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777C" w14:paraId="623F323F" w14:textId="77777777" w:rsidTr="00D11835">
        <w:tc>
          <w:tcPr>
            <w:tcW w:w="9350" w:type="dxa"/>
          </w:tcPr>
          <w:p w14:paraId="06AAD1CC" w14:textId="2B859CB1" w:rsidR="00B4777C" w:rsidRDefault="00B4777C" w:rsidP="00B4777C">
            <w:pPr>
              <w:jc w:val="center"/>
              <w:rPr>
                <w:b/>
              </w:rPr>
            </w:pPr>
            <w:r w:rsidRPr="00391E37">
              <w:rPr>
                <w:b/>
              </w:rPr>
              <w:t xml:space="preserve">Your </w:t>
            </w:r>
            <w:r>
              <w:rPr>
                <w:b/>
              </w:rPr>
              <w:t xml:space="preserve">fact-based </w:t>
            </w:r>
            <w:r w:rsidRPr="00391E37">
              <w:rPr>
                <w:b/>
              </w:rPr>
              <w:t xml:space="preserve">articles: </w:t>
            </w:r>
          </w:p>
        </w:tc>
      </w:tr>
      <w:tr w:rsidR="00B4777C" w14:paraId="00828EB1" w14:textId="77777777" w:rsidTr="00D11835">
        <w:tc>
          <w:tcPr>
            <w:tcW w:w="9350" w:type="dxa"/>
          </w:tcPr>
          <w:p w14:paraId="3FD90C84" w14:textId="77777777" w:rsidR="00B4777C" w:rsidRDefault="00B4777C" w:rsidP="00B4777C">
            <w:r w:rsidRPr="00B4777C">
              <w:rPr>
                <w:color w:val="FF0000"/>
              </w:rPr>
              <w:t xml:space="preserve">For each fact-based article you chose, indicate its </w:t>
            </w:r>
            <w:r w:rsidRPr="00B4777C">
              <w:rPr>
                <w:b/>
                <w:color w:val="FF0000"/>
              </w:rPr>
              <w:t>title, author, media outlet</w:t>
            </w:r>
            <w:r w:rsidRPr="00B4777C">
              <w:rPr>
                <w:color w:val="FF0000"/>
              </w:rPr>
              <w:t xml:space="preserve">, and </w:t>
            </w:r>
            <w:r w:rsidRPr="00B4777C">
              <w:rPr>
                <w:b/>
                <w:color w:val="FF0000"/>
              </w:rPr>
              <w:t>URL</w:t>
            </w:r>
            <w:r w:rsidRPr="00B4777C">
              <w:rPr>
                <w:color w:val="FF0000"/>
              </w:rPr>
              <w:t xml:space="preserve"> information here</w:t>
            </w:r>
            <w:r>
              <w:t>:</w:t>
            </w:r>
          </w:p>
          <w:p w14:paraId="04C1F21B" w14:textId="77777777" w:rsidR="00B4777C" w:rsidRDefault="00B4777C" w:rsidP="00B4777C"/>
          <w:p w14:paraId="1F71BA98" w14:textId="19F3EDC0" w:rsidR="00B4777C" w:rsidRPr="00CE2DB6" w:rsidRDefault="00B4777C" w:rsidP="00B4777C">
            <w:pPr>
              <w:rPr>
                <w:b/>
                <w:bCs/>
              </w:rPr>
            </w:pPr>
            <w:r>
              <w:t xml:space="preserve">Source 1: </w:t>
            </w:r>
            <w:r w:rsidR="00CE2DB6" w:rsidRPr="00CE2DB6">
              <w:rPr>
                <w:b/>
                <w:bCs/>
              </w:rPr>
              <w:t>“Nearly 200,000 Ukrainians in US thrown into legal limbo by Trump immigration crackdown.</w:t>
            </w:r>
            <w:r w:rsidR="00CE2DB6">
              <w:rPr>
                <w:b/>
                <w:bCs/>
              </w:rPr>
              <w:t>”</w:t>
            </w:r>
          </w:p>
          <w:p w14:paraId="06E8BD10" w14:textId="7A0CF7F6" w:rsidR="00CE2DB6" w:rsidRDefault="00CE2DB6" w:rsidP="00B4777C">
            <w:r>
              <w:t>Author: Ted Hesson</w:t>
            </w:r>
          </w:p>
          <w:p w14:paraId="0F3B7162" w14:textId="00C59A2C" w:rsidR="00CE2DB6" w:rsidRDefault="00CE2DB6" w:rsidP="00B4777C">
            <w:r>
              <w:t>Media Outlet: Reuters</w:t>
            </w:r>
          </w:p>
          <w:p w14:paraId="311AD50D" w14:textId="3AE8EC2E" w:rsidR="00CE2DB6" w:rsidRDefault="00CE2DB6" w:rsidP="00B4777C">
            <w:r>
              <w:t xml:space="preserve">URL: </w:t>
            </w:r>
            <w:r w:rsidRPr="00CE2DB6">
              <w:t>https://www.reuters.com/world/europe/nearly-200000-ukrainians-us-thrown-into-legal-limbo-by-trump-immigration-2025-11-23/</w:t>
            </w:r>
          </w:p>
          <w:p w14:paraId="69102951" w14:textId="77777777" w:rsidR="00B4777C" w:rsidRDefault="00B4777C" w:rsidP="00B4777C"/>
          <w:p w14:paraId="2C0DE8EF" w14:textId="77777777" w:rsidR="00B4777C" w:rsidRDefault="00B4777C" w:rsidP="00B4777C"/>
          <w:p w14:paraId="2CADF0DE" w14:textId="7C077605" w:rsidR="00B4777C" w:rsidRPr="00CE2DB6" w:rsidRDefault="00B4777C" w:rsidP="00B4777C">
            <w:pPr>
              <w:rPr>
                <w:b/>
                <w:bCs/>
              </w:rPr>
            </w:pPr>
            <w:r>
              <w:t xml:space="preserve">Source 2: </w:t>
            </w:r>
            <w:r w:rsidR="00CE2DB6" w:rsidRPr="00CE2DB6">
              <w:rPr>
                <w:b/>
                <w:bCs/>
              </w:rPr>
              <w:t>“</w:t>
            </w:r>
            <w:r w:rsidR="00CE2DB6" w:rsidRPr="00CE2DB6">
              <w:rPr>
                <w:b/>
                <w:bCs/>
              </w:rPr>
              <w:t>New Orleans is the next target of Trump immigration crackdown, sources say</w:t>
            </w:r>
            <w:r w:rsidR="00CE2DB6" w:rsidRPr="00CE2DB6">
              <w:rPr>
                <w:b/>
                <w:bCs/>
              </w:rPr>
              <w:t>”</w:t>
            </w:r>
          </w:p>
          <w:p w14:paraId="5FEC1BED" w14:textId="77777777" w:rsidR="00CE2DB6" w:rsidRDefault="00CE2DB6" w:rsidP="00CE2DB6">
            <w:r>
              <w:t>Author: Ted Hesson</w:t>
            </w:r>
          </w:p>
          <w:p w14:paraId="7FF830C1" w14:textId="77777777" w:rsidR="00CE2DB6" w:rsidRDefault="00CE2DB6" w:rsidP="00CE2DB6">
            <w:r>
              <w:t>Media Outlet: Reuters</w:t>
            </w:r>
          </w:p>
          <w:p w14:paraId="6F735E43" w14:textId="126EB1BE" w:rsidR="00CE2DB6" w:rsidRDefault="00CE2DB6" w:rsidP="00CE2DB6">
            <w:r>
              <w:t xml:space="preserve">URL: </w:t>
            </w:r>
            <w:r w:rsidRPr="00CE2DB6">
              <w:t>https://www.reuters.com/world/us/new-orleans-is-next-target-trump-immigration-crackdown-sources-say-2025-11-22</w:t>
            </w:r>
          </w:p>
          <w:p w14:paraId="27FE3889" w14:textId="77777777" w:rsidR="00B4777C" w:rsidRDefault="00B4777C" w:rsidP="00B4777C"/>
          <w:p w14:paraId="5ECBA8F9" w14:textId="77777777" w:rsidR="00B4777C" w:rsidRDefault="00B4777C" w:rsidP="00B4777C"/>
          <w:p w14:paraId="461E440E" w14:textId="044EFBDC" w:rsidR="00B4777C" w:rsidRPr="00CE2DB6" w:rsidRDefault="00B4777C" w:rsidP="00B4777C">
            <w:pPr>
              <w:rPr>
                <w:b/>
                <w:bCs/>
              </w:rPr>
            </w:pPr>
            <w:r>
              <w:t xml:space="preserve">Source 3: </w:t>
            </w:r>
            <w:r w:rsidR="00CE2DB6">
              <w:rPr>
                <w:b/>
                <w:bCs/>
              </w:rPr>
              <w:t>“</w:t>
            </w:r>
            <w:r w:rsidR="00CE2DB6" w:rsidRPr="00CE2DB6">
              <w:rPr>
                <w:b/>
                <w:bCs/>
              </w:rPr>
              <w:t>Republicans and Democrats have different top priorities for U.S. immigration policy</w:t>
            </w:r>
            <w:r w:rsidR="00CE2DB6">
              <w:rPr>
                <w:b/>
                <w:bCs/>
              </w:rPr>
              <w:t>”</w:t>
            </w:r>
          </w:p>
          <w:p w14:paraId="37F41DD0" w14:textId="227C881F" w:rsidR="00CE2DB6" w:rsidRDefault="00CE2DB6" w:rsidP="00CE2DB6">
            <w:r>
              <w:t xml:space="preserve">Author: </w:t>
            </w:r>
            <w:r>
              <w:t>J. Baxter Oliphant and Andy Cerda</w:t>
            </w:r>
          </w:p>
          <w:p w14:paraId="2B287693" w14:textId="3301D91D" w:rsidR="00CE2DB6" w:rsidRDefault="00CE2DB6" w:rsidP="00CE2DB6">
            <w:r>
              <w:t xml:space="preserve">Media Outlet: </w:t>
            </w:r>
            <w:r>
              <w:t>Pew Research Center</w:t>
            </w:r>
          </w:p>
          <w:p w14:paraId="4A59C037" w14:textId="5BD7BC6F" w:rsidR="00CE2DB6" w:rsidRDefault="00CE2DB6" w:rsidP="00CE2DB6">
            <w:r>
              <w:t xml:space="preserve">URL: </w:t>
            </w:r>
            <w:r w:rsidRPr="00CE2DB6">
              <w:t>https://www.pewresearch.org/short-reads/2022/09/08/republicans-and-democrats-have-different-top-priorities-for-u-s-immigration-policy/</w:t>
            </w:r>
          </w:p>
          <w:p w14:paraId="1225A0A2" w14:textId="77777777" w:rsidR="00B4777C" w:rsidRDefault="00B4777C" w:rsidP="00B4777C"/>
          <w:p w14:paraId="7BE7A3C4" w14:textId="77777777" w:rsidR="00B4777C" w:rsidRDefault="00B4777C" w:rsidP="00B4777C">
            <w:pPr>
              <w:jc w:val="center"/>
              <w:rPr>
                <w:b/>
              </w:rPr>
            </w:pPr>
          </w:p>
        </w:tc>
      </w:tr>
      <w:tr w:rsidR="00D11835" w14:paraId="129EF23E" w14:textId="77777777" w:rsidTr="00D11835">
        <w:tc>
          <w:tcPr>
            <w:tcW w:w="9350" w:type="dxa"/>
          </w:tcPr>
          <w:p w14:paraId="48201A54" w14:textId="154C0D7D" w:rsidR="00D11835" w:rsidRPr="00D11835" w:rsidRDefault="00D11835" w:rsidP="00D11835">
            <w:pPr>
              <w:jc w:val="center"/>
            </w:pPr>
            <w:r>
              <w:rPr>
                <w:b/>
              </w:rPr>
              <w:t>Facts:</w:t>
            </w:r>
            <w:r>
              <w:t xml:space="preserve"> (information that has been or can be verified)</w:t>
            </w:r>
          </w:p>
        </w:tc>
      </w:tr>
      <w:tr w:rsidR="00D11835" w14:paraId="3CE62625" w14:textId="77777777" w:rsidTr="00D11835">
        <w:tc>
          <w:tcPr>
            <w:tcW w:w="9350" w:type="dxa"/>
          </w:tcPr>
          <w:p w14:paraId="7B418C71" w14:textId="30338E6F" w:rsidR="00D11835" w:rsidRDefault="00D11835">
            <w:r w:rsidRPr="00D11835">
              <w:rPr>
                <w:color w:val="FF0000"/>
              </w:rPr>
              <w:t xml:space="preserve">List </w:t>
            </w:r>
            <w:r>
              <w:rPr>
                <w:color w:val="FF0000"/>
              </w:rPr>
              <w:t xml:space="preserve">the </w:t>
            </w:r>
            <w:r w:rsidRPr="00D11835">
              <w:rPr>
                <w:color w:val="FF0000"/>
              </w:rPr>
              <w:t>facts from all three articles here</w:t>
            </w:r>
            <w:r w:rsidR="009E7693">
              <w:rPr>
                <w:color w:val="FF0000"/>
              </w:rPr>
              <w:t>:</w:t>
            </w:r>
          </w:p>
          <w:p w14:paraId="23EE32EA" w14:textId="77777777" w:rsidR="00CE2DB6" w:rsidRDefault="00D11835">
            <w:r>
              <w:t>Source 1:</w:t>
            </w:r>
          </w:p>
          <w:p w14:paraId="3A00A047" w14:textId="5E2C3A20" w:rsidR="00D11835" w:rsidRDefault="00CE2DB6" w:rsidP="00CE2DB6">
            <w:pPr>
              <w:pStyle w:val="ListParagraph"/>
              <w:numPr>
                <w:ilvl w:val="0"/>
                <w:numId w:val="1"/>
              </w:numPr>
            </w:pPr>
            <w:r>
              <w:t>About 200,000 Ukrainians are in legal limbo due to slow renewal of humanitarian status.</w:t>
            </w:r>
          </w:p>
          <w:p w14:paraId="73B4435E" w14:textId="28D15B88" w:rsidR="00CE2DB6" w:rsidRDefault="00CE2DB6" w:rsidP="00CE2DB6">
            <w:pPr>
              <w:pStyle w:val="ListParagraph"/>
              <w:numPr>
                <w:ilvl w:val="0"/>
                <w:numId w:val="1"/>
              </w:numPr>
            </w:pPr>
            <w:r>
              <w:t>Trump administration halted or slowed renewal processing.</w:t>
            </w:r>
          </w:p>
          <w:p w14:paraId="4F647227" w14:textId="58097377" w:rsidR="00D11835" w:rsidRDefault="00CE2DB6" w:rsidP="00CE2DB6">
            <w:pPr>
              <w:pStyle w:val="ListParagraph"/>
              <w:numPr>
                <w:ilvl w:val="0"/>
                <w:numId w:val="1"/>
              </w:numPr>
            </w:pPr>
            <w:r>
              <w:t xml:space="preserve">Loss of work authorization affects </w:t>
            </w:r>
            <w:proofErr w:type="gramStart"/>
            <w:r>
              <w:t>immigrants</w:t>
            </w:r>
            <w:proofErr w:type="gramEnd"/>
            <w:r>
              <w:t xml:space="preserve"> ability to remain in US.</w:t>
            </w:r>
          </w:p>
          <w:p w14:paraId="43316B90" w14:textId="2E58C9C9" w:rsidR="00D11835" w:rsidRDefault="00D11835">
            <w:r>
              <w:t>Source 2:</w:t>
            </w:r>
          </w:p>
          <w:p w14:paraId="1F41F5B2" w14:textId="0B71A918" w:rsidR="00D11835" w:rsidRDefault="00CE2DB6" w:rsidP="00CE2DB6">
            <w:pPr>
              <w:pStyle w:val="ListParagraph"/>
              <w:numPr>
                <w:ilvl w:val="0"/>
                <w:numId w:val="2"/>
              </w:numPr>
            </w:pPr>
            <w:r>
              <w:t>New Orleans identified as next immigration enforcement target.</w:t>
            </w:r>
          </w:p>
          <w:p w14:paraId="56595335" w14:textId="110F7F94" w:rsidR="00CE2DB6" w:rsidRDefault="00CE2DB6" w:rsidP="00CE2DB6">
            <w:pPr>
              <w:pStyle w:val="ListParagraph"/>
              <w:numPr>
                <w:ilvl w:val="0"/>
                <w:numId w:val="2"/>
              </w:numPr>
            </w:pPr>
            <w:r>
              <w:t>Trump administration deploying federal agents to cities.</w:t>
            </w:r>
          </w:p>
          <w:p w14:paraId="533E0732" w14:textId="47C731BD" w:rsidR="00CE2DB6" w:rsidRDefault="00CE2DB6" w:rsidP="00CE2DB6">
            <w:pPr>
              <w:pStyle w:val="ListParagraph"/>
              <w:numPr>
                <w:ilvl w:val="0"/>
                <w:numId w:val="2"/>
              </w:numPr>
            </w:pPr>
            <w:r>
              <w:t xml:space="preserve">Enforcement </w:t>
            </w:r>
            <w:proofErr w:type="gramStart"/>
            <w:r>
              <w:t>expected</w:t>
            </w:r>
            <w:proofErr w:type="gramEnd"/>
            <w:r>
              <w:t xml:space="preserve"> in late 2025.</w:t>
            </w:r>
          </w:p>
          <w:p w14:paraId="58393486" w14:textId="25A0EACC" w:rsidR="00D11835" w:rsidRDefault="00D11835"/>
          <w:p w14:paraId="295C6017" w14:textId="2FA4371E" w:rsidR="00D11835" w:rsidRDefault="00D11835">
            <w:r>
              <w:t>Source 3:</w:t>
            </w:r>
          </w:p>
          <w:p w14:paraId="3B5D6CF6" w14:textId="5E2BB98A" w:rsidR="00CE2DB6" w:rsidRDefault="00CE2DB6" w:rsidP="00CE2DB6">
            <w:pPr>
              <w:pStyle w:val="ListParagraph"/>
              <w:numPr>
                <w:ilvl w:val="0"/>
                <w:numId w:val="3"/>
              </w:numPr>
            </w:pPr>
            <w:r>
              <w:t>Survey shows Republicans prioritize border security (91%).</w:t>
            </w:r>
          </w:p>
          <w:p w14:paraId="2FBAE979" w14:textId="3326519F" w:rsidR="00CE2DB6" w:rsidRDefault="00CE2DB6" w:rsidP="00CE2DB6">
            <w:pPr>
              <w:pStyle w:val="ListParagraph"/>
              <w:numPr>
                <w:ilvl w:val="0"/>
                <w:numId w:val="3"/>
              </w:numPr>
            </w:pPr>
            <w:r>
              <w:t>Democrats prioritize pathway to citizenship (72%).</w:t>
            </w:r>
          </w:p>
          <w:p w14:paraId="2EB1D91F" w14:textId="6E930BB8" w:rsidR="00CE2DB6" w:rsidRDefault="00CE2DB6" w:rsidP="00CE2DB6">
            <w:pPr>
              <w:pStyle w:val="ListParagraph"/>
              <w:numPr>
                <w:ilvl w:val="0"/>
                <w:numId w:val="3"/>
              </w:numPr>
            </w:pPr>
            <w:r>
              <w:t>Survey conducted nationally in 2022.</w:t>
            </w:r>
          </w:p>
          <w:p w14:paraId="4FAB2398" w14:textId="77777777" w:rsidR="00D11835" w:rsidRDefault="00D11835"/>
          <w:p w14:paraId="76BFF34F" w14:textId="6554B80D" w:rsidR="00D11835" w:rsidRDefault="00D11835"/>
        </w:tc>
      </w:tr>
      <w:tr w:rsidR="00D11835" w14:paraId="3F32F217" w14:textId="77777777" w:rsidTr="00D11835">
        <w:tc>
          <w:tcPr>
            <w:tcW w:w="9350" w:type="dxa"/>
          </w:tcPr>
          <w:p w14:paraId="64522A70" w14:textId="7418D3A9" w:rsidR="00D11835" w:rsidRPr="00D11835" w:rsidRDefault="00D11835" w:rsidP="00D11835">
            <w:pPr>
              <w:jc w:val="center"/>
            </w:pPr>
            <w:r>
              <w:rPr>
                <w:b/>
              </w:rPr>
              <w:lastRenderedPageBreak/>
              <w:t>Opinions:</w:t>
            </w:r>
            <w:r>
              <w:t xml:space="preserve"> (statements that cannot be verified)</w:t>
            </w:r>
          </w:p>
        </w:tc>
      </w:tr>
      <w:tr w:rsidR="00D11835" w14:paraId="23038415" w14:textId="77777777" w:rsidTr="00D11835">
        <w:tc>
          <w:tcPr>
            <w:tcW w:w="9350" w:type="dxa"/>
          </w:tcPr>
          <w:p w14:paraId="5F02A09A" w14:textId="759F396B" w:rsidR="00D11835" w:rsidRPr="00D07004" w:rsidRDefault="00D11835">
            <w:pPr>
              <w:rPr>
                <w:color w:val="FF0000"/>
              </w:rPr>
            </w:pPr>
            <w:r w:rsidRPr="00D11835">
              <w:rPr>
                <w:color w:val="FF0000"/>
              </w:rPr>
              <w:t xml:space="preserve">List the </w:t>
            </w:r>
            <w:r>
              <w:rPr>
                <w:color w:val="FF0000"/>
              </w:rPr>
              <w:t>opinion</w:t>
            </w:r>
            <w:r w:rsidRPr="00D11835">
              <w:rPr>
                <w:color w:val="FF0000"/>
              </w:rPr>
              <w:t>s from all three articles here</w:t>
            </w:r>
            <w:r w:rsidR="00D07004">
              <w:rPr>
                <w:color w:val="FF0000"/>
              </w:rPr>
              <w:t>. (If an article does not contain any opinion, note that.):</w:t>
            </w:r>
          </w:p>
          <w:p w14:paraId="767184B4" w14:textId="77777777" w:rsidR="00D11835" w:rsidRDefault="00D11835" w:rsidP="00D11835"/>
          <w:p w14:paraId="2DF4F76B" w14:textId="2634337C" w:rsidR="00D11835" w:rsidRDefault="00D11835" w:rsidP="00D11835">
            <w:r>
              <w:t>Source 1:</w:t>
            </w:r>
            <w:r w:rsidR="00CE2DB6">
              <w:t xml:space="preserve"> None, Reuters is strictly fact based.</w:t>
            </w:r>
          </w:p>
          <w:p w14:paraId="29C486A2" w14:textId="77777777" w:rsidR="00D11835" w:rsidRDefault="00D11835" w:rsidP="00D11835"/>
          <w:p w14:paraId="736DC89E" w14:textId="6DC2986B" w:rsidR="00D11835" w:rsidRDefault="00D11835" w:rsidP="00D11835">
            <w:r>
              <w:t>Source 2:</w:t>
            </w:r>
            <w:r w:rsidR="00CE2DB6">
              <w:t xml:space="preserve"> </w:t>
            </w:r>
            <w:r w:rsidR="00CE2DB6">
              <w:t>None, Reuters is strictly fact based.</w:t>
            </w:r>
          </w:p>
          <w:p w14:paraId="4F6C01C7" w14:textId="77777777" w:rsidR="00D11835" w:rsidRDefault="00D11835" w:rsidP="00D11835"/>
          <w:p w14:paraId="3B8C7995" w14:textId="13780725" w:rsidR="00D11835" w:rsidRDefault="00D11835">
            <w:r>
              <w:t>Source 3:</w:t>
            </w:r>
            <w:r w:rsidR="00CE2DB6">
              <w:t xml:space="preserve"> Minimal interpretation, mostly factual survey reporting.</w:t>
            </w:r>
          </w:p>
          <w:p w14:paraId="6A5357C7" w14:textId="77777777" w:rsidR="00D11835" w:rsidRDefault="00D11835"/>
          <w:p w14:paraId="207E294F" w14:textId="17210F44" w:rsidR="00D11835" w:rsidRDefault="00D11835"/>
        </w:tc>
      </w:tr>
      <w:tr w:rsidR="00D11835" w14:paraId="5EEB77B3" w14:textId="77777777" w:rsidTr="00D11835">
        <w:tc>
          <w:tcPr>
            <w:tcW w:w="9350" w:type="dxa"/>
          </w:tcPr>
          <w:p w14:paraId="58EEDEF0" w14:textId="7C93E07D" w:rsidR="00D11835" w:rsidRPr="00D11835" w:rsidRDefault="00D11835" w:rsidP="00D11835">
            <w:pPr>
              <w:jc w:val="center"/>
            </w:pPr>
            <w:r>
              <w:rPr>
                <w:b/>
              </w:rPr>
              <w:t>Similarities:</w:t>
            </w:r>
            <w:r>
              <w:t xml:space="preserve"> (details the articles have in common)</w:t>
            </w:r>
          </w:p>
        </w:tc>
      </w:tr>
      <w:tr w:rsidR="00D11835" w14:paraId="0547E564" w14:textId="77777777" w:rsidTr="00D11835">
        <w:tc>
          <w:tcPr>
            <w:tcW w:w="9350" w:type="dxa"/>
          </w:tcPr>
          <w:p w14:paraId="22AAD3D9" w14:textId="77777777" w:rsidR="00D11835" w:rsidRDefault="00D11835">
            <w:r w:rsidRPr="00D11835">
              <w:rPr>
                <w:color w:val="FF0000"/>
              </w:rPr>
              <w:t>List all three articles’ similarities here</w:t>
            </w:r>
            <w:r>
              <w:t>:</w:t>
            </w:r>
          </w:p>
          <w:p w14:paraId="75B6949B" w14:textId="3CB309BC" w:rsidR="00D11835" w:rsidRDefault="00CE2DB6" w:rsidP="00CE2DB6">
            <w:pPr>
              <w:pStyle w:val="ListParagraph"/>
              <w:numPr>
                <w:ilvl w:val="0"/>
                <w:numId w:val="4"/>
              </w:numPr>
            </w:pPr>
            <w:r>
              <w:t>All cover immigration policy.</w:t>
            </w:r>
          </w:p>
          <w:p w14:paraId="1DB54826" w14:textId="0A0EDCB2" w:rsidR="00CE2DB6" w:rsidRDefault="00CE2DB6" w:rsidP="00CE2DB6">
            <w:pPr>
              <w:pStyle w:val="ListParagraph"/>
              <w:numPr>
                <w:ilvl w:val="0"/>
                <w:numId w:val="4"/>
              </w:numPr>
            </w:pPr>
            <w:r>
              <w:t>All rely on data or official statements.</w:t>
            </w:r>
          </w:p>
          <w:p w14:paraId="5499BD06" w14:textId="5C4FEF2A" w:rsidR="00CE2DB6" w:rsidRDefault="00CE2DB6" w:rsidP="00CE2DB6">
            <w:pPr>
              <w:pStyle w:val="ListParagraph"/>
              <w:numPr>
                <w:ilvl w:val="0"/>
                <w:numId w:val="4"/>
              </w:numPr>
            </w:pPr>
            <w:r>
              <w:t>All avoid persuasion and emotional language.</w:t>
            </w:r>
          </w:p>
          <w:p w14:paraId="1AB2667C" w14:textId="175CF3E3" w:rsidR="00CE2DB6" w:rsidRDefault="00CE2DB6" w:rsidP="00CE2DB6">
            <w:pPr>
              <w:pStyle w:val="ListParagraph"/>
              <w:numPr>
                <w:ilvl w:val="0"/>
                <w:numId w:val="4"/>
              </w:numPr>
            </w:pPr>
            <w:r>
              <w:t>All reveal consequences of policy changes.</w:t>
            </w:r>
          </w:p>
          <w:p w14:paraId="0A5BF80E" w14:textId="0F574402" w:rsidR="00D11835" w:rsidRDefault="00D11835"/>
        </w:tc>
      </w:tr>
      <w:tr w:rsidR="00D11835" w14:paraId="237BDEBC" w14:textId="77777777" w:rsidTr="00D11835">
        <w:tc>
          <w:tcPr>
            <w:tcW w:w="9350" w:type="dxa"/>
          </w:tcPr>
          <w:p w14:paraId="3237D890" w14:textId="5DCFD25F" w:rsidR="00D11835" w:rsidRPr="00D11835" w:rsidRDefault="00D11835" w:rsidP="00D11835">
            <w:pPr>
              <w:jc w:val="center"/>
            </w:pPr>
            <w:r>
              <w:rPr>
                <w:b/>
              </w:rPr>
              <w:t>Bias:</w:t>
            </w:r>
            <w:r>
              <w:t xml:space="preserve"> (words and phrases that demonstrate the source’s perspective)</w:t>
            </w:r>
          </w:p>
        </w:tc>
      </w:tr>
      <w:tr w:rsidR="00D11835" w14:paraId="253DC0AE" w14:textId="77777777" w:rsidTr="00D11835">
        <w:tc>
          <w:tcPr>
            <w:tcW w:w="9350" w:type="dxa"/>
          </w:tcPr>
          <w:p w14:paraId="66CFE200" w14:textId="5290BC33" w:rsidR="00D11835" w:rsidRDefault="00D11835">
            <w:r w:rsidRPr="00D11835">
              <w:rPr>
                <w:color w:val="FF0000"/>
              </w:rPr>
              <w:t xml:space="preserve">For </w:t>
            </w:r>
            <w:r w:rsidRPr="00D11835">
              <w:rPr>
                <w:color w:val="FF0000"/>
                <w:u w:val="single"/>
              </w:rPr>
              <w:t>each source</w:t>
            </w:r>
            <w:r w:rsidRPr="00D11835">
              <w:rPr>
                <w:color w:val="FF0000"/>
              </w:rPr>
              <w:t xml:space="preserve">, indicate words the source uses that have strong negative or positive connotations about certain people, issues, or values. Below that information for </w:t>
            </w:r>
            <w:r w:rsidRPr="00D11835">
              <w:rPr>
                <w:color w:val="FF0000"/>
                <w:u w:val="single"/>
              </w:rPr>
              <w:t>each source</w:t>
            </w:r>
            <w:r w:rsidRPr="00D11835">
              <w:rPr>
                <w:color w:val="FF0000"/>
              </w:rPr>
              <w:t>, explain how the author’s word choices and the words’ connotations help you identify source bias</w:t>
            </w:r>
            <w:r>
              <w:t>:</w:t>
            </w:r>
          </w:p>
          <w:p w14:paraId="2C929D91" w14:textId="1590D024" w:rsidR="00D11835" w:rsidRDefault="00D11835"/>
          <w:p w14:paraId="6F8D9FDC" w14:textId="7BA3351C" w:rsidR="00D11835" w:rsidRDefault="00D11835">
            <w:r>
              <w:t>Source 1:</w:t>
            </w:r>
            <w:r w:rsidR="00CE2DB6">
              <w:t xml:space="preserve"> Neutral language, low bias.</w:t>
            </w:r>
          </w:p>
          <w:p w14:paraId="3637499B" w14:textId="020F97BA" w:rsidR="00D11835" w:rsidRDefault="00D11835"/>
          <w:p w14:paraId="2B3C7AEF" w14:textId="2708A749" w:rsidR="00D11835" w:rsidRDefault="00D11835">
            <w:r>
              <w:t>Source 2:</w:t>
            </w:r>
            <w:r w:rsidR="00CE2DB6">
              <w:t xml:space="preserve"> Uses terms like “crackdown” neutrally, low bias.</w:t>
            </w:r>
          </w:p>
          <w:p w14:paraId="29DDE94C" w14:textId="414BDFD3" w:rsidR="00D11835" w:rsidRDefault="00D11835"/>
          <w:p w14:paraId="16D68BFA" w14:textId="7AFA5C20" w:rsidR="00D11835" w:rsidRDefault="00D11835">
            <w:r>
              <w:t>Source 3:</w:t>
            </w:r>
            <w:r w:rsidR="00AA08CE">
              <w:t xml:space="preserve"> Purely statistical language, minimal bias.</w:t>
            </w:r>
          </w:p>
          <w:p w14:paraId="53C90C7E" w14:textId="77777777" w:rsidR="00D11835" w:rsidRDefault="00D11835"/>
          <w:p w14:paraId="251B594E" w14:textId="65110858" w:rsidR="00D11835" w:rsidRDefault="00D11835"/>
        </w:tc>
      </w:tr>
    </w:tbl>
    <w:p w14:paraId="5D6974D5" w14:textId="77777777" w:rsidR="00A540CA" w:rsidRDefault="00A540CA"/>
    <w:sectPr w:rsidR="00A540CA" w:rsidSect="00B66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943"/>
    <w:multiLevelType w:val="hybridMultilevel"/>
    <w:tmpl w:val="3116A6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0430E"/>
    <w:multiLevelType w:val="hybridMultilevel"/>
    <w:tmpl w:val="6EF4EB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F2B6B"/>
    <w:multiLevelType w:val="hybridMultilevel"/>
    <w:tmpl w:val="E098D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B681D"/>
    <w:multiLevelType w:val="hybridMultilevel"/>
    <w:tmpl w:val="B73E68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48666">
    <w:abstractNumId w:val="1"/>
  </w:num>
  <w:num w:numId="2" w16cid:durableId="2049062071">
    <w:abstractNumId w:val="0"/>
  </w:num>
  <w:num w:numId="3" w16cid:durableId="1240477117">
    <w:abstractNumId w:val="2"/>
  </w:num>
  <w:num w:numId="4" w16cid:durableId="188745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35"/>
    <w:rsid w:val="00067AD0"/>
    <w:rsid w:val="00900BA7"/>
    <w:rsid w:val="009E7693"/>
    <w:rsid w:val="00A540CA"/>
    <w:rsid w:val="00AA08CE"/>
    <w:rsid w:val="00B4777C"/>
    <w:rsid w:val="00B662FA"/>
    <w:rsid w:val="00CE2DB6"/>
    <w:rsid w:val="00D07004"/>
    <w:rsid w:val="00D11835"/>
    <w:rsid w:val="00E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FD45"/>
  <w15:chartTrackingRefBased/>
  <w15:docId w15:val="{C7640988-A11F-054E-93C0-0C3215CF7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E2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E2D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D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2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Marchant</dc:creator>
  <cp:keywords/>
  <dc:description/>
  <cp:lastModifiedBy>נσѕнєρ נσѕнєρ</cp:lastModifiedBy>
  <cp:revision>2</cp:revision>
  <dcterms:created xsi:type="dcterms:W3CDTF">2025-11-24T02:16:00Z</dcterms:created>
  <dcterms:modified xsi:type="dcterms:W3CDTF">2025-11-24T02:16:00Z</dcterms:modified>
</cp:coreProperties>
</file>