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62BA" w14:textId="5EAA4F51" w:rsidR="00D62BD3" w:rsidRPr="00D62BD3" w:rsidRDefault="00D62BD3" w:rsidP="00D62BD3">
      <w:pPr>
        <w:pStyle w:val="Heading1"/>
        <w:jc w:val="center"/>
        <w:rPr>
          <w:rFonts w:ascii="Times New Roman" w:hAnsi="Times New Roman" w:cs="Times New Roman"/>
        </w:rPr>
      </w:pPr>
      <w:r w:rsidRPr="00D62BD3">
        <w:rPr>
          <w:rFonts w:ascii="Times New Roman" w:hAnsi="Times New Roman" w:cs="Times New Roman"/>
        </w:rPr>
        <w:t>The​‍​‌‍​‍‌​‍​‌‍​‍‌ Psychological and Social Effects of Smartphone and Social Media Use</w:t>
      </w:r>
    </w:p>
    <w:p w14:paraId="2AB9B3C9" w14:textId="7D2DBCA0" w:rsidR="00D62BD3" w:rsidRPr="00D62BD3" w:rsidRDefault="00D62BD3" w:rsidP="00D62BD3">
      <w:pPr>
        <w:pStyle w:val="Subtitle"/>
      </w:pPr>
      <w:r w:rsidRPr="00D62BD3">
        <w:t>Thesis:</w:t>
      </w:r>
    </w:p>
    <w:p w14:paraId="07922605" w14:textId="70260228"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Smartphones and social media characterize the communication and behavior of the present generation by enabling digitally meaningful connection, although at the same time they are contributing to measurable psychological problems through their design features that are aimed at the compulsive way of use.</w:t>
      </w:r>
    </w:p>
    <w:p w14:paraId="1E0900DF" w14:textId="4C54E6C5" w:rsidR="00D62BD3" w:rsidRPr="00D62BD3" w:rsidRDefault="00D62BD3" w:rsidP="00D62BD3">
      <w:pPr>
        <w:pStyle w:val="Subtitle"/>
      </w:pPr>
      <w:r w:rsidRPr="00D62BD3">
        <w:t>Introduction</w:t>
      </w:r>
    </w:p>
    <w:p w14:paraId="0FA45938" w14:textId="61054A89"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 xml:space="preserve">In the last ten years, the use of mobile devices and social networks has climbed to the top of essentials for life. On the go connection is changing the way people talk, learn, and interact with each other. These gadgets are not only </w:t>
      </w:r>
      <w:proofErr w:type="gramStart"/>
      <w:r w:rsidRPr="00D62BD3">
        <w:rPr>
          <w:rFonts w:ascii="Times New Roman" w:hAnsi="Times New Roman" w:cs="Times New Roman"/>
        </w:rPr>
        <w:t>the sources</w:t>
      </w:r>
      <w:proofErr w:type="gramEnd"/>
      <w:r w:rsidRPr="00D62BD3">
        <w:rPr>
          <w:rFonts w:ascii="Times New Roman" w:hAnsi="Times New Roman" w:cs="Times New Roman"/>
        </w:rPr>
        <w:t xml:space="preserve"> of communication and creativity but also </w:t>
      </w:r>
      <w:proofErr w:type="gramStart"/>
      <w:r w:rsidRPr="00D62BD3">
        <w:rPr>
          <w:rFonts w:ascii="Times New Roman" w:hAnsi="Times New Roman" w:cs="Times New Roman"/>
        </w:rPr>
        <w:t>the research</w:t>
      </w:r>
      <w:proofErr w:type="gramEnd"/>
      <w:r w:rsidRPr="00D62BD3">
        <w:rPr>
          <w:rFonts w:ascii="Times New Roman" w:hAnsi="Times New Roman" w:cs="Times New Roman"/>
        </w:rPr>
        <w:t xml:space="preserve"> findings show that certain digital design features are there to induce </w:t>
      </w:r>
      <w:proofErr w:type="gramStart"/>
      <w:r w:rsidRPr="00D62BD3">
        <w:rPr>
          <w:rFonts w:ascii="Times New Roman" w:hAnsi="Times New Roman" w:cs="Times New Roman"/>
        </w:rPr>
        <w:t>a compulsive</w:t>
      </w:r>
      <w:proofErr w:type="gramEnd"/>
      <w:r w:rsidRPr="00D62BD3">
        <w:rPr>
          <w:rFonts w:ascii="Times New Roman" w:hAnsi="Times New Roman" w:cs="Times New Roman"/>
        </w:rPr>
        <w:t xml:space="preserve"> behavior. Scientific investigations keep on unfolding the effects of mobile phones on people's psychological well-being, social experiences, and daily functioning.</w:t>
      </w:r>
    </w:p>
    <w:p w14:paraId="1AE42499" w14:textId="23096494" w:rsidR="00D62BD3" w:rsidRPr="00D62BD3" w:rsidRDefault="00D62BD3" w:rsidP="00D62BD3">
      <w:pPr>
        <w:pStyle w:val="Subtitle"/>
      </w:pPr>
      <w:r w:rsidRPr="00D62BD3">
        <w:t>The Rise of Addictive Design</w:t>
      </w:r>
    </w:p>
    <w:p w14:paraId="2A2D4004" w14:textId="3A645071"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 xml:space="preserve">Modern social media platforms are built with persuasive design being one of their major features intentionally. Without human intervention, according to Alter, autoplay, infinite scrolling, and variable rewards are very much like gambling operations as they attract a user's attention and thus, the user becomes more habitual of these operations (Alter). These processes result in </w:t>
      </w:r>
      <w:proofErr w:type="gramStart"/>
      <w:r w:rsidRPr="00D62BD3">
        <w:rPr>
          <w:rFonts w:ascii="Times New Roman" w:hAnsi="Times New Roman" w:cs="Times New Roman"/>
        </w:rPr>
        <w:t>user's</w:t>
      </w:r>
      <w:proofErr w:type="gramEnd"/>
      <w:r w:rsidRPr="00D62BD3">
        <w:rPr>
          <w:rFonts w:ascii="Times New Roman" w:hAnsi="Times New Roman" w:cs="Times New Roman"/>
        </w:rPr>
        <w:t xml:space="preserve"> continuous engagement, which therefore is difficult for them to leave the platform.</w:t>
      </w:r>
    </w:p>
    <w:p w14:paraId="33895948" w14:textId="356ECE40"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lastRenderedPageBreak/>
        <w:t>Ratan and his co-workers state that the alert system initiates the dopamine-related reward circuits that are responsible for the behavioral patterns of device checking (Ratan et al.). These circuits, being the source of habit formation, lead to total dependency, in the long run, without the perpetrators realizing it.</w:t>
      </w:r>
    </w:p>
    <w:p w14:paraId="38452ECB" w14:textId="76EB46DC" w:rsidR="00D62BD3" w:rsidRPr="00D62BD3" w:rsidRDefault="00D62BD3" w:rsidP="00D62BD3">
      <w:pPr>
        <w:pStyle w:val="Subtitle"/>
      </w:pPr>
      <w:r w:rsidRPr="00D62BD3">
        <w:t>Emotional and Social Effects</w:t>
      </w:r>
    </w:p>
    <w:p w14:paraId="5120FC55" w14:textId="77777777"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 xml:space="preserve">Turkle points out that online communication skill may almost completely substitute offline communication one, thus causing the rise of loneliness phenomenon and the retarding of the ability to emotionally connect with others (Turkle). The reason could be that people use online communication modes because they are comfortable and </w:t>
      </w:r>
      <w:proofErr w:type="gramStart"/>
      <w:r w:rsidRPr="00D62BD3">
        <w:rPr>
          <w:rFonts w:ascii="Times New Roman" w:hAnsi="Times New Roman" w:cs="Times New Roman"/>
        </w:rPr>
        <w:t>manageable</w:t>
      </w:r>
      <w:proofErr w:type="gramEnd"/>
      <w:r w:rsidRPr="00D62BD3">
        <w:rPr>
          <w:rFonts w:ascii="Times New Roman" w:hAnsi="Times New Roman" w:cs="Times New Roman"/>
        </w:rPr>
        <w:t xml:space="preserve"> but the final consequence is that it is the emotional aspect that becomes shallow.</w:t>
      </w:r>
    </w:p>
    <w:p w14:paraId="35FC77A2" w14:textId="3B0A6F6A"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The American Psychological Association agrees to that point of view and gives the reason that one of the causes of excessive checking is the major promoter of stress and anxiety. The APA speaks about the connection between the increase in screen time and the disruption of sleep that in turn affects the overall health of a person (American Psychological Association).</w:t>
      </w:r>
    </w:p>
    <w:p w14:paraId="09E00DD5" w14:textId="1A611B57" w:rsidR="00D62BD3" w:rsidRPr="00D62BD3" w:rsidRDefault="00D62BD3" w:rsidP="00D62BD3">
      <w:pPr>
        <w:pStyle w:val="Subtitle"/>
      </w:pPr>
      <w:r w:rsidRPr="00D62BD3">
        <w:t>Youth and Compulsive Behavior</w:t>
      </w:r>
    </w:p>
    <w:p w14:paraId="7585B34F" w14:textId="1A628650"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 xml:space="preserve">You </w:t>
      </w:r>
      <w:proofErr w:type="gramStart"/>
      <w:r w:rsidRPr="00D62BD3">
        <w:rPr>
          <w:rFonts w:ascii="Times New Roman" w:hAnsi="Times New Roman" w:cs="Times New Roman"/>
        </w:rPr>
        <w:t>have to</w:t>
      </w:r>
      <w:proofErr w:type="gramEnd"/>
      <w:r w:rsidRPr="00D62BD3">
        <w:rPr>
          <w:rFonts w:ascii="Times New Roman" w:hAnsi="Times New Roman" w:cs="Times New Roman"/>
        </w:rPr>
        <w:t xml:space="preserve"> note that the young generation is the one that suffers the most from the intense digital demands. One of the 2023 Pew Research findings reveals that adolescents are the most talking point regarding the use of social </w:t>
      </w:r>
      <w:proofErr w:type="gramStart"/>
      <w:r w:rsidRPr="00D62BD3">
        <w:rPr>
          <w:rFonts w:ascii="Times New Roman" w:hAnsi="Times New Roman" w:cs="Times New Roman"/>
        </w:rPr>
        <w:t>media</w:t>
      </w:r>
      <w:proofErr w:type="gramEnd"/>
      <w:r w:rsidRPr="00D62BD3">
        <w:rPr>
          <w:rFonts w:ascii="Times New Roman" w:hAnsi="Times New Roman" w:cs="Times New Roman"/>
        </w:rPr>
        <w:t xml:space="preserve"> and they feel a need to be in touch with their peers all the time to keep up titles (Anderson et al.). The establishment of the network for social interaction is interwoven with youngsters' personality development, belonging, and social comparison, thus, amplifying digital compulsion among the youth.</w:t>
      </w:r>
    </w:p>
    <w:p w14:paraId="2839D9C6" w14:textId="50C77D42" w:rsidR="00D62BD3" w:rsidRPr="00D62BD3" w:rsidRDefault="00D62BD3" w:rsidP="00D62BD3">
      <w:pPr>
        <w:pStyle w:val="Subtitle"/>
      </w:pPr>
      <w:r w:rsidRPr="00D62BD3">
        <w:t>Balancing Digital Life</w:t>
      </w:r>
    </w:p>
    <w:p w14:paraId="79153F17" w14:textId="101D30C9"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lastRenderedPageBreak/>
        <w:t xml:space="preserve">Experts don't suggest that one should completely abandon the use of technology, rather they stress the importance of balancing usage for keeping it healthy. According to the APA, it is good to plan for one's device-free time, limit the incoming signals, and set the boundary, </w:t>
      </w:r>
      <w:proofErr w:type="gramStart"/>
      <w:r w:rsidRPr="00D62BD3">
        <w:rPr>
          <w:rFonts w:ascii="Times New Roman" w:hAnsi="Times New Roman" w:cs="Times New Roman"/>
        </w:rPr>
        <w:t>which by the way, is</w:t>
      </w:r>
      <w:proofErr w:type="gramEnd"/>
      <w:r w:rsidRPr="00D62BD3">
        <w:rPr>
          <w:rFonts w:ascii="Times New Roman" w:hAnsi="Times New Roman" w:cs="Times New Roman"/>
        </w:rPr>
        <w:t xml:space="preserve"> intentional (American Psychological Association). These measures are supportive of holding a person's digital experience on the positive side without the risk of dependency getting higher.</w:t>
      </w:r>
    </w:p>
    <w:p w14:paraId="240AF72F" w14:textId="4AE54066" w:rsidR="00D62BD3" w:rsidRPr="00D62BD3" w:rsidRDefault="00D62BD3" w:rsidP="00D62BD3">
      <w:pPr>
        <w:pStyle w:val="Subtitle"/>
      </w:pPr>
      <w:r w:rsidRPr="00D62BD3">
        <w:t>Conclusion</w:t>
      </w:r>
    </w:p>
    <w:p w14:paraId="554FCCBE" w14:textId="716E71B5" w:rsidR="00D62BD3" w:rsidRPr="00D62BD3" w:rsidRDefault="00D62BD3" w:rsidP="00D62BD3">
      <w:pPr>
        <w:spacing w:line="480" w:lineRule="auto"/>
        <w:ind w:firstLine="720"/>
        <w:rPr>
          <w:rFonts w:ascii="Times New Roman" w:hAnsi="Times New Roman" w:cs="Times New Roman"/>
        </w:rPr>
      </w:pPr>
      <w:r w:rsidRPr="00D62BD3">
        <w:rPr>
          <w:rFonts w:ascii="Times New Roman" w:hAnsi="Times New Roman" w:cs="Times New Roman"/>
        </w:rPr>
        <w:t xml:space="preserve">The use of mobile devices and social networking sites has a significant impact on the way people interact and function socially. Addictive design features, dopamine-related reward loops, and social pressure causing compulsive digital behavior are some of the issues that research has brought to light. Anyway, a mobile phone can offer one valuable </w:t>
      </w:r>
      <w:proofErr w:type="gramStart"/>
      <w:r w:rsidRPr="00D62BD3">
        <w:rPr>
          <w:rFonts w:ascii="Times New Roman" w:hAnsi="Times New Roman" w:cs="Times New Roman"/>
        </w:rPr>
        <w:t>ways</w:t>
      </w:r>
      <w:proofErr w:type="gramEnd"/>
      <w:r w:rsidRPr="00D62BD3">
        <w:rPr>
          <w:rFonts w:ascii="Times New Roman" w:hAnsi="Times New Roman" w:cs="Times New Roman"/>
        </w:rPr>
        <w:t xml:space="preserve"> to keep in touch and be updated with new information. Being aware of these factors offers a chance to individuals for making a better ​‍​‌‍​‍‌​‍​‌‍​‍‌choice.</w:t>
      </w:r>
      <w:r>
        <w:rPr>
          <w:rFonts w:ascii="Times New Roman" w:hAnsi="Times New Roman" w:cs="Times New Roman"/>
          <w:b/>
          <w:bCs/>
        </w:rPr>
        <w:br w:type="page"/>
      </w:r>
    </w:p>
    <w:p w14:paraId="7EFD01C3" w14:textId="7DB64A5D" w:rsidR="00D62BD3" w:rsidRPr="00D62BD3" w:rsidRDefault="00D62BD3" w:rsidP="00D62BD3">
      <w:pPr>
        <w:rPr>
          <w:rFonts w:ascii="Times New Roman" w:hAnsi="Times New Roman" w:cs="Times New Roman"/>
          <w:b/>
          <w:bCs/>
        </w:rPr>
      </w:pPr>
      <w:r w:rsidRPr="00D62BD3">
        <w:rPr>
          <w:rFonts w:ascii="Times New Roman" w:hAnsi="Times New Roman" w:cs="Times New Roman"/>
          <w:b/>
          <w:bCs/>
        </w:rPr>
        <w:lastRenderedPageBreak/>
        <w:t>Works Cited</w:t>
      </w:r>
    </w:p>
    <w:p w14:paraId="6A2A9F9D" w14:textId="77777777" w:rsidR="00D62BD3" w:rsidRPr="00D62BD3" w:rsidRDefault="00D62BD3" w:rsidP="00D62BD3">
      <w:pPr>
        <w:spacing w:line="480" w:lineRule="auto"/>
        <w:ind w:left="720" w:hanging="720"/>
        <w:rPr>
          <w:rFonts w:ascii="Times New Roman" w:hAnsi="Times New Roman" w:cs="Times New Roman"/>
        </w:rPr>
      </w:pPr>
      <w:r w:rsidRPr="00D62BD3">
        <w:rPr>
          <w:rFonts w:ascii="Times New Roman" w:hAnsi="Times New Roman" w:cs="Times New Roman"/>
        </w:rPr>
        <w:t xml:space="preserve">American Psychological Association. “Connected and Content: Managing Healthy Technology Use.” </w:t>
      </w:r>
      <w:r w:rsidRPr="00D62BD3">
        <w:rPr>
          <w:rFonts w:ascii="Times New Roman" w:hAnsi="Times New Roman" w:cs="Times New Roman"/>
          <w:i/>
          <w:iCs/>
        </w:rPr>
        <w:t>Apa.org</w:t>
      </w:r>
      <w:r w:rsidRPr="00D62BD3">
        <w:rPr>
          <w:rFonts w:ascii="Times New Roman" w:hAnsi="Times New Roman" w:cs="Times New Roman"/>
        </w:rPr>
        <w:t>, 2017, www.apa.org/topics/social-media-internet/healthy-technology-use.</w:t>
      </w:r>
    </w:p>
    <w:p w14:paraId="55972E83" w14:textId="77777777" w:rsidR="00D62BD3" w:rsidRPr="00D62BD3" w:rsidRDefault="00D62BD3" w:rsidP="00D62BD3">
      <w:pPr>
        <w:spacing w:line="480" w:lineRule="auto"/>
        <w:ind w:left="720" w:hanging="720"/>
        <w:rPr>
          <w:rFonts w:ascii="Times New Roman" w:hAnsi="Times New Roman" w:cs="Times New Roman"/>
        </w:rPr>
      </w:pPr>
      <w:r w:rsidRPr="00D62BD3">
        <w:rPr>
          <w:rFonts w:ascii="Times New Roman" w:hAnsi="Times New Roman" w:cs="Times New Roman"/>
        </w:rPr>
        <w:t xml:space="preserve">Alter, Adam L. </w:t>
      </w:r>
      <w:proofErr w:type="gramStart"/>
      <w:r w:rsidRPr="00D62BD3">
        <w:rPr>
          <w:rFonts w:ascii="Times New Roman" w:hAnsi="Times New Roman" w:cs="Times New Roman"/>
          <w:i/>
          <w:iCs/>
        </w:rPr>
        <w:t>Irresistible :</w:t>
      </w:r>
      <w:proofErr w:type="gramEnd"/>
      <w:r w:rsidRPr="00D62BD3">
        <w:rPr>
          <w:rFonts w:ascii="Times New Roman" w:hAnsi="Times New Roman" w:cs="Times New Roman"/>
          <w:i/>
          <w:iCs/>
        </w:rPr>
        <w:t xml:space="preserve"> The Rise of Addictive Technology and the Business of Keeping Us Hooked</w:t>
      </w:r>
      <w:r w:rsidRPr="00D62BD3">
        <w:rPr>
          <w:rFonts w:ascii="Times New Roman" w:hAnsi="Times New Roman" w:cs="Times New Roman"/>
        </w:rPr>
        <w:t>. New York, Penguin Press, 2017.</w:t>
      </w:r>
    </w:p>
    <w:p w14:paraId="6233452A" w14:textId="77777777" w:rsidR="00D62BD3" w:rsidRPr="00D62BD3" w:rsidRDefault="00D62BD3" w:rsidP="00D62BD3">
      <w:pPr>
        <w:spacing w:line="480" w:lineRule="auto"/>
        <w:ind w:left="720" w:hanging="720"/>
        <w:rPr>
          <w:rFonts w:ascii="Times New Roman" w:hAnsi="Times New Roman" w:cs="Times New Roman"/>
        </w:rPr>
      </w:pPr>
      <w:r w:rsidRPr="00D62BD3">
        <w:rPr>
          <w:rFonts w:ascii="Times New Roman" w:hAnsi="Times New Roman" w:cs="Times New Roman"/>
        </w:rPr>
        <w:t xml:space="preserve">Anderson, Monica, et al. “Teens, Social Media and Technology 2023.” </w:t>
      </w:r>
      <w:r w:rsidRPr="00D62BD3">
        <w:rPr>
          <w:rFonts w:ascii="Times New Roman" w:hAnsi="Times New Roman" w:cs="Times New Roman"/>
          <w:i/>
          <w:iCs/>
        </w:rPr>
        <w:t>Pew Research Center</w:t>
      </w:r>
      <w:r w:rsidRPr="00D62BD3">
        <w:rPr>
          <w:rFonts w:ascii="Times New Roman" w:hAnsi="Times New Roman" w:cs="Times New Roman"/>
        </w:rPr>
        <w:t>, 11 Dec. 2023, www.pewresearch.org/internet/2023/12/11/teens-social-media-and-technology-2023/.</w:t>
      </w:r>
    </w:p>
    <w:p w14:paraId="388274DF" w14:textId="77777777" w:rsidR="00D62BD3" w:rsidRPr="00D62BD3" w:rsidRDefault="00D62BD3" w:rsidP="00D62BD3">
      <w:pPr>
        <w:spacing w:line="480" w:lineRule="auto"/>
        <w:ind w:left="720" w:hanging="720"/>
        <w:rPr>
          <w:rFonts w:ascii="Times New Roman" w:hAnsi="Times New Roman"/>
        </w:rPr>
      </w:pPr>
      <w:r w:rsidRPr="00D62BD3">
        <w:rPr>
          <w:rFonts w:ascii="Times New Roman" w:hAnsi="Times New Roman"/>
        </w:rPr>
        <w:t xml:space="preserve">Ratan, Zubair Ahmed, et al. “Smartphone Addiction and Associated Health Outcomes in Adult Populations: A Systematic Review.” </w:t>
      </w:r>
      <w:r w:rsidRPr="00D62BD3">
        <w:rPr>
          <w:rFonts w:ascii="Times New Roman" w:hAnsi="Times New Roman"/>
          <w:i/>
          <w:iCs/>
        </w:rPr>
        <w:t>International Journal of Environmental Research and Public Health</w:t>
      </w:r>
      <w:r w:rsidRPr="00D62BD3">
        <w:rPr>
          <w:rFonts w:ascii="Times New Roman" w:hAnsi="Times New Roman"/>
        </w:rPr>
        <w:t xml:space="preserve">, vol. 18, no. 22, 2021, p. 12257. MDPI, https://doi.org/10.3390/ijerph182212257 </w:t>
      </w:r>
    </w:p>
    <w:p w14:paraId="4CCC4E9D" w14:textId="77777777" w:rsidR="00D62BD3" w:rsidRPr="00D62BD3" w:rsidRDefault="00D62BD3" w:rsidP="00D62BD3">
      <w:pPr>
        <w:spacing w:line="480" w:lineRule="auto"/>
        <w:ind w:left="720" w:hanging="720"/>
        <w:rPr>
          <w:rFonts w:ascii="Times New Roman" w:hAnsi="Times New Roman" w:cs="Times New Roman"/>
        </w:rPr>
      </w:pPr>
      <w:r w:rsidRPr="00D62BD3">
        <w:rPr>
          <w:rFonts w:ascii="Times New Roman" w:hAnsi="Times New Roman" w:cs="Times New Roman"/>
        </w:rPr>
        <w:t>Turkle, Sherry. “Connected, but Alone?” </w:t>
      </w:r>
      <w:r w:rsidRPr="00D62BD3">
        <w:rPr>
          <w:rFonts w:ascii="Times New Roman" w:hAnsi="Times New Roman" w:cs="Times New Roman"/>
          <w:i/>
          <w:iCs/>
        </w:rPr>
        <w:t>Ted.com</w:t>
      </w:r>
      <w:r w:rsidRPr="00D62BD3">
        <w:rPr>
          <w:rFonts w:ascii="Times New Roman" w:hAnsi="Times New Roman" w:cs="Times New Roman"/>
        </w:rPr>
        <w:t>, TED Talks, Feb. 2012, www.ted.com/talks/sherry_turkle_connected_but_alone.</w:t>
      </w:r>
    </w:p>
    <w:p w14:paraId="59D761BE" w14:textId="77777777" w:rsidR="00D62BD3" w:rsidRPr="00D62BD3" w:rsidRDefault="00D62BD3" w:rsidP="00D62BD3">
      <w:pPr>
        <w:spacing w:line="480" w:lineRule="auto"/>
        <w:ind w:hanging="720"/>
        <w:rPr>
          <w:rFonts w:ascii="Times New Roman" w:hAnsi="Times New Roman" w:cs="Times New Roman"/>
        </w:rPr>
      </w:pPr>
    </w:p>
    <w:sectPr w:rsidR="00D62BD3" w:rsidRPr="00D62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D3"/>
    <w:rsid w:val="009E2C14"/>
    <w:rsid w:val="00D6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9362"/>
  <w15:chartTrackingRefBased/>
  <w15:docId w15:val="{89F48CF0-3059-4645-99E0-B8A86183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B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B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B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B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B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B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D3"/>
    <w:rPr>
      <w:rFonts w:eastAsiaTheme="majorEastAsia" w:cstheme="majorBidi"/>
      <w:color w:val="272727" w:themeColor="text1" w:themeTint="D8"/>
    </w:rPr>
  </w:style>
  <w:style w:type="paragraph" w:styleId="Title">
    <w:name w:val="Title"/>
    <w:basedOn w:val="Normal"/>
    <w:next w:val="Normal"/>
    <w:link w:val="TitleChar"/>
    <w:uiPriority w:val="10"/>
    <w:qFormat/>
    <w:rsid w:val="00D62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D3"/>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D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62BD3"/>
    <w:pPr>
      <w:spacing w:before="160"/>
      <w:jc w:val="center"/>
    </w:pPr>
    <w:rPr>
      <w:i/>
      <w:iCs/>
      <w:color w:val="404040" w:themeColor="text1" w:themeTint="BF"/>
    </w:rPr>
  </w:style>
  <w:style w:type="character" w:customStyle="1" w:styleId="QuoteChar">
    <w:name w:val="Quote Char"/>
    <w:basedOn w:val="DefaultParagraphFont"/>
    <w:link w:val="Quote"/>
    <w:uiPriority w:val="29"/>
    <w:rsid w:val="00D62BD3"/>
    <w:rPr>
      <w:i/>
      <w:iCs/>
      <w:color w:val="404040" w:themeColor="text1" w:themeTint="BF"/>
    </w:rPr>
  </w:style>
  <w:style w:type="paragraph" w:styleId="ListParagraph">
    <w:name w:val="List Paragraph"/>
    <w:basedOn w:val="Normal"/>
    <w:uiPriority w:val="34"/>
    <w:qFormat/>
    <w:rsid w:val="00D62BD3"/>
    <w:pPr>
      <w:ind w:left="720"/>
      <w:contextualSpacing/>
    </w:pPr>
  </w:style>
  <w:style w:type="character" w:styleId="IntenseEmphasis">
    <w:name w:val="Intense Emphasis"/>
    <w:basedOn w:val="DefaultParagraphFont"/>
    <w:uiPriority w:val="21"/>
    <w:qFormat/>
    <w:rsid w:val="00D62BD3"/>
    <w:rPr>
      <w:i/>
      <w:iCs/>
      <w:color w:val="0F4761" w:themeColor="accent1" w:themeShade="BF"/>
    </w:rPr>
  </w:style>
  <w:style w:type="paragraph" w:styleId="IntenseQuote">
    <w:name w:val="Intense Quote"/>
    <w:basedOn w:val="Normal"/>
    <w:next w:val="Normal"/>
    <w:link w:val="IntenseQuoteChar"/>
    <w:uiPriority w:val="30"/>
    <w:qFormat/>
    <w:rsid w:val="00D62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BD3"/>
    <w:rPr>
      <w:i/>
      <w:iCs/>
      <w:color w:val="0F4761" w:themeColor="accent1" w:themeShade="BF"/>
    </w:rPr>
  </w:style>
  <w:style w:type="character" w:styleId="IntenseReference">
    <w:name w:val="Intense Reference"/>
    <w:basedOn w:val="DefaultParagraphFont"/>
    <w:uiPriority w:val="32"/>
    <w:qFormat/>
    <w:rsid w:val="00D62BD3"/>
    <w:rPr>
      <w:b/>
      <w:bCs/>
      <w:smallCaps/>
      <w:color w:val="0F4761" w:themeColor="accent1" w:themeShade="BF"/>
      <w:spacing w:val="5"/>
    </w:rPr>
  </w:style>
  <w:style w:type="character" w:styleId="Hyperlink">
    <w:name w:val="Hyperlink"/>
    <w:basedOn w:val="DefaultParagraphFont"/>
    <w:uiPriority w:val="99"/>
    <w:unhideWhenUsed/>
    <w:rsid w:val="00D62BD3"/>
    <w:rPr>
      <w:color w:val="467886" w:themeColor="hyperlink"/>
      <w:u w:val="single"/>
    </w:rPr>
  </w:style>
  <w:style w:type="character" w:styleId="UnresolvedMention">
    <w:name w:val="Unresolved Mention"/>
    <w:basedOn w:val="DefaultParagraphFont"/>
    <w:uiPriority w:val="99"/>
    <w:semiHidden/>
    <w:unhideWhenUsed/>
    <w:rsid w:val="00D62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2025-12-08T05:27:00Z</dcterms:created>
  <dcterms:modified xsi:type="dcterms:W3CDTF">2025-12-08T05:34:00Z</dcterms:modified>
</cp:coreProperties>
</file>