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3783" w14:textId="33E2C13E" w:rsidR="00191459" w:rsidRDefault="00191459" w:rsidP="00191459">
      <w:pPr>
        <w:pStyle w:val="ListParagraph"/>
        <w:numPr>
          <w:ilvl w:val="0"/>
          <w:numId w:val="1"/>
        </w:numPr>
      </w:pPr>
      <w:r>
        <w:t>Types of visuals and where they are located:</w:t>
      </w:r>
      <w:r>
        <w:br/>
        <w:t>In the process of reading the article, I came across different types of visuals used to present data:</w:t>
      </w:r>
    </w:p>
    <w:p w14:paraId="611E11C8" w14:textId="48E1F664" w:rsidR="00191459" w:rsidRDefault="00191459" w:rsidP="00191459">
      <w:pPr>
        <w:pStyle w:val="ListParagraph"/>
        <w:numPr>
          <w:ilvl w:val="1"/>
          <w:numId w:val="1"/>
        </w:numPr>
      </w:pPr>
      <w:r>
        <w:t xml:space="preserve">Table: It </w:t>
      </w:r>
      <w:proofErr w:type="gramStart"/>
      <w:r>
        <w:t>is located in</w:t>
      </w:r>
      <w:proofErr w:type="gramEnd"/>
      <w:r>
        <w:t xml:space="preserve"> the Results and Methods sections. It provides and overview of studies included in the systematic review such as sample size, country and study design.</w:t>
      </w:r>
    </w:p>
    <w:p w14:paraId="45BE4568" w14:textId="486BB432" w:rsidR="00191459" w:rsidRDefault="00191459" w:rsidP="00191459">
      <w:pPr>
        <w:pStyle w:val="ListParagraph"/>
        <w:numPr>
          <w:ilvl w:val="1"/>
          <w:numId w:val="1"/>
        </w:numPr>
      </w:pPr>
      <w:r>
        <w:t xml:space="preserve">Bar Graph: It </w:t>
      </w:r>
      <w:proofErr w:type="gramStart"/>
      <w:r>
        <w:t>is located in</w:t>
      </w:r>
      <w:proofErr w:type="gramEnd"/>
      <w:r>
        <w:t xml:space="preserve"> the Results section. It displays the distribution of different health outcomes associated with smartphone addiction.</w:t>
      </w:r>
    </w:p>
    <w:p w14:paraId="542FAA61" w14:textId="769551AE" w:rsidR="00191459" w:rsidRDefault="00191459" w:rsidP="00191459">
      <w:pPr>
        <w:pStyle w:val="ListParagraph"/>
        <w:numPr>
          <w:ilvl w:val="1"/>
          <w:numId w:val="1"/>
        </w:numPr>
      </w:pPr>
      <w:r>
        <w:t>Flow Chart: It is placed in the Methods section. It illustrates the process of study selection for example: number of articles screened, excluded and finally included.</w:t>
      </w:r>
    </w:p>
    <w:p w14:paraId="66DF4185" w14:textId="1A0469B5" w:rsidR="00191459" w:rsidRDefault="00191459" w:rsidP="00191459">
      <w:pPr>
        <w:pStyle w:val="ListParagraph"/>
        <w:numPr>
          <w:ilvl w:val="0"/>
          <w:numId w:val="1"/>
        </w:numPr>
      </w:pPr>
      <w:r>
        <w:t>Interpretation tools provided for each visual</w:t>
      </w:r>
    </w:p>
    <w:p w14:paraId="41587C00" w14:textId="77777777" w:rsidR="00191459" w:rsidRDefault="00191459" w:rsidP="00191459">
      <w:pPr>
        <w:pStyle w:val="ListParagraph"/>
        <w:numPr>
          <w:ilvl w:val="1"/>
          <w:numId w:val="1"/>
        </w:numPr>
      </w:pPr>
      <w:r>
        <w:t xml:space="preserve">Table: </w:t>
      </w:r>
      <w:r>
        <w:br/>
        <w:t xml:space="preserve">           Title clearly states that it Is a summary of studies reviewed.</w:t>
      </w:r>
      <w:r>
        <w:br/>
        <w:t xml:space="preserve">           Column and row headings define the characteristics of each study.</w:t>
      </w:r>
      <w:r>
        <w:br/>
      </w:r>
      <w:r>
        <w:t xml:space="preserve">           </w:t>
      </w:r>
      <w:r>
        <w:t>Captions provide the selection criteria and abbreviations used.</w:t>
      </w:r>
      <w:r>
        <w:br/>
        <w:t>These tools enable me to compare studies with ease and know their extent.</w:t>
      </w:r>
    </w:p>
    <w:p w14:paraId="2974E7D3" w14:textId="2B33F0BD" w:rsidR="00191459" w:rsidRDefault="00191459" w:rsidP="00191459">
      <w:pPr>
        <w:pStyle w:val="ListParagraph"/>
        <w:numPr>
          <w:ilvl w:val="1"/>
          <w:numId w:val="1"/>
        </w:numPr>
      </w:pPr>
      <w:r>
        <w:t>Bar Graph:</w:t>
      </w:r>
      <w:r>
        <w:br/>
      </w:r>
      <w:r>
        <w:t xml:space="preserve">           </w:t>
      </w:r>
      <w:r>
        <w:t>Title identifies what health outcomes are being quantified.</w:t>
      </w:r>
      <w:r>
        <w:br/>
      </w:r>
      <w:r>
        <w:t xml:space="preserve">           </w:t>
      </w:r>
      <w:r>
        <w:t>X and Y axis labels specify variables and values.</w:t>
      </w:r>
      <w:r>
        <w:br/>
      </w:r>
      <w:r>
        <w:t xml:space="preserve">           </w:t>
      </w:r>
      <w:r>
        <w:t>Legend defines different categories like physical vs. psychological outcomes.</w:t>
      </w:r>
      <w:r>
        <w:br/>
        <w:t xml:space="preserve">This allows it to be easily seen where patterns are </w:t>
      </w:r>
      <w:proofErr w:type="gramStart"/>
      <w:r>
        <w:t>occurring</w:t>
      </w:r>
      <w:proofErr w:type="gramEnd"/>
      <w:r>
        <w:t xml:space="preserve"> and which outcomes are most common.</w:t>
      </w:r>
    </w:p>
    <w:p w14:paraId="68B71621" w14:textId="69E4FA7A" w:rsidR="00191459" w:rsidRDefault="006F7182" w:rsidP="00191459">
      <w:pPr>
        <w:pStyle w:val="ListParagraph"/>
        <w:numPr>
          <w:ilvl w:val="1"/>
          <w:numId w:val="1"/>
        </w:numPr>
      </w:pPr>
      <w:r>
        <w:t>Flow Chart:</w:t>
      </w:r>
      <w:r>
        <w:br/>
      </w:r>
      <w:r>
        <w:t xml:space="preserve">           </w:t>
      </w:r>
      <w:r>
        <w:t>Numbered boxes and captions define the number of studies included or excluded at each step.</w:t>
      </w:r>
      <w:r>
        <w:br/>
      </w:r>
      <w:r>
        <w:t xml:space="preserve">           </w:t>
      </w:r>
      <w:r>
        <w:t>Arrows dictate the direction of reading.</w:t>
      </w:r>
      <w:r>
        <w:br/>
        <w:t>This diagram easily defines the selection process which is conducive to transparency.</w:t>
      </w:r>
    </w:p>
    <w:p w14:paraId="4F4F31F5" w14:textId="70869AAE" w:rsidR="006F7182" w:rsidRDefault="006F7182" w:rsidP="006F7182">
      <w:pPr>
        <w:pStyle w:val="ListParagraph"/>
        <w:numPr>
          <w:ilvl w:val="0"/>
          <w:numId w:val="1"/>
        </w:numPr>
      </w:pPr>
      <w:r>
        <w:t>Facilitating text that clarifies</w:t>
      </w:r>
    </w:p>
    <w:p w14:paraId="57354967" w14:textId="77777777" w:rsidR="006F7182" w:rsidRDefault="006F7182" w:rsidP="006F7182">
      <w:pPr>
        <w:pStyle w:val="ListParagraph"/>
        <w:ind w:left="1440"/>
      </w:pPr>
      <w:r>
        <w:t xml:space="preserve">The sentences before the table make clear the inclusion criteria of the studies and enable me to see why certain studies have been included and some excluded. </w:t>
      </w:r>
      <w:r>
        <w:br/>
        <w:t>The sentences around the bar graph point to which outcomes tend to be most frequently reported, pointing me towards the most significant results.</w:t>
      </w:r>
    </w:p>
    <w:p w14:paraId="61CCC458" w14:textId="4EB6D5CF" w:rsidR="006F7182" w:rsidRDefault="006F7182" w:rsidP="006F7182">
      <w:pPr>
        <w:pStyle w:val="ListParagraph"/>
        <w:ind w:left="1440"/>
      </w:pPr>
      <w:r>
        <w:t>The text before the flow chart makes a description of the systematic search strategy clear, explaining why each number in the chart is important.</w:t>
      </w:r>
    </w:p>
    <w:p w14:paraId="0B74797D" w14:textId="6EBC3D4F" w:rsidR="006F7182" w:rsidRDefault="006F7182" w:rsidP="006F7182">
      <w:pPr>
        <w:pStyle w:val="ListParagraph"/>
        <w:numPr>
          <w:ilvl w:val="0"/>
          <w:numId w:val="1"/>
        </w:numPr>
      </w:pPr>
      <w:r>
        <w:lastRenderedPageBreak/>
        <w:t>Problems with Deciphering the images</w:t>
      </w:r>
    </w:p>
    <w:p w14:paraId="0EBD2A77" w14:textId="0B0DA33C" w:rsidR="006F7182" w:rsidRDefault="00D72CD8" w:rsidP="006F7182">
      <w:pPr>
        <w:pStyle w:val="ListParagraph"/>
        <w:ind w:left="1440"/>
      </w:pPr>
      <w:r>
        <w:t>While the visuals were helpful in general, I did have some difficulty:</w:t>
      </w:r>
    </w:p>
    <w:p w14:paraId="27F861E0" w14:textId="4E288C80" w:rsidR="00D72CD8" w:rsidRDefault="00D72CD8" w:rsidP="00D72CD8">
      <w:pPr>
        <w:pStyle w:val="ListParagraph"/>
        <w:ind w:left="1440"/>
      </w:pPr>
      <w:r>
        <w:t xml:space="preserve">Some of the abbreviations in the tables required me to </w:t>
      </w:r>
      <w:proofErr w:type="gramStart"/>
      <w:r>
        <w:t>refer back</w:t>
      </w:r>
      <w:proofErr w:type="gramEnd"/>
      <w:r>
        <w:t xml:space="preserve"> in the text to interpret their meaning.</w:t>
      </w:r>
    </w:p>
    <w:p w14:paraId="7B4F0A8C" w14:textId="3F3F8AFD" w:rsidR="00D72CD8" w:rsidRDefault="00D72CD8" w:rsidP="00D72CD8">
      <w:pPr>
        <w:pStyle w:val="ListParagraph"/>
        <w:ind w:left="1440"/>
      </w:pPr>
      <w:r>
        <w:t xml:space="preserve">The font in the bar graph was </w:t>
      </w:r>
      <w:proofErr w:type="gramStart"/>
      <w:r>
        <w:t>small</w:t>
      </w:r>
      <w:proofErr w:type="gramEnd"/>
      <w:r>
        <w:t xml:space="preserve"> so precise values were sightly hard to read.</w:t>
      </w:r>
    </w:p>
    <w:p w14:paraId="0AD68502" w14:textId="3BE0CF92" w:rsidR="00D72CD8" w:rsidRDefault="00D72CD8" w:rsidP="00D72CD8">
      <w:pPr>
        <w:pStyle w:val="ListParagraph"/>
        <w:ind w:left="1440"/>
      </w:pPr>
      <w:r>
        <w:t xml:space="preserve">I needed to read the flow chart multiple times to </w:t>
      </w:r>
      <w:proofErr w:type="gramStart"/>
      <w:r>
        <w:t>actually understand</w:t>
      </w:r>
      <w:proofErr w:type="gramEnd"/>
      <w:r>
        <w:t xml:space="preserve"> how the numbers in each box correlated to the different stages of screening.</w:t>
      </w:r>
    </w:p>
    <w:p w14:paraId="64757811" w14:textId="77777777" w:rsidR="00D72CD8" w:rsidRDefault="00D72CD8" w:rsidP="00D72CD8"/>
    <w:p w14:paraId="161F4656" w14:textId="77777777" w:rsidR="00D72CD8" w:rsidRDefault="00D72CD8" w:rsidP="00D72CD8"/>
    <w:p w14:paraId="6ECE7A32" w14:textId="7B4903DD" w:rsidR="00D72CD8" w:rsidRDefault="00D72CD8" w:rsidP="00D72CD8">
      <w:r>
        <w:t xml:space="preserve">Understanding the type of each of the visual was an effective beginning. Legends, labels, captions and titles made it easier to understand information by making it more relatable to the context text. While some of the information </w:t>
      </w:r>
      <w:proofErr w:type="gramStart"/>
      <w:r>
        <w:t>has to</w:t>
      </w:r>
      <w:proofErr w:type="gramEnd"/>
      <w:r>
        <w:t xml:space="preserve"> be given extra attention generally the visuals enhanced the outcome of the study and made it more structured.</w:t>
      </w:r>
    </w:p>
    <w:sectPr w:rsidR="00D72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1188F"/>
    <w:multiLevelType w:val="hybridMultilevel"/>
    <w:tmpl w:val="E80469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12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27C"/>
    <w:rsid w:val="00157632"/>
    <w:rsid w:val="00191459"/>
    <w:rsid w:val="006F7182"/>
    <w:rsid w:val="00A7327C"/>
    <w:rsid w:val="00D72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86961"/>
  <w15:chartTrackingRefBased/>
  <w15:docId w15:val="{310A22D8-A010-A64E-9462-869383D73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27C"/>
    <w:rPr>
      <w:rFonts w:eastAsiaTheme="majorEastAsia" w:cstheme="majorBidi"/>
      <w:color w:val="272727" w:themeColor="text1" w:themeTint="D8"/>
    </w:rPr>
  </w:style>
  <w:style w:type="paragraph" w:styleId="Title">
    <w:name w:val="Title"/>
    <w:basedOn w:val="Normal"/>
    <w:next w:val="Normal"/>
    <w:link w:val="TitleChar"/>
    <w:uiPriority w:val="10"/>
    <w:qFormat/>
    <w:rsid w:val="00A7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27C"/>
    <w:pPr>
      <w:spacing w:before="160"/>
      <w:jc w:val="center"/>
    </w:pPr>
    <w:rPr>
      <w:i/>
      <w:iCs/>
      <w:color w:val="404040" w:themeColor="text1" w:themeTint="BF"/>
    </w:rPr>
  </w:style>
  <w:style w:type="character" w:customStyle="1" w:styleId="QuoteChar">
    <w:name w:val="Quote Char"/>
    <w:basedOn w:val="DefaultParagraphFont"/>
    <w:link w:val="Quote"/>
    <w:uiPriority w:val="29"/>
    <w:rsid w:val="00A7327C"/>
    <w:rPr>
      <w:i/>
      <w:iCs/>
      <w:color w:val="404040" w:themeColor="text1" w:themeTint="BF"/>
    </w:rPr>
  </w:style>
  <w:style w:type="paragraph" w:styleId="ListParagraph">
    <w:name w:val="List Paragraph"/>
    <w:basedOn w:val="Normal"/>
    <w:uiPriority w:val="34"/>
    <w:qFormat/>
    <w:rsid w:val="00A7327C"/>
    <w:pPr>
      <w:ind w:left="720"/>
      <w:contextualSpacing/>
    </w:pPr>
  </w:style>
  <w:style w:type="character" w:styleId="IntenseEmphasis">
    <w:name w:val="Intense Emphasis"/>
    <w:basedOn w:val="DefaultParagraphFont"/>
    <w:uiPriority w:val="21"/>
    <w:qFormat/>
    <w:rsid w:val="00A7327C"/>
    <w:rPr>
      <w:i/>
      <w:iCs/>
      <w:color w:val="0F4761" w:themeColor="accent1" w:themeShade="BF"/>
    </w:rPr>
  </w:style>
  <w:style w:type="paragraph" w:styleId="IntenseQuote">
    <w:name w:val="Intense Quote"/>
    <w:basedOn w:val="Normal"/>
    <w:next w:val="Normal"/>
    <w:link w:val="IntenseQuoteChar"/>
    <w:uiPriority w:val="30"/>
    <w:qFormat/>
    <w:rsid w:val="00A7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27C"/>
    <w:rPr>
      <w:i/>
      <w:iCs/>
      <w:color w:val="0F4761" w:themeColor="accent1" w:themeShade="BF"/>
    </w:rPr>
  </w:style>
  <w:style w:type="character" w:styleId="IntenseReference">
    <w:name w:val="Intense Reference"/>
    <w:basedOn w:val="DefaultParagraphFont"/>
    <w:uiPriority w:val="32"/>
    <w:qFormat/>
    <w:rsid w:val="00A73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2</cp:revision>
  <dcterms:created xsi:type="dcterms:W3CDTF">2025-10-26T17:58:00Z</dcterms:created>
  <dcterms:modified xsi:type="dcterms:W3CDTF">2025-10-26T18:25:00Z</dcterms:modified>
</cp:coreProperties>
</file>