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82440" w14:textId="77777777" w:rsidR="00B21DA5" w:rsidRPr="00B21DA5" w:rsidRDefault="00B21DA5" w:rsidP="00B21DA5">
      <w:pPr>
        <w:rPr>
          <w:b/>
          <w:bCs/>
        </w:rPr>
      </w:pPr>
      <w:r w:rsidRPr="00B21DA5">
        <w:rPr>
          <w:b/>
          <w:bCs/>
        </w:rPr>
        <w:t>Technical Design Specification: Component Replenishment &amp; Kit Demand Explosion</w:t>
      </w:r>
    </w:p>
    <w:p w14:paraId="758388C2" w14:textId="77777777" w:rsidR="00B21DA5" w:rsidRPr="00B21DA5" w:rsidRDefault="00B21DA5" w:rsidP="00B21DA5">
      <w:pPr>
        <w:rPr>
          <w:b/>
          <w:bCs/>
        </w:rPr>
      </w:pPr>
      <w:r w:rsidRPr="00B21DA5">
        <w:rPr>
          <w:b/>
          <w:bCs/>
        </w:rPr>
        <w:t>1. Objective &amp; Scope</w:t>
      </w:r>
    </w:p>
    <w:p w14:paraId="52226EB1" w14:textId="77777777" w:rsidR="00B21DA5" w:rsidRPr="00B21DA5" w:rsidRDefault="00B21DA5" w:rsidP="00B21DA5">
      <w:r w:rsidRPr="00B21DA5">
        <w:t>This specification defines the configuration and development steps required to build a multi-level component purchasing report for Acumatica ERP (Advanced Distribution Edition). The solution ingests a monthly kit-level static forecast, consumes kit forecast against open/allocated Sales Orders to prevent demand duplication, explodes kit demand into component requirements, evaluates component inventory allocations and open Purchase Orders, and applies vendor Minimum Order Quantities (MOQ) to calculate purchase recommendations.</w:t>
      </w:r>
    </w:p>
    <w:p w14:paraId="27D2CED2" w14:textId="71E8A0CA" w:rsidR="00B21DA5" w:rsidRPr="00B21DA5" w:rsidRDefault="00B21DA5" w:rsidP="00B21DA5">
      <w:pPr>
        <w:rPr>
          <w:b/>
          <w:bCs/>
        </w:rPr>
      </w:pPr>
      <w:r>
        <w:rPr>
          <w:b/>
          <w:bCs/>
        </w:rPr>
        <w:t>2</w:t>
      </w:r>
      <w:r w:rsidRPr="00B21DA5">
        <w:rPr>
          <w:b/>
          <w:bCs/>
        </w:rPr>
        <w:t>. Acumatica Generic Inquiry (GI) Data Contracts</w:t>
      </w:r>
    </w:p>
    <w:p w14:paraId="5D5511B9" w14:textId="77777777" w:rsidR="00B21DA5" w:rsidRPr="00B21DA5" w:rsidRDefault="00B21DA5" w:rsidP="00B21DA5">
      <w:r w:rsidRPr="00B21DA5">
        <w:t>To maintain database optimization and prevent memory timeouts in OData/</w:t>
      </w:r>
      <w:proofErr w:type="spellStart"/>
      <w:r w:rsidRPr="00B21DA5">
        <w:t>Velixo</w:t>
      </w:r>
      <w:proofErr w:type="spellEnd"/>
      <w:r w:rsidRPr="00B21DA5">
        <w:t xml:space="preserve"> feeds, data extraction is partitioned across three targeted Generic Inquiries.</w:t>
      </w:r>
    </w:p>
    <w:p w14:paraId="2395D255" w14:textId="77777777" w:rsidR="00B21DA5" w:rsidRPr="00B21DA5" w:rsidRDefault="00B21DA5" w:rsidP="00B21DA5">
      <w:pPr>
        <w:rPr>
          <w:b/>
          <w:bCs/>
        </w:rPr>
      </w:pPr>
      <w:r w:rsidRPr="00B21DA5">
        <w:rPr>
          <w:b/>
          <w:bCs/>
        </w:rPr>
        <w:t>GI 1: GI-</w:t>
      </w:r>
      <w:proofErr w:type="spellStart"/>
      <w:r w:rsidRPr="00B21DA5">
        <w:rPr>
          <w:b/>
          <w:bCs/>
        </w:rPr>
        <w:t>KitSpecification</w:t>
      </w:r>
      <w:proofErr w:type="spellEnd"/>
      <w:r w:rsidRPr="00B21DA5">
        <w:rPr>
          <w:b/>
          <w:bCs/>
        </w:rPr>
        <w:t xml:space="preserve"> (BOM Explosion Matrix)</w:t>
      </w:r>
    </w:p>
    <w:p w14:paraId="45B2BE7A" w14:textId="77777777" w:rsidR="00B21DA5" w:rsidRPr="00B21DA5" w:rsidRDefault="00B21DA5" w:rsidP="00B21DA5">
      <w:pPr>
        <w:numPr>
          <w:ilvl w:val="0"/>
          <w:numId w:val="1"/>
        </w:numPr>
      </w:pPr>
      <w:r w:rsidRPr="00B21DA5">
        <w:rPr>
          <w:b/>
          <w:bCs/>
        </w:rPr>
        <w:t>Primary Tables:</w:t>
      </w:r>
      <w:r w:rsidRPr="00B21DA5">
        <w:t xml:space="preserve"> </w:t>
      </w:r>
      <w:proofErr w:type="spellStart"/>
      <w:r w:rsidRPr="00B21DA5">
        <w:t>INKitSpecHdr</w:t>
      </w:r>
      <w:proofErr w:type="spellEnd"/>
      <w:r w:rsidRPr="00B21DA5">
        <w:t xml:space="preserve"> inner-joined to </w:t>
      </w:r>
      <w:proofErr w:type="spellStart"/>
      <w:r w:rsidRPr="00B21DA5">
        <w:t>INKitSpecStkDet</w:t>
      </w:r>
      <w:proofErr w:type="spellEnd"/>
      <w:r w:rsidRPr="00B21DA5">
        <w:t xml:space="preserve"> (stock components) and </w:t>
      </w:r>
      <w:proofErr w:type="spellStart"/>
      <w:r w:rsidRPr="00B21DA5">
        <w:t>INKitSpecNonStkDet</w:t>
      </w:r>
      <w:proofErr w:type="spellEnd"/>
      <w:r w:rsidRPr="00B21DA5">
        <w:t xml:space="preserve"> (non-stock components).</w:t>
      </w:r>
    </w:p>
    <w:p w14:paraId="75421F9D" w14:textId="77777777" w:rsidR="00B21DA5" w:rsidRPr="00B21DA5" w:rsidRDefault="00B21DA5" w:rsidP="00B21DA5">
      <w:pPr>
        <w:numPr>
          <w:ilvl w:val="0"/>
          <w:numId w:val="1"/>
        </w:numPr>
      </w:pPr>
      <w:r w:rsidRPr="00B21DA5">
        <w:rPr>
          <w:b/>
          <w:bCs/>
        </w:rPr>
        <w:t>Joins:</w:t>
      </w:r>
    </w:p>
    <w:p w14:paraId="04C3CD50" w14:textId="3C54E5C6" w:rsidR="00B21DA5" w:rsidRPr="00B21DA5" w:rsidRDefault="00B21DA5" w:rsidP="00B21DA5">
      <w:pPr>
        <w:numPr>
          <w:ilvl w:val="1"/>
          <w:numId w:val="1"/>
        </w:numPr>
      </w:pPr>
      <w:proofErr w:type="spellStart"/>
      <w:r w:rsidRPr="00B21DA5">
        <w:t>INKitSpecHdr.KitInventoryID</w:t>
      </w:r>
      <w:proofErr w:type="spellEnd"/>
      <w:r w:rsidRPr="00B21DA5">
        <w:t xml:space="preserve"> </w:t>
      </w:r>
      <m:oMath>
        <m:r>
          <w:rPr>
            <w:rFonts w:ascii="Cambria Math" w:hAnsi="Cambria Math"/>
          </w:rPr>
          <m:t>→</m:t>
        </m:r>
      </m:oMath>
      <w:r w:rsidRPr="00B21DA5">
        <w:t xml:space="preserve"> InventoryItem.InventoryID</w:t>
      </w:r>
    </w:p>
    <w:p w14:paraId="66A83287" w14:textId="2F7DFBF7" w:rsidR="00B21DA5" w:rsidRPr="00B21DA5" w:rsidRDefault="00B21DA5" w:rsidP="00B21DA5">
      <w:pPr>
        <w:numPr>
          <w:ilvl w:val="1"/>
          <w:numId w:val="1"/>
        </w:numPr>
      </w:pPr>
      <w:proofErr w:type="spellStart"/>
      <w:r w:rsidRPr="00B21DA5">
        <w:t>INKitSpecStkDet.CompInventoryID</w:t>
      </w:r>
      <w:proofErr w:type="spellEnd"/>
      <w:r w:rsidRPr="00B21DA5">
        <w:t xml:space="preserve"> </w:t>
      </w:r>
      <m:oMath>
        <m:r>
          <w:rPr>
            <w:rFonts w:ascii="Cambria Math" w:hAnsi="Cambria Math"/>
          </w:rPr>
          <m:t>→</m:t>
        </m:r>
      </m:oMath>
      <w:r w:rsidRPr="00B21DA5">
        <w:t xml:space="preserve"> </w:t>
      </w:r>
      <w:proofErr w:type="spellStart"/>
      <w:r w:rsidRPr="00B21DA5">
        <w:t>InventoryItem.InventoryID</w:t>
      </w:r>
      <w:proofErr w:type="spellEnd"/>
    </w:p>
    <w:p w14:paraId="5DA75549" w14:textId="77777777" w:rsidR="00B21DA5" w:rsidRPr="00B21DA5" w:rsidRDefault="00B21DA5" w:rsidP="00B21DA5">
      <w:pPr>
        <w:numPr>
          <w:ilvl w:val="0"/>
          <w:numId w:val="1"/>
        </w:numPr>
      </w:pPr>
      <w:r w:rsidRPr="00B21DA5">
        <w:rPr>
          <w:b/>
          <w:bCs/>
        </w:rPr>
        <w:t>Output Fields:</w:t>
      </w:r>
    </w:p>
    <w:p w14:paraId="777FAF1A" w14:textId="77777777" w:rsidR="00B21DA5" w:rsidRPr="00B21DA5" w:rsidRDefault="00B21DA5" w:rsidP="00B21DA5">
      <w:pPr>
        <w:numPr>
          <w:ilvl w:val="1"/>
          <w:numId w:val="1"/>
        </w:numPr>
      </w:pPr>
      <w:proofErr w:type="spellStart"/>
      <w:r w:rsidRPr="00B21DA5">
        <w:t>KitInventoryCD</w:t>
      </w:r>
      <w:proofErr w:type="spellEnd"/>
      <w:r w:rsidRPr="00B21DA5">
        <w:t xml:space="preserve"> (</w:t>
      </w:r>
      <w:proofErr w:type="spellStart"/>
      <w:r w:rsidRPr="00B21DA5">
        <w:t>InventoryItem.inventoryCD</w:t>
      </w:r>
      <w:proofErr w:type="spellEnd"/>
      <w:r w:rsidRPr="00B21DA5">
        <w:t>)</w:t>
      </w:r>
    </w:p>
    <w:p w14:paraId="786D73A0" w14:textId="77777777" w:rsidR="00B21DA5" w:rsidRPr="00B21DA5" w:rsidRDefault="00B21DA5" w:rsidP="00B21DA5">
      <w:pPr>
        <w:numPr>
          <w:ilvl w:val="1"/>
          <w:numId w:val="1"/>
        </w:numPr>
      </w:pPr>
      <w:proofErr w:type="spellStart"/>
      <w:r w:rsidRPr="00B21DA5">
        <w:t>RevisionID</w:t>
      </w:r>
      <w:proofErr w:type="spellEnd"/>
      <w:r w:rsidRPr="00B21DA5">
        <w:t xml:space="preserve"> (</w:t>
      </w:r>
      <w:proofErr w:type="spellStart"/>
      <w:r w:rsidRPr="00B21DA5">
        <w:t>INKitSpecHdr.revisionID</w:t>
      </w:r>
      <w:proofErr w:type="spellEnd"/>
      <w:r w:rsidRPr="00B21DA5">
        <w:t>)</w:t>
      </w:r>
    </w:p>
    <w:p w14:paraId="19F9B2A5" w14:textId="77777777" w:rsidR="00B21DA5" w:rsidRPr="00B21DA5" w:rsidRDefault="00B21DA5" w:rsidP="00B21DA5">
      <w:pPr>
        <w:numPr>
          <w:ilvl w:val="1"/>
          <w:numId w:val="1"/>
        </w:numPr>
      </w:pPr>
      <w:proofErr w:type="spellStart"/>
      <w:r w:rsidRPr="00B21DA5">
        <w:t>ComponentInventoryCD</w:t>
      </w:r>
      <w:proofErr w:type="spellEnd"/>
      <w:r w:rsidRPr="00B21DA5">
        <w:t xml:space="preserve"> (</w:t>
      </w:r>
      <w:proofErr w:type="spellStart"/>
      <w:r w:rsidRPr="00B21DA5">
        <w:t>INKitSpecStkDet.compInventoryCD</w:t>
      </w:r>
      <w:proofErr w:type="spellEnd"/>
      <w:r w:rsidRPr="00B21DA5">
        <w:t>)</w:t>
      </w:r>
    </w:p>
    <w:p w14:paraId="1B471E9D" w14:textId="77777777" w:rsidR="00B21DA5" w:rsidRPr="00B21DA5" w:rsidRDefault="00B21DA5" w:rsidP="00B21DA5">
      <w:pPr>
        <w:numPr>
          <w:ilvl w:val="1"/>
          <w:numId w:val="1"/>
        </w:numPr>
      </w:pPr>
      <w:proofErr w:type="spellStart"/>
      <w:r w:rsidRPr="00B21DA5">
        <w:t>ComponentQty</w:t>
      </w:r>
      <w:proofErr w:type="spellEnd"/>
      <w:r w:rsidRPr="00B21DA5">
        <w:t xml:space="preserve"> (</w:t>
      </w:r>
      <w:proofErr w:type="spellStart"/>
      <w:r w:rsidRPr="00B21DA5">
        <w:t>INKitSpecStkDet.dfltCompQty</w:t>
      </w:r>
      <w:proofErr w:type="spellEnd"/>
      <w:r w:rsidRPr="00B21DA5">
        <w:t>)</w:t>
      </w:r>
    </w:p>
    <w:p w14:paraId="126E2921" w14:textId="77777777" w:rsidR="00B21DA5" w:rsidRPr="00B21DA5" w:rsidRDefault="00B21DA5" w:rsidP="00B21DA5">
      <w:pPr>
        <w:numPr>
          <w:ilvl w:val="1"/>
          <w:numId w:val="1"/>
        </w:numPr>
      </w:pPr>
      <w:proofErr w:type="spellStart"/>
      <w:r w:rsidRPr="00B21DA5">
        <w:t>ComponentUOM</w:t>
      </w:r>
      <w:proofErr w:type="spellEnd"/>
      <w:r w:rsidRPr="00B21DA5">
        <w:t xml:space="preserve"> (</w:t>
      </w:r>
      <w:proofErr w:type="spellStart"/>
      <w:r w:rsidRPr="00B21DA5">
        <w:t>INKitSpecStkDet.uOM</w:t>
      </w:r>
      <w:proofErr w:type="spellEnd"/>
      <w:r w:rsidRPr="00B21DA5">
        <w:t>)</w:t>
      </w:r>
    </w:p>
    <w:p w14:paraId="272CA464" w14:textId="77777777" w:rsidR="00B21DA5" w:rsidRPr="00B21DA5" w:rsidRDefault="00B21DA5" w:rsidP="00B21DA5">
      <w:pPr>
        <w:rPr>
          <w:b/>
          <w:bCs/>
        </w:rPr>
      </w:pPr>
      <w:r w:rsidRPr="00B21DA5">
        <w:rPr>
          <w:b/>
          <w:bCs/>
        </w:rPr>
        <w:t>GI 2: GI-</w:t>
      </w:r>
      <w:proofErr w:type="spellStart"/>
      <w:r w:rsidRPr="00B21DA5">
        <w:rPr>
          <w:b/>
          <w:bCs/>
        </w:rPr>
        <w:t>KitDemand</w:t>
      </w:r>
      <w:proofErr w:type="spellEnd"/>
      <w:r w:rsidRPr="00B21DA5">
        <w:rPr>
          <w:b/>
          <w:bCs/>
        </w:rPr>
        <w:t xml:space="preserve"> (Forecast vs. Sales Order Commitment)</w:t>
      </w:r>
    </w:p>
    <w:p w14:paraId="76AB5C27" w14:textId="246640CD" w:rsidR="00B21DA5" w:rsidRPr="00B21DA5" w:rsidRDefault="00B21DA5" w:rsidP="00B21DA5">
      <w:pPr>
        <w:numPr>
          <w:ilvl w:val="0"/>
          <w:numId w:val="2"/>
        </w:numPr>
      </w:pPr>
      <w:r w:rsidRPr="00B21DA5">
        <w:rPr>
          <w:b/>
          <w:bCs/>
        </w:rPr>
        <w:t>Primary Tables:</w:t>
      </w:r>
      <w:r w:rsidRPr="00B21DA5">
        <w:t xml:space="preserve"> Custom Forecast DAC (</w:t>
      </w:r>
      <w:proofErr w:type="spellStart"/>
      <w:r w:rsidRPr="00B21DA5">
        <w:t>Usr</w:t>
      </w:r>
      <w:r>
        <w:t>Annual</w:t>
      </w:r>
      <w:r w:rsidRPr="00B21DA5">
        <w:t>Forecast</w:t>
      </w:r>
      <w:proofErr w:type="spellEnd"/>
      <w:r w:rsidRPr="00B21DA5">
        <w:t xml:space="preserve">) full-outer joined with </w:t>
      </w:r>
      <w:proofErr w:type="spellStart"/>
      <w:r w:rsidRPr="00B21DA5">
        <w:t>SOLine</w:t>
      </w:r>
      <w:proofErr w:type="spellEnd"/>
      <w:r w:rsidRPr="00B21DA5">
        <w:t xml:space="preserve"> and </w:t>
      </w:r>
      <w:proofErr w:type="spellStart"/>
      <w:r w:rsidRPr="00B21DA5">
        <w:t>SOOrder</w:t>
      </w:r>
      <w:proofErr w:type="spellEnd"/>
      <w:r w:rsidRPr="00B21DA5">
        <w:t>.</w:t>
      </w:r>
    </w:p>
    <w:p w14:paraId="26FB3D7B" w14:textId="77777777" w:rsidR="00B21DA5" w:rsidRPr="00B21DA5" w:rsidRDefault="00B21DA5" w:rsidP="00B21DA5">
      <w:pPr>
        <w:numPr>
          <w:ilvl w:val="0"/>
          <w:numId w:val="2"/>
        </w:numPr>
      </w:pPr>
      <w:r w:rsidRPr="00B21DA5">
        <w:rPr>
          <w:b/>
          <w:bCs/>
        </w:rPr>
        <w:t>Joins &amp; Filters:</w:t>
      </w:r>
    </w:p>
    <w:p w14:paraId="0F724E29" w14:textId="77777777" w:rsidR="00B21DA5" w:rsidRPr="00B21DA5" w:rsidRDefault="00B21DA5" w:rsidP="00B21DA5">
      <w:pPr>
        <w:numPr>
          <w:ilvl w:val="1"/>
          <w:numId w:val="2"/>
        </w:numPr>
      </w:pPr>
      <w:r w:rsidRPr="00B21DA5">
        <w:lastRenderedPageBreak/>
        <w:t xml:space="preserve">Joined on </w:t>
      </w:r>
      <w:proofErr w:type="spellStart"/>
      <w:r w:rsidRPr="00B21DA5">
        <w:t>InventoryID</w:t>
      </w:r>
      <w:proofErr w:type="spellEnd"/>
      <w:r w:rsidRPr="00B21DA5">
        <w:t xml:space="preserve">, </w:t>
      </w:r>
      <w:proofErr w:type="spellStart"/>
      <w:r w:rsidRPr="00B21DA5">
        <w:t>SiteID</w:t>
      </w:r>
      <w:proofErr w:type="spellEnd"/>
      <w:r w:rsidRPr="00B21DA5">
        <w:t xml:space="preserve">, and calendar period (YYYY-MM derived from </w:t>
      </w:r>
      <w:proofErr w:type="spellStart"/>
      <w:r w:rsidRPr="00B21DA5">
        <w:t>SOOrder.OrderDate</w:t>
      </w:r>
      <w:proofErr w:type="spellEnd"/>
      <w:r w:rsidRPr="00B21DA5">
        <w:t xml:space="preserve"> or </w:t>
      </w:r>
      <w:proofErr w:type="spellStart"/>
      <w:r w:rsidRPr="00B21DA5">
        <w:t>SOLine.ShipDate</w:t>
      </w:r>
      <w:proofErr w:type="spellEnd"/>
      <w:r w:rsidRPr="00B21DA5">
        <w:t>).</w:t>
      </w:r>
    </w:p>
    <w:p w14:paraId="2F2D3065" w14:textId="300C5538" w:rsidR="00B21DA5" w:rsidRPr="00B21DA5" w:rsidRDefault="00B21DA5" w:rsidP="00B21DA5">
      <w:pPr>
        <w:numPr>
          <w:ilvl w:val="1"/>
          <w:numId w:val="2"/>
        </w:numPr>
      </w:pPr>
      <w:proofErr w:type="spellStart"/>
      <w:r w:rsidRPr="00B21DA5">
        <w:t>SOOrder.Status</w:t>
      </w:r>
      <w:proofErr w:type="spellEnd"/>
      <w:r w:rsidRPr="00B21DA5">
        <w:t xml:space="preserve"> IN (Open, Backorder, Shipping</w:t>
      </w:r>
      <w:r>
        <w:t>, Completed</w:t>
      </w:r>
      <w:r w:rsidRPr="00B21DA5">
        <w:t>).</w:t>
      </w:r>
    </w:p>
    <w:p w14:paraId="73A660B0" w14:textId="642E166A" w:rsidR="00B21DA5" w:rsidRPr="00B21DA5" w:rsidRDefault="00B21DA5" w:rsidP="00B21DA5">
      <w:pPr>
        <w:numPr>
          <w:ilvl w:val="1"/>
          <w:numId w:val="2"/>
        </w:numPr>
      </w:pPr>
      <w:r w:rsidRPr="00B21DA5">
        <w:t>Exclude cancelled lines (</w:t>
      </w:r>
      <w:proofErr w:type="spellStart"/>
      <w:r w:rsidRPr="00B21DA5">
        <w:t>SOLine.Cancelled</w:t>
      </w:r>
      <w:proofErr w:type="spellEnd"/>
      <w:r w:rsidRPr="00B21DA5">
        <w:t xml:space="preserve"> = 0).</w:t>
      </w:r>
    </w:p>
    <w:p w14:paraId="50D84383" w14:textId="77777777" w:rsidR="00B21DA5" w:rsidRPr="00B21DA5" w:rsidRDefault="00B21DA5" w:rsidP="00B21DA5">
      <w:pPr>
        <w:numPr>
          <w:ilvl w:val="0"/>
          <w:numId w:val="2"/>
        </w:numPr>
      </w:pPr>
      <w:r w:rsidRPr="00B21DA5">
        <w:rPr>
          <w:b/>
          <w:bCs/>
        </w:rPr>
        <w:t>Output Fields:</w:t>
      </w:r>
    </w:p>
    <w:p w14:paraId="68361A38" w14:textId="6B3BAF3F" w:rsidR="00B21DA5" w:rsidRPr="00B21DA5" w:rsidRDefault="00B21DA5" w:rsidP="00B21DA5">
      <w:pPr>
        <w:numPr>
          <w:ilvl w:val="1"/>
          <w:numId w:val="2"/>
        </w:numPr>
      </w:pPr>
      <w:proofErr w:type="spellStart"/>
      <w:r w:rsidRPr="00B21DA5">
        <w:t>KitInventoryCD</w:t>
      </w:r>
      <w:proofErr w:type="spellEnd"/>
    </w:p>
    <w:p w14:paraId="7E98B56D" w14:textId="77777777" w:rsidR="00B21DA5" w:rsidRPr="00B21DA5" w:rsidRDefault="00B21DA5" w:rsidP="00B21DA5">
      <w:pPr>
        <w:numPr>
          <w:ilvl w:val="1"/>
          <w:numId w:val="2"/>
        </w:numPr>
      </w:pPr>
      <w:proofErr w:type="spellStart"/>
      <w:r w:rsidRPr="00B21DA5">
        <w:t>DemandMonth</w:t>
      </w:r>
      <w:proofErr w:type="spellEnd"/>
      <w:r w:rsidRPr="00B21DA5">
        <w:t xml:space="preserve"> (YYYY-MM)</w:t>
      </w:r>
    </w:p>
    <w:p w14:paraId="437503B2" w14:textId="1505392A" w:rsidR="00B21DA5" w:rsidRPr="00B21DA5" w:rsidRDefault="00B21DA5" w:rsidP="00B21DA5">
      <w:pPr>
        <w:numPr>
          <w:ilvl w:val="1"/>
          <w:numId w:val="2"/>
        </w:numPr>
      </w:pPr>
      <w:proofErr w:type="spellStart"/>
      <w:r w:rsidRPr="00B21DA5">
        <w:t>ForecastQty</w:t>
      </w:r>
      <w:proofErr w:type="spellEnd"/>
      <w:r w:rsidRPr="00B21DA5">
        <w:t xml:space="preserve"> (SUM(</w:t>
      </w:r>
      <w:proofErr w:type="spellStart"/>
      <w:r w:rsidRPr="00B21DA5">
        <w:t>Usr</w:t>
      </w:r>
      <w:r>
        <w:t>Annual</w:t>
      </w:r>
      <w:r w:rsidRPr="00B21DA5">
        <w:t>Forecast.ForecastQty</w:t>
      </w:r>
      <w:proofErr w:type="spellEnd"/>
      <w:r w:rsidRPr="00B21DA5">
        <w:t>))</w:t>
      </w:r>
    </w:p>
    <w:p w14:paraId="7B1B891F" w14:textId="77777777" w:rsidR="00B21DA5" w:rsidRPr="00B21DA5" w:rsidRDefault="00B21DA5" w:rsidP="00B21DA5">
      <w:pPr>
        <w:numPr>
          <w:ilvl w:val="1"/>
          <w:numId w:val="2"/>
        </w:numPr>
      </w:pPr>
      <w:proofErr w:type="spellStart"/>
      <w:r w:rsidRPr="00B21DA5">
        <w:t>SalesOrderCommittedQty</w:t>
      </w:r>
      <w:proofErr w:type="spellEnd"/>
      <w:r w:rsidRPr="00B21DA5">
        <w:t xml:space="preserve"> (SUM(</w:t>
      </w:r>
      <w:proofErr w:type="spellStart"/>
      <w:r w:rsidRPr="00B21DA5">
        <w:t>SOLine.OpenQty</w:t>
      </w:r>
      <w:proofErr w:type="spellEnd"/>
      <w:r w:rsidRPr="00B21DA5">
        <w:t>))</w:t>
      </w:r>
    </w:p>
    <w:p w14:paraId="6A6852B6" w14:textId="77777777" w:rsidR="00B21DA5" w:rsidRPr="00B21DA5" w:rsidRDefault="00B21DA5" w:rsidP="00B21DA5">
      <w:pPr>
        <w:rPr>
          <w:b/>
          <w:bCs/>
        </w:rPr>
      </w:pPr>
      <w:r w:rsidRPr="00B21DA5">
        <w:rPr>
          <w:b/>
          <w:bCs/>
        </w:rPr>
        <w:t>GI 3: GI-</w:t>
      </w:r>
      <w:proofErr w:type="spellStart"/>
      <w:r w:rsidRPr="00B21DA5">
        <w:rPr>
          <w:b/>
          <w:bCs/>
        </w:rPr>
        <w:t>ComponentSupplyAllocation</w:t>
      </w:r>
      <w:proofErr w:type="spellEnd"/>
      <w:r w:rsidRPr="00B21DA5">
        <w:rPr>
          <w:b/>
          <w:bCs/>
        </w:rPr>
        <w:t xml:space="preserve"> (Inventory Balances &amp; MOQ)</w:t>
      </w:r>
    </w:p>
    <w:p w14:paraId="3F39F20D" w14:textId="77777777" w:rsidR="00B21DA5" w:rsidRPr="00B21DA5" w:rsidRDefault="00B21DA5" w:rsidP="00B21DA5">
      <w:pPr>
        <w:numPr>
          <w:ilvl w:val="0"/>
          <w:numId w:val="3"/>
        </w:numPr>
      </w:pPr>
      <w:r w:rsidRPr="00B21DA5">
        <w:rPr>
          <w:b/>
          <w:bCs/>
        </w:rPr>
        <w:t>Primary Tables:</w:t>
      </w:r>
      <w:r w:rsidRPr="00B21DA5">
        <w:t xml:space="preserve"> </w:t>
      </w:r>
      <w:proofErr w:type="spellStart"/>
      <w:r w:rsidRPr="00B21DA5">
        <w:t>InventoryItem</w:t>
      </w:r>
      <w:proofErr w:type="spellEnd"/>
      <w:r w:rsidRPr="00B21DA5">
        <w:t xml:space="preserve"> inner-joined to </w:t>
      </w:r>
      <w:proofErr w:type="spellStart"/>
      <w:r w:rsidRPr="00B21DA5">
        <w:t>INSiteStatus</w:t>
      </w:r>
      <w:proofErr w:type="spellEnd"/>
      <w:r w:rsidRPr="00B21DA5">
        <w:t xml:space="preserve"> and </w:t>
      </w:r>
      <w:proofErr w:type="spellStart"/>
      <w:r w:rsidRPr="00B21DA5">
        <w:t>INItemSiteSettings</w:t>
      </w:r>
      <w:proofErr w:type="spellEnd"/>
      <w:r w:rsidRPr="00B21DA5">
        <w:t xml:space="preserve">, left-joined to </w:t>
      </w:r>
      <w:proofErr w:type="spellStart"/>
      <w:r w:rsidRPr="00B21DA5">
        <w:t>POVendorInventory</w:t>
      </w:r>
      <w:proofErr w:type="spellEnd"/>
      <w:r w:rsidRPr="00B21DA5">
        <w:t xml:space="preserve"> and open POLine.</w:t>
      </w:r>
    </w:p>
    <w:p w14:paraId="2D079FB6" w14:textId="77777777" w:rsidR="00B21DA5" w:rsidRPr="00B21DA5" w:rsidRDefault="00B21DA5" w:rsidP="00B21DA5">
      <w:pPr>
        <w:numPr>
          <w:ilvl w:val="0"/>
          <w:numId w:val="3"/>
        </w:numPr>
      </w:pPr>
      <w:r w:rsidRPr="00B21DA5">
        <w:rPr>
          <w:b/>
          <w:bCs/>
        </w:rPr>
        <w:t>Joins &amp; Allocation Logic:</w:t>
      </w:r>
    </w:p>
    <w:p w14:paraId="1886CB6E" w14:textId="77777777" w:rsidR="00B21DA5" w:rsidRPr="00B21DA5" w:rsidRDefault="00B21DA5" w:rsidP="00B21DA5">
      <w:pPr>
        <w:numPr>
          <w:ilvl w:val="1"/>
          <w:numId w:val="3"/>
        </w:numPr>
      </w:pPr>
      <w:r w:rsidRPr="00B21DA5">
        <w:t xml:space="preserve">Expose real-time allocation fields from </w:t>
      </w:r>
      <w:proofErr w:type="spellStart"/>
      <w:r w:rsidRPr="00B21DA5">
        <w:t>INSiteStatus</w:t>
      </w:r>
      <w:proofErr w:type="spellEnd"/>
      <w:r w:rsidRPr="00B21DA5">
        <w:t xml:space="preserve">: </w:t>
      </w:r>
      <w:proofErr w:type="spellStart"/>
      <w:r w:rsidRPr="00B21DA5">
        <w:t>QtyOnHand</w:t>
      </w:r>
      <w:proofErr w:type="spellEnd"/>
      <w:r w:rsidRPr="00B21DA5">
        <w:t xml:space="preserve">, </w:t>
      </w:r>
      <w:proofErr w:type="spellStart"/>
      <w:r w:rsidRPr="00B21DA5">
        <w:t>QtySOAllocated</w:t>
      </w:r>
      <w:proofErr w:type="spellEnd"/>
      <w:r w:rsidRPr="00B21DA5">
        <w:t xml:space="preserve">, </w:t>
      </w:r>
      <w:proofErr w:type="spellStart"/>
      <w:r w:rsidRPr="00B21DA5">
        <w:t>QtyINAssemblyDemand</w:t>
      </w:r>
      <w:proofErr w:type="spellEnd"/>
      <w:r w:rsidRPr="00B21DA5">
        <w:t xml:space="preserve">, </w:t>
      </w:r>
      <w:proofErr w:type="spellStart"/>
      <w:r w:rsidRPr="00B21DA5">
        <w:t>QtyPOOrders</w:t>
      </w:r>
      <w:proofErr w:type="spellEnd"/>
      <w:r w:rsidRPr="00B21DA5">
        <w:t xml:space="preserve">, </w:t>
      </w:r>
      <w:proofErr w:type="spellStart"/>
      <w:r w:rsidRPr="00B21DA5">
        <w:t>QtyPOReceipts</w:t>
      </w:r>
      <w:proofErr w:type="spellEnd"/>
      <w:r w:rsidRPr="00B21DA5">
        <w:t>.</w:t>
      </w:r>
    </w:p>
    <w:p w14:paraId="3273B2B8" w14:textId="77777777" w:rsidR="00B21DA5" w:rsidRPr="00B21DA5" w:rsidRDefault="00B21DA5" w:rsidP="00B21DA5">
      <w:pPr>
        <w:numPr>
          <w:ilvl w:val="1"/>
          <w:numId w:val="3"/>
        </w:numPr>
      </w:pPr>
      <w:r w:rsidRPr="00B21DA5">
        <w:t xml:space="preserve">Join </w:t>
      </w:r>
      <w:proofErr w:type="spellStart"/>
      <w:r w:rsidRPr="00B21DA5">
        <w:t>POVendorInventory</w:t>
      </w:r>
      <w:proofErr w:type="spellEnd"/>
      <w:r w:rsidRPr="00B21DA5">
        <w:t xml:space="preserve"> on </w:t>
      </w:r>
      <w:proofErr w:type="spellStart"/>
      <w:r w:rsidRPr="00B21DA5">
        <w:t>InventoryID</w:t>
      </w:r>
      <w:proofErr w:type="spellEnd"/>
      <w:r w:rsidRPr="00B21DA5">
        <w:t xml:space="preserve"> and </w:t>
      </w:r>
      <w:proofErr w:type="spellStart"/>
      <w:r w:rsidRPr="00B21DA5">
        <w:t>IsDefault</w:t>
      </w:r>
      <w:proofErr w:type="spellEnd"/>
      <w:r w:rsidRPr="00B21DA5">
        <w:t xml:space="preserve"> = 1 to capture purchasing constraints:</w:t>
      </w:r>
    </w:p>
    <w:p w14:paraId="1B9C01DB" w14:textId="77777777" w:rsidR="00B21DA5" w:rsidRPr="00B21DA5" w:rsidRDefault="00B21DA5" w:rsidP="00B21DA5">
      <w:pPr>
        <w:numPr>
          <w:ilvl w:val="2"/>
          <w:numId w:val="3"/>
        </w:numPr>
      </w:pPr>
      <w:proofErr w:type="spellStart"/>
      <w:r w:rsidRPr="00B21DA5">
        <w:t>VendorID</w:t>
      </w:r>
      <w:proofErr w:type="spellEnd"/>
      <w:r w:rsidRPr="00B21DA5">
        <w:t xml:space="preserve"> (</w:t>
      </w:r>
      <w:proofErr w:type="spellStart"/>
      <w:r w:rsidRPr="00B21DA5">
        <w:t>BAccount.AcctCD</w:t>
      </w:r>
      <w:proofErr w:type="spellEnd"/>
      <w:r w:rsidRPr="00B21DA5">
        <w:t>)</w:t>
      </w:r>
    </w:p>
    <w:p w14:paraId="4AFFED33" w14:textId="77777777" w:rsidR="00B21DA5" w:rsidRPr="00B21DA5" w:rsidRDefault="00B21DA5" w:rsidP="00B21DA5">
      <w:pPr>
        <w:numPr>
          <w:ilvl w:val="2"/>
          <w:numId w:val="3"/>
        </w:numPr>
      </w:pPr>
      <w:proofErr w:type="spellStart"/>
      <w:r w:rsidRPr="00B21DA5">
        <w:t>VendorName</w:t>
      </w:r>
      <w:proofErr w:type="spellEnd"/>
      <w:r w:rsidRPr="00B21DA5">
        <w:t xml:space="preserve"> (</w:t>
      </w:r>
      <w:proofErr w:type="spellStart"/>
      <w:r w:rsidRPr="00B21DA5">
        <w:t>BAccount.AcctName</w:t>
      </w:r>
      <w:proofErr w:type="spellEnd"/>
      <w:r w:rsidRPr="00B21DA5">
        <w:t>)</w:t>
      </w:r>
    </w:p>
    <w:p w14:paraId="573B91AC" w14:textId="77777777" w:rsidR="00B21DA5" w:rsidRPr="00B21DA5" w:rsidRDefault="00B21DA5" w:rsidP="00B21DA5">
      <w:pPr>
        <w:numPr>
          <w:ilvl w:val="2"/>
          <w:numId w:val="3"/>
        </w:numPr>
      </w:pPr>
      <w:proofErr w:type="spellStart"/>
      <w:r w:rsidRPr="00B21DA5">
        <w:t>MinOrderQty</w:t>
      </w:r>
      <w:proofErr w:type="spellEnd"/>
      <w:r w:rsidRPr="00B21DA5">
        <w:t xml:space="preserve"> (</w:t>
      </w:r>
      <w:proofErr w:type="spellStart"/>
      <w:r w:rsidRPr="00B21DA5">
        <w:t>POVendorInventory.MinOrdQty</w:t>
      </w:r>
      <w:proofErr w:type="spellEnd"/>
      <w:r w:rsidRPr="00B21DA5">
        <w:t>)</w:t>
      </w:r>
    </w:p>
    <w:p w14:paraId="23504CA7" w14:textId="77777777" w:rsidR="00B21DA5" w:rsidRPr="00B21DA5" w:rsidRDefault="00B21DA5" w:rsidP="00B21DA5">
      <w:pPr>
        <w:numPr>
          <w:ilvl w:val="2"/>
          <w:numId w:val="3"/>
        </w:numPr>
      </w:pPr>
      <w:proofErr w:type="spellStart"/>
      <w:r w:rsidRPr="00B21DA5">
        <w:t>LotSize</w:t>
      </w:r>
      <w:proofErr w:type="spellEnd"/>
      <w:r w:rsidRPr="00B21DA5">
        <w:t xml:space="preserve"> (</w:t>
      </w:r>
      <w:proofErr w:type="spellStart"/>
      <w:r w:rsidRPr="00B21DA5">
        <w:t>POVendorInventory.LotSize</w:t>
      </w:r>
      <w:proofErr w:type="spellEnd"/>
      <w:r w:rsidRPr="00B21DA5">
        <w:t>)</w:t>
      </w:r>
    </w:p>
    <w:p w14:paraId="5A995BFD" w14:textId="77777777" w:rsidR="00B21DA5" w:rsidRPr="00B21DA5" w:rsidRDefault="00B21DA5" w:rsidP="00B21DA5">
      <w:pPr>
        <w:numPr>
          <w:ilvl w:val="0"/>
          <w:numId w:val="3"/>
        </w:numPr>
      </w:pPr>
      <w:r w:rsidRPr="00B21DA5">
        <w:rPr>
          <w:b/>
          <w:bCs/>
        </w:rPr>
        <w:t>Output Fields:</w:t>
      </w:r>
    </w:p>
    <w:p w14:paraId="486AD107" w14:textId="77777777" w:rsidR="00B21DA5" w:rsidRPr="00B21DA5" w:rsidRDefault="00B21DA5" w:rsidP="00B21DA5">
      <w:pPr>
        <w:numPr>
          <w:ilvl w:val="1"/>
          <w:numId w:val="3"/>
        </w:numPr>
      </w:pPr>
      <w:proofErr w:type="spellStart"/>
      <w:r w:rsidRPr="00B21DA5">
        <w:t>ComponentInventoryCD</w:t>
      </w:r>
      <w:proofErr w:type="spellEnd"/>
    </w:p>
    <w:p w14:paraId="24384224" w14:textId="77777777" w:rsidR="00B21DA5" w:rsidRPr="00B21DA5" w:rsidRDefault="00B21DA5" w:rsidP="00B21DA5">
      <w:pPr>
        <w:numPr>
          <w:ilvl w:val="1"/>
          <w:numId w:val="3"/>
        </w:numPr>
      </w:pPr>
      <w:proofErr w:type="spellStart"/>
      <w:r w:rsidRPr="00B21DA5">
        <w:t>QtyOnHand</w:t>
      </w:r>
      <w:proofErr w:type="spellEnd"/>
    </w:p>
    <w:p w14:paraId="1D4E24B0" w14:textId="0FAF39EB" w:rsidR="00B21DA5" w:rsidRPr="00B21DA5" w:rsidRDefault="00B21DA5" w:rsidP="00B21DA5">
      <w:pPr>
        <w:numPr>
          <w:ilvl w:val="1"/>
          <w:numId w:val="3"/>
        </w:numPr>
      </w:pPr>
      <w:proofErr w:type="spellStart"/>
      <w:r w:rsidRPr="00B21DA5">
        <w:t>Qty</w:t>
      </w:r>
      <w:r w:rsidR="007140B0">
        <w:t>Commited</w:t>
      </w:r>
      <w:proofErr w:type="spellEnd"/>
      <w:r w:rsidR="007140B0">
        <w:t xml:space="preserve"> by Month</w:t>
      </w:r>
    </w:p>
    <w:p w14:paraId="59E243F6" w14:textId="3BF4989D" w:rsidR="00B21DA5" w:rsidRPr="00B21DA5" w:rsidRDefault="00B21DA5" w:rsidP="00B21DA5">
      <w:pPr>
        <w:numPr>
          <w:ilvl w:val="1"/>
          <w:numId w:val="3"/>
        </w:numPr>
      </w:pPr>
      <w:proofErr w:type="spellStart"/>
      <w:r w:rsidRPr="00B21DA5">
        <w:t>QtyOnOpenPO</w:t>
      </w:r>
      <w:proofErr w:type="spellEnd"/>
      <w:r w:rsidRPr="00B21DA5">
        <w:t xml:space="preserve"> (SUM(</w:t>
      </w:r>
      <w:proofErr w:type="spellStart"/>
      <w:r w:rsidRPr="00B21DA5">
        <w:t>POLine.OpenQty</w:t>
      </w:r>
      <w:proofErr w:type="spellEnd"/>
      <w:r w:rsidRPr="00B21DA5">
        <w:t>))</w:t>
      </w:r>
      <w:r w:rsidR="007140B0">
        <w:t xml:space="preserve"> by Month</w:t>
      </w:r>
    </w:p>
    <w:p w14:paraId="58560DE8" w14:textId="77777777" w:rsidR="00B21DA5" w:rsidRPr="00B21DA5" w:rsidRDefault="00B21DA5" w:rsidP="00B21DA5">
      <w:pPr>
        <w:numPr>
          <w:ilvl w:val="1"/>
          <w:numId w:val="3"/>
        </w:numPr>
      </w:pPr>
      <w:proofErr w:type="spellStart"/>
      <w:r w:rsidRPr="00B21DA5">
        <w:t>DefaultVendorCD</w:t>
      </w:r>
      <w:proofErr w:type="spellEnd"/>
    </w:p>
    <w:p w14:paraId="23542DED" w14:textId="63ED8DEB" w:rsidR="00B21DA5" w:rsidRPr="00B21DA5" w:rsidRDefault="00B21DA5" w:rsidP="007140B0">
      <w:pPr>
        <w:numPr>
          <w:ilvl w:val="1"/>
          <w:numId w:val="3"/>
        </w:numPr>
      </w:pPr>
      <w:proofErr w:type="spellStart"/>
      <w:r w:rsidRPr="00B21DA5">
        <w:lastRenderedPageBreak/>
        <w:t>VendorMOQ</w:t>
      </w:r>
      <w:proofErr w:type="spellEnd"/>
    </w:p>
    <w:p w14:paraId="68FCEC89" w14:textId="77777777" w:rsidR="004905B1" w:rsidRPr="00B21DA5" w:rsidRDefault="004905B1" w:rsidP="00B21DA5"/>
    <w:sectPr w:rsidR="004905B1" w:rsidRPr="00B21D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0E83"/>
    <w:multiLevelType w:val="multilevel"/>
    <w:tmpl w:val="F48A1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879EA"/>
    <w:multiLevelType w:val="multilevel"/>
    <w:tmpl w:val="9D4AD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8393F"/>
    <w:multiLevelType w:val="multilevel"/>
    <w:tmpl w:val="BE6E1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93227">
    <w:abstractNumId w:val="1"/>
  </w:num>
  <w:num w:numId="2" w16cid:durableId="659115830">
    <w:abstractNumId w:val="2"/>
  </w:num>
  <w:num w:numId="3" w16cid:durableId="1418864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440"/>
    <w:rsid w:val="000D7439"/>
    <w:rsid w:val="003B4253"/>
    <w:rsid w:val="004905B1"/>
    <w:rsid w:val="005B6585"/>
    <w:rsid w:val="007140B0"/>
    <w:rsid w:val="00745648"/>
    <w:rsid w:val="00867440"/>
    <w:rsid w:val="00B14430"/>
    <w:rsid w:val="00B21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95BD0"/>
  <w15:chartTrackingRefBased/>
  <w15:docId w15:val="{F5EC78D4-B148-4AE9-92C5-759C252E1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4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4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4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4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4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4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4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4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4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4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4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4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4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4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4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4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4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440"/>
    <w:rPr>
      <w:rFonts w:eastAsiaTheme="majorEastAsia" w:cstheme="majorBidi"/>
      <w:color w:val="272727" w:themeColor="text1" w:themeTint="D8"/>
    </w:rPr>
  </w:style>
  <w:style w:type="paragraph" w:styleId="Title">
    <w:name w:val="Title"/>
    <w:basedOn w:val="Normal"/>
    <w:next w:val="Normal"/>
    <w:link w:val="TitleChar"/>
    <w:uiPriority w:val="10"/>
    <w:qFormat/>
    <w:rsid w:val="00867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4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4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4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440"/>
    <w:pPr>
      <w:spacing w:before="160"/>
      <w:jc w:val="center"/>
    </w:pPr>
    <w:rPr>
      <w:i/>
      <w:iCs/>
      <w:color w:val="404040" w:themeColor="text1" w:themeTint="BF"/>
    </w:rPr>
  </w:style>
  <w:style w:type="character" w:customStyle="1" w:styleId="QuoteChar">
    <w:name w:val="Quote Char"/>
    <w:basedOn w:val="DefaultParagraphFont"/>
    <w:link w:val="Quote"/>
    <w:uiPriority w:val="29"/>
    <w:rsid w:val="00867440"/>
    <w:rPr>
      <w:i/>
      <w:iCs/>
      <w:color w:val="404040" w:themeColor="text1" w:themeTint="BF"/>
    </w:rPr>
  </w:style>
  <w:style w:type="paragraph" w:styleId="ListParagraph">
    <w:name w:val="List Paragraph"/>
    <w:basedOn w:val="Normal"/>
    <w:uiPriority w:val="34"/>
    <w:qFormat/>
    <w:rsid w:val="00867440"/>
    <w:pPr>
      <w:ind w:left="720"/>
      <w:contextualSpacing/>
    </w:pPr>
  </w:style>
  <w:style w:type="character" w:styleId="IntenseEmphasis">
    <w:name w:val="Intense Emphasis"/>
    <w:basedOn w:val="DefaultParagraphFont"/>
    <w:uiPriority w:val="21"/>
    <w:qFormat/>
    <w:rsid w:val="00867440"/>
    <w:rPr>
      <w:i/>
      <w:iCs/>
      <w:color w:val="0F4761" w:themeColor="accent1" w:themeShade="BF"/>
    </w:rPr>
  </w:style>
  <w:style w:type="paragraph" w:styleId="IntenseQuote">
    <w:name w:val="Intense Quote"/>
    <w:basedOn w:val="Normal"/>
    <w:next w:val="Normal"/>
    <w:link w:val="IntenseQuoteChar"/>
    <w:uiPriority w:val="30"/>
    <w:qFormat/>
    <w:rsid w:val="00867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440"/>
    <w:rPr>
      <w:i/>
      <w:iCs/>
      <w:color w:val="0F4761" w:themeColor="accent1" w:themeShade="BF"/>
    </w:rPr>
  </w:style>
  <w:style w:type="character" w:styleId="IntenseReference">
    <w:name w:val="Intense Reference"/>
    <w:basedOn w:val="DefaultParagraphFont"/>
    <w:uiPriority w:val="32"/>
    <w:qFormat/>
    <w:rsid w:val="008674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3061</TotalTime>
  <Pages>3</Pages>
  <Words>390</Words>
  <Characters>2226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13</dc:creator>
  <cp:keywords/>
  <dc:description/>
  <cp:lastModifiedBy>office 13</cp:lastModifiedBy>
  <cp:revision>2</cp:revision>
  <dcterms:created xsi:type="dcterms:W3CDTF">2026-09-22T16:45:00Z</dcterms:created>
  <dcterms:modified xsi:type="dcterms:W3CDTF">2026-09-25T17:29:00Z</dcterms:modified>
</cp:coreProperties>
</file>