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0F57D" w14:textId="77777777" w:rsidR="00CD4B7F" w:rsidRDefault="00CD4B7F" w:rsidP="00CD4B7F">
      <w:pPr>
        <w:jc w:val="center"/>
      </w:pPr>
    </w:p>
    <w:p w14:paraId="04E2A8D9" w14:textId="77777777" w:rsidR="00CD4B7F" w:rsidRPr="00CD4B7F" w:rsidRDefault="00CD4B7F" w:rsidP="00CD4B7F">
      <w:pPr>
        <w:jc w:val="center"/>
        <w:rPr>
          <w:b/>
          <w:sz w:val="32"/>
          <w:szCs w:val="32"/>
        </w:rPr>
      </w:pPr>
    </w:p>
    <w:p w14:paraId="4F7F21B9" w14:textId="0AC6BA38" w:rsidR="006902E7" w:rsidRPr="00CD4B7F" w:rsidRDefault="0034569B" w:rsidP="00CD4B7F">
      <w:pPr>
        <w:jc w:val="center"/>
        <w:rPr>
          <w:b/>
          <w:sz w:val="32"/>
          <w:szCs w:val="32"/>
        </w:rPr>
      </w:pPr>
      <w:r w:rsidRPr="00CD4B7F">
        <w:rPr>
          <w:b/>
          <w:sz w:val="32"/>
          <w:szCs w:val="32"/>
        </w:rPr>
        <w:t>Weather Data</w:t>
      </w:r>
    </w:p>
    <w:p w14:paraId="5B3D924B" w14:textId="00FA74AA" w:rsidR="0034569B" w:rsidRDefault="0034569B"/>
    <w:p w14:paraId="49297BEB" w14:textId="4F0E3E68" w:rsidR="005710CE" w:rsidRDefault="0034569B">
      <w:r>
        <w:t xml:space="preserve">The data </w:t>
      </w:r>
      <w:r w:rsidR="005710CE">
        <w:t>used</w:t>
      </w:r>
      <w:r>
        <w:t xml:space="preserve"> in this project was extracted from an SQL database and exported to three separate </w:t>
      </w:r>
      <w:r w:rsidR="005710CE">
        <w:t>CSV</w:t>
      </w:r>
      <w:r>
        <w:t xml:space="preserve"> files.</w:t>
      </w:r>
      <w:r w:rsidR="007205AA">
        <w:t xml:space="preserve"> </w:t>
      </w:r>
      <w:r>
        <w:t>The data in the files were then copied onto three sheets in a single Excel file and saved with an .</w:t>
      </w:r>
      <w:proofErr w:type="spellStart"/>
      <w:r>
        <w:t>xlsx</w:t>
      </w:r>
      <w:proofErr w:type="spellEnd"/>
      <w:r>
        <w:t xml:space="preserve"> file extension for editing and exploring.</w:t>
      </w:r>
      <w:r w:rsidR="005710CE">
        <w:t xml:space="preserve"> There are 344 cities and 137 countries in this dataset. I have used Celsius in the first chart</w:t>
      </w:r>
      <w:r w:rsidR="007205AA">
        <w:t xml:space="preserve"> </w:t>
      </w:r>
      <w:r w:rsidR="005710CE">
        <w:t>and Fahrenheit in the other three charts following.</w:t>
      </w:r>
    </w:p>
    <w:p w14:paraId="04B71D9F" w14:textId="3F03F95D" w:rsidR="006C1095" w:rsidRDefault="006C1095">
      <w:r>
        <w:t xml:space="preserve">Here are the SQL scripts I used to gather the data. They are very simple and are used to gather </w:t>
      </w:r>
      <w:proofErr w:type="gramStart"/>
      <w:r>
        <w:t>all of</w:t>
      </w:r>
      <w:proofErr w:type="gramEnd"/>
      <w:r>
        <w:t xml:space="preserve"> the data. Filters are then used in Excel to filter down to city, country, and year levels.</w:t>
      </w:r>
    </w:p>
    <w:p w14:paraId="504EE5D7" w14:textId="08CAF2E3" w:rsidR="006C1095" w:rsidRDefault="006C1095">
      <w:r>
        <w:t>For city data I used:</w:t>
      </w:r>
    </w:p>
    <w:p w14:paraId="58201E56" w14:textId="1464A939" w:rsidR="006C1095" w:rsidRDefault="006C1095" w:rsidP="006C1095">
      <w:r w:rsidRPr="006C1095">
        <w:rPr>
          <w:color w:val="00B0F0"/>
        </w:rPr>
        <w:t>SELECT</w:t>
      </w:r>
      <w:r>
        <w:t xml:space="preserve"> *</w:t>
      </w:r>
    </w:p>
    <w:p w14:paraId="257C0409" w14:textId="66020362" w:rsidR="006C1095" w:rsidRDefault="006C1095" w:rsidP="006C1095">
      <w:r w:rsidRPr="006C1095">
        <w:rPr>
          <w:color w:val="00B0F0"/>
        </w:rPr>
        <w:t>FROM</w:t>
      </w:r>
      <w:r>
        <w:t xml:space="preserve"> </w:t>
      </w:r>
      <w:proofErr w:type="spellStart"/>
      <w:r>
        <w:t>city_data</w:t>
      </w:r>
      <w:proofErr w:type="spellEnd"/>
    </w:p>
    <w:p w14:paraId="17BE46E4" w14:textId="3E28B394" w:rsidR="006C1095" w:rsidRDefault="006C1095" w:rsidP="006C1095">
      <w:r>
        <w:t xml:space="preserve">For a list of </w:t>
      </w:r>
      <w:proofErr w:type="gramStart"/>
      <w:r>
        <w:t>citie</w:t>
      </w:r>
      <w:bookmarkStart w:id="0" w:name="_GoBack"/>
      <w:bookmarkEnd w:id="0"/>
      <w:r>
        <w:t>s</w:t>
      </w:r>
      <w:proofErr w:type="gramEnd"/>
      <w:r>
        <w:t xml:space="preserve"> I used:</w:t>
      </w:r>
    </w:p>
    <w:p w14:paraId="7BB82EAD" w14:textId="7534133B" w:rsidR="006C1095" w:rsidRDefault="006C1095" w:rsidP="006C1095">
      <w:r w:rsidRPr="006C1095">
        <w:rPr>
          <w:color w:val="00B0F0"/>
        </w:rPr>
        <w:t>SELECT</w:t>
      </w:r>
      <w:r>
        <w:t xml:space="preserve"> *</w:t>
      </w:r>
    </w:p>
    <w:p w14:paraId="5E4443B2" w14:textId="14E40D6F" w:rsidR="006C1095" w:rsidRDefault="006C1095" w:rsidP="006C1095">
      <w:r w:rsidRPr="006C1095">
        <w:rPr>
          <w:color w:val="00B0F0"/>
        </w:rPr>
        <w:t>FROM</w:t>
      </w:r>
      <w:r>
        <w:t xml:space="preserve"> </w:t>
      </w:r>
      <w:proofErr w:type="spellStart"/>
      <w:r>
        <w:t>city_list</w:t>
      </w:r>
      <w:proofErr w:type="spellEnd"/>
    </w:p>
    <w:p w14:paraId="0F59B520" w14:textId="43C208F7" w:rsidR="006C1095" w:rsidRDefault="006C1095" w:rsidP="006C1095">
      <w:r>
        <w:t>For the global data I used:</w:t>
      </w:r>
    </w:p>
    <w:p w14:paraId="6B5142DD" w14:textId="19C2FC5C" w:rsidR="006C1095" w:rsidRDefault="006C1095" w:rsidP="006C1095">
      <w:r w:rsidRPr="006C1095">
        <w:rPr>
          <w:color w:val="00B0F0"/>
        </w:rPr>
        <w:t>SELECT</w:t>
      </w:r>
      <w:r>
        <w:t xml:space="preserve"> *</w:t>
      </w:r>
    </w:p>
    <w:p w14:paraId="253FF2D6" w14:textId="7ACEDF8F" w:rsidR="006C1095" w:rsidRDefault="006C1095" w:rsidP="006C1095">
      <w:r w:rsidRPr="006C1095">
        <w:rPr>
          <w:color w:val="00B0F0"/>
        </w:rPr>
        <w:t>FROM</w:t>
      </w:r>
      <w:r>
        <w:t xml:space="preserve"> </w:t>
      </w:r>
      <w:proofErr w:type="spellStart"/>
      <w:r>
        <w:t>global_data</w:t>
      </w:r>
      <w:proofErr w:type="spellEnd"/>
    </w:p>
    <w:p w14:paraId="64222A26" w14:textId="2CFD4116" w:rsidR="006902E7" w:rsidRDefault="006902E7"/>
    <w:p w14:paraId="5BFEFD14" w14:textId="72074D96" w:rsidR="00FE3036" w:rsidRDefault="0034569B">
      <w:r>
        <w:t xml:space="preserve">To start off I wanted to pull the highest and lowest temperatures reported using the built-in </w:t>
      </w:r>
      <w:r w:rsidR="00FE3036">
        <w:t xml:space="preserve">top 10 filter in Excel. </w:t>
      </w:r>
      <w:r w:rsidR="007205AA">
        <w:t xml:space="preserve"> </w:t>
      </w:r>
      <w:r w:rsidR="00FE3036">
        <w:t>The temperatures below are in Celsius.  In the top 10 highest temperatures we have the country of Niger coming in with 60 percent of the highest temperatures and Sudan with the remaining 40 percent. Russia (not surprisingly)</w:t>
      </w:r>
      <w:r w:rsidR="007205AA">
        <w:t xml:space="preserve"> </w:t>
      </w:r>
      <w:r w:rsidR="00FE3036">
        <w:t>has 80 percent of the coldest recorded average temperatures, then the United States, and finally Kazakhstan.</w:t>
      </w:r>
    </w:p>
    <w:p w14:paraId="0DB7EB05" w14:textId="77777777" w:rsidR="007640C0" w:rsidRDefault="006614AE">
      <w:r>
        <w:rPr>
          <w:noProof/>
        </w:rPr>
        <w:lastRenderedPageBreak/>
        <w:drawing>
          <wp:inline distT="0" distB="0" distL="0" distR="0" wp14:anchorId="7B46F74E" wp14:editId="2A5C0644">
            <wp:extent cx="6810451" cy="4769510"/>
            <wp:effectExtent l="0" t="0" r="9525" b="12065"/>
            <wp:docPr id="1" name="Chart 1">
              <a:extLst xmlns:a="http://schemas.openxmlformats.org/drawingml/2006/main">
                <a:ext uri="{FF2B5EF4-FFF2-40B4-BE49-F238E27FC236}">
                  <a16:creationId xmlns:a16="http://schemas.microsoft.com/office/drawing/2014/main" id="{E80A2F48-C2F8-4EDA-B18B-D868C57126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79E782B4" w14:textId="77777777" w:rsidR="00CD4B7F" w:rsidRDefault="00CD4B7F"/>
    <w:p w14:paraId="0583D562" w14:textId="2D9DC700" w:rsidR="00CD4B7F" w:rsidRDefault="00CD4B7F"/>
    <w:p w14:paraId="18E81FE5" w14:textId="1C1C6651" w:rsidR="00CD4B7F" w:rsidRDefault="00CD4B7F"/>
    <w:p w14:paraId="088DE7E7" w14:textId="47063E6B" w:rsidR="00CD4B7F" w:rsidRDefault="00CD4B7F"/>
    <w:p w14:paraId="45343C60" w14:textId="63EBA4EE" w:rsidR="007205AA" w:rsidRDefault="00CD4B7F">
      <w:r>
        <w:t>Average and moving averages are shown below in the chart for the city of Dallas in the United States. Excel has</w:t>
      </w:r>
      <w:r w:rsidR="007205AA">
        <w:t xml:space="preserve"> </w:t>
      </w:r>
      <w:r>
        <w:t xml:space="preserve">a built-in Data Analysis function which helps to calculate moving </w:t>
      </w:r>
      <w:r w:rsidR="007205AA">
        <w:t>averages,</w:t>
      </w:r>
      <w:r>
        <w:t xml:space="preserve"> but I decided to use the method taught in the Udacity lesson. </w:t>
      </w:r>
      <w:r w:rsidR="007205AA">
        <w:t>First,</w:t>
      </w:r>
      <w:r>
        <w:t xml:space="preserve"> </w:t>
      </w:r>
      <w:r w:rsidR="007205AA">
        <w:t xml:space="preserve">I wanted </w:t>
      </w:r>
      <w:r>
        <w:t>to convert the Celsius temperatures to Fahrenheit</w:t>
      </w:r>
      <w:r w:rsidR="007205AA">
        <w:t xml:space="preserve"> since we do not normally use the metric system here in the US. I</w:t>
      </w:r>
      <w:r>
        <w:t xml:space="preserve"> used the following code</w:t>
      </w:r>
      <w:r w:rsidR="007205AA">
        <w:t xml:space="preserve"> to accomplish this</w:t>
      </w:r>
      <w:r>
        <w:t>: = cell *</w:t>
      </w:r>
      <w:r w:rsidR="007205AA">
        <w:t>(</w:t>
      </w:r>
      <w:r>
        <w:t>9</w:t>
      </w:r>
      <w:r w:rsidR="007205AA">
        <w:t xml:space="preserve">/5) + 32. I then wrapped this code with the </w:t>
      </w:r>
      <w:proofErr w:type="gramStart"/>
      <w:r w:rsidR="007205AA">
        <w:t>Round(</w:t>
      </w:r>
      <w:proofErr w:type="gramEnd"/>
      <w:r w:rsidR="007205AA">
        <w:t xml:space="preserve">) function and set it to round 2 decimal spaces. The moving average was calculated by taking the average of the number of years I wanted to use and then populating the rest of the cells with the function by clicking on the small “+” located in the corner of the cell. The first was the average of 5 years using </w:t>
      </w:r>
      <w:proofErr w:type="gramStart"/>
      <w:r w:rsidR="007205AA">
        <w:t>the  =</w:t>
      </w:r>
      <w:proofErr w:type="gramEnd"/>
      <w:r w:rsidR="007205AA">
        <w:t xml:space="preserve">Average(cell1:cell5), next was the 10 year average using the same method, but changing the cell range from 5 to 10 cells. </w:t>
      </w:r>
    </w:p>
    <w:p w14:paraId="62232962" w14:textId="48DCE034" w:rsidR="007205AA" w:rsidRDefault="007205AA">
      <w:r>
        <w:t xml:space="preserve">In the chart below we can see that the average temperature for Dallas has steadily continued to rise. We can see this clearer when we take a look at the </w:t>
      </w:r>
      <w:proofErr w:type="gramStart"/>
      <w:r>
        <w:t>10 year</w:t>
      </w:r>
      <w:proofErr w:type="gramEnd"/>
      <w:r w:rsidR="002D70B9">
        <w:t xml:space="preserve"> moving</w:t>
      </w:r>
      <w:r>
        <w:t xml:space="preserve"> average below</w:t>
      </w:r>
      <w:r w:rsidR="002D70B9">
        <w:t xml:space="preserve"> since it has a tighter fit</w:t>
      </w:r>
      <w:r>
        <w:t>.</w:t>
      </w:r>
      <w:r w:rsidR="002D70B9">
        <w:t xml:space="preserve"> </w:t>
      </w:r>
      <w:r w:rsidR="00190689">
        <w:t xml:space="preserve">The first average temperature for Dallas was taken in 1820 at 62.38 </w:t>
      </w:r>
      <w:r w:rsidR="00190689">
        <w:rPr>
          <w:rFonts w:cstheme="minorHAnsi"/>
        </w:rPr>
        <w:t>˚</w:t>
      </w:r>
      <w:r w:rsidR="00190689">
        <w:t>F and the last recorded average in the dataset was in 2013 at 68.81</w:t>
      </w:r>
      <w:r w:rsidR="00190689" w:rsidRPr="00190689">
        <w:rPr>
          <w:rFonts w:cstheme="minorHAnsi"/>
        </w:rPr>
        <w:t xml:space="preserve"> </w:t>
      </w:r>
      <w:r w:rsidR="00190689">
        <w:rPr>
          <w:rFonts w:cstheme="minorHAnsi"/>
        </w:rPr>
        <w:t>˚</w:t>
      </w:r>
      <w:r w:rsidR="00190689">
        <w:t xml:space="preserve">F. That’s an increase of </w:t>
      </w:r>
      <w:r w:rsidR="002D70B9">
        <w:t>10.3% over 193 years!</w:t>
      </w:r>
    </w:p>
    <w:p w14:paraId="6EDBE821" w14:textId="77777777" w:rsidR="007205AA" w:rsidRDefault="007205AA"/>
    <w:p w14:paraId="63BFD1EA" w14:textId="397BF116" w:rsidR="006614AE" w:rsidRDefault="00F304CD">
      <w:r>
        <w:rPr>
          <w:noProof/>
        </w:rPr>
        <w:lastRenderedPageBreak/>
        <w:drawing>
          <wp:inline distT="0" distB="0" distL="0" distR="0" wp14:anchorId="62DCBBAC" wp14:editId="6DB94722">
            <wp:extent cx="6858000" cy="4977765"/>
            <wp:effectExtent l="0" t="0" r="0" b="13335"/>
            <wp:docPr id="5" name="Chart 5">
              <a:extLst xmlns:a="http://schemas.openxmlformats.org/drawingml/2006/main">
                <a:ext uri="{FF2B5EF4-FFF2-40B4-BE49-F238E27FC236}">
                  <a16:creationId xmlns:a16="http://schemas.microsoft.com/office/drawing/2014/main" id="{D8E87BD1-A4BA-470A-8483-D79282BE56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1FC7BBF" w14:textId="6E2421A1" w:rsidR="00CD4B7F" w:rsidRDefault="00CD4B7F"/>
    <w:p w14:paraId="7B2B161F" w14:textId="5C92198F" w:rsidR="00CD4B7F" w:rsidRDefault="00CD4B7F"/>
    <w:p w14:paraId="6BEB67A7" w14:textId="40F4504D" w:rsidR="002D70B9" w:rsidRDefault="002D70B9"/>
    <w:p w14:paraId="77B983B2" w14:textId="22FE28D2" w:rsidR="002D70B9" w:rsidRDefault="002D70B9"/>
    <w:p w14:paraId="0B70BC29" w14:textId="7EEF2963" w:rsidR="002D70B9" w:rsidRDefault="002D70B9"/>
    <w:p w14:paraId="3813B985" w14:textId="67C0F536" w:rsidR="002D70B9" w:rsidRDefault="002D70B9"/>
    <w:p w14:paraId="708C06E9" w14:textId="46F200DF" w:rsidR="002D70B9" w:rsidRDefault="002D70B9"/>
    <w:p w14:paraId="4D1837F6" w14:textId="01DAB0C8" w:rsidR="002D70B9" w:rsidRDefault="002D70B9">
      <w:r>
        <w:t xml:space="preserve">Here we are looking at a comparison between the Global and Dallas average temperatures. Both have been converted over to Fahrenheit and the range has been shortened to fit the </w:t>
      </w:r>
      <w:proofErr w:type="gramStart"/>
      <w:r>
        <w:t>time period</w:t>
      </w:r>
      <w:proofErr w:type="gramEnd"/>
      <w:r>
        <w:t xml:space="preserve"> between Dallas’s first and latest recorded average temperature which start</w:t>
      </w:r>
      <w:r w:rsidR="00322E43">
        <w:t>ed</w:t>
      </w:r>
      <w:r>
        <w:t xml:space="preserve"> in 1820 and end</w:t>
      </w:r>
      <w:r w:rsidR="00322E43">
        <w:t>ed</w:t>
      </w:r>
      <w:r>
        <w:t xml:space="preserve"> in 2013.</w:t>
      </w:r>
      <w:r w:rsidR="00C874CB">
        <w:t xml:space="preserve"> Average Global temperatures for all years is 47 </w:t>
      </w:r>
      <w:r w:rsidR="00C874CB">
        <w:rPr>
          <w:rFonts w:cstheme="minorHAnsi"/>
        </w:rPr>
        <w:t>˚</w:t>
      </w:r>
      <w:r w:rsidR="00C874CB">
        <w:t>F while Dallas has an average of 65</w:t>
      </w:r>
      <w:r w:rsidR="00C874CB" w:rsidRPr="00C874CB">
        <w:rPr>
          <w:rFonts w:cstheme="minorHAnsi"/>
        </w:rPr>
        <w:t xml:space="preserve"> </w:t>
      </w:r>
      <w:r w:rsidR="00C874CB">
        <w:rPr>
          <w:rFonts w:cstheme="minorHAnsi"/>
        </w:rPr>
        <w:t>˚</w:t>
      </w:r>
      <w:r w:rsidR="00C874CB">
        <w:t>F. Location could play a huge roll in this as wel</w:t>
      </w:r>
      <w:r w:rsidR="00322E43">
        <w:t xml:space="preserve">l as </w:t>
      </w:r>
      <w:r w:rsidR="00C874CB">
        <w:t>other factors such as development</w:t>
      </w:r>
      <w:r w:rsidR="00322E43">
        <w:t xml:space="preserve"> level and</w:t>
      </w:r>
      <w:r w:rsidR="00C874CB">
        <w:t xml:space="preserve"> </w:t>
      </w:r>
      <w:r w:rsidR="00322E43">
        <w:t>pollution.</w:t>
      </w:r>
    </w:p>
    <w:p w14:paraId="520E68D8" w14:textId="0DD900FC" w:rsidR="002D70B9" w:rsidRDefault="002D70B9"/>
    <w:p w14:paraId="59078735" w14:textId="77777777" w:rsidR="002D70B9" w:rsidRDefault="002D70B9"/>
    <w:p w14:paraId="50E4F990" w14:textId="304B049C" w:rsidR="006614AE" w:rsidRDefault="006614AE">
      <w:pPr>
        <w:rPr>
          <w:noProof/>
        </w:rPr>
      </w:pPr>
      <w:r>
        <w:rPr>
          <w:noProof/>
        </w:rPr>
        <w:lastRenderedPageBreak/>
        <w:drawing>
          <wp:inline distT="0" distB="0" distL="0" distR="0" wp14:anchorId="50440A8F" wp14:editId="32E91275">
            <wp:extent cx="6817766" cy="4637837"/>
            <wp:effectExtent l="0" t="0" r="2540" b="10795"/>
            <wp:docPr id="3" name="Chart 3">
              <a:extLst xmlns:a="http://schemas.openxmlformats.org/drawingml/2006/main">
                <a:ext uri="{FF2B5EF4-FFF2-40B4-BE49-F238E27FC236}">
                  <a16:creationId xmlns:a16="http://schemas.microsoft.com/office/drawing/2014/main" id="{20E4C6E1-5EDC-4849-A657-DD70ADE5BC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DB1488F" w14:textId="77777777" w:rsidR="00496E4F" w:rsidRDefault="00496E4F">
      <w:pPr>
        <w:rPr>
          <w:noProof/>
        </w:rPr>
      </w:pPr>
    </w:p>
    <w:p w14:paraId="06ADB3A1" w14:textId="77777777" w:rsidR="00496E4F" w:rsidRDefault="00496E4F"/>
    <w:p w14:paraId="77110B8A" w14:textId="63F4974E" w:rsidR="00496E4F" w:rsidRDefault="00496E4F"/>
    <w:p w14:paraId="395D7403" w14:textId="5138676A" w:rsidR="00496E4F" w:rsidRDefault="00496E4F"/>
    <w:p w14:paraId="7BE41C8E" w14:textId="792865A0" w:rsidR="00496E4F" w:rsidRDefault="00496E4F"/>
    <w:p w14:paraId="1DCF96A6" w14:textId="3FD32AF5" w:rsidR="00496E4F" w:rsidRDefault="00496E4F"/>
    <w:p w14:paraId="2323CBE0" w14:textId="2F51262B" w:rsidR="00496E4F" w:rsidRDefault="00496E4F"/>
    <w:p w14:paraId="573218A3" w14:textId="37E7F6F6" w:rsidR="00496E4F" w:rsidRDefault="00496E4F"/>
    <w:p w14:paraId="221077DC" w14:textId="168BDCEC" w:rsidR="00496E4F" w:rsidRDefault="00496E4F">
      <w:r>
        <w:t xml:space="preserve">This </w:t>
      </w:r>
      <w:r w:rsidR="00976561">
        <w:t xml:space="preserve">histogram </w:t>
      </w:r>
      <w:r>
        <w:t>chart shows the difference in t</w:t>
      </w:r>
      <w:r w:rsidR="00976561">
        <w:t>emperature (</w:t>
      </w:r>
      <w:r w:rsidR="00976561">
        <w:rPr>
          <w:rFonts w:cstheme="minorHAnsi"/>
        </w:rPr>
        <w:t>˚</w:t>
      </w:r>
      <w:r w:rsidR="00976561">
        <w:t xml:space="preserve">F) between Global and Dallas averages between the years 1820 and 2013 as well as the Frequency of the temperature occurrence. In all years the temperature in Dallas was higher than the Global temperature. The highest average temperature difference occurred 46 times with differences in temperature of 17.15 to 17.45 </w:t>
      </w:r>
      <w:r w:rsidR="00976561">
        <w:rPr>
          <w:rFonts w:cstheme="minorHAnsi"/>
        </w:rPr>
        <w:t>˚</w:t>
      </w:r>
      <w:r w:rsidR="00976561">
        <w:t xml:space="preserve">F. </w:t>
      </w:r>
    </w:p>
    <w:p w14:paraId="7735EB2A" w14:textId="77777777" w:rsidR="00496E4F" w:rsidRDefault="00496E4F"/>
    <w:p w14:paraId="48FC9A6E" w14:textId="02FEDFA6" w:rsidR="005710CE" w:rsidRDefault="00976561">
      <w:r w:rsidRPr="00976561">
        <w:rPr>
          <w:noProof/>
        </w:rPr>
        <w:lastRenderedPageBreak/>
        <w:drawing>
          <wp:inline distT="0" distB="0" distL="0" distR="0" wp14:anchorId="06D682B4" wp14:editId="317E226A">
            <wp:extent cx="6737299" cy="489889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79202" cy="4929359"/>
                    </a:xfrm>
                    <a:prstGeom prst="rect">
                      <a:avLst/>
                    </a:prstGeom>
                  </pic:spPr>
                </pic:pic>
              </a:graphicData>
            </a:graphic>
          </wp:inline>
        </w:drawing>
      </w:r>
    </w:p>
    <w:sectPr w:rsidR="005710CE" w:rsidSect="006902E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4AE"/>
    <w:rsid w:val="00190689"/>
    <w:rsid w:val="00272126"/>
    <w:rsid w:val="002D70B9"/>
    <w:rsid w:val="00322E43"/>
    <w:rsid w:val="0034569B"/>
    <w:rsid w:val="00496E4F"/>
    <w:rsid w:val="005710CE"/>
    <w:rsid w:val="006614AE"/>
    <w:rsid w:val="006902E7"/>
    <w:rsid w:val="006C1095"/>
    <w:rsid w:val="007205AA"/>
    <w:rsid w:val="007640C0"/>
    <w:rsid w:val="00874CAC"/>
    <w:rsid w:val="00976561"/>
    <w:rsid w:val="00C874CB"/>
    <w:rsid w:val="00CD4B7F"/>
    <w:rsid w:val="00E45BA4"/>
    <w:rsid w:val="00E65F3D"/>
    <w:rsid w:val="00F304CD"/>
    <w:rsid w:val="00FE3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620F4"/>
  <w15:chartTrackingRefBased/>
  <w15:docId w15:val="{21CC239F-3076-4B17-8D00-9A345E111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g6840\Google%20Drive\school\AT&amp;T\Udacity\DataAnalyst_Take_2\Test_Project\All_Weather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g6840\Google%20Drive\school\AT&amp;T\Udacity\DataAnalyst_Take_2\Test_Project\All_Weather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g6840\Google%20Drive\school\AT&amp;T\Udacity\DataAnalyst_Take_2\Test_Project\All_Weather_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r>
              <a:rPr lang="en-US" sz="1800" b="1"/>
              <a:t>Top</a:t>
            </a:r>
            <a:r>
              <a:rPr lang="en-US" sz="1800" b="1" baseline="0"/>
              <a:t> 10 Highest and Lowest Average Temperatures Recorded</a:t>
            </a:r>
            <a:endParaRPr lang="en-US" sz="1800" b="1"/>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Sheet2!$H$1</c:f>
              <c:strCache>
                <c:ptCount val="1"/>
                <c:pt idx="0">
                  <c:v>Top 10 Lowest  Temp in Celcius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Sheet2!$H$2:$H$11</c:f>
              <c:numCache>
                <c:formatCode>General</c:formatCode>
                <c:ptCount val="10"/>
                <c:pt idx="0">
                  <c:v>-12.13</c:v>
                </c:pt>
                <c:pt idx="1">
                  <c:v>-10.029999999999999</c:v>
                </c:pt>
                <c:pt idx="2">
                  <c:v>-7.94</c:v>
                </c:pt>
                <c:pt idx="3">
                  <c:v>-8.4600000000000009</c:v>
                </c:pt>
                <c:pt idx="4">
                  <c:v>-14.35</c:v>
                </c:pt>
                <c:pt idx="5">
                  <c:v>-7.73</c:v>
                </c:pt>
                <c:pt idx="6">
                  <c:v>-9.4</c:v>
                </c:pt>
                <c:pt idx="7">
                  <c:v>-8.49</c:v>
                </c:pt>
                <c:pt idx="8">
                  <c:v>-7.23</c:v>
                </c:pt>
                <c:pt idx="9">
                  <c:v>-9.24</c:v>
                </c:pt>
              </c:numCache>
            </c:numRef>
          </c:val>
          <c:extLst>
            <c:ext xmlns:c16="http://schemas.microsoft.com/office/drawing/2014/chart" uri="{C3380CC4-5D6E-409C-BE32-E72D297353CC}">
              <c16:uniqueId val="{00000000-B240-49B7-9510-E24A3C988751}"/>
            </c:ext>
          </c:extLst>
        </c:ser>
        <c:ser>
          <c:idx val="1"/>
          <c:order val="1"/>
          <c:tx>
            <c:strRef>
              <c:f>Sheet2!$I$1</c:f>
              <c:strCache>
                <c:ptCount val="1"/>
                <c:pt idx="0">
                  <c:v>Top 10 Highest Temp in Celcius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Sheet2!$I$2:$I$11</c:f>
              <c:numCache>
                <c:formatCode>General</c:formatCode>
                <c:ptCount val="10"/>
                <c:pt idx="0">
                  <c:v>30.17</c:v>
                </c:pt>
                <c:pt idx="1">
                  <c:v>30.46</c:v>
                </c:pt>
                <c:pt idx="2">
                  <c:v>30.73</c:v>
                </c:pt>
                <c:pt idx="3">
                  <c:v>30.65</c:v>
                </c:pt>
                <c:pt idx="4">
                  <c:v>30.05</c:v>
                </c:pt>
                <c:pt idx="5">
                  <c:v>30.06</c:v>
                </c:pt>
                <c:pt idx="6">
                  <c:v>30.32</c:v>
                </c:pt>
                <c:pt idx="7">
                  <c:v>30.32</c:v>
                </c:pt>
                <c:pt idx="8">
                  <c:v>30.1</c:v>
                </c:pt>
                <c:pt idx="9">
                  <c:v>30.42</c:v>
                </c:pt>
              </c:numCache>
            </c:numRef>
          </c:val>
          <c:extLst>
            <c:ext xmlns:c16="http://schemas.microsoft.com/office/drawing/2014/chart" uri="{C3380CC4-5D6E-409C-BE32-E72D297353CC}">
              <c16:uniqueId val="{00000001-B240-49B7-9510-E24A3C988751}"/>
            </c:ext>
          </c:extLst>
        </c:ser>
        <c:dLbls>
          <c:dLblPos val="inEnd"/>
          <c:showLegendKey val="0"/>
          <c:showVal val="1"/>
          <c:showCatName val="0"/>
          <c:showSerName val="0"/>
          <c:showPercent val="0"/>
          <c:showBubbleSize val="0"/>
        </c:dLbls>
        <c:gapWidth val="0"/>
        <c:axId val="1241819071"/>
        <c:axId val="1042372224"/>
      </c:barChart>
      <c:catAx>
        <c:axId val="1241819071"/>
        <c:scaling>
          <c:orientation val="minMax"/>
        </c:scaling>
        <c:delete val="1"/>
        <c:axPos val="l"/>
        <c:majorTickMark val="none"/>
        <c:minorTickMark val="none"/>
        <c:tickLblPos val="nextTo"/>
        <c:crossAx val="1042372224"/>
        <c:crosses val="autoZero"/>
        <c:auto val="1"/>
        <c:lblAlgn val="ctr"/>
        <c:lblOffset val="100"/>
        <c:noMultiLvlLbl val="0"/>
      </c:catAx>
      <c:valAx>
        <c:axId val="10423722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1400"/>
                  <a:t>Temperature</a:t>
                </a:r>
                <a:r>
                  <a:rPr lang="en-US" sz="1400" baseline="0"/>
                  <a:t> in Celcius</a:t>
                </a:r>
                <a:endParaRPr lang="en-US" sz="1400"/>
              </a:p>
            </c:rich>
          </c:tx>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12418190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r>
              <a:rPr lang="en-US" sz="1800" b="1"/>
              <a:t>Dallas</a:t>
            </a:r>
            <a:r>
              <a:rPr lang="en-US" sz="1800" b="1" baseline="0"/>
              <a:t> Avg Temp And Moving Averages</a:t>
            </a:r>
            <a:endParaRPr lang="en-US" sz="1800" b="1"/>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Dallas_Filter!$E$1</c:f>
              <c:strCache>
                <c:ptCount val="1"/>
                <c:pt idx="0">
                  <c:v>Avg_Temp F</c:v>
                </c:pt>
              </c:strCache>
            </c:strRef>
          </c:tx>
          <c:spPr>
            <a:ln w="28575" cap="rnd">
              <a:solidFill>
                <a:schemeClr val="accent1"/>
              </a:solidFill>
              <a:round/>
            </a:ln>
            <a:effectLst/>
          </c:spPr>
          <c:marker>
            <c:symbol val="none"/>
          </c:marker>
          <c:cat>
            <c:numRef>
              <c:f>Dallas_Filter!$A$2:$A$195</c:f>
              <c:numCache>
                <c:formatCode>General</c:formatCode>
                <c:ptCount val="194"/>
                <c:pt idx="0">
                  <c:v>1820</c:v>
                </c:pt>
                <c:pt idx="1">
                  <c:v>1821</c:v>
                </c:pt>
                <c:pt idx="2">
                  <c:v>1822</c:v>
                </c:pt>
                <c:pt idx="3">
                  <c:v>1823</c:v>
                </c:pt>
                <c:pt idx="4">
                  <c:v>1824</c:v>
                </c:pt>
                <c:pt idx="5">
                  <c:v>1825</c:v>
                </c:pt>
                <c:pt idx="6">
                  <c:v>1826</c:v>
                </c:pt>
                <c:pt idx="7">
                  <c:v>1827</c:v>
                </c:pt>
                <c:pt idx="8">
                  <c:v>1828</c:v>
                </c:pt>
                <c:pt idx="9">
                  <c:v>1829</c:v>
                </c:pt>
                <c:pt idx="10">
                  <c:v>1830</c:v>
                </c:pt>
                <c:pt idx="11">
                  <c:v>1831</c:v>
                </c:pt>
                <c:pt idx="12">
                  <c:v>1832</c:v>
                </c:pt>
                <c:pt idx="13">
                  <c:v>1833</c:v>
                </c:pt>
                <c:pt idx="14">
                  <c:v>1834</c:v>
                </c:pt>
                <c:pt idx="15">
                  <c:v>1835</c:v>
                </c:pt>
                <c:pt idx="16">
                  <c:v>1836</c:v>
                </c:pt>
                <c:pt idx="17">
                  <c:v>1837</c:v>
                </c:pt>
                <c:pt idx="18">
                  <c:v>1838</c:v>
                </c:pt>
                <c:pt idx="19">
                  <c:v>1839</c:v>
                </c:pt>
                <c:pt idx="20">
                  <c:v>1840</c:v>
                </c:pt>
                <c:pt idx="21">
                  <c:v>1841</c:v>
                </c:pt>
                <c:pt idx="22">
                  <c:v>1842</c:v>
                </c:pt>
                <c:pt idx="23">
                  <c:v>1843</c:v>
                </c:pt>
                <c:pt idx="24">
                  <c:v>1844</c:v>
                </c:pt>
                <c:pt idx="25">
                  <c:v>1845</c:v>
                </c:pt>
                <c:pt idx="26">
                  <c:v>1846</c:v>
                </c:pt>
                <c:pt idx="27">
                  <c:v>1847</c:v>
                </c:pt>
                <c:pt idx="28">
                  <c:v>1848</c:v>
                </c:pt>
                <c:pt idx="29">
                  <c:v>1849</c:v>
                </c:pt>
                <c:pt idx="30">
                  <c:v>1850</c:v>
                </c:pt>
                <c:pt idx="31">
                  <c:v>1851</c:v>
                </c:pt>
                <c:pt idx="32">
                  <c:v>1852</c:v>
                </c:pt>
                <c:pt idx="33">
                  <c:v>1853</c:v>
                </c:pt>
                <c:pt idx="34">
                  <c:v>1854</c:v>
                </c:pt>
                <c:pt idx="35">
                  <c:v>1855</c:v>
                </c:pt>
                <c:pt idx="36">
                  <c:v>1856</c:v>
                </c:pt>
                <c:pt idx="37">
                  <c:v>1857</c:v>
                </c:pt>
                <c:pt idx="38">
                  <c:v>1858</c:v>
                </c:pt>
                <c:pt idx="39">
                  <c:v>1859</c:v>
                </c:pt>
                <c:pt idx="40">
                  <c:v>1860</c:v>
                </c:pt>
                <c:pt idx="41">
                  <c:v>1861</c:v>
                </c:pt>
                <c:pt idx="42">
                  <c:v>1862</c:v>
                </c:pt>
                <c:pt idx="43">
                  <c:v>1863</c:v>
                </c:pt>
                <c:pt idx="44">
                  <c:v>1864</c:v>
                </c:pt>
                <c:pt idx="45">
                  <c:v>1865</c:v>
                </c:pt>
                <c:pt idx="46">
                  <c:v>1866</c:v>
                </c:pt>
                <c:pt idx="47">
                  <c:v>1867</c:v>
                </c:pt>
                <c:pt idx="48">
                  <c:v>1868</c:v>
                </c:pt>
                <c:pt idx="49">
                  <c:v>1869</c:v>
                </c:pt>
                <c:pt idx="50">
                  <c:v>1870</c:v>
                </c:pt>
                <c:pt idx="51">
                  <c:v>1871</c:v>
                </c:pt>
                <c:pt idx="52">
                  <c:v>1872</c:v>
                </c:pt>
                <c:pt idx="53">
                  <c:v>1873</c:v>
                </c:pt>
                <c:pt idx="54">
                  <c:v>1874</c:v>
                </c:pt>
                <c:pt idx="55">
                  <c:v>1875</c:v>
                </c:pt>
                <c:pt idx="56">
                  <c:v>1876</c:v>
                </c:pt>
                <c:pt idx="57">
                  <c:v>1877</c:v>
                </c:pt>
                <c:pt idx="58">
                  <c:v>1878</c:v>
                </c:pt>
                <c:pt idx="59">
                  <c:v>1879</c:v>
                </c:pt>
                <c:pt idx="60">
                  <c:v>1880</c:v>
                </c:pt>
                <c:pt idx="61">
                  <c:v>1881</c:v>
                </c:pt>
                <c:pt idx="62">
                  <c:v>1882</c:v>
                </c:pt>
                <c:pt idx="63">
                  <c:v>1883</c:v>
                </c:pt>
                <c:pt idx="64">
                  <c:v>1884</c:v>
                </c:pt>
                <c:pt idx="65">
                  <c:v>1885</c:v>
                </c:pt>
                <c:pt idx="66">
                  <c:v>1886</c:v>
                </c:pt>
                <c:pt idx="67">
                  <c:v>1887</c:v>
                </c:pt>
                <c:pt idx="68">
                  <c:v>1888</c:v>
                </c:pt>
                <c:pt idx="69">
                  <c:v>1889</c:v>
                </c:pt>
                <c:pt idx="70">
                  <c:v>1890</c:v>
                </c:pt>
                <c:pt idx="71">
                  <c:v>1891</c:v>
                </c:pt>
                <c:pt idx="72">
                  <c:v>1892</c:v>
                </c:pt>
                <c:pt idx="73">
                  <c:v>1893</c:v>
                </c:pt>
                <c:pt idx="74">
                  <c:v>1894</c:v>
                </c:pt>
                <c:pt idx="75">
                  <c:v>1895</c:v>
                </c:pt>
                <c:pt idx="76">
                  <c:v>1896</c:v>
                </c:pt>
                <c:pt idx="77">
                  <c:v>1897</c:v>
                </c:pt>
                <c:pt idx="78">
                  <c:v>1898</c:v>
                </c:pt>
                <c:pt idx="79">
                  <c:v>1899</c:v>
                </c:pt>
                <c:pt idx="80">
                  <c:v>1900</c:v>
                </c:pt>
                <c:pt idx="81">
                  <c:v>1901</c:v>
                </c:pt>
                <c:pt idx="82">
                  <c:v>1902</c:v>
                </c:pt>
                <c:pt idx="83">
                  <c:v>1903</c:v>
                </c:pt>
                <c:pt idx="84">
                  <c:v>1904</c:v>
                </c:pt>
                <c:pt idx="85">
                  <c:v>1905</c:v>
                </c:pt>
                <c:pt idx="86">
                  <c:v>1906</c:v>
                </c:pt>
                <c:pt idx="87">
                  <c:v>1907</c:v>
                </c:pt>
                <c:pt idx="88">
                  <c:v>1908</c:v>
                </c:pt>
                <c:pt idx="89">
                  <c:v>1909</c:v>
                </c:pt>
                <c:pt idx="90">
                  <c:v>1910</c:v>
                </c:pt>
                <c:pt idx="91">
                  <c:v>1911</c:v>
                </c:pt>
                <c:pt idx="92">
                  <c:v>1912</c:v>
                </c:pt>
                <c:pt idx="93">
                  <c:v>1913</c:v>
                </c:pt>
                <c:pt idx="94">
                  <c:v>1914</c:v>
                </c:pt>
                <c:pt idx="95">
                  <c:v>1915</c:v>
                </c:pt>
                <c:pt idx="96">
                  <c:v>1916</c:v>
                </c:pt>
                <c:pt idx="97">
                  <c:v>1917</c:v>
                </c:pt>
                <c:pt idx="98">
                  <c:v>1918</c:v>
                </c:pt>
                <c:pt idx="99">
                  <c:v>1919</c:v>
                </c:pt>
                <c:pt idx="100">
                  <c:v>1920</c:v>
                </c:pt>
                <c:pt idx="101">
                  <c:v>1921</c:v>
                </c:pt>
                <c:pt idx="102">
                  <c:v>1922</c:v>
                </c:pt>
                <c:pt idx="103">
                  <c:v>1923</c:v>
                </c:pt>
                <c:pt idx="104">
                  <c:v>1924</c:v>
                </c:pt>
                <c:pt idx="105">
                  <c:v>1925</c:v>
                </c:pt>
                <c:pt idx="106">
                  <c:v>1926</c:v>
                </c:pt>
                <c:pt idx="107">
                  <c:v>1927</c:v>
                </c:pt>
                <c:pt idx="108">
                  <c:v>1928</c:v>
                </c:pt>
                <c:pt idx="109">
                  <c:v>1929</c:v>
                </c:pt>
                <c:pt idx="110">
                  <c:v>1930</c:v>
                </c:pt>
                <c:pt idx="111">
                  <c:v>1931</c:v>
                </c:pt>
                <c:pt idx="112">
                  <c:v>1932</c:v>
                </c:pt>
                <c:pt idx="113">
                  <c:v>1933</c:v>
                </c:pt>
                <c:pt idx="114">
                  <c:v>1934</c:v>
                </c:pt>
                <c:pt idx="115">
                  <c:v>1935</c:v>
                </c:pt>
                <c:pt idx="116">
                  <c:v>1936</c:v>
                </c:pt>
                <c:pt idx="117">
                  <c:v>1937</c:v>
                </c:pt>
                <c:pt idx="118">
                  <c:v>1938</c:v>
                </c:pt>
                <c:pt idx="119">
                  <c:v>1939</c:v>
                </c:pt>
                <c:pt idx="120">
                  <c:v>1940</c:v>
                </c:pt>
                <c:pt idx="121">
                  <c:v>1941</c:v>
                </c:pt>
                <c:pt idx="122">
                  <c:v>1942</c:v>
                </c:pt>
                <c:pt idx="123">
                  <c:v>1943</c:v>
                </c:pt>
                <c:pt idx="124">
                  <c:v>1944</c:v>
                </c:pt>
                <c:pt idx="125">
                  <c:v>1945</c:v>
                </c:pt>
                <c:pt idx="126">
                  <c:v>1946</c:v>
                </c:pt>
                <c:pt idx="127">
                  <c:v>1947</c:v>
                </c:pt>
                <c:pt idx="128">
                  <c:v>1948</c:v>
                </c:pt>
                <c:pt idx="129">
                  <c:v>1949</c:v>
                </c:pt>
                <c:pt idx="130">
                  <c:v>1950</c:v>
                </c:pt>
                <c:pt idx="131">
                  <c:v>1951</c:v>
                </c:pt>
                <c:pt idx="132">
                  <c:v>1952</c:v>
                </c:pt>
                <c:pt idx="133">
                  <c:v>1953</c:v>
                </c:pt>
                <c:pt idx="134">
                  <c:v>1954</c:v>
                </c:pt>
                <c:pt idx="135">
                  <c:v>1955</c:v>
                </c:pt>
                <c:pt idx="136">
                  <c:v>1956</c:v>
                </c:pt>
                <c:pt idx="137">
                  <c:v>1957</c:v>
                </c:pt>
                <c:pt idx="138">
                  <c:v>1958</c:v>
                </c:pt>
                <c:pt idx="139">
                  <c:v>1959</c:v>
                </c:pt>
                <c:pt idx="140">
                  <c:v>1960</c:v>
                </c:pt>
                <c:pt idx="141">
                  <c:v>1961</c:v>
                </c:pt>
                <c:pt idx="142">
                  <c:v>1962</c:v>
                </c:pt>
                <c:pt idx="143">
                  <c:v>1963</c:v>
                </c:pt>
                <c:pt idx="144">
                  <c:v>1964</c:v>
                </c:pt>
                <c:pt idx="145">
                  <c:v>1965</c:v>
                </c:pt>
                <c:pt idx="146">
                  <c:v>1966</c:v>
                </c:pt>
                <c:pt idx="147">
                  <c:v>1967</c:v>
                </c:pt>
                <c:pt idx="148">
                  <c:v>1968</c:v>
                </c:pt>
                <c:pt idx="149">
                  <c:v>1969</c:v>
                </c:pt>
                <c:pt idx="150">
                  <c:v>1970</c:v>
                </c:pt>
                <c:pt idx="151">
                  <c:v>1971</c:v>
                </c:pt>
                <c:pt idx="152">
                  <c:v>1972</c:v>
                </c:pt>
                <c:pt idx="153">
                  <c:v>1973</c:v>
                </c:pt>
                <c:pt idx="154">
                  <c:v>1974</c:v>
                </c:pt>
                <c:pt idx="155">
                  <c:v>1975</c:v>
                </c:pt>
                <c:pt idx="156">
                  <c:v>1976</c:v>
                </c:pt>
                <c:pt idx="157">
                  <c:v>1977</c:v>
                </c:pt>
                <c:pt idx="158">
                  <c:v>1978</c:v>
                </c:pt>
                <c:pt idx="159">
                  <c:v>1979</c:v>
                </c:pt>
                <c:pt idx="160">
                  <c:v>1980</c:v>
                </c:pt>
                <c:pt idx="161">
                  <c:v>1981</c:v>
                </c:pt>
                <c:pt idx="162">
                  <c:v>1982</c:v>
                </c:pt>
                <c:pt idx="163">
                  <c:v>1983</c:v>
                </c:pt>
                <c:pt idx="164">
                  <c:v>1984</c:v>
                </c:pt>
                <c:pt idx="165">
                  <c:v>1985</c:v>
                </c:pt>
                <c:pt idx="166">
                  <c:v>1986</c:v>
                </c:pt>
                <c:pt idx="167">
                  <c:v>1987</c:v>
                </c:pt>
                <c:pt idx="168">
                  <c:v>1988</c:v>
                </c:pt>
                <c:pt idx="169">
                  <c:v>1989</c:v>
                </c:pt>
                <c:pt idx="170">
                  <c:v>1990</c:v>
                </c:pt>
                <c:pt idx="171">
                  <c:v>1991</c:v>
                </c:pt>
                <c:pt idx="172">
                  <c:v>1992</c:v>
                </c:pt>
                <c:pt idx="173">
                  <c:v>1993</c:v>
                </c:pt>
                <c:pt idx="174">
                  <c:v>1994</c:v>
                </c:pt>
                <c:pt idx="175">
                  <c:v>1995</c:v>
                </c:pt>
                <c:pt idx="176">
                  <c:v>1996</c:v>
                </c:pt>
                <c:pt idx="177">
                  <c:v>1997</c:v>
                </c:pt>
                <c:pt idx="178">
                  <c:v>1998</c:v>
                </c:pt>
                <c:pt idx="179">
                  <c:v>1999</c:v>
                </c:pt>
                <c:pt idx="180">
                  <c:v>2000</c:v>
                </c:pt>
                <c:pt idx="181">
                  <c:v>2001</c:v>
                </c:pt>
                <c:pt idx="182">
                  <c:v>2002</c:v>
                </c:pt>
                <c:pt idx="183">
                  <c:v>2003</c:v>
                </c:pt>
                <c:pt idx="184">
                  <c:v>2004</c:v>
                </c:pt>
                <c:pt idx="185">
                  <c:v>2005</c:v>
                </c:pt>
                <c:pt idx="186">
                  <c:v>2006</c:v>
                </c:pt>
                <c:pt idx="187">
                  <c:v>2007</c:v>
                </c:pt>
                <c:pt idx="188">
                  <c:v>2008</c:v>
                </c:pt>
                <c:pt idx="189">
                  <c:v>2009</c:v>
                </c:pt>
                <c:pt idx="190">
                  <c:v>2010</c:v>
                </c:pt>
                <c:pt idx="191">
                  <c:v>2011</c:v>
                </c:pt>
                <c:pt idx="192">
                  <c:v>2012</c:v>
                </c:pt>
                <c:pt idx="193">
                  <c:v>2013</c:v>
                </c:pt>
              </c:numCache>
            </c:numRef>
          </c:cat>
          <c:val>
            <c:numRef>
              <c:f>Dallas_Filter!$E$2:$E$195</c:f>
              <c:numCache>
                <c:formatCode>General</c:formatCode>
                <c:ptCount val="194"/>
                <c:pt idx="0">
                  <c:v>62.38</c:v>
                </c:pt>
                <c:pt idx="1">
                  <c:v>63.19</c:v>
                </c:pt>
                <c:pt idx="2">
                  <c:v>64.17</c:v>
                </c:pt>
                <c:pt idx="3">
                  <c:v>63.43</c:v>
                </c:pt>
                <c:pt idx="4">
                  <c:v>64.22</c:v>
                </c:pt>
                <c:pt idx="5">
                  <c:v>65.08</c:v>
                </c:pt>
                <c:pt idx="6">
                  <c:v>64.27</c:v>
                </c:pt>
                <c:pt idx="7">
                  <c:v>65.52</c:v>
                </c:pt>
                <c:pt idx="8">
                  <c:v>64.87</c:v>
                </c:pt>
                <c:pt idx="9">
                  <c:v>64.2</c:v>
                </c:pt>
                <c:pt idx="10">
                  <c:v>65.62</c:v>
                </c:pt>
                <c:pt idx="11">
                  <c:v>62.56</c:v>
                </c:pt>
                <c:pt idx="12">
                  <c:v>64.06</c:v>
                </c:pt>
                <c:pt idx="13">
                  <c:v>64.92</c:v>
                </c:pt>
                <c:pt idx="14">
                  <c:v>65.3</c:v>
                </c:pt>
                <c:pt idx="15">
                  <c:v>61.84</c:v>
                </c:pt>
                <c:pt idx="16">
                  <c:v>62.01</c:v>
                </c:pt>
                <c:pt idx="17">
                  <c:v>63.45</c:v>
                </c:pt>
                <c:pt idx="18">
                  <c:v>61.77</c:v>
                </c:pt>
                <c:pt idx="19">
                  <c:v>63.75</c:v>
                </c:pt>
                <c:pt idx="20">
                  <c:v>63.72</c:v>
                </c:pt>
                <c:pt idx="21">
                  <c:v>63.79</c:v>
                </c:pt>
                <c:pt idx="22">
                  <c:v>64.36</c:v>
                </c:pt>
                <c:pt idx="23">
                  <c:v>63.39</c:v>
                </c:pt>
                <c:pt idx="24">
                  <c:v>64.260000000000005</c:v>
                </c:pt>
                <c:pt idx="25">
                  <c:v>63.97</c:v>
                </c:pt>
                <c:pt idx="26">
                  <c:v>64.739999999999995</c:v>
                </c:pt>
                <c:pt idx="27">
                  <c:v>62.71</c:v>
                </c:pt>
                <c:pt idx="28">
                  <c:v>63.32</c:v>
                </c:pt>
                <c:pt idx="29">
                  <c:v>64.150000000000006</c:v>
                </c:pt>
                <c:pt idx="30">
                  <c:v>63.93</c:v>
                </c:pt>
                <c:pt idx="31">
                  <c:v>64.239999999999995</c:v>
                </c:pt>
                <c:pt idx="32">
                  <c:v>63.32</c:v>
                </c:pt>
                <c:pt idx="33">
                  <c:v>62.91</c:v>
                </c:pt>
                <c:pt idx="34">
                  <c:v>64.650000000000006</c:v>
                </c:pt>
                <c:pt idx="35">
                  <c:v>63.7</c:v>
                </c:pt>
                <c:pt idx="36">
                  <c:v>62.47</c:v>
                </c:pt>
                <c:pt idx="37">
                  <c:v>63.16</c:v>
                </c:pt>
                <c:pt idx="38">
                  <c:v>64.22</c:v>
                </c:pt>
                <c:pt idx="39">
                  <c:v>64.239999999999995</c:v>
                </c:pt>
                <c:pt idx="40">
                  <c:v>65.010000000000005</c:v>
                </c:pt>
                <c:pt idx="41">
                  <c:v>65.14</c:v>
                </c:pt>
                <c:pt idx="42">
                  <c:v>65.03</c:v>
                </c:pt>
                <c:pt idx="43">
                  <c:v>64.22</c:v>
                </c:pt>
                <c:pt idx="44">
                  <c:v>63.34</c:v>
                </c:pt>
                <c:pt idx="45">
                  <c:v>64.31</c:v>
                </c:pt>
                <c:pt idx="46">
                  <c:v>64.02</c:v>
                </c:pt>
                <c:pt idx="47">
                  <c:v>65.209999999999994</c:v>
                </c:pt>
                <c:pt idx="48">
                  <c:v>63.7</c:v>
                </c:pt>
                <c:pt idx="49">
                  <c:v>62.49</c:v>
                </c:pt>
                <c:pt idx="50">
                  <c:v>64.08</c:v>
                </c:pt>
                <c:pt idx="51">
                  <c:v>64.89</c:v>
                </c:pt>
                <c:pt idx="52">
                  <c:v>63.1</c:v>
                </c:pt>
                <c:pt idx="53">
                  <c:v>63.27</c:v>
                </c:pt>
                <c:pt idx="54">
                  <c:v>64.83</c:v>
                </c:pt>
                <c:pt idx="55">
                  <c:v>63.03</c:v>
                </c:pt>
                <c:pt idx="56">
                  <c:v>63.81</c:v>
                </c:pt>
                <c:pt idx="57">
                  <c:v>63.55</c:v>
                </c:pt>
                <c:pt idx="58">
                  <c:v>64.42</c:v>
                </c:pt>
                <c:pt idx="59">
                  <c:v>65.069999999999993</c:v>
                </c:pt>
                <c:pt idx="60">
                  <c:v>63.95</c:v>
                </c:pt>
                <c:pt idx="61">
                  <c:v>64.709999999999994</c:v>
                </c:pt>
                <c:pt idx="62">
                  <c:v>64.78</c:v>
                </c:pt>
                <c:pt idx="63">
                  <c:v>63.99</c:v>
                </c:pt>
                <c:pt idx="64">
                  <c:v>63.39</c:v>
                </c:pt>
                <c:pt idx="65">
                  <c:v>62.28</c:v>
                </c:pt>
                <c:pt idx="66">
                  <c:v>63</c:v>
                </c:pt>
                <c:pt idx="67">
                  <c:v>64.2</c:v>
                </c:pt>
                <c:pt idx="68">
                  <c:v>63.1</c:v>
                </c:pt>
                <c:pt idx="69">
                  <c:v>63.88</c:v>
                </c:pt>
                <c:pt idx="70">
                  <c:v>65.3</c:v>
                </c:pt>
                <c:pt idx="71">
                  <c:v>63.23</c:v>
                </c:pt>
                <c:pt idx="72">
                  <c:v>62.98</c:v>
                </c:pt>
                <c:pt idx="73">
                  <c:v>64.42</c:v>
                </c:pt>
                <c:pt idx="74">
                  <c:v>64.33</c:v>
                </c:pt>
                <c:pt idx="75">
                  <c:v>62.64</c:v>
                </c:pt>
                <c:pt idx="76">
                  <c:v>65.48</c:v>
                </c:pt>
                <c:pt idx="77">
                  <c:v>64.27</c:v>
                </c:pt>
                <c:pt idx="78">
                  <c:v>63.34</c:v>
                </c:pt>
                <c:pt idx="79">
                  <c:v>63.66</c:v>
                </c:pt>
                <c:pt idx="80">
                  <c:v>64.540000000000006</c:v>
                </c:pt>
                <c:pt idx="81">
                  <c:v>64.44</c:v>
                </c:pt>
                <c:pt idx="82">
                  <c:v>64.45</c:v>
                </c:pt>
                <c:pt idx="83">
                  <c:v>61.95</c:v>
                </c:pt>
                <c:pt idx="84">
                  <c:v>64.62</c:v>
                </c:pt>
                <c:pt idx="85">
                  <c:v>62.55</c:v>
                </c:pt>
                <c:pt idx="86">
                  <c:v>63.14</c:v>
                </c:pt>
                <c:pt idx="87">
                  <c:v>65.19</c:v>
                </c:pt>
                <c:pt idx="88">
                  <c:v>64.83</c:v>
                </c:pt>
                <c:pt idx="89">
                  <c:v>65.52</c:v>
                </c:pt>
                <c:pt idx="90">
                  <c:v>65.28</c:v>
                </c:pt>
                <c:pt idx="91">
                  <c:v>66.400000000000006</c:v>
                </c:pt>
                <c:pt idx="92">
                  <c:v>62.78</c:v>
                </c:pt>
                <c:pt idx="93">
                  <c:v>63.63</c:v>
                </c:pt>
                <c:pt idx="94">
                  <c:v>63.95</c:v>
                </c:pt>
                <c:pt idx="95">
                  <c:v>63.81</c:v>
                </c:pt>
                <c:pt idx="96">
                  <c:v>64.81</c:v>
                </c:pt>
                <c:pt idx="97">
                  <c:v>63.14</c:v>
                </c:pt>
                <c:pt idx="98">
                  <c:v>64.760000000000005</c:v>
                </c:pt>
                <c:pt idx="99">
                  <c:v>63.34</c:v>
                </c:pt>
                <c:pt idx="100">
                  <c:v>63.59</c:v>
                </c:pt>
                <c:pt idx="101">
                  <c:v>67.06</c:v>
                </c:pt>
                <c:pt idx="102">
                  <c:v>65.48</c:v>
                </c:pt>
                <c:pt idx="103">
                  <c:v>64.67</c:v>
                </c:pt>
                <c:pt idx="104">
                  <c:v>63.46</c:v>
                </c:pt>
                <c:pt idx="105">
                  <c:v>66.16</c:v>
                </c:pt>
                <c:pt idx="106">
                  <c:v>63.72</c:v>
                </c:pt>
                <c:pt idx="107">
                  <c:v>65.819999999999993</c:v>
                </c:pt>
                <c:pt idx="108">
                  <c:v>64.27</c:v>
                </c:pt>
                <c:pt idx="109">
                  <c:v>63.64</c:v>
                </c:pt>
                <c:pt idx="110">
                  <c:v>64.47</c:v>
                </c:pt>
                <c:pt idx="111">
                  <c:v>65.430000000000007</c:v>
                </c:pt>
                <c:pt idx="112">
                  <c:v>64.38</c:v>
                </c:pt>
                <c:pt idx="113">
                  <c:v>66.81</c:v>
                </c:pt>
                <c:pt idx="114">
                  <c:v>66.81</c:v>
                </c:pt>
                <c:pt idx="115">
                  <c:v>64.56</c:v>
                </c:pt>
                <c:pt idx="116">
                  <c:v>64.78</c:v>
                </c:pt>
                <c:pt idx="117">
                  <c:v>64.290000000000006</c:v>
                </c:pt>
                <c:pt idx="118">
                  <c:v>66.42</c:v>
                </c:pt>
                <c:pt idx="119">
                  <c:v>66.489999999999995</c:v>
                </c:pt>
                <c:pt idx="120">
                  <c:v>62.94</c:v>
                </c:pt>
                <c:pt idx="121">
                  <c:v>64.89</c:v>
                </c:pt>
                <c:pt idx="122">
                  <c:v>64.290000000000006</c:v>
                </c:pt>
                <c:pt idx="123">
                  <c:v>65.16</c:v>
                </c:pt>
                <c:pt idx="124">
                  <c:v>65.12</c:v>
                </c:pt>
                <c:pt idx="125">
                  <c:v>64.510000000000005</c:v>
                </c:pt>
                <c:pt idx="126">
                  <c:v>66.040000000000006</c:v>
                </c:pt>
                <c:pt idx="127">
                  <c:v>64.33</c:v>
                </c:pt>
                <c:pt idx="128">
                  <c:v>64.87</c:v>
                </c:pt>
                <c:pt idx="129">
                  <c:v>64.489999999999995</c:v>
                </c:pt>
                <c:pt idx="130">
                  <c:v>64.67</c:v>
                </c:pt>
                <c:pt idx="131">
                  <c:v>65.53</c:v>
                </c:pt>
                <c:pt idx="132">
                  <c:v>65.930000000000007</c:v>
                </c:pt>
                <c:pt idx="133">
                  <c:v>65.88</c:v>
                </c:pt>
                <c:pt idx="134">
                  <c:v>67.41</c:v>
                </c:pt>
                <c:pt idx="135">
                  <c:v>65.709999999999994</c:v>
                </c:pt>
                <c:pt idx="136">
                  <c:v>66.849999999999994</c:v>
                </c:pt>
                <c:pt idx="137">
                  <c:v>64.58</c:v>
                </c:pt>
                <c:pt idx="138">
                  <c:v>63.73</c:v>
                </c:pt>
                <c:pt idx="139">
                  <c:v>63.95</c:v>
                </c:pt>
                <c:pt idx="140">
                  <c:v>63.88</c:v>
                </c:pt>
                <c:pt idx="141">
                  <c:v>63.82</c:v>
                </c:pt>
                <c:pt idx="142">
                  <c:v>64.98</c:v>
                </c:pt>
                <c:pt idx="143">
                  <c:v>65.91</c:v>
                </c:pt>
                <c:pt idx="144">
                  <c:v>65.08</c:v>
                </c:pt>
                <c:pt idx="145">
                  <c:v>65.37</c:v>
                </c:pt>
                <c:pt idx="146">
                  <c:v>63.7</c:v>
                </c:pt>
                <c:pt idx="147">
                  <c:v>64.989999999999995</c:v>
                </c:pt>
                <c:pt idx="148">
                  <c:v>63.25</c:v>
                </c:pt>
                <c:pt idx="149">
                  <c:v>64.67</c:v>
                </c:pt>
                <c:pt idx="150">
                  <c:v>64.239999999999995</c:v>
                </c:pt>
                <c:pt idx="151">
                  <c:v>65.319999999999993</c:v>
                </c:pt>
                <c:pt idx="152">
                  <c:v>64.959999999999994</c:v>
                </c:pt>
                <c:pt idx="153">
                  <c:v>64.36</c:v>
                </c:pt>
                <c:pt idx="154">
                  <c:v>64.87</c:v>
                </c:pt>
                <c:pt idx="155">
                  <c:v>64.31</c:v>
                </c:pt>
                <c:pt idx="156">
                  <c:v>63.41</c:v>
                </c:pt>
                <c:pt idx="157">
                  <c:v>65.98</c:v>
                </c:pt>
                <c:pt idx="158">
                  <c:v>64.08</c:v>
                </c:pt>
                <c:pt idx="159">
                  <c:v>62.8</c:v>
                </c:pt>
                <c:pt idx="160">
                  <c:v>65.790000000000006</c:v>
                </c:pt>
                <c:pt idx="161">
                  <c:v>65.14</c:v>
                </c:pt>
                <c:pt idx="162">
                  <c:v>64.709999999999994</c:v>
                </c:pt>
                <c:pt idx="163">
                  <c:v>62.96</c:v>
                </c:pt>
                <c:pt idx="164">
                  <c:v>65.25</c:v>
                </c:pt>
                <c:pt idx="165">
                  <c:v>64.8</c:v>
                </c:pt>
                <c:pt idx="166">
                  <c:v>65.89</c:v>
                </c:pt>
                <c:pt idx="167">
                  <c:v>64.900000000000006</c:v>
                </c:pt>
                <c:pt idx="168">
                  <c:v>64.739999999999995</c:v>
                </c:pt>
                <c:pt idx="169">
                  <c:v>63.46</c:v>
                </c:pt>
                <c:pt idx="170">
                  <c:v>66.150000000000006</c:v>
                </c:pt>
                <c:pt idx="171">
                  <c:v>65.25</c:v>
                </c:pt>
                <c:pt idx="172">
                  <c:v>64.739999999999995</c:v>
                </c:pt>
                <c:pt idx="173">
                  <c:v>64.08</c:v>
                </c:pt>
                <c:pt idx="174">
                  <c:v>64.959999999999994</c:v>
                </c:pt>
                <c:pt idx="175">
                  <c:v>65.209999999999994</c:v>
                </c:pt>
                <c:pt idx="176">
                  <c:v>65.17</c:v>
                </c:pt>
                <c:pt idx="177">
                  <c:v>64.13</c:v>
                </c:pt>
                <c:pt idx="178">
                  <c:v>67.73</c:v>
                </c:pt>
                <c:pt idx="179">
                  <c:v>67.3</c:v>
                </c:pt>
                <c:pt idx="180">
                  <c:v>66.02</c:v>
                </c:pt>
                <c:pt idx="181">
                  <c:v>65.39</c:v>
                </c:pt>
                <c:pt idx="182">
                  <c:v>64.739999999999995</c:v>
                </c:pt>
                <c:pt idx="183">
                  <c:v>65.39</c:v>
                </c:pt>
                <c:pt idx="184">
                  <c:v>65.44</c:v>
                </c:pt>
                <c:pt idx="185">
                  <c:v>66.430000000000007</c:v>
                </c:pt>
                <c:pt idx="186">
                  <c:v>67.73</c:v>
                </c:pt>
                <c:pt idx="187">
                  <c:v>65.16</c:v>
                </c:pt>
                <c:pt idx="188">
                  <c:v>65.34</c:v>
                </c:pt>
                <c:pt idx="189">
                  <c:v>65.16</c:v>
                </c:pt>
                <c:pt idx="190">
                  <c:v>65.64</c:v>
                </c:pt>
                <c:pt idx="191">
                  <c:v>67.44</c:v>
                </c:pt>
                <c:pt idx="192">
                  <c:v>67.98</c:v>
                </c:pt>
                <c:pt idx="193">
                  <c:v>68.81</c:v>
                </c:pt>
              </c:numCache>
            </c:numRef>
          </c:val>
          <c:smooth val="0"/>
          <c:extLst>
            <c:ext xmlns:c16="http://schemas.microsoft.com/office/drawing/2014/chart" uri="{C3380CC4-5D6E-409C-BE32-E72D297353CC}">
              <c16:uniqueId val="{00000000-C473-4E82-9531-04571E748E06}"/>
            </c:ext>
          </c:extLst>
        </c:ser>
        <c:ser>
          <c:idx val="1"/>
          <c:order val="1"/>
          <c:tx>
            <c:strRef>
              <c:f>Dallas_Filter!$F$1</c:f>
              <c:strCache>
                <c:ptCount val="1"/>
                <c:pt idx="0">
                  <c:v>5 year MA</c:v>
                </c:pt>
              </c:strCache>
            </c:strRef>
          </c:tx>
          <c:spPr>
            <a:ln w="28575" cap="rnd">
              <a:solidFill>
                <a:schemeClr val="accent2"/>
              </a:solidFill>
              <a:round/>
            </a:ln>
            <a:effectLst/>
          </c:spPr>
          <c:marker>
            <c:symbol val="none"/>
          </c:marker>
          <c:cat>
            <c:numRef>
              <c:f>Dallas_Filter!$A$2:$A$195</c:f>
              <c:numCache>
                <c:formatCode>General</c:formatCode>
                <c:ptCount val="194"/>
                <c:pt idx="0">
                  <c:v>1820</c:v>
                </c:pt>
                <c:pt idx="1">
                  <c:v>1821</c:v>
                </c:pt>
                <c:pt idx="2">
                  <c:v>1822</c:v>
                </c:pt>
                <c:pt idx="3">
                  <c:v>1823</c:v>
                </c:pt>
                <c:pt idx="4">
                  <c:v>1824</c:v>
                </c:pt>
                <c:pt idx="5">
                  <c:v>1825</c:v>
                </c:pt>
                <c:pt idx="6">
                  <c:v>1826</c:v>
                </c:pt>
                <c:pt idx="7">
                  <c:v>1827</c:v>
                </c:pt>
                <c:pt idx="8">
                  <c:v>1828</c:v>
                </c:pt>
                <c:pt idx="9">
                  <c:v>1829</c:v>
                </c:pt>
                <c:pt idx="10">
                  <c:v>1830</c:v>
                </c:pt>
                <c:pt idx="11">
                  <c:v>1831</c:v>
                </c:pt>
                <c:pt idx="12">
                  <c:v>1832</c:v>
                </c:pt>
                <c:pt idx="13">
                  <c:v>1833</c:v>
                </c:pt>
                <c:pt idx="14">
                  <c:v>1834</c:v>
                </c:pt>
                <c:pt idx="15">
                  <c:v>1835</c:v>
                </c:pt>
                <c:pt idx="16">
                  <c:v>1836</c:v>
                </c:pt>
                <c:pt idx="17">
                  <c:v>1837</c:v>
                </c:pt>
                <c:pt idx="18">
                  <c:v>1838</c:v>
                </c:pt>
                <c:pt idx="19">
                  <c:v>1839</c:v>
                </c:pt>
                <c:pt idx="20">
                  <c:v>1840</c:v>
                </c:pt>
                <c:pt idx="21">
                  <c:v>1841</c:v>
                </c:pt>
                <c:pt idx="22">
                  <c:v>1842</c:v>
                </c:pt>
                <c:pt idx="23">
                  <c:v>1843</c:v>
                </c:pt>
                <c:pt idx="24">
                  <c:v>1844</c:v>
                </c:pt>
                <c:pt idx="25">
                  <c:v>1845</c:v>
                </c:pt>
                <c:pt idx="26">
                  <c:v>1846</c:v>
                </c:pt>
                <c:pt idx="27">
                  <c:v>1847</c:v>
                </c:pt>
                <c:pt idx="28">
                  <c:v>1848</c:v>
                </c:pt>
                <c:pt idx="29">
                  <c:v>1849</c:v>
                </c:pt>
                <c:pt idx="30">
                  <c:v>1850</c:v>
                </c:pt>
                <c:pt idx="31">
                  <c:v>1851</c:v>
                </c:pt>
                <c:pt idx="32">
                  <c:v>1852</c:v>
                </c:pt>
                <c:pt idx="33">
                  <c:v>1853</c:v>
                </c:pt>
                <c:pt idx="34">
                  <c:v>1854</c:v>
                </c:pt>
                <c:pt idx="35">
                  <c:v>1855</c:v>
                </c:pt>
                <c:pt idx="36">
                  <c:v>1856</c:v>
                </c:pt>
                <c:pt idx="37">
                  <c:v>1857</c:v>
                </c:pt>
                <c:pt idx="38">
                  <c:v>1858</c:v>
                </c:pt>
                <c:pt idx="39">
                  <c:v>1859</c:v>
                </c:pt>
                <c:pt idx="40">
                  <c:v>1860</c:v>
                </c:pt>
                <c:pt idx="41">
                  <c:v>1861</c:v>
                </c:pt>
                <c:pt idx="42">
                  <c:v>1862</c:v>
                </c:pt>
                <c:pt idx="43">
                  <c:v>1863</c:v>
                </c:pt>
                <c:pt idx="44">
                  <c:v>1864</c:v>
                </c:pt>
                <c:pt idx="45">
                  <c:v>1865</c:v>
                </c:pt>
                <c:pt idx="46">
                  <c:v>1866</c:v>
                </c:pt>
                <c:pt idx="47">
                  <c:v>1867</c:v>
                </c:pt>
                <c:pt idx="48">
                  <c:v>1868</c:v>
                </c:pt>
                <c:pt idx="49">
                  <c:v>1869</c:v>
                </c:pt>
                <c:pt idx="50">
                  <c:v>1870</c:v>
                </c:pt>
                <c:pt idx="51">
                  <c:v>1871</c:v>
                </c:pt>
                <c:pt idx="52">
                  <c:v>1872</c:v>
                </c:pt>
                <c:pt idx="53">
                  <c:v>1873</c:v>
                </c:pt>
                <c:pt idx="54">
                  <c:v>1874</c:v>
                </c:pt>
                <c:pt idx="55">
                  <c:v>1875</c:v>
                </c:pt>
                <c:pt idx="56">
                  <c:v>1876</c:v>
                </c:pt>
                <c:pt idx="57">
                  <c:v>1877</c:v>
                </c:pt>
                <c:pt idx="58">
                  <c:v>1878</c:v>
                </c:pt>
                <c:pt idx="59">
                  <c:v>1879</c:v>
                </c:pt>
                <c:pt idx="60">
                  <c:v>1880</c:v>
                </c:pt>
                <c:pt idx="61">
                  <c:v>1881</c:v>
                </c:pt>
                <c:pt idx="62">
                  <c:v>1882</c:v>
                </c:pt>
                <c:pt idx="63">
                  <c:v>1883</c:v>
                </c:pt>
                <c:pt idx="64">
                  <c:v>1884</c:v>
                </c:pt>
                <c:pt idx="65">
                  <c:v>1885</c:v>
                </c:pt>
                <c:pt idx="66">
                  <c:v>1886</c:v>
                </c:pt>
                <c:pt idx="67">
                  <c:v>1887</c:v>
                </c:pt>
                <c:pt idx="68">
                  <c:v>1888</c:v>
                </c:pt>
                <c:pt idx="69">
                  <c:v>1889</c:v>
                </c:pt>
                <c:pt idx="70">
                  <c:v>1890</c:v>
                </c:pt>
                <c:pt idx="71">
                  <c:v>1891</c:v>
                </c:pt>
                <c:pt idx="72">
                  <c:v>1892</c:v>
                </c:pt>
                <c:pt idx="73">
                  <c:v>1893</c:v>
                </c:pt>
                <c:pt idx="74">
                  <c:v>1894</c:v>
                </c:pt>
                <c:pt idx="75">
                  <c:v>1895</c:v>
                </c:pt>
                <c:pt idx="76">
                  <c:v>1896</c:v>
                </c:pt>
                <c:pt idx="77">
                  <c:v>1897</c:v>
                </c:pt>
                <c:pt idx="78">
                  <c:v>1898</c:v>
                </c:pt>
                <c:pt idx="79">
                  <c:v>1899</c:v>
                </c:pt>
                <c:pt idx="80">
                  <c:v>1900</c:v>
                </c:pt>
                <c:pt idx="81">
                  <c:v>1901</c:v>
                </c:pt>
                <c:pt idx="82">
                  <c:v>1902</c:v>
                </c:pt>
                <c:pt idx="83">
                  <c:v>1903</c:v>
                </c:pt>
                <c:pt idx="84">
                  <c:v>1904</c:v>
                </c:pt>
                <c:pt idx="85">
                  <c:v>1905</c:v>
                </c:pt>
                <c:pt idx="86">
                  <c:v>1906</c:v>
                </c:pt>
                <c:pt idx="87">
                  <c:v>1907</c:v>
                </c:pt>
                <c:pt idx="88">
                  <c:v>1908</c:v>
                </c:pt>
                <c:pt idx="89">
                  <c:v>1909</c:v>
                </c:pt>
                <c:pt idx="90">
                  <c:v>1910</c:v>
                </c:pt>
                <c:pt idx="91">
                  <c:v>1911</c:v>
                </c:pt>
                <c:pt idx="92">
                  <c:v>1912</c:v>
                </c:pt>
                <c:pt idx="93">
                  <c:v>1913</c:v>
                </c:pt>
                <c:pt idx="94">
                  <c:v>1914</c:v>
                </c:pt>
                <c:pt idx="95">
                  <c:v>1915</c:v>
                </c:pt>
                <c:pt idx="96">
                  <c:v>1916</c:v>
                </c:pt>
                <c:pt idx="97">
                  <c:v>1917</c:v>
                </c:pt>
                <c:pt idx="98">
                  <c:v>1918</c:v>
                </c:pt>
                <c:pt idx="99">
                  <c:v>1919</c:v>
                </c:pt>
                <c:pt idx="100">
                  <c:v>1920</c:v>
                </c:pt>
                <c:pt idx="101">
                  <c:v>1921</c:v>
                </c:pt>
                <c:pt idx="102">
                  <c:v>1922</c:v>
                </c:pt>
                <c:pt idx="103">
                  <c:v>1923</c:v>
                </c:pt>
                <c:pt idx="104">
                  <c:v>1924</c:v>
                </c:pt>
                <c:pt idx="105">
                  <c:v>1925</c:v>
                </c:pt>
                <c:pt idx="106">
                  <c:v>1926</c:v>
                </c:pt>
                <c:pt idx="107">
                  <c:v>1927</c:v>
                </c:pt>
                <c:pt idx="108">
                  <c:v>1928</c:v>
                </c:pt>
                <c:pt idx="109">
                  <c:v>1929</c:v>
                </c:pt>
                <c:pt idx="110">
                  <c:v>1930</c:v>
                </c:pt>
                <c:pt idx="111">
                  <c:v>1931</c:v>
                </c:pt>
                <c:pt idx="112">
                  <c:v>1932</c:v>
                </c:pt>
                <c:pt idx="113">
                  <c:v>1933</c:v>
                </c:pt>
                <c:pt idx="114">
                  <c:v>1934</c:v>
                </c:pt>
                <c:pt idx="115">
                  <c:v>1935</c:v>
                </c:pt>
                <c:pt idx="116">
                  <c:v>1936</c:v>
                </c:pt>
                <c:pt idx="117">
                  <c:v>1937</c:v>
                </c:pt>
                <c:pt idx="118">
                  <c:v>1938</c:v>
                </c:pt>
                <c:pt idx="119">
                  <c:v>1939</c:v>
                </c:pt>
                <c:pt idx="120">
                  <c:v>1940</c:v>
                </c:pt>
                <c:pt idx="121">
                  <c:v>1941</c:v>
                </c:pt>
                <c:pt idx="122">
                  <c:v>1942</c:v>
                </c:pt>
                <c:pt idx="123">
                  <c:v>1943</c:v>
                </c:pt>
                <c:pt idx="124">
                  <c:v>1944</c:v>
                </c:pt>
                <c:pt idx="125">
                  <c:v>1945</c:v>
                </c:pt>
                <c:pt idx="126">
                  <c:v>1946</c:v>
                </c:pt>
                <c:pt idx="127">
                  <c:v>1947</c:v>
                </c:pt>
                <c:pt idx="128">
                  <c:v>1948</c:v>
                </c:pt>
                <c:pt idx="129">
                  <c:v>1949</c:v>
                </c:pt>
                <c:pt idx="130">
                  <c:v>1950</c:v>
                </c:pt>
                <c:pt idx="131">
                  <c:v>1951</c:v>
                </c:pt>
                <c:pt idx="132">
                  <c:v>1952</c:v>
                </c:pt>
                <c:pt idx="133">
                  <c:v>1953</c:v>
                </c:pt>
                <c:pt idx="134">
                  <c:v>1954</c:v>
                </c:pt>
                <c:pt idx="135">
                  <c:v>1955</c:v>
                </c:pt>
                <c:pt idx="136">
                  <c:v>1956</c:v>
                </c:pt>
                <c:pt idx="137">
                  <c:v>1957</c:v>
                </c:pt>
                <c:pt idx="138">
                  <c:v>1958</c:v>
                </c:pt>
                <c:pt idx="139">
                  <c:v>1959</c:v>
                </c:pt>
                <c:pt idx="140">
                  <c:v>1960</c:v>
                </c:pt>
                <c:pt idx="141">
                  <c:v>1961</c:v>
                </c:pt>
                <c:pt idx="142">
                  <c:v>1962</c:v>
                </c:pt>
                <c:pt idx="143">
                  <c:v>1963</c:v>
                </c:pt>
                <c:pt idx="144">
                  <c:v>1964</c:v>
                </c:pt>
                <c:pt idx="145">
                  <c:v>1965</c:v>
                </c:pt>
                <c:pt idx="146">
                  <c:v>1966</c:v>
                </c:pt>
                <c:pt idx="147">
                  <c:v>1967</c:v>
                </c:pt>
                <c:pt idx="148">
                  <c:v>1968</c:v>
                </c:pt>
                <c:pt idx="149">
                  <c:v>1969</c:v>
                </c:pt>
                <c:pt idx="150">
                  <c:v>1970</c:v>
                </c:pt>
                <c:pt idx="151">
                  <c:v>1971</c:v>
                </c:pt>
                <c:pt idx="152">
                  <c:v>1972</c:v>
                </c:pt>
                <c:pt idx="153">
                  <c:v>1973</c:v>
                </c:pt>
                <c:pt idx="154">
                  <c:v>1974</c:v>
                </c:pt>
                <c:pt idx="155">
                  <c:v>1975</c:v>
                </c:pt>
                <c:pt idx="156">
                  <c:v>1976</c:v>
                </c:pt>
                <c:pt idx="157">
                  <c:v>1977</c:v>
                </c:pt>
                <c:pt idx="158">
                  <c:v>1978</c:v>
                </c:pt>
                <c:pt idx="159">
                  <c:v>1979</c:v>
                </c:pt>
                <c:pt idx="160">
                  <c:v>1980</c:v>
                </c:pt>
                <c:pt idx="161">
                  <c:v>1981</c:v>
                </c:pt>
                <c:pt idx="162">
                  <c:v>1982</c:v>
                </c:pt>
                <c:pt idx="163">
                  <c:v>1983</c:v>
                </c:pt>
                <c:pt idx="164">
                  <c:v>1984</c:v>
                </c:pt>
                <c:pt idx="165">
                  <c:v>1985</c:v>
                </c:pt>
                <c:pt idx="166">
                  <c:v>1986</c:v>
                </c:pt>
                <c:pt idx="167">
                  <c:v>1987</c:v>
                </c:pt>
                <c:pt idx="168">
                  <c:v>1988</c:v>
                </c:pt>
                <c:pt idx="169">
                  <c:v>1989</c:v>
                </c:pt>
                <c:pt idx="170">
                  <c:v>1990</c:v>
                </c:pt>
                <c:pt idx="171">
                  <c:v>1991</c:v>
                </c:pt>
                <c:pt idx="172">
                  <c:v>1992</c:v>
                </c:pt>
                <c:pt idx="173">
                  <c:v>1993</c:v>
                </c:pt>
                <c:pt idx="174">
                  <c:v>1994</c:v>
                </c:pt>
                <c:pt idx="175">
                  <c:v>1995</c:v>
                </c:pt>
                <c:pt idx="176">
                  <c:v>1996</c:v>
                </c:pt>
                <c:pt idx="177">
                  <c:v>1997</c:v>
                </c:pt>
                <c:pt idx="178">
                  <c:v>1998</c:v>
                </c:pt>
                <c:pt idx="179">
                  <c:v>1999</c:v>
                </c:pt>
                <c:pt idx="180">
                  <c:v>2000</c:v>
                </c:pt>
                <c:pt idx="181">
                  <c:v>2001</c:v>
                </c:pt>
                <c:pt idx="182">
                  <c:v>2002</c:v>
                </c:pt>
                <c:pt idx="183">
                  <c:v>2003</c:v>
                </c:pt>
                <c:pt idx="184">
                  <c:v>2004</c:v>
                </c:pt>
                <c:pt idx="185">
                  <c:v>2005</c:v>
                </c:pt>
                <c:pt idx="186">
                  <c:v>2006</c:v>
                </c:pt>
                <c:pt idx="187">
                  <c:v>2007</c:v>
                </c:pt>
                <c:pt idx="188">
                  <c:v>2008</c:v>
                </c:pt>
                <c:pt idx="189">
                  <c:v>2009</c:v>
                </c:pt>
                <c:pt idx="190">
                  <c:v>2010</c:v>
                </c:pt>
                <c:pt idx="191">
                  <c:v>2011</c:v>
                </c:pt>
                <c:pt idx="192">
                  <c:v>2012</c:v>
                </c:pt>
                <c:pt idx="193">
                  <c:v>2013</c:v>
                </c:pt>
              </c:numCache>
            </c:numRef>
          </c:cat>
          <c:val>
            <c:numRef>
              <c:f>Dallas_Filter!$F$2:$F$195</c:f>
              <c:numCache>
                <c:formatCode>General</c:formatCode>
                <c:ptCount val="194"/>
                <c:pt idx="4">
                  <c:v>63.48</c:v>
                </c:pt>
                <c:pt idx="5">
                  <c:v>64.02</c:v>
                </c:pt>
                <c:pt idx="6">
                  <c:v>64.23</c:v>
                </c:pt>
                <c:pt idx="7">
                  <c:v>64.5</c:v>
                </c:pt>
                <c:pt idx="8">
                  <c:v>64.790000000000006</c:v>
                </c:pt>
                <c:pt idx="9">
                  <c:v>64.790000000000006</c:v>
                </c:pt>
                <c:pt idx="10">
                  <c:v>64.900000000000006</c:v>
                </c:pt>
                <c:pt idx="11">
                  <c:v>64.55</c:v>
                </c:pt>
                <c:pt idx="12">
                  <c:v>64.260000000000005</c:v>
                </c:pt>
                <c:pt idx="13">
                  <c:v>64.27</c:v>
                </c:pt>
                <c:pt idx="14">
                  <c:v>64.489999999999995</c:v>
                </c:pt>
                <c:pt idx="15">
                  <c:v>63.74</c:v>
                </c:pt>
                <c:pt idx="16">
                  <c:v>63.63</c:v>
                </c:pt>
                <c:pt idx="17">
                  <c:v>63.5</c:v>
                </c:pt>
                <c:pt idx="18">
                  <c:v>62.87</c:v>
                </c:pt>
                <c:pt idx="19">
                  <c:v>62.56</c:v>
                </c:pt>
                <c:pt idx="20">
                  <c:v>62.94</c:v>
                </c:pt>
                <c:pt idx="21">
                  <c:v>63.3</c:v>
                </c:pt>
                <c:pt idx="22">
                  <c:v>63.48</c:v>
                </c:pt>
                <c:pt idx="23">
                  <c:v>63.8</c:v>
                </c:pt>
                <c:pt idx="24">
                  <c:v>63.9</c:v>
                </c:pt>
                <c:pt idx="25">
                  <c:v>63.95</c:v>
                </c:pt>
                <c:pt idx="26">
                  <c:v>64.14</c:v>
                </c:pt>
                <c:pt idx="27">
                  <c:v>63.81</c:v>
                </c:pt>
                <c:pt idx="28">
                  <c:v>63.8</c:v>
                </c:pt>
                <c:pt idx="29">
                  <c:v>63.78</c:v>
                </c:pt>
                <c:pt idx="30">
                  <c:v>63.77</c:v>
                </c:pt>
                <c:pt idx="31">
                  <c:v>63.67</c:v>
                </c:pt>
                <c:pt idx="32">
                  <c:v>63.79</c:v>
                </c:pt>
                <c:pt idx="33">
                  <c:v>63.71</c:v>
                </c:pt>
                <c:pt idx="34">
                  <c:v>63.81</c:v>
                </c:pt>
                <c:pt idx="35">
                  <c:v>63.76</c:v>
                </c:pt>
                <c:pt idx="36">
                  <c:v>63.41</c:v>
                </c:pt>
                <c:pt idx="37">
                  <c:v>63.38</c:v>
                </c:pt>
                <c:pt idx="38">
                  <c:v>63.64</c:v>
                </c:pt>
                <c:pt idx="39">
                  <c:v>63.56</c:v>
                </c:pt>
                <c:pt idx="40">
                  <c:v>63.82</c:v>
                </c:pt>
                <c:pt idx="41">
                  <c:v>64.349999999999994</c:v>
                </c:pt>
                <c:pt idx="42">
                  <c:v>64.73</c:v>
                </c:pt>
                <c:pt idx="43">
                  <c:v>64.73</c:v>
                </c:pt>
                <c:pt idx="44">
                  <c:v>64.55</c:v>
                </c:pt>
                <c:pt idx="45">
                  <c:v>64.41</c:v>
                </c:pt>
                <c:pt idx="46">
                  <c:v>64.180000000000007</c:v>
                </c:pt>
                <c:pt idx="47">
                  <c:v>64.22</c:v>
                </c:pt>
                <c:pt idx="48">
                  <c:v>64.12</c:v>
                </c:pt>
                <c:pt idx="49">
                  <c:v>63.95</c:v>
                </c:pt>
                <c:pt idx="50">
                  <c:v>63.9</c:v>
                </c:pt>
                <c:pt idx="51">
                  <c:v>64.069999999999993</c:v>
                </c:pt>
                <c:pt idx="52">
                  <c:v>63.65</c:v>
                </c:pt>
                <c:pt idx="53">
                  <c:v>63.57</c:v>
                </c:pt>
                <c:pt idx="54">
                  <c:v>64.03</c:v>
                </c:pt>
                <c:pt idx="55">
                  <c:v>63.82</c:v>
                </c:pt>
                <c:pt idx="56">
                  <c:v>63.61</c:v>
                </c:pt>
                <c:pt idx="57">
                  <c:v>63.7</c:v>
                </c:pt>
                <c:pt idx="58">
                  <c:v>63.93</c:v>
                </c:pt>
                <c:pt idx="59">
                  <c:v>63.98</c:v>
                </c:pt>
                <c:pt idx="60">
                  <c:v>64.16</c:v>
                </c:pt>
                <c:pt idx="61">
                  <c:v>64.34</c:v>
                </c:pt>
                <c:pt idx="62">
                  <c:v>64.59</c:v>
                </c:pt>
                <c:pt idx="63">
                  <c:v>64.5</c:v>
                </c:pt>
                <c:pt idx="64">
                  <c:v>64.16</c:v>
                </c:pt>
                <c:pt idx="65">
                  <c:v>63.83</c:v>
                </c:pt>
                <c:pt idx="66">
                  <c:v>63.49</c:v>
                </c:pt>
                <c:pt idx="67">
                  <c:v>63.37</c:v>
                </c:pt>
                <c:pt idx="68">
                  <c:v>63.19</c:v>
                </c:pt>
                <c:pt idx="69">
                  <c:v>63.29</c:v>
                </c:pt>
                <c:pt idx="70">
                  <c:v>63.9</c:v>
                </c:pt>
                <c:pt idx="71">
                  <c:v>63.94</c:v>
                </c:pt>
                <c:pt idx="72">
                  <c:v>63.7</c:v>
                </c:pt>
                <c:pt idx="73">
                  <c:v>63.96</c:v>
                </c:pt>
                <c:pt idx="74">
                  <c:v>64.05</c:v>
                </c:pt>
                <c:pt idx="75">
                  <c:v>63.52</c:v>
                </c:pt>
                <c:pt idx="76">
                  <c:v>63.97</c:v>
                </c:pt>
                <c:pt idx="77">
                  <c:v>64.23</c:v>
                </c:pt>
                <c:pt idx="78">
                  <c:v>64.010000000000005</c:v>
                </c:pt>
                <c:pt idx="79">
                  <c:v>63.88</c:v>
                </c:pt>
                <c:pt idx="80">
                  <c:v>64.260000000000005</c:v>
                </c:pt>
                <c:pt idx="81">
                  <c:v>64.05</c:v>
                </c:pt>
                <c:pt idx="82">
                  <c:v>64.09</c:v>
                </c:pt>
                <c:pt idx="83">
                  <c:v>63.81</c:v>
                </c:pt>
                <c:pt idx="84">
                  <c:v>64</c:v>
                </c:pt>
                <c:pt idx="85">
                  <c:v>63.6</c:v>
                </c:pt>
                <c:pt idx="86">
                  <c:v>63.34</c:v>
                </c:pt>
                <c:pt idx="87">
                  <c:v>63.49</c:v>
                </c:pt>
                <c:pt idx="88">
                  <c:v>64.069999999999993</c:v>
                </c:pt>
                <c:pt idx="89">
                  <c:v>64.25</c:v>
                </c:pt>
                <c:pt idx="90">
                  <c:v>64.790000000000006</c:v>
                </c:pt>
                <c:pt idx="91">
                  <c:v>65.44</c:v>
                </c:pt>
                <c:pt idx="92">
                  <c:v>64.959999999999994</c:v>
                </c:pt>
                <c:pt idx="93">
                  <c:v>64.72</c:v>
                </c:pt>
                <c:pt idx="94">
                  <c:v>64.41</c:v>
                </c:pt>
                <c:pt idx="95">
                  <c:v>64.11</c:v>
                </c:pt>
                <c:pt idx="96">
                  <c:v>63.8</c:v>
                </c:pt>
                <c:pt idx="97">
                  <c:v>63.87</c:v>
                </c:pt>
                <c:pt idx="98">
                  <c:v>64.09</c:v>
                </c:pt>
                <c:pt idx="99">
                  <c:v>63.97</c:v>
                </c:pt>
                <c:pt idx="100">
                  <c:v>63.93</c:v>
                </c:pt>
                <c:pt idx="101">
                  <c:v>64.38</c:v>
                </c:pt>
                <c:pt idx="102">
                  <c:v>64.849999999999994</c:v>
                </c:pt>
                <c:pt idx="103">
                  <c:v>64.83</c:v>
                </c:pt>
                <c:pt idx="104">
                  <c:v>64.849999999999994</c:v>
                </c:pt>
                <c:pt idx="105">
                  <c:v>65.37</c:v>
                </c:pt>
                <c:pt idx="106">
                  <c:v>64.7</c:v>
                </c:pt>
                <c:pt idx="107">
                  <c:v>64.77</c:v>
                </c:pt>
                <c:pt idx="108">
                  <c:v>64.69</c:v>
                </c:pt>
                <c:pt idx="109">
                  <c:v>64.72</c:v>
                </c:pt>
                <c:pt idx="110">
                  <c:v>64.38</c:v>
                </c:pt>
                <c:pt idx="111">
                  <c:v>64.73</c:v>
                </c:pt>
                <c:pt idx="112">
                  <c:v>64.44</c:v>
                </c:pt>
                <c:pt idx="113">
                  <c:v>64.95</c:v>
                </c:pt>
                <c:pt idx="114">
                  <c:v>65.58</c:v>
                </c:pt>
                <c:pt idx="115">
                  <c:v>65.599999999999994</c:v>
                </c:pt>
                <c:pt idx="116">
                  <c:v>65.47</c:v>
                </c:pt>
                <c:pt idx="117">
                  <c:v>65.45</c:v>
                </c:pt>
                <c:pt idx="118">
                  <c:v>65.37</c:v>
                </c:pt>
                <c:pt idx="119">
                  <c:v>65.31</c:v>
                </c:pt>
                <c:pt idx="120">
                  <c:v>64.98</c:v>
                </c:pt>
                <c:pt idx="121">
                  <c:v>65.010000000000005</c:v>
                </c:pt>
                <c:pt idx="122">
                  <c:v>65.010000000000005</c:v>
                </c:pt>
                <c:pt idx="123">
                  <c:v>64.75</c:v>
                </c:pt>
                <c:pt idx="124">
                  <c:v>64.48</c:v>
                </c:pt>
                <c:pt idx="125">
                  <c:v>64.790000000000006</c:v>
                </c:pt>
                <c:pt idx="126">
                  <c:v>65.02</c:v>
                </c:pt>
                <c:pt idx="127">
                  <c:v>65.03</c:v>
                </c:pt>
                <c:pt idx="128">
                  <c:v>64.97</c:v>
                </c:pt>
                <c:pt idx="129">
                  <c:v>64.849999999999994</c:v>
                </c:pt>
                <c:pt idx="130">
                  <c:v>64.88</c:v>
                </c:pt>
                <c:pt idx="131">
                  <c:v>64.78</c:v>
                </c:pt>
                <c:pt idx="132">
                  <c:v>65.099999999999994</c:v>
                </c:pt>
                <c:pt idx="133">
                  <c:v>65.3</c:v>
                </c:pt>
                <c:pt idx="134">
                  <c:v>65.88</c:v>
                </c:pt>
                <c:pt idx="135">
                  <c:v>66.09</c:v>
                </c:pt>
                <c:pt idx="136">
                  <c:v>66.36</c:v>
                </c:pt>
                <c:pt idx="137">
                  <c:v>66.09</c:v>
                </c:pt>
                <c:pt idx="138">
                  <c:v>65.66</c:v>
                </c:pt>
                <c:pt idx="139">
                  <c:v>64.959999999999994</c:v>
                </c:pt>
                <c:pt idx="140">
                  <c:v>64.599999999999994</c:v>
                </c:pt>
                <c:pt idx="141">
                  <c:v>63.99</c:v>
                </c:pt>
                <c:pt idx="142">
                  <c:v>64.069999999999993</c:v>
                </c:pt>
                <c:pt idx="143">
                  <c:v>64.510000000000005</c:v>
                </c:pt>
                <c:pt idx="144">
                  <c:v>64.73</c:v>
                </c:pt>
                <c:pt idx="145">
                  <c:v>65.03</c:v>
                </c:pt>
                <c:pt idx="146">
                  <c:v>65.010000000000005</c:v>
                </c:pt>
                <c:pt idx="147">
                  <c:v>65.010000000000005</c:v>
                </c:pt>
                <c:pt idx="148">
                  <c:v>64.48</c:v>
                </c:pt>
                <c:pt idx="149">
                  <c:v>64.400000000000006</c:v>
                </c:pt>
                <c:pt idx="150">
                  <c:v>64.17</c:v>
                </c:pt>
                <c:pt idx="151">
                  <c:v>64.489999999999995</c:v>
                </c:pt>
                <c:pt idx="152">
                  <c:v>64.489999999999995</c:v>
                </c:pt>
                <c:pt idx="153">
                  <c:v>64.709999999999994</c:v>
                </c:pt>
                <c:pt idx="154">
                  <c:v>64.75</c:v>
                </c:pt>
                <c:pt idx="155">
                  <c:v>64.760000000000005</c:v>
                </c:pt>
                <c:pt idx="156">
                  <c:v>64.38</c:v>
                </c:pt>
                <c:pt idx="157">
                  <c:v>64.59</c:v>
                </c:pt>
                <c:pt idx="158">
                  <c:v>64.53</c:v>
                </c:pt>
                <c:pt idx="159">
                  <c:v>64.12</c:v>
                </c:pt>
                <c:pt idx="160">
                  <c:v>64.41</c:v>
                </c:pt>
                <c:pt idx="161">
                  <c:v>64.760000000000005</c:v>
                </c:pt>
                <c:pt idx="162">
                  <c:v>64.5</c:v>
                </c:pt>
                <c:pt idx="163">
                  <c:v>64.28</c:v>
                </c:pt>
                <c:pt idx="164">
                  <c:v>64.77</c:v>
                </c:pt>
                <c:pt idx="165">
                  <c:v>64.569999999999993</c:v>
                </c:pt>
                <c:pt idx="166">
                  <c:v>64.72</c:v>
                </c:pt>
                <c:pt idx="167">
                  <c:v>64.760000000000005</c:v>
                </c:pt>
                <c:pt idx="168">
                  <c:v>65.12</c:v>
                </c:pt>
                <c:pt idx="169">
                  <c:v>64.760000000000005</c:v>
                </c:pt>
                <c:pt idx="170">
                  <c:v>65.03</c:v>
                </c:pt>
                <c:pt idx="171">
                  <c:v>64.900000000000006</c:v>
                </c:pt>
                <c:pt idx="172">
                  <c:v>64.87</c:v>
                </c:pt>
                <c:pt idx="173">
                  <c:v>64.739999999999995</c:v>
                </c:pt>
                <c:pt idx="174">
                  <c:v>65.040000000000006</c:v>
                </c:pt>
                <c:pt idx="175">
                  <c:v>64.849999999999994</c:v>
                </c:pt>
                <c:pt idx="176">
                  <c:v>64.83</c:v>
                </c:pt>
                <c:pt idx="177">
                  <c:v>64.709999999999994</c:v>
                </c:pt>
                <c:pt idx="178">
                  <c:v>65.44</c:v>
                </c:pt>
                <c:pt idx="179">
                  <c:v>65.91</c:v>
                </c:pt>
                <c:pt idx="180">
                  <c:v>66.069999999999993</c:v>
                </c:pt>
                <c:pt idx="181">
                  <c:v>66.11</c:v>
                </c:pt>
                <c:pt idx="182">
                  <c:v>66.239999999999995</c:v>
                </c:pt>
                <c:pt idx="183">
                  <c:v>65.77</c:v>
                </c:pt>
                <c:pt idx="184">
                  <c:v>65.400000000000006</c:v>
                </c:pt>
                <c:pt idx="185">
                  <c:v>65.48</c:v>
                </c:pt>
                <c:pt idx="186">
                  <c:v>65.95</c:v>
                </c:pt>
                <c:pt idx="187">
                  <c:v>66.03</c:v>
                </c:pt>
                <c:pt idx="188">
                  <c:v>66.02</c:v>
                </c:pt>
                <c:pt idx="189">
                  <c:v>65.959999999999994</c:v>
                </c:pt>
                <c:pt idx="190">
                  <c:v>65.81</c:v>
                </c:pt>
                <c:pt idx="191">
                  <c:v>65.75</c:v>
                </c:pt>
                <c:pt idx="192">
                  <c:v>66.31</c:v>
                </c:pt>
                <c:pt idx="193">
                  <c:v>67.010000000000005</c:v>
                </c:pt>
              </c:numCache>
            </c:numRef>
          </c:val>
          <c:smooth val="0"/>
          <c:extLst>
            <c:ext xmlns:c16="http://schemas.microsoft.com/office/drawing/2014/chart" uri="{C3380CC4-5D6E-409C-BE32-E72D297353CC}">
              <c16:uniqueId val="{00000001-C473-4E82-9531-04571E748E06}"/>
            </c:ext>
          </c:extLst>
        </c:ser>
        <c:ser>
          <c:idx val="2"/>
          <c:order val="2"/>
          <c:tx>
            <c:strRef>
              <c:f>Dallas_Filter!$G$1</c:f>
              <c:strCache>
                <c:ptCount val="1"/>
                <c:pt idx="0">
                  <c:v>10 year MA</c:v>
                </c:pt>
              </c:strCache>
            </c:strRef>
          </c:tx>
          <c:spPr>
            <a:ln w="28575" cap="rnd">
              <a:solidFill>
                <a:srgbClr val="7030A0"/>
              </a:solidFill>
              <a:round/>
            </a:ln>
            <a:effectLst/>
          </c:spPr>
          <c:marker>
            <c:symbol val="none"/>
          </c:marker>
          <c:cat>
            <c:numRef>
              <c:f>Dallas_Filter!$A$2:$A$195</c:f>
              <c:numCache>
                <c:formatCode>General</c:formatCode>
                <c:ptCount val="194"/>
                <c:pt idx="0">
                  <c:v>1820</c:v>
                </c:pt>
                <c:pt idx="1">
                  <c:v>1821</c:v>
                </c:pt>
                <c:pt idx="2">
                  <c:v>1822</c:v>
                </c:pt>
                <c:pt idx="3">
                  <c:v>1823</c:v>
                </c:pt>
                <c:pt idx="4">
                  <c:v>1824</c:v>
                </c:pt>
                <c:pt idx="5">
                  <c:v>1825</c:v>
                </c:pt>
                <c:pt idx="6">
                  <c:v>1826</c:v>
                </c:pt>
                <c:pt idx="7">
                  <c:v>1827</c:v>
                </c:pt>
                <c:pt idx="8">
                  <c:v>1828</c:v>
                </c:pt>
                <c:pt idx="9">
                  <c:v>1829</c:v>
                </c:pt>
                <c:pt idx="10">
                  <c:v>1830</c:v>
                </c:pt>
                <c:pt idx="11">
                  <c:v>1831</c:v>
                </c:pt>
                <c:pt idx="12">
                  <c:v>1832</c:v>
                </c:pt>
                <c:pt idx="13">
                  <c:v>1833</c:v>
                </c:pt>
                <c:pt idx="14">
                  <c:v>1834</c:v>
                </c:pt>
                <c:pt idx="15">
                  <c:v>1835</c:v>
                </c:pt>
                <c:pt idx="16">
                  <c:v>1836</c:v>
                </c:pt>
                <c:pt idx="17">
                  <c:v>1837</c:v>
                </c:pt>
                <c:pt idx="18">
                  <c:v>1838</c:v>
                </c:pt>
                <c:pt idx="19">
                  <c:v>1839</c:v>
                </c:pt>
                <c:pt idx="20">
                  <c:v>1840</c:v>
                </c:pt>
                <c:pt idx="21">
                  <c:v>1841</c:v>
                </c:pt>
                <c:pt idx="22">
                  <c:v>1842</c:v>
                </c:pt>
                <c:pt idx="23">
                  <c:v>1843</c:v>
                </c:pt>
                <c:pt idx="24">
                  <c:v>1844</c:v>
                </c:pt>
                <c:pt idx="25">
                  <c:v>1845</c:v>
                </c:pt>
                <c:pt idx="26">
                  <c:v>1846</c:v>
                </c:pt>
                <c:pt idx="27">
                  <c:v>1847</c:v>
                </c:pt>
                <c:pt idx="28">
                  <c:v>1848</c:v>
                </c:pt>
                <c:pt idx="29">
                  <c:v>1849</c:v>
                </c:pt>
                <c:pt idx="30">
                  <c:v>1850</c:v>
                </c:pt>
                <c:pt idx="31">
                  <c:v>1851</c:v>
                </c:pt>
                <c:pt idx="32">
                  <c:v>1852</c:v>
                </c:pt>
                <c:pt idx="33">
                  <c:v>1853</c:v>
                </c:pt>
                <c:pt idx="34">
                  <c:v>1854</c:v>
                </c:pt>
                <c:pt idx="35">
                  <c:v>1855</c:v>
                </c:pt>
                <c:pt idx="36">
                  <c:v>1856</c:v>
                </c:pt>
                <c:pt idx="37">
                  <c:v>1857</c:v>
                </c:pt>
                <c:pt idx="38">
                  <c:v>1858</c:v>
                </c:pt>
                <c:pt idx="39">
                  <c:v>1859</c:v>
                </c:pt>
                <c:pt idx="40">
                  <c:v>1860</c:v>
                </c:pt>
                <c:pt idx="41">
                  <c:v>1861</c:v>
                </c:pt>
                <c:pt idx="42">
                  <c:v>1862</c:v>
                </c:pt>
                <c:pt idx="43">
                  <c:v>1863</c:v>
                </c:pt>
                <c:pt idx="44">
                  <c:v>1864</c:v>
                </c:pt>
                <c:pt idx="45">
                  <c:v>1865</c:v>
                </c:pt>
                <c:pt idx="46">
                  <c:v>1866</c:v>
                </c:pt>
                <c:pt idx="47">
                  <c:v>1867</c:v>
                </c:pt>
                <c:pt idx="48">
                  <c:v>1868</c:v>
                </c:pt>
                <c:pt idx="49">
                  <c:v>1869</c:v>
                </c:pt>
                <c:pt idx="50">
                  <c:v>1870</c:v>
                </c:pt>
                <c:pt idx="51">
                  <c:v>1871</c:v>
                </c:pt>
                <c:pt idx="52">
                  <c:v>1872</c:v>
                </c:pt>
                <c:pt idx="53">
                  <c:v>1873</c:v>
                </c:pt>
                <c:pt idx="54">
                  <c:v>1874</c:v>
                </c:pt>
                <c:pt idx="55">
                  <c:v>1875</c:v>
                </c:pt>
                <c:pt idx="56">
                  <c:v>1876</c:v>
                </c:pt>
                <c:pt idx="57">
                  <c:v>1877</c:v>
                </c:pt>
                <c:pt idx="58">
                  <c:v>1878</c:v>
                </c:pt>
                <c:pt idx="59">
                  <c:v>1879</c:v>
                </c:pt>
                <c:pt idx="60">
                  <c:v>1880</c:v>
                </c:pt>
                <c:pt idx="61">
                  <c:v>1881</c:v>
                </c:pt>
                <c:pt idx="62">
                  <c:v>1882</c:v>
                </c:pt>
                <c:pt idx="63">
                  <c:v>1883</c:v>
                </c:pt>
                <c:pt idx="64">
                  <c:v>1884</c:v>
                </c:pt>
                <c:pt idx="65">
                  <c:v>1885</c:v>
                </c:pt>
                <c:pt idx="66">
                  <c:v>1886</c:v>
                </c:pt>
                <c:pt idx="67">
                  <c:v>1887</c:v>
                </c:pt>
                <c:pt idx="68">
                  <c:v>1888</c:v>
                </c:pt>
                <c:pt idx="69">
                  <c:v>1889</c:v>
                </c:pt>
                <c:pt idx="70">
                  <c:v>1890</c:v>
                </c:pt>
                <c:pt idx="71">
                  <c:v>1891</c:v>
                </c:pt>
                <c:pt idx="72">
                  <c:v>1892</c:v>
                </c:pt>
                <c:pt idx="73">
                  <c:v>1893</c:v>
                </c:pt>
                <c:pt idx="74">
                  <c:v>1894</c:v>
                </c:pt>
                <c:pt idx="75">
                  <c:v>1895</c:v>
                </c:pt>
                <c:pt idx="76">
                  <c:v>1896</c:v>
                </c:pt>
                <c:pt idx="77">
                  <c:v>1897</c:v>
                </c:pt>
                <c:pt idx="78">
                  <c:v>1898</c:v>
                </c:pt>
                <c:pt idx="79">
                  <c:v>1899</c:v>
                </c:pt>
                <c:pt idx="80">
                  <c:v>1900</c:v>
                </c:pt>
                <c:pt idx="81">
                  <c:v>1901</c:v>
                </c:pt>
                <c:pt idx="82">
                  <c:v>1902</c:v>
                </c:pt>
                <c:pt idx="83">
                  <c:v>1903</c:v>
                </c:pt>
                <c:pt idx="84">
                  <c:v>1904</c:v>
                </c:pt>
                <c:pt idx="85">
                  <c:v>1905</c:v>
                </c:pt>
                <c:pt idx="86">
                  <c:v>1906</c:v>
                </c:pt>
                <c:pt idx="87">
                  <c:v>1907</c:v>
                </c:pt>
                <c:pt idx="88">
                  <c:v>1908</c:v>
                </c:pt>
                <c:pt idx="89">
                  <c:v>1909</c:v>
                </c:pt>
                <c:pt idx="90">
                  <c:v>1910</c:v>
                </c:pt>
                <c:pt idx="91">
                  <c:v>1911</c:v>
                </c:pt>
                <c:pt idx="92">
                  <c:v>1912</c:v>
                </c:pt>
                <c:pt idx="93">
                  <c:v>1913</c:v>
                </c:pt>
                <c:pt idx="94">
                  <c:v>1914</c:v>
                </c:pt>
                <c:pt idx="95">
                  <c:v>1915</c:v>
                </c:pt>
                <c:pt idx="96">
                  <c:v>1916</c:v>
                </c:pt>
                <c:pt idx="97">
                  <c:v>1917</c:v>
                </c:pt>
                <c:pt idx="98">
                  <c:v>1918</c:v>
                </c:pt>
                <c:pt idx="99">
                  <c:v>1919</c:v>
                </c:pt>
                <c:pt idx="100">
                  <c:v>1920</c:v>
                </c:pt>
                <c:pt idx="101">
                  <c:v>1921</c:v>
                </c:pt>
                <c:pt idx="102">
                  <c:v>1922</c:v>
                </c:pt>
                <c:pt idx="103">
                  <c:v>1923</c:v>
                </c:pt>
                <c:pt idx="104">
                  <c:v>1924</c:v>
                </c:pt>
                <c:pt idx="105">
                  <c:v>1925</c:v>
                </c:pt>
                <c:pt idx="106">
                  <c:v>1926</c:v>
                </c:pt>
                <c:pt idx="107">
                  <c:v>1927</c:v>
                </c:pt>
                <c:pt idx="108">
                  <c:v>1928</c:v>
                </c:pt>
                <c:pt idx="109">
                  <c:v>1929</c:v>
                </c:pt>
                <c:pt idx="110">
                  <c:v>1930</c:v>
                </c:pt>
                <c:pt idx="111">
                  <c:v>1931</c:v>
                </c:pt>
                <c:pt idx="112">
                  <c:v>1932</c:v>
                </c:pt>
                <c:pt idx="113">
                  <c:v>1933</c:v>
                </c:pt>
                <c:pt idx="114">
                  <c:v>1934</c:v>
                </c:pt>
                <c:pt idx="115">
                  <c:v>1935</c:v>
                </c:pt>
                <c:pt idx="116">
                  <c:v>1936</c:v>
                </c:pt>
                <c:pt idx="117">
                  <c:v>1937</c:v>
                </c:pt>
                <c:pt idx="118">
                  <c:v>1938</c:v>
                </c:pt>
                <c:pt idx="119">
                  <c:v>1939</c:v>
                </c:pt>
                <c:pt idx="120">
                  <c:v>1940</c:v>
                </c:pt>
                <c:pt idx="121">
                  <c:v>1941</c:v>
                </c:pt>
                <c:pt idx="122">
                  <c:v>1942</c:v>
                </c:pt>
                <c:pt idx="123">
                  <c:v>1943</c:v>
                </c:pt>
                <c:pt idx="124">
                  <c:v>1944</c:v>
                </c:pt>
                <c:pt idx="125">
                  <c:v>1945</c:v>
                </c:pt>
                <c:pt idx="126">
                  <c:v>1946</c:v>
                </c:pt>
                <c:pt idx="127">
                  <c:v>1947</c:v>
                </c:pt>
                <c:pt idx="128">
                  <c:v>1948</c:v>
                </c:pt>
                <c:pt idx="129">
                  <c:v>1949</c:v>
                </c:pt>
                <c:pt idx="130">
                  <c:v>1950</c:v>
                </c:pt>
                <c:pt idx="131">
                  <c:v>1951</c:v>
                </c:pt>
                <c:pt idx="132">
                  <c:v>1952</c:v>
                </c:pt>
                <c:pt idx="133">
                  <c:v>1953</c:v>
                </c:pt>
                <c:pt idx="134">
                  <c:v>1954</c:v>
                </c:pt>
                <c:pt idx="135">
                  <c:v>1955</c:v>
                </c:pt>
                <c:pt idx="136">
                  <c:v>1956</c:v>
                </c:pt>
                <c:pt idx="137">
                  <c:v>1957</c:v>
                </c:pt>
                <c:pt idx="138">
                  <c:v>1958</c:v>
                </c:pt>
                <c:pt idx="139">
                  <c:v>1959</c:v>
                </c:pt>
                <c:pt idx="140">
                  <c:v>1960</c:v>
                </c:pt>
                <c:pt idx="141">
                  <c:v>1961</c:v>
                </c:pt>
                <c:pt idx="142">
                  <c:v>1962</c:v>
                </c:pt>
                <c:pt idx="143">
                  <c:v>1963</c:v>
                </c:pt>
                <c:pt idx="144">
                  <c:v>1964</c:v>
                </c:pt>
                <c:pt idx="145">
                  <c:v>1965</c:v>
                </c:pt>
                <c:pt idx="146">
                  <c:v>1966</c:v>
                </c:pt>
                <c:pt idx="147">
                  <c:v>1967</c:v>
                </c:pt>
                <c:pt idx="148">
                  <c:v>1968</c:v>
                </c:pt>
                <c:pt idx="149">
                  <c:v>1969</c:v>
                </c:pt>
                <c:pt idx="150">
                  <c:v>1970</c:v>
                </c:pt>
                <c:pt idx="151">
                  <c:v>1971</c:v>
                </c:pt>
                <c:pt idx="152">
                  <c:v>1972</c:v>
                </c:pt>
                <c:pt idx="153">
                  <c:v>1973</c:v>
                </c:pt>
                <c:pt idx="154">
                  <c:v>1974</c:v>
                </c:pt>
                <c:pt idx="155">
                  <c:v>1975</c:v>
                </c:pt>
                <c:pt idx="156">
                  <c:v>1976</c:v>
                </c:pt>
                <c:pt idx="157">
                  <c:v>1977</c:v>
                </c:pt>
                <c:pt idx="158">
                  <c:v>1978</c:v>
                </c:pt>
                <c:pt idx="159">
                  <c:v>1979</c:v>
                </c:pt>
                <c:pt idx="160">
                  <c:v>1980</c:v>
                </c:pt>
                <c:pt idx="161">
                  <c:v>1981</c:v>
                </c:pt>
                <c:pt idx="162">
                  <c:v>1982</c:v>
                </c:pt>
                <c:pt idx="163">
                  <c:v>1983</c:v>
                </c:pt>
                <c:pt idx="164">
                  <c:v>1984</c:v>
                </c:pt>
                <c:pt idx="165">
                  <c:v>1985</c:v>
                </c:pt>
                <c:pt idx="166">
                  <c:v>1986</c:v>
                </c:pt>
                <c:pt idx="167">
                  <c:v>1987</c:v>
                </c:pt>
                <c:pt idx="168">
                  <c:v>1988</c:v>
                </c:pt>
                <c:pt idx="169">
                  <c:v>1989</c:v>
                </c:pt>
                <c:pt idx="170">
                  <c:v>1990</c:v>
                </c:pt>
                <c:pt idx="171">
                  <c:v>1991</c:v>
                </c:pt>
                <c:pt idx="172">
                  <c:v>1992</c:v>
                </c:pt>
                <c:pt idx="173">
                  <c:v>1993</c:v>
                </c:pt>
                <c:pt idx="174">
                  <c:v>1994</c:v>
                </c:pt>
                <c:pt idx="175">
                  <c:v>1995</c:v>
                </c:pt>
                <c:pt idx="176">
                  <c:v>1996</c:v>
                </c:pt>
                <c:pt idx="177">
                  <c:v>1997</c:v>
                </c:pt>
                <c:pt idx="178">
                  <c:v>1998</c:v>
                </c:pt>
                <c:pt idx="179">
                  <c:v>1999</c:v>
                </c:pt>
                <c:pt idx="180">
                  <c:v>2000</c:v>
                </c:pt>
                <c:pt idx="181">
                  <c:v>2001</c:v>
                </c:pt>
                <c:pt idx="182">
                  <c:v>2002</c:v>
                </c:pt>
                <c:pt idx="183">
                  <c:v>2003</c:v>
                </c:pt>
                <c:pt idx="184">
                  <c:v>2004</c:v>
                </c:pt>
                <c:pt idx="185">
                  <c:v>2005</c:v>
                </c:pt>
                <c:pt idx="186">
                  <c:v>2006</c:v>
                </c:pt>
                <c:pt idx="187">
                  <c:v>2007</c:v>
                </c:pt>
                <c:pt idx="188">
                  <c:v>2008</c:v>
                </c:pt>
                <c:pt idx="189">
                  <c:v>2009</c:v>
                </c:pt>
                <c:pt idx="190">
                  <c:v>2010</c:v>
                </c:pt>
                <c:pt idx="191">
                  <c:v>2011</c:v>
                </c:pt>
                <c:pt idx="192">
                  <c:v>2012</c:v>
                </c:pt>
                <c:pt idx="193">
                  <c:v>2013</c:v>
                </c:pt>
              </c:numCache>
            </c:numRef>
          </c:cat>
          <c:val>
            <c:numRef>
              <c:f>Dallas_Filter!$G$2:$G$195</c:f>
              <c:numCache>
                <c:formatCode>General</c:formatCode>
                <c:ptCount val="194"/>
                <c:pt idx="9">
                  <c:v>64.13</c:v>
                </c:pt>
                <c:pt idx="10">
                  <c:v>64.459999999999994</c:v>
                </c:pt>
                <c:pt idx="11">
                  <c:v>64.39</c:v>
                </c:pt>
                <c:pt idx="12">
                  <c:v>64.38</c:v>
                </c:pt>
                <c:pt idx="13">
                  <c:v>64.53</c:v>
                </c:pt>
                <c:pt idx="14">
                  <c:v>64.64</c:v>
                </c:pt>
                <c:pt idx="15">
                  <c:v>64.319999999999993</c:v>
                </c:pt>
                <c:pt idx="16">
                  <c:v>64.09</c:v>
                </c:pt>
                <c:pt idx="17">
                  <c:v>63.88</c:v>
                </c:pt>
                <c:pt idx="18">
                  <c:v>63.57</c:v>
                </c:pt>
                <c:pt idx="19">
                  <c:v>63.53</c:v>
                </c:pt>
                <c:pt idx="20">
                  <c:v>63.34</c:v>
                </c:pt>
                <c:pt idx="21">
                  <c:v>63.46</c:v>
                </c:pt>
                <c:pt idx="22">
                  <c:v>63.49</c:v>
                </c:pt>
                <c:pt idx="23">
                  <c:v>63.34</c:v>
                </c:pt>
                <c:pt idx="24">
                  <c:v>63.23</c:v>
                </c:pt>
                <c:pt idx="25">
                  <c:v>63.45</c:v>
                </c:pt>
                <c:pt idx="26">
                  <c:v>63.72</c:v>
                </c:pt>
                <c:pt idx="27">
                  <c:v>63.65</c:v>
                </c:pt>
                <c:pt idx="28">
                  <c:v>63.8</c:v>
                </c:pt>
                <c:pt idx="29">
                  <c:v>63.84</c:v>
                </c:pt>
                <c:pt idx="30">
                  <c:v>63.86</c:v>
                </c:pt>
                <c:pt idx="31">
                  <c:v>63.91</c:v>
                </c:pt>
                <c:pt idx="32">
                  <c:v>63.8</c:v>
                </c:pt>
                <c:pt idx="33">
                  <c:v>63.76</c:v>
                </c:pt>
                <c:pt idx="34">
                  <c:v>63.79</c:v>
                </c:pt>
                <c:pt idx="35">
                  <c:v>63.77</c:v>
                </c:pt>
                <c:pt idx="36">
                  <c:v>63.54</c:v>
                </c:pt>
                <c:pt idx="37">
                  <c:v>63.59</c:v>
                </c:pt>
                <c:pt idx="38">
                  <c:v>63.68</c:v>
                </c:pt>
                <c:pt idx="39">
                  <c:v>63.68</c:v>
                </c:pt>
                <c:pt idx="40">
                  <c:v>63.79</c:v>
                </c:pt>
                <c:pt idx="41">
                  <c:v>63.88</c:v>
                </c:pt>
                <c:pt idx="42">
                  <c:v>64.05</c:v>
                </c:pt>
                <c:pt idx="43">
                  <c:v>64.180000000000007</c:v>
                </c:pt>
                <c:pt idx="44">
                  <c:v>64.05</c:v>
                </c:pt>
                <c:pt idx="45">
                  <c:v>64.11</c:v>
                </c:pt>
                <c:pt idx="46">
                  <c:v>64.27</c:v>
                </c:pt>
                <c:pt idx="47">
                  <c:v>64.47</c:v>
                </c:pt>
                <c:pt idx="48">
                  <c:v>64.42</c:v>
                </c:pt>
                <c:pt idx="49">
                  <c:v>64.25</c:v>
                </c:pt>
                <c:pt idx="50">
                  <c:v>64.150000000000006</c:v>
                </c:pt>
                <c:pt idx="51">
                  <c:v>64.13</c:v>
                </c:pt>
                <c:pt idx="52">
                  <c:v>63.94</c:v>
                </c:pt>
                <c:pt idx="53">
                  <c:v>63.84</c:v>
                </c:pt>
                <c:pt idx="54">
                  <c:v>63.99</c:v>
                </c:pt>
                <c:pt idx="55">
                  <c:v>63.86</c:v>
                </c:pt>
                <c:pt idx="56">
                  <c:v>63.84</c:v>
                </c:pt>
                <c:pt idx="57">
                  <c:v>63.68</c:v>
                </c:pt>
                <c:pt idx="58">
                  <c:v>63.75</c:v>
                </c:pt>
                <c:pt idx="59">
                  <c:v>64.010000000000005</c:v>
                </c:pt>
                <c:pt idx="60">
                  <c:v>63.99</c:v>
                </c:pt>
                <c:pt idx="61">
                  <c:v>63.97</c:v>
                </c:pt>
                <c:pt idx="62">
                  <c:v>64.14</c:v>
                </c:pt>
                <c:pt idx="63">
                  <c:v>64.209999999999994</c:v>
                </c:pt>
                <c:pt idx="64">
                  <c:v>64.069999999999993</c:v>
                </c:pt>
                <c:pt idx="65">
                  <c:v>64</c:v>
                </c:pt>
                <c:pt idx="66">
                  <c:v>63.91</c:v>
                </c:pt>
                <c:pt idx="67">
                  <c:v>63.98</c:v>
                </c:pt>
                <c:pt idx="68">
                  <c:v>63.85</c:v>
                </c:pt>
                <c:pt idx="69">
                  <c:v>63.73</c:v>
                </c:pt>
                <c:pt idx="70">
                  <c:v>63.86</c:v>
                </c:pt>
                <c:pt idx="71">
                  <c:v>63.72</c:v>
                </c:pt>
                <c:pt idx="72">
                  <c:v>63.54</c:v>
                </c:pt>
                <c:pt idx="73">
                  <c:v>63.58</c:v>
                </c:pt>
                <c:pt idx="74">
                  <c:v>63.67</c:v>
                </c:pt>
                <c:pt idx="75">
                  <c:v>63.71</c:v>
                </c:pt>
                <c:pt idx="76">
                  <c:v>63.96</c:v>
                </c:pt>
                <c:pt idx="77">
                  <c:v>63.96</c:v>
                </c:pt>
                <c:pt idx="78">
                  <c:v>63.99</c:v>
                </c:pt>
                <c:pt idx="79">
                  <c:v>63.97</c:v>
                </c:pt>
                <c:pt idx="80">
                  <c:v>63.89</c:v>
                </c:pt>
                <c:pt idx="81">
                  <c:v>64.010000000000005</c:v>
                </c:pt>
                <c:pt idx="82">
                  <c:v>64.16</c:v>
                </c:pt>
                <c:pt idx="83">
                  <c:v>63.91</c:v>
                </c:pt>
                <c:pt idx="84">
                  <c:v>63.94</c:v>
                </c:pt>
                <c:pt idx="85">
                  <c:v>63.93</c:v>
                </c:pt>
                <c:pt idx="86">
                  <c:v>63.7</c:v>
                </c:pt>
                <c:pt idx="87">
                  <c:v>63.79</c:v>
                </c:pt>
                <c:pt idx="88">
                  <c:v>63.94</c:v>
                </c:pt>
                <c:pt idx="89">
                  <c:v>64.12</c:v>
                </c:pt>
                <c:pt idx="90">
                  <c:v>64.2</c:v>
                </c:pt>
                <c:pt idx="91">
                  <c:v>64.39</c:v>
                </c:pt>
                <c:pt idx="92">
                  <c:v>64.23</c:v>
                </c:pt>
                <c:pt idx="93">
                  <c:v>64.39</c:v>
                </c:pt>
                <c:pt idx="94">
                  <c:v>64.33</c:v>
                </c:pt>
                <c:pt idx="95">
                  <c:v>64.45</c:v>
                </c:pt>
                <c:pt idx="96">
                  <c:v>64.62</c:v>
                </c:pt>
                <c:pt idx="97">
                  <c:v>64.42</c:v>
                </c:pt>
                <c:pt idx="98">
                  <c:v>64.41</c:v>
                </c:pt>
                <c:pt idx="99">
                  <c:v>64.19</c:v>
                </c:pt>
                <c:pt idx="100">
                  <c:v>64.02</c:v>
                </c:pt>
                <c:pt idx="101">
                  <c:v>64.09</c:v>
                </c:pt>
                <c:pt idx="102">
                  <c:v>64.36</c:v>
                </c:pt>
                <c:pt idx="103">
                  <c:v>64.459999999999994</c:v>
                </c:pt>
                <c:pt idx="104">
                  <c:v>64.41</c:v>
                </c:pt>
                <c:pt idx="105">
                  <c:v>64.650000000000006</c:v>
                </c:pt>
                <c:pt idx="106">
                  <c:v>64.540000000000006</c:v>
                </c:pt>
                <c:pt idx="107">
                  <c:v>64.81</c:v>
                </c:pt>
                <c:pt idx="108">
                  <c:v>64.760000000000005</c:v>
                </c:pt>
                <c:pt idx="109">
                  <c:v>64.790000000000006</c:v>
                </c:pt>
                <c:pt idx="110">
                  <c:v>64.88</c:v>
                </c:pt>
                <c:pt idx="111">
                  <c:v>64.709999999999994</c:v>
                </c:pt>
                <c:pt idx="112">
                  <c:v>64.599999999999994</c:v>
                </c:pt>
                <c:pt idx="113">
                  <c:v>64.819999999999993</c:v>
                </c:pt>
                <c:pt idx="114">
                  <c:v>65.150000000000006</c:v>
                </c:pt>
                <c:pt idx="115">
                  <c:v>64.989999999999995</c:v>
                </c:pt>
                <c:pt idx="116">
                  <c:v>65.099999999999994</c:v>
                </c:pt>
                <c:pt idx="117">
                  <c:v>64.94</c:v>
                </c:pt>
                <c:pt idx="118">
                  <c:v>65.16</c:v>
                </c:pt>
                <c:pt idx="119">
                  <c:v>65.44</c:v>
                </c:pt>
                <c:pt idx="120">
                  <c:v>65.290000000000006</c:v>
                </c:pt>
                <c:pt idx="121">
                  <c:v>65.239999999999995</c:v>
                </c:pt>
                <c:pt idx="122">
                  <c:v>65.23</c:v>
                </c:pt>
                <c:pt idx="123">
                  <c:v>65.06</c:v>
                </c:pt>
                <c:pt idx="124">
                  <c:v>64.89</c:v>
                </c:pt>
                <c:pt idx="125">
                  <c:v>64.89</c:v>
                </c:pt>
                <c:pt idx="126">
                  <c:v>65.02</c:v>
                </c:pt>
                <c:pt idx="127">
                  <c:v>65.02</c:v>
                </c:pt>
                <c:pt idx="128">
                  <c:v>64.86</c:v>
                </c:pt>
                <c:pt idx="129">
                  <c:v>64.66</c:v>
                </c:pt>
                <c:pt idx="130">
                  <c:v>64.84</c:v>
                </c:pt>
                <c:pt idx="131">
                  <c:v>64.900000000000006</c:v>
                </c:pt>
                <c:pt idx="132">
                  <c:v>65.069999999999993</c:v>
                </c:pt>
                <c:pt idx="133">
                  <c:v>65.14</c:v>
                </c:pt>
                <c:pt idx="134">
                  <c:v>65.37</c:v>
                </c:pt>
                <c:pt idx="135">
                  <c:v>65.489999999999995</c:v>
                </c:pt>
                <c:pt idx="136">
                  <c:v>65.569999999999993</c:v>
                </c:pt>
                <c:pt idx="137">
                  <c:v>65.59</c:v>
                </c:pt>
                <c:pt idx="138">
                  <c:v>65.48</c:v>
                </c:pt>
                <c:pt idx="139">
                  <c:v>65.42</c:v>
                </c:pt>
                <c:pt idx="140">
                  <c:v>65.349999999999994</c:v>
                </c:pt>
                <c:pt idx="141">
                  <c:v>65.17</c:v>
                </c:pt>
                <c:pt idx="142">
                  <c:v>65.08</c:v>
                </c:pt>
                <c:pt idx="143">
                  <c:v>65.08</c:v>
                </c:pt>
                <c:pt idx="144">
                  <c:v>64.849999999999994</c:v>
                </c:pt>
                <c:pt idx="145">
                  <c:v>64.819999999999993</c:v>
                </c:pt>
                <c:pt idx="146">
                  <c:v>64.5</c:v>
                </c:pt>
                <c:pt idx="147">
                  <c:v>64.540000000000006</c:v>
                </c:pt>
                <c:pt idx="148">
                  <c:v>64.489999999999995</c:v>
                </c:pt>
                <c:pt idx="149">
                  <c:v>64.569999999999993</c:v>
                </c:pt>
                <c:pt idx="150">
                  <c:v>64.599999999999994</c:v>
                </c:pt>
                <c:pt idx="151">
                  <c:v>64.75</c:v>
                </c:pt>
                <c:pt idx="152">
                  <c:v>64.75</c:v>
                </c:pt>
                <c:pt idx="153">
                  <c:v>64.59</c:v>
                </c:pt>
                <c:pt idx="154">
                  <c:v>64.569999999999993</c:v>
                </c:pt>
                <c:pt idx="155">
                  <c:v>64.47</c:v>
                </c:pt>
                <c:pt idx="156">
                  <c:v>64.44</c:v>
                </c:pt>
                <c:pt idx="157">
                  <c:v>64.540000000000006</c:v>
                </c:pt>
                <c:pt idx="158">
                  <c:v>64.62</c:v>
                </c:pt>
                <c:pt idx="159">
                  <c:v>64.430000000000007</c:v>
                </c:pt>
                <c:pt idx="160">
                  <c:v>64.59</c:v>
                </c:pt>
                <c:pt idx="161">
                  <c:v>64.569999999999993</c:v>
                </c:pt>
                <c:pt idx="162">
                  <c:v>64.55</c:v>
                </c:pt>
                <c:pt idx="163">
                  <c:v>64.41</c:v>
                </c:pt>
                <c:pt idx="164">
                  <c:v>64.44</c:v>
                </c:pt>
                <c:pt idx="165">
                  <c:v>64.489999999999995</c:v>
                </c:pt>
                <c:pt idx="166">
                  <c:v>64.739999999999995</c:v>
                </c:pt>
                <c:pt idx="167">
                  <c:v>64.63</c:v>
                </c:pt>
                <c:pt idx="168">
                  <c:v>64.7</c:v>
                </c:pt>
                <c:pt idx="169">
                  <c:v>64.760000000000005</c:v>
                </c:pt>
                <c:pt idx="170">
                  <c:v>64.8</c:v>
                </c:pt>
                <c:pt idx="171">
                  <c:v>64.81</c:v>
                </c:pt>
                <c:pt idx="172">
                  <c:v>64.81</c:v>
                </c:pt>
                <c:pt idx="173">
                  <c:v>64.930000000000007</c:v>
                </c:pt>
                <c:pt idx="174">
                  <c:v>64.900000000000006</c:v>
                </c:pt>
                <c:pt idx="175">
                  <c:v>64.94</c:v>
                </c:pt>
                <c:pt idx="176">
                  <c:v>64.87</c:v>
                </c:pt>
                <c:pt idx="177">
                  <c:v>64.790000000000006</c:v>
                </c:pt>
                <c:pt idx="178">
                  <c:v>65.09</c:v>
                </c:pt>
                <c:pt idx="179">
                  <c:v>65.47</c:v>
                </c:pt>
                <c:pt idx="180">
                  <c:v>65.459999999999994</c:v>
                </c:pt>
                <c:pt idx="181">
                  <c:v>65.47</c:v>
                </c:pt>
                <c:pt idx="182">
                  <c:v>65.47</c:v>
                </c:pt>
                <c:pt idx="183">
                  <c:v>65.599999999999994</c:v>
                </c:pt>
                <c:pt idx="184">
                  <c:v>65.650000000000006</c:v>
                </c:pt>
                <c:pt idx="185">
                  <c:v>65.77</c:v>
                </c:pt>
                <c:pt idx="186">
                  <c:v>66.03</c:v>
                </c:pt>
                <c:pt idx="187">
                  <c:v>66.13</c:v>
                </c:pt>
                <c:pt idx="188">
                  <c:v>65.89</c:v>
                </c:pt>
                <c:pt idx="189">
                  <c:v>65.680000000000007</c:v>
                </c:pt>
                <c:pt idx="190">
                  <c:v>65.64</c:v>
                </c:pt>
                <c:pt idx="191">
                  <c:v>65.849999999999994</c:v>
                </c:pt>
                <c:pt idx="192">
                  <c:v>66.17</c:v>
                </c:pt>
                <c:pt idx="193">
                  <c:v>66.510000000000005</c:v>
                </c:pt>
              </c:numCache>
            </c:numRef>
          </c:val>
          <c:smooth val="0"/>
          <c:extLst>
            <c:ext xmlns:c16="http://schemas.microsoft.com/office/drawing/2014/chart" uri="{C3380CC4-5D6E-409C-BE32-E72D297353CC}">
              <c16:uniqueId val="{00000002-C473-4E82-9531-04571E748E06}"/>
            </c:ext>
          </c:extLst>
        </c:ser>
        <c:dLbls>
          <c:showLegendKey val="0"/>
          <c:showVal val="0"/>
          <c:showCatName val="0"/>
          <c:showSerName val="0"/>
          <c:showPercent val="0"/>
          <c:showBubbleSize val="0"/>
        </c:dLbls>
        <c:smooth val="0"/>
        <c:axId val="412182639"/>
        <c:axId val="1036905919"/>
      </c:lineChart>
      <c:catAx>
        <c:axId val="4121826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1400"/>
                  <a:t>Year</a:t>
                </a:r>
              </a:p>
            </c:rich>
          </c:tx>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1036905919"/>
        <c:crosses val="autoZero"/>
        <c:auto val="1"/>
        <c:lblAlgn val="ctr"/>
        <c:lblOffset val="100"/>
        <c:noMultiLvlLbl val="1"/>
      </c:catAx>
      <c:valAx>
        <c:axId val="1036905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1400"/>
                  <a:t>Avg Temperature In</a:t>
                </a:r>
                <a:r>
                  <a:rPr lang="en-US" sz="1400" baseline="0"/>
                  <a:t> Fahrenheit</a:t>
                </a:r>
                <a:endParaRPr lang="en-US" sz="1400"/>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41218263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Global</a:t>
            </a:r>
            <a:r>
              <a:rPr lang="en-US" baseline="0"/>
              <a:t> VS Dallas Temperature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Global_Data!$C$1</c:f>
              <c:strCache>
                <c:ptCount val="1"/>
                <c:pt idx="0">
                  <c:v>Global_avg_temp F</c:v>
                </c:pt>
              </c:strCache>
            </c:strRef>
          </c:tx>
          <c:spPr>
            <a:ln w="22225" cap="rnd">
              <a:solidFill>
                <a:schemeClr val="accent1"/>
              </a:solidFill>
              <a:round/>
            </a:ln>
            <a:effectLst/>
          </c:spPr>
          <c:marker>
            <c:symbol val="none"/>
          </c:marker>
          <c:trendline>
            <c:spPr>
              <a:ln w="19050" cap="rnd">
                <a:solidFill>
                  <a:schemeClr val="bg1">
                    <a:lumMod val="65000"/>
                  </a:schemeClr>
                </a:solidFill>
                <a:prstDash val="sysDash"/>
              </a:ln>
              <a:effectLst/>
            </c:spPr>
            <c:trendlineType val="linear"/>
            <c:dispRSqr val="0"/>
            <c:dispEq val="0"/>
          </c:trendline>
          <c:cat>
            <c:numRef>
              <c:f>Global_Data!$A$2:$A$267</c:f>
              <c:numCache>
                <c:formatCode>General</c:formatCode>
                <c:ptCount val="194"/>
                <c:pt idx="0">
                  <c:v>1820</c:v>
                </c:pt>
                <c:pt idx="1">
                  <c:v>1821</c:v>
                </c:pt>
                <c:pt idx="2">
                  <c:v>1822</c:v>
                </c:pt>
                <c:pt idx="3">
                  <c:v>1823</c:v>
                </c:pt>
                <c:pt idx="4">
                  <c:v>1824</c:v>
                </c:pt>
                <c:pt idx="5">
                  <c:v>1825</c:v>
                </c:pt>
                <c:pt idx="6">
                  <c:v>1826</c:v>
                </c:pt>
                <c:pt idx="7">
                  <c:v>1827</c:v>
                </c:pt>
                <c:pt idx="8">
                  <c:v>1828</c:v>
                </c:pt>
                <c:pt idx="9">
                  <c:v>1829</c:v>
                </c:pt>
                <c:pt idx="10">
                  <c:v>1830</c:v>
                </c:pt>
                <c:pt idx="11">
                  <c:v>1831</c:v>
                </c:pt>
                <c:pt idx="12">
                  <c:v>1832</c:v>
                </c:pt>
                <c:pt idx="13">
                  <c:v>1833</c:v>
                </c:pt>
                <c:pt idx="14">
                  <c:v>1834</c:v>
                </c:pt>
                <c:pt idx="15">
                  <c:v>1835</c:v>
                </c:pt>
                <c:pt idx="16">
                  <c:v>1836</c:v>
                </c:pt>
                <c:pt idx="17">
                  <c:v>1837</c:v>
                </c:pt>
                <c:pt idx="18">
                  <c:v>1838</c:v>
                </c:pt>
                <c:pt idx="19">
                  <c:v>1839</c:v>
                </c:pt>
                <c:pt idx="20">
                  <c:v>1840</c:v>
                </c:pt>
                <c:pt idx="21">
                  <c:v>1841</c:v>
                </c:pt>
                <c:pt idx="22">
                  <c:v>1842</c:v>
                </c:pt>
                <c:pt idx="23">
                  <c:v>1843</c:v>
                </c:pt>
                <c:pt idx="24">
                  <c:v>1844</c:v>
                </c:pt>
                <c:pt idx="25">
                  <c:v>1845</c:v>
                </c:pt>
                <c:pt idx="26">
                  <c:v>1846</c:v>
                </c:pt>
                <c:pt idx="27">
                  <c:v>1847</c:v>
                </c:pt>
                <c:pt idx="28">
                  <c:v>1848</c:v>
                </c:pt>
                <c:pt idx="29">
                  <c:v>1849</c:v>
                </c:pt>
                <c:pt idx="30">
                  <c:v>1850</c:v>
                </c:pt>
                <c:pt idx="31">
                  <c:v>1851</c:v>
                </c:pt>
                <c:pt idx="32">
                  <c:v>1852</c:v>
                </c:pt>
                <c:pt idx="33">
                  <c:v>1853</c:v>
                </c:pt>
                <c:pt idx="34">
                  <c:v>1854</c:v>
                </c:pt>
                <c:pt idx="35">
                  <c:v>1855</c:v>
                </c:pt>
                <c:pt idx="36">
                  <c:v>1856</c:v>
                </c:pt>
                <c:pt idx="37">
                  <c:v>1857</c:v>
                </c:pt>
                <c:pt idx="38">
                  <c:v>1858</c:v>
                </c:pt>
                <c:pt idx="39">
                  <c:v>1859</c:v>
                </c:pt>
                <c:pt idx="40">
                  <c:v>1860</c:v>
                </c:pt>
                <c:pt idx="41">
                  <c:v>1861</c:v>
                </c:pt>
                <c:pt idx="42">
                  <c:v>1862</c:v>
                </c:pt>
                <c:pt idx="43">
                  <c:v>1863</c:v>
                </c:pt>
                <c:pt idx="44">
                  <c:v>1864</c:v>
                </c:pt>
                <c:pt idx="45">
                  <c:v>1865</c:v>
                </c:pt>
                <c:pt idx="46">
                  <c:v>1866</c:v>
                </c:pt>
                <c:pt idx="47">
                  <c:v>1867</c:v>
                </c:pt>
                <c:pt idx="48">
                  <c:v>1868</c:v>
                </c:pt>
                <c:pt idx="49">
                  <c:v>1869</c:v>
                </c:pt>
                <c:pt idx="50">
                  <c:v>1870</c:v>
                </c:pt>
                <c:pt idx="51">
                  <c:v>1871</c:v>
                </c:pt>
                <c:pt idx="52">
                  <c:v>1872</c:v>
                </c:pt>
                <c:pt idx="53">
                  <c:v>1873</c:v>
                </c:pt>
                <c:pt idx="54">
                  <c:v>1874</c:v>
                </c:pt>
                <c:pt idx="55">
                  <c:v>1875</c:v>
                </c:pt>
                <c:pt idx="56">
                  <c:v>1876</c:v>
                </c:pt>
                <c:pt idx="57">
                  <c:v>1877</c:v>
                </c:pt>
                <c:pt idx="58">
                  <c:v>1878</c:v>
                </c:pt>
                <c:pt idx="59">
                  <c:v>1879</c:v>
                </c:pt>
                <c:pt idx="60">
                  <c:v>1880</c:v>
                </c:pt>
                <c:pt idx="61">
                  <c:v>1881</c:v>
                </c:pt>
                <c:pt idx="62">
                  <c:v>1882</c:v>
                </c:pt>
                <c:pt idx="63">
                  <c:v>1883</c:v>
                </c:pt>
                <c:pt idx="64">
                  <c:v>1884</c:v>
                </c:pt>
                <c:pt idx="65">
                  <c:v>1885</c:v>
                </c:pt>
                <c:pt idx="66">
                  <c:v>1886</c:v>
                </c:pt>
                <c:pt idx="67">
                  <c:v>1887</c:v>
                </c:pt>
                <c:pt idx="68">
                  <c:v>1888</c:v>
                </c:pt>
                <c:pt idx="69">
                  <c:v>1889</c:v>
                </c:pt>
                <c:pt idx="70">
                  <c:v>1890</c:v>
                </c:pt>
                <c:pt idx="71">
                  <c:v>1891</c:v>
                </c:pt>
                <c:pt idx="72">
                  <c:v>1892</c:v>
                </c:pt>
                <c:pt idx="73">
                  <c:v>1893</c:v>
                </c:pt>
                <c:pt idx="74">
                  <c:v>1894</c:v>
                </c:pt>
                <c:pt idx="75">
                  <c:v>1895</c:v>
                </c:pt>
                <c:pt idx="76">
                  <c:v>1896</c:v>
                </c:pt>
                <c:pt idx="77">
                  <c:v>1897</c:v>
                </c:pt>
                <c:pt idx="78">
                  <c:v>1898</c:v>
                </c:pt>
                <c:pt idx="79">
                  <c:v>1899</c:v>
                </c:pt>
                <c:pt idx="80">
                  <c:v>1900</c:v>
                </c:pt>
                <c:pt idx="81">
                  <c:v>1901</c:v>
                </c:pt>
                <c:pt idx="82">
                  <c:v>1902</c:v>
                </c:pt>
                <c:pt idx="83">
                  <c:v>1903</c:v>
                </c:pt>
                <c:pt idx="84">
                  <c:v>1904</c:v>
                </c:pt>
                <c:pt idx="85">
                  <c:v>1905</c:v>
                </c:pt>
                <c:pt idx="86">
                  <c:v>1906</c:v>
                </c:pt>
                <c:pt idx="87">
                  <c:v>1907</c:v>
                </c:pt>
                <c:pt idx="88">
                  <c:v>1908</c:v>
                </c:pt>
                <c:pt idx="89">
                  <c:v>1909</c:v>
                </c:pt>
                <c:pt idx="90">
                  <c:v>1910</c:v>
                </c:pt>
                <c:pt idx="91">
                  <c:v>1911</c:v>
                </c:pt>
                <c:pt idx="92">
                  <c:v>1912</c:v>
                </c:pt>
                <c:pt idx="93">
                  <c:v>1913</c:v>
                </c:pt>
                <c:pt idx="94">
                  <c:v>1914</c:v>
                </c:pt>
                <c:pt idx="95">
                  <c:v>1915</c:v>
                </c:pt>
                <c:pt idx="96">
                  <c:v>1916</c:v>
                </c:pt>
                <c:pt idx="97">
                  <c:v>1917</c:v>
                </c:pt>
                <c:pt idx="98">
                  <c:v>1918</c:v>
                </c:pt>
                <c:pt idx="99">
                  <c:v>1919</c:v>
                </c:pt>
                <c:pt idx="100">
                  <c:v>1920</c:v>
                </c:pt>
                <c:pt idx="101">
                  <c:v>1921</c:v>
                </c:pt>
                <c:pt idx="102">
                  <c:v>1922</c:v>
                </c:pt>
                <c:pt idx="103">
                  <c:v>1923</c:v>
                </c:pt>
                <c:pt idx="104">
                  <c:v>1924</c:v>
                </c:pt>
                <c:pt idx="105">
                  <c:v>1925</c:v>
                </c:pt>
                <c:pt idx="106">
                  <c:v>1926</c:v>
                </c:pt>
                <c:pt idx="107">
                  <c:v>1927</c:v>
                </c:pt>
                <c:pt idx="108">
                  <c:v>1928</c:v>
                </c:pt>
                <c:pt idx="109">
                  <c:v>1929</c:v>
                </c:pt>
                <c:pt idx="110">
                  <c:v>1930</c:v>
                </c:pt>
                <c:pt idx="111">
                  <c:v>1931</c:v>
                </c:pt>
                <c:pt idx="112">
                  <c:v>1932</c:v>
                </c:pt>
                <c:pt idx="113">
                  <c:v>1933</c:v>
                </c:pt>
                <c:pt idx="114">
                  <c:v>1934</c:v>
                </c:pt>
                <c:pt idx="115">
                  <c:v>1935</c:v>
                </c:pt>
                <c:pt idx="116">
                  <c:v>1936</c:v>
                </c:pt>
                <c:pt idx="117">
                  <c:v>1937</c:v>
                </c:pt>
                <c:pt idx="118">
                  <c:v>1938</c:v>
                </c:pt>
                <c:pt idx="119">
                  <c:v>1939</c:v>
                </c:pt>
                <c:pt idx="120">
                  <c:v>1940</c:v>
                </c:pt>
                <c:pt idx="121">
                  <c:v>1941</c:v>
                </c:pt>
                <c:pt idx="122">
                  <c:v>1942</c:v>
                </c:pt>
                <c:pt idx="123">
                  <c:v>1943</c:v>
                </c:pt>
                <c:pt idx="124">
                  <c:v>1944</c:v>
                </c:pt>
                <c:pt idx="125">
                  <c:v>1945</c:v>
                </c:pt>
                <c:pt idx="126">
                  <c:v>1946</c:v>
                </c:pt>
                <c:pt idx="127">
                  <c:v>1947</c:v>
                </c:pt>
                <c:pt idx="128">
                  <c:v>1948</c:v>
                </c:pt>
                <c:pt idx="129">
                  <c:v>1949</c:v>
                </c:pt>
                <c:pt idx="130">
                  <c:v>1950</c:v>
                </c:pt>
                <c:pt idx="131">
                  <c:v>1951</c:v>
                </c:pt>
                <c:pt idx="132">
                  <c:v>1952</c:v>
                </c:pt>
                <c:pt idx="133">
                  <c:v>1953</c:v>
                </c:pt>
                <c:pt idx="134">
                  <c:v>1954</c:v>
                </c:pt>
                <c:pt idx="135">
                  <c:v>1955</c:v>
                </c:pt>
                <c:pt idx="136">
                  <c:v>1956</c:v>
                </c:pt>
                <c:pt idx="137">
                  <c:v>1957</c:v>
                </c:pt>
                <c:pt idx="138">
                  <c:v>1958</c:v>
                </c:pt>
                <c:pt idx="139">
                  <c:v>1959</c:v>
                </c:pt>
                <c:pt idx="140">
                  <c:v>1960</c:v>
                </c:pt>
                <c:pt idx="141">
                  <c:v>1961</c:v>
                </c:pt>
                <c:pt idx="142">
                  <c:v>1962</c:v>
                </c:pt>
                <c:pt idx="143">
                  <c:v>1963</c:v>
                </c:pt>
                <c:pt idx="144">
                  <c:v>1964</c:v>
                </c:pt>
                <c:pt idx="145">
                  <c:v>1965</c:v>
                </c:pt>
                <c:pt idx="146">
                  <c:v>1966</c:v>
                </c:pt>
                <c:pt idx="147">
                  <c:v>1967</c:v>
                </c:pt>
                <c:pt idx="148">
                  <c:v>1968</c:v>
                </c:pt>
                <c:pt idx="149">
                  <c:v>1969</c:v>
                </c:pt>
                <c:pt idx="150">
                  <c:v>1970</c:v>
                </c:pt>
                <c:pt idx="151">
                  <c:v>1971</c:v>
                </c:pt>
                <c:pt idx="152">
                  <c:v>1972</c:v>
                </c:pt>
                <c:pt idx="153">
                  <c:v>1973</c:v>
                </c:pt>
                <c:pt idx="154">
                  <c:v>1974</c:v>
                </c:pt>
                <c:pt idx="155">
                  <c:v>1975</c:v>
                </c:pt>
                <c:pt idx="156">
                  <c:v>1976</c:v>
                </c:pt>
                <c:pt idx="157">
                  <c:v>1977</c:v>
                </c:pt>
                <c:pt idx="158">
                  <c:v>1978</c:v>
                </c:pt>
                <c:pt idx="159">
                  <c:v>1979</c:v>
                </c:pt>
                <c:pt idx="160">
                  <c:v>1980</c:v>
                </c:pt>
                <c:pt idx="161">
                  <c:v>1981</c:v>
                </c:pt>
                <c:pt idx="162">
                  <c:v>1982</c:v>
                </c:pt>
                <c:pt idx="163">
                  <c:v>1983</c:v>
                </c:pt>
                <c:pt idx="164">
                  <c:v>1984</c:v>
                </c:pt>
                <c:pt idx="165">
                  <c:v>1985</c:v>
                </c:pt>
                <c:pt idx="166">
                  <c:v>1986</c:v>
                </c:pt>
                <c:pt idx="167">
                  <c:v>1987</c:v>
                </c:pt>
                <c:pt idx="168">
                  <c:v>1988</c:v>
                </c:pt>
                <c:pt idx="169">
                  <c:v>1989</c:v>
                </c:pt>
                <c:pt idx="170">
                  <c:v>1990</c:v>
                </c:pt>
                <c:pt idx="171">
                  <c:v>1991</c:v>
                </c:pt>
                <c:pt idx="172">
                  <c:v>1992</c:v>
                </c:pt>
                <c:pt idx="173">
                  <c:v>1993</c:v>
                </c:pt>
                <c:pt idx="174">
                  <c:v>1994</c:v>
                </c:pt>
                <c:pt idx="175">
                  <c:v>1995</c:v>
                </c:pt>
                <c:pt idx="176">
                  <c:v>1996</c:v>
                </c:pt>
                <c:pt idx="177">
                  <c:v>1997</c:v>
                </c:pt>
                <c:pt idx="178">
                  <c:v>1998</c:v>
                </c:pt>
                <c:pt idx="179">
                  <c:v>1999</c:v>
                </c:pt>
                <c:pt idx="180">
                  <c:v>2000</c:v>
                </c:pt>
                <c:pt idx="181">
                  <c:v>2001</c:v>
                </c:pt>
                <c:pt idx="182">
                  <c:v>2002</c:v>
                </c:pt>
                <c:pt idx="183">
                  <c:v>2003</c:v>
                </c:pt>
                <c:pt idx="184">
                  <c:v>2004</c:v>
                </c:pt>
                <c:pt idx="185">
                  <c:v>2005</c:v>
                </c:pt>
                <c:pt idx="186">
                  <c:v>2006</c:v>
                </c:pt>
                <c:pt idx="187">
                  <c:v>2007</c:v>
                </c:pt>
                <c:pt idx="188">
                  <c:v>2008</c:v>
                </c:pt>
                <c:pt idx="189">
                  <c:v>2009</c:v>
                </c:pt>
                <c:pt idx="190">
                  <c:v>2010</c:v>
                </c:pt>
                <c:pt idx="191">
                  <c:v>2011</c:v>
                </c:pt>
                <c:pt idx="192">
                  <c:v>2012</c:v>
                </c:pt>
                <c:pt idx="193">
                  <c:v>2013</c:v>
                </c:pt>
              </c:numCache>
            </c:numRef>
          </c:cat>
          <c:val>
            <c:numRef>
              <c:f>Global_Data!$C$2:$C$267</c:f>
              <c:numCache>
                <c:formatCode>General</c:formatCode>
                <c:ptCount val="194"/>
                <c:pt idx="0">
                  <c:v>45.72</c:v>
                </c:pt>
                <c:pt idx="1">
                  <c:v>46.56</c:v>
                </c:pt>
                <c:pt idx="2">
                  <c:v>46.74</c:v>
                </c:pt>
                <c:pt idx="3">
                  <c:v>45.9</c:v>
                </c:pt>
                <c:pt idx="4">
                  <c:v>47.39</c:v>
                </c:pt>
                <c:pt idx="5">
                  <c:v>47.1</c:v>
                </c:pt>
                <c:pt idx="6">
                  <c:v>47.05</c:v>
                </c:pt>
                <c:pt idx="7">
                  <c:v>47.86</c:v>
                </c:pt>
                <c:pt idx="8">
                  <c:v>46.71</c:v>
                </c:pt>
                <c:pt idx="9">
                  <c:v>46.29</c:v>
                </c:pt>
                <c:pt idx="10">
                  <c:v>47.34</c:v>
                </c:pt>
                <c:pt idx="11">
                  <c:v>45.75</c:v>
                </c:pt>
                <c:pt idx="12">
                  <c:v>45.41</c:v>
                </c:pt>
                <c:pt idx="13">
                  <c:v>46.42</c:v>
                </c:pt>
                <c:pt idx="14">
                  <c:v>46.67</c:v>
                </c:pt>
                <c:pt idx="15">
                  <c:v>45.3</c:v>
                </c:pt>
                <c:pt idx="16">
                  <c:v>45.86</c:v>
                </c:pt>
                <c:pt idx="17">
                  <c:v>45.28</c:v>
                </c:pt>
                <c:pt idx="18">
                  <c:v>45.52</c:v>
                </c:pt>
                <c:pt idx="19">
                  <c:v>45.73</c:v>
                </c:pt>
                <c:pt idx="20">
                  <c:v>46.04</c:v>
                </c:pt>
                <c:pt idx="21">
                  <c:v>45.84</c:v>
                </c:pt>
                <c:pt idx="22">
                  <c:v>46.44</c:v>
                </c:pt>
                <c:pt idx="23">
                  <c:v>46.71</c:v>
                </c:pt>
                <c:pt idx="24">
                  <c:v>45.77</c:v>
                </c:pt>
                <c:pt idx="25">
                  <c:v>46.13</c:v>
                </c:pt>
                <c:pt idx="26">
                  <c:v>47.39</c:v>
                </c:pt>
                <c:pt idx="27">
                  <c:v>46.56</c:v>
                </c:pt>
                <c:pt idx="28">
                  <c:v>46.36</c:v>
                </c:pt>
                <c:pt idx="29">
                  <c:v>46.36</c:v>
                </c:pt>
                <c:pt idx="30">
                  <c:v>46.22</c:v>
                </c:pt>
                <c:pt idx="31">
                  <c:v>46.72</c:v>
                </c:pt>
                <c:pt idx="32">
                  <c:v>46.58</c:v>
                </c:pt>
                <c:pt idx="33">
                  <c:v>46.47</c:v>
                </c:pt>
                <c:pt idx="34">
                  <c:v>46.78</c:v>
                </c:pt>
                <c:pt idx="35">
                  <c:v>46.6</c:v>
                </c:pt>
                <c:pt idx="36">
                  <c:v>46.4</c:v>
                </c:pt>
                <c:pt idx="37">
                  <c:v>45.97</c:v>
                </c:pt>
                <c:pt idx="38">
                  <c:v>46.58</c:v>
                </c:pt>
                <c:pt idx="39">
                  <c:v>46.85</c:v>
                </c:pt>
                <c:pt idx="40">
                  <c:v>46.33</c:v>
                </c:pt>
                <c:pt idx="41">
                  <c:v>46.13</c:v>
                </c:pt>
                <c:pt idx="42">
                  <c:v>45.61</c:v>
                </c:pt>
                <c:pt idx="43">
                  <c:v>46.6</c:v>
                </c:pt>
                <c:pt idx="44">
                  <c:v>46.36</c:v>
                </c:pt>
                <c:pt idx="45">
                  <c:v>46.72</c:v>
                </c:pt>
                <c:pt idx="46">
                  <c:v>46.92</c:v>
                </c:pt>
                <c:pt idx="47">
                  <c:v>47.19</c:v>
                </c:pt>
                <c:pt idx="48">
                  <c:v>46.85</c:v>
                </c:pt>
                <c:pt idx="49">
                  <c:v>47.17</c:v>
                </c:pt>
                <c:pt idx="50">
                  <c:v>46.76</c:v>
                </c:pt>
                <c:pt idx="51">
                  <c:v>46.62</c:v>
                </c:pt>
                <c:pt idx="52">
                  <c:v>46.74</c:v>
                </c:pt>
                <c:pt idx="53">
                  <c:v>47.03</c:v>
                </c:pt>
                <c:pt idx="54">
                  <c:v>47.17</c:v>
                </c:pt>
                <c:pt idx="55">
                  <c:v>46.15</c:v>
                </c:pt>
                <c:pt idx="56">
                  <c:v>46.54</c:v>
                </c:pt>
                <c:pt idx="57">
                  <c:v>47.37</c:v>
                </c:pt>
                <c:pt idx="58">
                  <c:v>47.89</c:v>
                </c:pt>
                <c:pt idx="59">
                  <c:v>46.71</c:v>
                </c:pt>
                <c:pt idx="60">
                  <c:v>46.62</c:v>
                </c:pt>
                <c:pt idx="61">
                  <c:v>46.89</c:v>
                </c:pt>
                <c:pt idx="62">
                  <c:v>46.63</c:v>
                </c:pt>
                <c:pt idx="63">
                  <c:v>46.36</c:v>
                </c:pt>
                <c:pt idx="64">
                  <c:v>45.99</c:v>
                </c:pt>
                <c:pt idx="65">
                  <c:v>46.26</c:v>
                </c:pt>
                <c:pt idx="66">
                  <c:v>46.31</c:v>
                </c:pt>
                <c:pt idx="67">
                  <c:v>46.24</c:v>
                </c:pt>
                <c:pt idx="68">
                  <c:v>46.56</c:v>
                </c:pt>
                <c:pt idx="69">
                  <c:v>46.98</c:v>
                </c:pt>
                <c:pt idx="70">
                  <c:v>46.35</c:v>
                </c:pt>
                <c:pt idx="71">
                  <c:v>46.44</c:v>
                </c:pt>
                <c:pt idx="72">
                  <c:v>46.53</c:v>
                </c:pt>
                <c:pt idx="73">
                  <c:v>46.51</c:v>
                </c:pt>
                <c:pt idx="74">
                  <c:v>46.69</c:v>
                </c:pt>
                <c:pt idx="75">
                  <c:v>46.67</c:v>
                </c:pt>
                <c:pt idx="76">
                  <c:v>46.78</c:v>
                </c:pt>
                <c:pt idx="77">
                  <c:v>46.92</c:v>
                </c:pt>
                <c:pt idx="78">
                  <c:v>46.72</c:v>
                </c:pt>
                <c:pt idx="79">
                  <c:v>47.12</c:v>
                </c:pt>
                <c:pt idx="80">
                  <c:v>47.3</c:v>
                </c:pt>
                <c:pt idx="81">
                  <c:v>47.37</c:v>
                </c:pt>
                <c:pt idx="82">
                  <c:v>46.94</c:v>
                </c:pt>
                <c:pt idx="83">
                  <c:v>46.8</c:v>
                </c:pt>
                <c:pt idx="84">
                  <c:v>46.56</c:v>
                </c:pt>
                <c:pt idx="85">
                  <c:v>46.81</c:v>
                </c:pt>
                <c:pt idx="86">
                  <c:v>47.08</c:v>
                </c:pt>
                <c:pt idx="87">
                  <c:v>46.31</c:v>
                </c:pt>
                <c:pt idx="88">
                  <c:v>46.74</c:v>
                </c:pt>
                <c:pt idx="89">
                  <c:v>46.72</c:v>
                </c:pt>
                <c:pt idx="90">
                  <c:v>46.8</c:v>
                </c:pt>
                <c:pt idx="91">
                  <c:v>46.72</c:v>
                </c:pt>
                <c:pt idx="92">
                  <c:v>46.71</c:v>
                </c:pt>
                <c:pt idx="93">
                  <c:v>46.94</c:v>
                </c:pt>
                <c:pt idx="94">
                  <c:v>47.46</c:v>
                </c:pt>
                <c:pt idx="95">
                  <c:v>47.46</c:v>
                </c:pt>
                <c:pt idx="96">
                  <c:v>46.81</c:v>
                </c:pt>
                <c:pt idx="97">
                  <c:v>46.44</c:v>
                </c:pt>
                <c:pt idx="98">
                  <c:v>46.63</c:v>
                </c:pt>
                <c:pt idx="99">
                  <c:v>47.08</c:v>
                </c:pt>
                <c:pt idx="100">
                  <c:v>47.05</c:v>
                </c:pt>
                <c:pt idx="101">
                  <c:v>47.43</c:v>
                </c:pt>
                <c:pt idx="102">
                  <c:v>47.14</c:v>
                </c:pt>
                <c:pt idx="103">
                  <c:v>47.16</c:v>
                </c:pt>
                <c:pt idx="104">
                  <c:v>47.32</c:v>
                </c:pt>
                <c:pt idx="105">
                  <c:v>47.35</c:v>
                </c:pt>
                <c:pt idx="106">
                  <c:v>47.71</c:v>
                </c:pt>
                <c:pt idx="107">
                  <c:v>47.34</c:v>
                </c:pt>
                <c:pt idx="108">
                  <c:v>47.53</c:v>
                </c:pt>
                <c:pt idx="109">
                  <c:v>46.83</c:v>
                </c:pt>
                <c:pt idx="110">
                  <c:v>47.53</c:v>
                </c:pt>
                <c:pt idx="111">
                  <c:v>47.7</c:v>
                </c:pt>
                <c:pt idx="112">
                  <c:v>47.68</c:v>
                </c:pt>
                <c:pt idx="113">
                  <c:v>47.01</c:v>
                </c:pt>
                <c:pt idx="114">
                  <c:v>47.53</c:v>
                </c:pt>
                <c:pt idx="115">
                  <c:v>47.34</c:v>
                </c:pt>
                <c:pt idx="116">
                  <c:v>47.39</c:v>
                </c:pt>
                <c:pt idx="117">
                  <c:v>47.66</c:v>
                </c:pt>
                <c:pt idx="118">
                  <c:v>47.95</c:v>
                </c:pt>
                <c:pt idx="119">
                  <c:v>47.77</c:v>
                </c:pt>
                <c:pt idx="120">
                  <c:v>47.77</c:v>
                </c:pt>
                <c:pt idx="121">
                  <c:v>47.79</c:v>
                </c:pt>
                <c:pt idx="122">
                  <c:v>47.71</c:v>
                </c:pt>
                <c:pt idx="123">
                  <c:v>47.77</c:v>
                </c:pt>
                <c:pt idx="124">
                  <c:v>47.93</c:v>
                </c:pt>
                <c:pt idx="125">
                  <c:v>47.44</c:v>
                </c:pt>
                <c:pt idx="126">
                  <c:v>47.62</c:v>
                </c:pt>
                <c:pt idx="127">
                  <c:v>47.84</c:v>
                </c:pt>
                <c:pt idx="128">
                  <c:v>47.75</c:v>
                </c:pt>
                <c:pt idx="129">
                  <c:v>47.46</c:v>
                </c:pt>
                <c:pt idx="130">
                  <c:v>47.07</c:v>
                </c:pt>
                <c:pt idx="131">
                  <c:v>47.53</c:v>
                </c:pt>
                <c:pt idx="132">
                  <c:v>47.55</c:v>
                </c:pt>
                <c:pt idx="133">
                  <c:v>47.97</c:v>
                </c:pt>
                <c:pt idx="134">
                  <c:v>47.41</c:v>
                </c:pt>
                <c:pt idx="135">
                  <c:v>47.53</c:v>
                </c:pt>
                <c:pt idx="136">
                  <c:v>46.9</c:v>
                </c:pt>
                <c:pt idx="137">
                  <c:v>47.71</c:v>
                </c:pt>
                <c:pt idx="138">
                  <c:v>47.79</c:v>
                </c:pt>
                <c:pt idx="139">
                  <c:v>47.71</c:v>
                </c:pt>
                <c:pt idx="140">
                  <c:v>47.44</c:v>
                </c:pt>
                <c:pt idx="141">
                  <c:v>47.84</c:v>
                </c:pt>
                <c:pt idx="142">
                  <c:v>47.75</c:v>
                </c:pt>
                <c:pt idx="143">
                  <c:v>47.95</c:v>
                </c:pt>
                <c:pt idx="144">
                  <c:v>47.14</c:v>
                </c:pt>
                <c:pt idx="145">
                  <c:v>47.35</c:v>
                </c:pt>
                <c:pt idx="146">
                  <c:v>47.48</c:v>
                </c:pt>
                <c:pt idx="147">
                  <c:v>47.66</c:v>
                </c:pt>
                <c:pt idx="148">
                  <c:v>47.34</c:v>
                </c:pt>
                <c:pt idx="149">
                  <c:v>47.48</c:v>
                </c:pt>
                <c:pt idx="150">
                  <c:v>47.66</c:v>
                </c:pt>
                <c:pt idx="151">
                  <c:v>47.48</c:v>
                </c:pt>
                <c:pt idx="152">
                  <c:v>47.3</c:v>
                </c:pt>
                <c:pt idx="153">
                  <c:v>48.11</c:v>
                </c:pt>
                <c:pt idx="154">
                  <c:v>47.25</c:v>
                </c:pt>
                <c:pt idx="155">
                  <c:v>47.73</c:v>
                </c:pt>
                <c:pt idx="156">
                  <c:v>47.03</c:v>
                </c:pt>
                <c:pt idx="157">
                  <c:v>47.93</c:v>
                </c:pt>
                <c:pt idx="158">
                  <c:v>47.64</c:v>
                </c:pt>
                <c:pt idx="159">
                  <c:v>47.71</c:v>
                </c:pt>
                <c:pt idx="160">
                  <c:v>48.16</c:v>
                </c:pt>
                <c:pt idx="161">
                  <c:v>48.51</c:v>
                </c:pt>
                <c:pt idx="162">
                  <c:v>47.55</c:v>
                </c:pt>
                <c:pt idx="163">
                  <c:v>48.25</c:v>
                </c:pt>
                <c:pt idx="164">
                  <c:v>47.64</c:v>
                </c:pt>
                <c:pt idx="165">
                  <c:v>47.59</c:v>
                </c:pt>
                <c:pt idx="166">
                  <c:v>47.89</c:v>
                </c:pt>
                <c:pt idx="167">
                  <c:v>48.18</c:v>
                </c:pt>
                <c:pt idx="168">
                  <c:v>48.56</c:v>
                </c:pt>
                <c:pt idx="169">
                  <c:v>48.06</c:v>
                </c:pt>
                <c:pt idx="170">
                  <c:v>48.61</c:v>
                </c:pt>
                <c:pt idx="171">
                  <c:v>48.52</c:v>
                </c:pt>
                <c:pt idx="172">
                  <c:v>47.91</c:v>
                </c:pt>
                <c:pt idx="173">
                  <c:v>47.97</c:v>
                </c:pt>
                <c:pt idx="174">
                  <c:v>48.27</c:v>
                </c:pt>
                <c:pt idx="175">
                  <c:v>48.83</c:v>
                </c:pt>
                <c:pt idx="176">
                  <c:v>48.27</c:v>
                </c:pt>
                <c:pt idx="177">
                  <c:v>48.56</c:v>
                </c:pt>
                <c:pt idx="178">
                  <c:v>49.14</c:v>
                </c:pt>
                <c:pt idx="179">
                  <c:v>48.72</c:v>
                </c:pt>
                <c:pt idx="180">
                  <c:v>48.56</c:v>
                </c:pt>
                <c:pt idx="181">
                  <c:v>48.94</c:v>
                </c:pt>
                <c:pt idx="182">
                  <c:v>49.23</c:v>
                </c:pt>
                <c:pt idx="183">
                  <c:v>49.15</c:v>
                </c:pt>
                <c:pt idx="184">
                  <c:v>48.78</c:v>
                </c:pt>
                <c:pt idx="185">
                  <c:v>49.46</c:v>
                </c:pt>
                <c:pt idx="186">
                  <c:v>49.15</c:v>
                </c:pt>
                <c:pt idx="187">
                  <c:v>49.51</c:v>
                </c:pt>
                <c:pt idx="188">
                  <c:v>48.97</c:v>
                </c:pt>
                <c:pt idx="189">
                  <c:v>49.12</c:v>
                </c:pt>
                <c:pt idx="190">
                  <c:v>49.46</c:v>
                </c:pt>
                <c:pt idx="191">
                  <c:v>49.14</c:v>
                </c:pt>
                <c:pt idx="192">
                  <c:v>49.12</c:v>
                </c:pt>
                <c:pt idx="193">
                  <c:v>49.3</c:v>
                </c:pt>
              </c:numCache>
            </c:numRef>
          </c:val>
          <c:smooth val="0"/>
          <c:extLst>
            <c:ext xmlns:c16="http://schemas.microsoft.com/office/drawing/2014/chart" uri="{C3380CC4-5D6E-409C-BE32-E72D297353CC}">
              <c16:uniqueId val="{00000001-F613-4E12-8F1E-35BA8C745FA9}"/>
            </c:ext>
          </c:extLst>
        </c:ser>
        <c:ser>
          <c:idx val="1"/>
          <c:order val="1"/>
          <c:tx>
            <c:strRef>
              <c:f>Global_Data!$G$1</c:f>
              <c:strCache>
                <c:ptCount val="1"/>
                <c:pt idx="0">
                  <c:v>Dallas_avg_temp_F</c:v>
                </c:pt>
              </c:strCache>
            </c:strRef>
          </c:tx>
          <c:spPr>
            <a:ln w="25400" cap="rnd">
              <a:solidFill>
                <a:schemeClr val="accent2"/>
              </a:solidFill>
              <a:round/>
            </a:ln>
            <a:effectLst/>
          </c:spPr>
          <c:marker>
            <c:symbol val="none"/>
          </c:marker>
          <c:trendline>
            <c:spPr>
              <a:ln w="19050" cap="rnd">
                <a:solidFill>
                  <a:schemeClr val="accent6">
                    <a:lumMod val="60000"/>
                    <a:lumOff val="40000"/>
                  </a:schemeClr>
                </a:solidFill>
                <a:prstDash val="sysDash"/>
              </a:ln>
              <a:effectLst/>
            </c:spPr>
            <c:trendlineType val="linear"/>
            <c:dispRSqr val="0"/>
            <c:dispEq val="0"/>
          </c:trendline>
          <c:cat>
            <c:numRef>
              <c:f>Global_Data!$A$2:$A$267</c:f>
              <c:numCache>
                <c:formatCode>General</c:formatCode>
                <c:ptCount val="194"/>
                <c:pt idx="0">
                  <c:v>1820</c:v>
                </c:pt>
                <c:pt idx="1">
                  <c:v>1821</c:v>
                </c:pt>
                <c:pt idx="2">
                  <c:v>1822</c:v>
                </c:pt>
                <c:pt idx="3">
                  <c:v>1823</c:v>
                </c:pt>
                <c:pt idx="4">
                  <c:v>1824</c:v>
                </c:pt>
                <c:pt idx="5">
                  <c:v>1825</c:v>
                </c:pt>
                <c:pt idx="6">
                  <c:v>1826</c:v>
                </c:pt>
                <c:pt idx="7">
                  <c:v>1827</c:v>
                </c:pt>
                <c:pt idx="8">
                  <c:v>1828</c:v>
                </c:pt>
                <c:pt idx="9">
                  <c:v>1829</c:v>
                </c:pt>
                <c:pt idx="10">
                  <c:v>1830</c:v>
                </c:pt>
                <c:pt idx="11">
                  <c:v>1831</c:v>
                </c:pt>
                <c:pt idx="12">
                  <c:v>1832</c:v>
                </c:pt>
                <c:pt idx="13">
                  <c:v>1833</c:v>
                </c:pt>
                <c:pt idx="14">
                  <c:v>1834</c:v>
                </c:pt>
                <c:pt idx="15">
                  <c:v>1835</c:v>
                </c:pt>
                <c:pt idx="16">
                  <c:v>1836</c:v>
                </c:pt>
                <c:pt idx="17">
                  <c:v>1837</c:v>
                </c:pt>
                <c:pt idx="18">
                  <c:v>1838</c:v>
                </c:pt>
                <c:pt idx="19">
                  <c:v>1839</c:v>
                </c:pt>
                <c:pt idx="20">
                  <c:v>1840</c:v>
                </c:pt>
                <c:pt idx="21">
                  <c:v>1841</c:v>
                </c:pt>
                <c:pt idx="22">
                  <c:v>1842</c:v>
                </c:pt>
                <c:pt idx="23">
                  <c:v>1843</c:v>
                </c:pt>
                <c:pt idx="24">
                  <c:v>1844</c:v>
                </c:pt>
                <c:pt idx="25">
                  <c:v>1845</c:v>
                </c:pt>
                <c:pt idx="26">
                  <c:v>1846</c:v>
                </c:pt>
                <c:pt idx="27">
                  <c:v>1847</c:v>
                </c:pt>
                <c:pt idx="28">
                  <c:v>1848</c:v>
                </c:pt>
                <c:pt idx="29">
                  <c:v>1849</c:v>
                </c:pt>
                <c:pt idx="30">
                  <c:v>1850</c:v>
                </c:pt>
                <c:pt idx="31">
                  <c:v>1851</c:v>
                </c:pt>
                <c:pt idx="32">
                  <c:v>1852</c:v>
                </c:pt>
                <c:pt idx="33">
                  <c:v>1853</c:v>
                </c:pt>
                <c:pt idx="34">
                  <c:v>1854</c:v>
                </c:pt>
                <c:pt idx="35">
                  <c:v>1855</c:v>
                </c:pt>
                <c:pt idx="36">
                  <c:v>1856</c:v>
                </c:pt>
                <c:pt idx="37">
                  <c:v>1857</c:v>
                </c:pt>
                <c:pt idx="38">
                  <c:v>1858</c:v>
                </c:pt>
                <c:pt idx="39">
                  <c:v>1859</c:v>
                </c:pt>
                <c:pt idx="40">
                  <c:v>1860</c:v>
                </c:pt>
                <c:pt idx="41">
                  <c:v>1861</c:v>
                </c:pt>
                <c:pt idx="42">
                  <c:v>1862</c:v>
                </c:pt>
                <c:pt idx="43">
                  <c:v>1863</c:v>
                </c:pt>
                <c:pt idx="44">
                  <c:v>1864</c:v>
                </c:pt>
                <c:pt idx="45">
                  <c:v>1865</c:v>
                </c:pt>
                <c:pt idx="46">
                  <c:v>1866</c:v>
                </c:pt>
                <c:pt idx="47">
                  <c:v>1867</c:v>
                </c:pt>
                <c:pt idx="48">
                  <c:v>1868</c:v>
                </c:pt>
                <c:pt idx="49">
                  <c:v>1869</c:v>
                </c:pt>
                <c:pt idx="50">
                  <c:v>1870</c:v>
                </c:pt>
                <c:pt idx="51">
                  <c:v>1871</c:v>
                </c:pt>
                <c:pt idx="52">
                  <c:v>1872</c:v>
                </c:pt>
                <c:pt idx="53">
                  <c:v>1873</c:v>
                </c:pt>
                <c:pt idx="54">
                  <c:v>1874</c:v>
                </c:pt>
                <c:pt idx="55">
                  <c:v>1875</c:v>
                </c:pt>
                <c:pt idx="56">
                  <c:v>1876</c:v>
                </c:pt>
                <c:pt idx="57">
                  <c:v>1877</c:v>
                </c:pt>
                <c:pt idx="58">
                  <c:v>1878</c:v>
                </c:pt>
                <c:pt idx="59">
                  <c:v>1879</c:v>
                </c:pt>
                <c:pt idx="60">
                  <c:v>1880</c:v>
                </c:pt>
                <c:pt idx="61">
                  <c:v>1881</c:v>
                </c:pt>
                <c:pt idx="62">
                  <c:v>1882</c:v>
                </c:pt>
                <c:pt idx="63">
                  <c:v>1883</c:v>
                </c:pt>
                <c:pt idx="64">
                  <c:v>1884</c:v>
                </c:pt>
                <c:pt idx="65">
                  <c:v>1885</c:v>
                </c:pt>
                <c:pt idx="66">
                  <c:v>1886</c:v>
                </c:pt>
                <c:pt idx="67">
                  <c:v>1887</c:v>
                </c:pt>
                <c:pt idx="68">
                  <c:v>1888</c:v>
                </c:pt>
                <c:pt idx="69">
                  <c:v>1889</c:v>
                </c:pt>
                <c:pt idx="70">
                  <c:v>1890</c:v>
                </c:pt>
                <c:pt idx="71">
                  <c:v>1891</c:v>
                </c:pt>
                <c:pt idx="72">
                  <c:v>1892</c:v>
                </c:pt>
                <c:pt idx="73">
                  <c:v>1893</c:v>
                </c:pt>
                <c:pt idx="74">
                  <c:v>1894</c:v>
                </c:pt>
                <c:pt idx="75">
                  <c:v>1895</c:v>
                </c:pt>
                <c:pt idx="76">
                  <c:v>1896</c:v>
                </c:pt>
                <c:pt idx="77">
                  <c:v>1897</c:v>
                </c:pt>
                <c:pt idx="78">
                  <c:v>1898</c:v>
                </c:pt>
                <c:pt idx="79">
                  <c:v>1899</c:v>
                </c:pt>
                <c:pt idx="80">
                  <c:v>1900</c:v>
                </c:pt>
                <c:pt idx="81">
                  <c:v>1901</c:v>
                </c:pt>
                <c:pt idx="82">
                  <c:v>1902</c:v>
                </c:pt>
                <c:pt idx="83">
                  <c:v>1903</c:v>
                </c:pt>
                <c:pt idx="84">
                  <c:v>1904</c:v>
                </c:pt>
                <c:pt idx="85">
                  <c:v>1905</c:v>
                </c:pt>
                <c:pt idx="86">
                  <c:v>1906</c:v>
                </c:pt>
                <c:pt idx="87">
                  <c:v>1907</c:v>
                </c:pt>
                <c:pt idx="88">
                  <c:v>1908</c:v>
                </c:pt>
                <c:pt idx="89">
                  <c:v>1909</c:v>
                </c:pt>
                <c:pt idx="90">
                  <c:v>1910</c:v>
                </c:pt>
                <c:pt idx="91">
                  <c:v>1911</c:v>
                </c:pt>
                <c:pt idx="92">
                  <c:v>1912</c:v>
                </c:pt>
                <c:pt idx="93">
                  <c:v>1913</c:v>
                </c:pt>
                <c:pt idx="94">
                  <c:v>1914</c:v>
                </c:pt>
                <c:pt idx="95">
                  <c:v>1915</c:v>
                </c:pt>
                <c:pt idx="96">
                  <c:v>1916</c:v>
                </c:pt>
                <c:pt idx="97">
                  <c:v>1917</c:v>
                </c:pt>
                <c:pt idx="98">
                  <c:v>1918</c:v>
                </c:pt>
                <c:pt idx="99">
                  <c:v>1919</c:v>
                </c:pt>
                <c:pt idx="100">
                  <c:v>1920</c:v>
                </c:pt>
                <c:pt idx="101">
                  <c:v>1921</c:v>
                </c:pt>
                <c:pt idx="102">
                  <c:v>1922</c:v>
                </c:pt>
                <c:pt idx="103">
                  <c:v>1923</c:v>
                </c:pt>
                <c:pt idx="104">
                  <c:v>1924</c:v>
                </c:pt>
                <c:pt idx="105">
                  <c:v>1925</c:v>
                </c:pt>
                <c:pt idx="106">
                  <c:v>1926</c:v>
                </c:pt>
                <c:pt idx="107">
                  <c:v>1927</c:v>
                </c:pt>
                <c:pt idx="108">
                  <c:v>1928</c:v>
                </c:pt>
                <c:pt idx="109">
                  <c:v>1929</c:v>
                </c:pt>
                <c:pt idx="110">
                  <c:v>1930</c:v>
                </c:pt>
                <c:pt idx="111">
                  <c:v>1931</c:v>
                </c:pt>
                <c:pt idx="112">
                  <c:v>1932</c:v>
                </c:pt>
                <c:pt idx="113">
                  <c:v>1933</c:v>
                </c:pt>
                <c:pt idx="114">
                  <c:v>1934</c:v>
                </c:pt>
                <c:pt idx="115">
                  <c:v>1935</c:v>
                </c:pt>
                <c:pt idx="116">
                  <c:v>1936</c:v>
                </c:pt>
                <c:pt idx="117">
                  <c:v>1937</c:v>
                </c:pt>
                <c:pt idx="118">
                  <c:v>1938</c:v>
                </c:pt>
                <c:pt idx="119">
                  <c:v>1939</c:v>
                </c:pt>
                <c:pt idx="120">
                  <c:v>1940</c:v>
                </c:pt>
                <c:pt idx="121">
                  <c:v>1941</c:v>
                </c:pt>
                <c:pt idx="122">
                  <c:v>1942</c:v>
                </c:pt>
                <c:pt idx="123">
                  <c:v>1943</c:v>
                </c:pt>
                <c:pt idx="124">
                  <c:v>1944</c:v>
                </c:pt>
                <c:pt idx="125">
                  <c:v>1945</c:v>
                </c:pt>
                <c:pt idx="126">
                  <c:v>1946</c:v>
                </c:pt>
                <c:pt idx="127">
                  <c:v>1947</c:v>
                </c:pt>
                <c:pt idx="128">
                  <c:v>1948</c:v>
                </c:pt>
                <c:pt idx="129">
                  <c:v>1949</c:v>
                </c:pt>
                <c:pt idx="130">
                  <c:v>1950</c:v>
                </c:pt>
                <c:pt idx="131">
                  <c:v>1951</c:v>
                </c:pt>
                <c:pt idx="132">
                  <c:v>1952</c:v>
                </c:pt>
                <c:pt idx="133">
                  <c:v>1953</c:v>
                </c:pt>
                <c:pt idx="134">
                  <c:v>1954</c:v>
                </c:pt>
                <c:pt idx="135">
                  <c:v>1955</c:v>
                </c:pt>
                <c:pt idx="136">
                  <c:v>1956</c:v>
                </c:pt>
                <c:pt idx="137">
                  <c:v>1957</c:v>
                </c:pt>
                <c:pt idx="138">
                  <c:v>1958</c:v>
                </c:pt>
                <c:pt idx="139">
                  <c:v>1959</c:v>
                </c:pt>
                <c:pt idx="140">
                  <c:v>1960</c:v>
                </c:pt>
                <c:pt idx="141">
                  <c:v>1961</c:v>
                </c:pt>
                <c:pt idx="142">
                  <c:v>1962</c:v>
                </c:pt>
                <c:pt idx="143">
                  <c:v>1963</c:v>
                </c:pt>
                <c:pt idx="144">
                  <c:v>1964</c:v>
                </c:pt>
                <c:pt idx="145">
                  <c:v>1965</c:v>
                </c:pt>
                <c:pt idx="146">
                  <c:v>1966</c:v>
                </c:pt>
                <c:pt idx="147">
                  <c:v>1967</c:v>
                </c:pt>
                <c:pt idx="148">
                  <c:v>1968</c:v>
                </c:pt>
                <c:pt idx="149">
                  <c:v>1969</c:v>
                </c:pt>
                <c:pt idx="150">
                  <c:v>1970</c:v>
                </c:pt>
                <c:pt idx="151">
                  <c:v>1971</c:v>
                </c:pt>
                <c:pt idx="152">
                  <c:v>1972</c:v>
                </c:pt>
                <c:pt idx="153">
                  <c:v>1973</c:v>
                </c:pt>
                <c:pt idx="154">
                  <c:v>1974</c:v>
                </c:pt>
                <c:pt idx="155">
                  <c:v>1975</c:v>
                </c:pt>
                <c:pt idx="156">
                  <c:v>1976</c:v>
                </c:pt>
                <c:pt idx="157">
                  <c:v>1977</c:v>
                </c:pt>
                <c:pt idx="158">
                  <c:v>1978</c:v>
                </c:pt>
                <c:pt idx="159">
                  <c:v>1979</c:v>
                </c:pt>
                <c:pt idx="160">
                  <c:v>1980</c:v>
                </c:pt>
                <c:pt idx="161">
                  <c:v>1981</c:v>
                </c:pt>
                <c:pt idx="162">
                  <c:v>1982</c:v>
                </c:pt>
                <c:pt idx="163">
                  <c:v>1983</c:v>
                </c:pt>
                <c:pt idx="164">
                  <c:v>1984</c:v>
                </c:pt>
                <c:pt idx="165">
                  <c:v>1985</c:v>
                </c:pt>
                <c:pt idx="166">
                  <c:v>1986</c:v>
                </c:pt>
                <c:pt idx="167">
                  <c:v>1987</c:v>
                </c:pt>
                <c:pt idx="168">
                  <c:v>1988</c:v>
                </c:pt>
                <c:pt idx="169">
                  <c:v>1989</c:v>
                </c:pt>
                <c:pt idx="170">
                  <c:v>1990</c:v>
                </c:pt>
                <c:pt idx="171">
                  <c:v>1991</c:v>
                </c:pt>
                <c:pt idx="172">
                  <c:v>1992</c:v>
                </c:pt>
                <c:pt idx="173">
                  <c:v>1993</c:v>
                </c:pt>
                <c:pt idx="174">
                  <c:v>1994</c:v>
                </c:pt>
                <c:pt idx="175">
                  <c:v>1995</c:v>
                </c:pt>
                <c:pt idx="176">
                  <c:v>1996</c:v>
                </c:pt>
                <c:pt idx="177">
                  <c:v>1997</c:v>
                </c:pt>
                <c:pt idx="178">
                  <c:v>1998</c:v>
                </c:pt>
                <c:pt idx="179">
                  <c:v>1999</c:v>
                </c:pt>
                <c:pt idx="180">
                  <c:v>2000</c:v>
                </c:pt>
                <c:pt idx="181">
                  <c:v>2001</c:v>
                </c:pt>
                <c:pt idx="182">
                  <c:v>2002</c:v>
                </c:pt>
                <c:pt idx="183">
                  <c:v>2003</c:v>
                </c:pt>
                <c:pt idx="184">
                  <c:v>2004</c:v>
                </c:pt>
                <c:pt idx="185">
                  <c:v>2005</c:v>
                </c:pt>
                <c:pt idx="186">
                  <c:v>2006</c:v>
                </c:pt>
                <c:pt idx="187">
                  <c:v>2007</c:v>
                </c:pt>
                <c:pt idx="188">
                  <c:v>2008</c:v>
                </c:pt>
                <c:pt idx="189">
                  <c:v>2009</c:v>
                </c:pt>
                <c:pt idx="190">
                  <c:v>2010</c:v>
                </c:pt>
                <c:pt idx="191">
                  <c:v>2011</c:v>
                </c:pt>
                <c:pt idx="192">
                  <c:v>2012</c:v>
                </c:pt>
                <c:pt idx="193">
                  <c:v>2013</c:v>
                </c:pt>
              </c:numCache>
            </c:numRef>
          </c:cat>
          <c:val>
            <c:numRef>
              <c:f>Global_Data!$G$2:$G$267</c:f>
              <c:numCache>
                <c:formatCode>General</c:formatCode>
                <c:ptCount val="194"/>
                <c:pt idx="0">
                  <c:v>64.13</c:v>
                </c:pt>
                <c:pt idx="1">
                  <c:v>64.459999999999994</c:v>
                </c:pt>
                <c:pt idx="2">
                  <c:v>64.39</c:v>
                </c:pt>
                <c:pt idx="3">
                  <c:v>64.38</c:v>
                </c:pt>
                <c:pt idx="4">
                  <c:v>64.53</c:v>
                </c:pt>
                <c:pt idx="5">
                  <c:v>64.64</c:v>
                </c:pt>
                <c:pt idx="6">
                  <c:v>64.319999999999993</c:v>
                </c:pt>
                <c:pt idx="7">
                  <c:v>64.09</c:v>
                </c:pt>
                <c:pt idx="8">
                  <c:v>63.88</c:v>
                </c:pt>
                <c:pt idx="9">
                  <c:v>63.57</c:v>
                </c:pt>
                <c:pt idx="10">
                  <c:v>63.53</c:v>
                </c:pt>
                <c:pt idx="11">
                  <c:v>63.34</c:v>
                </c:pt>
                <c:pt idx="12">
                  <c:v>63.46</c:v>
                </c:pt>
                <c:pt idx="13">
                  <c:v>63.49</c:v>
                </c:pt>
                <c:pt idx="14">
                  <c:v>63.34</c:v>
                </c:pt>
                <c:pt idx="15">
                  <c:v>63.23</c:v>
                </c:pt>
                <c:pt idx="16">
                  <c:v>63.45</c:v>
                </c:pt>
                <c:pt idx="17">
                  <c:v>63.72</c:v>
                </c:pt>
                <c:pt idx="18">
                  <c:v>63.65</c:v>
                </c:pt>
                <c:pt idx="19">
                  <c:v>63.8</c:v>
                </c:pt>
                <c:pt idx="20">
                  <c:v>63.84</c:v>
                </c:pt>
                <c:pt idx="21">
                  <c:v>63.86</c:v>
                </c:pt>
                <c:pt idx="22">
                  <c:v>63.91</c:v>
                </c:pt>
                <c:pt idx="23">
                  <c:v>63.8</c:v>
                </c:pt>
                <c:pt idx="24">
                  <c:v>63.76</c:v>
                </c:pt>
                <c:pt idx="25">
                  <c:v>63.79</c:v>
                </c:pt>
                <c:pt idx="26">
                  <c:v>63.77</c:v>
                </c:pt>
                <c:pt idx="27">
                  <c:v>63.54</c:v>
                </c:pt>
                <c:pt idx="28">
                  <c:v>63.59</c:v>
                </c:pt>
                <c:pt idx="29">
                  <c:v>63.68</c:v>
                </c:pt>
                <c:pt idx="30">
                  <c:v>63.68</c:v>
                </c:pt>
                <c:pt idx="31">
                  <c:v>63.79</c:v>
                </c:pt>
                <c:pt idx="32">
                  <c:v>63.88</c:v>
                </c:pt>
                <c:pt idx="33">
                  <c:v>64.05</c:v>
                </c:pt>
                <c:pt idx="34">
                  <c:v>64.180000000000007</c:v>
                </c:pt>
                <c:pt idx="35">
                  <c:v>64.05</c:v>
                </c:pt>
                <c:pt idx="36">
                  <c:v>64.11</c:v>
                </c:pt>
                <c:pt idx="37">
                  <c:v>64.27</c:v>
                </c:pt>
                <c:pt idx="38">
                  <c:v>64.47</c:v>
                </c:pt>
                <c:pt idx="39">
                  <c:v>64.42</c:v>
                </c:pt>
                <c:pt idx="40">
                  <c:v>64.25</c:v>
                </c:pt>
                <c:pt idx="41">
                  <c:v>64.150000000000006</c:v>
                </c:pt>
                <c:pt idx="42">
                  <c:v>64.13</c:v>
                </c:pt>
                <c:pt idx="43">
                  <c:v>63.94</c:v>
                </c:pt>
                <c:pt idx="44">
                  <c:v>63.84</c:v>
                </c:pt>
                <c:pt idx="45">
                  <c:v>63.99</c:v>
                </c:pt>
                <c:pt idx="46">
                  <c:v>63.86</c:v>
                </c:pt>
                <c:pt idx="47">
                  <c:v>63.84</c:v>
                </c:pt>
                <c:pt idx="48">
                  <c:v>63.68</c:v>
                </c:pt>
                <c:pt idx="49">
                  <c:v>63.75</c:v>
                </c:pt>
                <c:pt idx="50">
                  <c:v>64.010000000000005</c:v>
                </c:pt>
                <c:pt idx="51">
                  <c:v>63.99</c:v>
                </c:pt>
                <c:pt idx="52">
                  <c:v>63.97</c:v>
                </c:pt>
                <c:pt idx="53">
                  <c:v>64.14</c:v>
                </c:pt>
                <c:pt idx="54">
                  <c:v>64.209999999999994</c:v>
                </c:pt>
                <c:pt idx="55">
                  <c:v>64.069999999999993</c:v>
                </c:pt>
                <c:pt idx="56">
                  <c:v>64</c:v>
                </c:pt>
                <c:pt idx="57">
                  <c:v>63.91</c:v>
                </c:pt>
                <c:pt idx="58">
                  <c:v>63.98</c:v>
                </c:pt>
                <c:pt idx="59">
                  <c:v>63.85</c:v>
                </c:pt>
                <c:pt idx="60">
                  <c:v>63.73</c:v>
                </c:pt>
                <c:pt idx="61">
                  <c:v>63.86</c:v>
                </c:pt>
                <c:pt idx="62">
                  <c:v>63.72</c:v>
                </c:pt>
                <c:pt idx="63">
                  <c:v>63.54</c:v>
                </c:pt>
                <c:pt idx="64">
                  <c:v>63.58</c:v>
                </c:pt>
                <c:pt idx="65">
                  <c:v>63.67</c:v>
                </c:pt>
                <c:pt idx="66">
                  <c:v>63.71</c:v>
                </c:pt>
                <c:pt idx="67">
                  <c:v>63.96</c:v>
                </c:pt>
                <c:pt idx="68">
                  <c:v>63.96</c:v>
                </c:pt>
                <c:pt idx="69">
                  <c:v>63.99</c:v>
                </c:pt>
                <c:pt idx="70">
                  <c:v>63.97</c:v>
                </c:pt>
                <c:pt idx="71">
                  <c:v>63.89</c:v>
                </c:pt>
                <c:pt idx="72">
                  <c:v>64.010000000000005</c:v>
                </c:pt>
                <c:pt idx="73">
                  <c:v>64.16</c:v>
                </c:pt>
                <c:pt idx="74">
                  <c:v>63.91</c:v>
                </c:pt>
                <c:pt idx="75">
                  <c:v>63.94</c:v>
                </c:pt>
                <c:pt idx="76">
                  <c:v>63.93</c:v>
                </c:pt>
                <c:pt idx="77">
                  <c:v>63.7</c:v>
                </c:pt>
                <c:pt idx="78">
                  <c:v>63.79</c:v>
                </c:pt>
                <c:pt idx="79">
                  <c:v>63.94</c:v>
                </c:pt>
                <c:pt idx="80">
                  <c:v>64.12</c:v>
                </c:pt>
                <c:pt idx="81">
                  <c:v>64.2</c:v>
                </c:pt>
                <c:pt idx="82">
                  <c:v>64.39</c:v>
                </c:pt>
                <c:pt idx="83">
                  <c:v>64.23</c:v>
                </c:pt>
                <c:pt idx="84">
                  <c:v>64.39</c:v>
                </c:pt>
                <c:pt idx="85">
                  <c:v>64.33</c:v>
                </c:pt>
                <c:pt idx="86">
                  <c:v>64.45</c:v>
                </c:pt>
                <c:pt idx="87">
                  <c:v>64.62</c:v>
                </c:pt>
                <c:pt idx="88">
                  <c:v>64.42</c:v>
                </c:pt>
                <c:pt idx="89">
                  <c:v>64.41</c:v>
                </c:pt>
                <c:pt idx="90">
                  <c:v>64.19</c:v>
                </c:pt>
                <c:pt idx="91">
                  <c:v>64.02</c:v>
                </c:pt>
                <c:pt idx="92">
                  <c:v>64.09</c:v>
                </c:pt>
                <c:pt idx="93">
                  <c:v>64.36</c:v>
                </c:pt>
                <c:pt idx="94">
                  <c:v>64.459999999999994</c:v>
                </c:pt>
                <c:pt idx="95">
                  <c:v>64.41</c:v>
                </c:pt>
                <c:pt idx="96">
                  <c:v>64.650000000000006</c:v>
                </c:pt>
                <c:pt idx="97">
                  <c:v>64.540000000000006</c:v>
                </c:pt>
                <c:pt idx="98">
                  <c:v>64.81</c:v>
                </c:pt>
                <c:pt idx="99">
                  <c:v>64.760000000000005</c:v>
                </c:pt>
                <c:pt idx="100">
                  <c:v>64.790000000000006</c:v>
                </c:pt>
                <c:pt idx="101">
                  <c:v>64.88</c:v>
                </c:pt>
                <c:pt idx="102">
                  <c:v>64.709999999999994</c:v>
                </c:pt>
                <c:pt idx="103">
                  <c:v>64.599999999999994</c:v>
                </c:pt>
                <c:pt idx="104">
                  <c:v>64.819999999999993</c:v>
                </c:pt>
                <c:pt idx="105">
                  <c:v>65.150000000000006</c:v>
                </c:pt>
                <c:pt idx="106">
                  <c:v>64.989999999999995</c:v>
                </c:pt>
                <c:pt idx="107">
                  <c:v>65.099999999999994</c:v>
                </c:pt>
                <c:pt idx="108">
                  <c:v>64.94</c:v>
                </c:pt>
                <c:pt idx="109">
                  <c:v>65.16</c:v>
                </c:pt>
                <c:pt idx="110">
                  <c:v>65.44</c:v>
                </c:pt>
                <c:pt idx="111">
                  <c:v>65.290000000000006</c:v>
                </c:pt>
                <c:pt idx="112">
                  <c:v>65.239999999999995</c:v>
                </c:pt>
                <c:pt idx="113">
                  <c:v>65.23</c:v>
                </c:pt>
                <c:pt idx="114">
                  <c:v>65.06</c:v>
                </c:pt>
                <c:pt idx="115">
                  <c:v>64.89</c:v>
                </c:pt>
                <c:pt idx="116">
                  <c:v>64.89</c:v>
                </c:pt>
                <c:pt idx="117">
                  <c:v>65.02</c:v>
                </c:pt>
                <c:pt idx="118">
                  <c:v>65.02</c:v>
                </c:pt>
                <c:pt idx="119">
                  <c:v>64.86</c:v>
                </c:pt>
                <c:pt idx="120">
                  <c:v>64.66</c:v>
                </c:pt>
                <c:pt idx="121">
                  <c:v>64.84</c:v>
                </c:pt>
                <c:pt idx="122">
                  <c:v>64.900000000000006</c:v>
                </c:pt>
                <c:pt idx="123">
                  <c:v>65.069999999999993</c:v>
                </c:pt>
                <c:pt idx="124">
                  <c:v>65.14</c:v>
                </c:pt>
                <c:pt idx="125">
                  <c:v>65.37</c:v>
                </c:pt>
                <c:pt idx="126">
                  <c:v>65.489999999999995</c:v>
                </c:pt>
                <c:pt idx="127">
                  <c:v>65.569999999999993</c:v>
                </c:pt>
                <c:pt idx="128">
                  <c:v>65.59</c:v>
                </c:pt>
                <c:pt idx="129">
                  <c:v>65.48</c:v>
                </c:pt>
                <c:pt idx="130">
                  <c:v>65.42</c:v>
                </c:pt>
                <c:pt idx="131">
                  <c:v>65.349999999999994</c:v>
                </c:pt>
                <c:pt idx="132">
                  <c:v>65.17</c:v>
                </c:pt>
                <c:pt idx="133">
                  <c:v>65.08</c:v>
                </c:pt>
                <c:pt idx="134">
                  <c:v>65.08</c:v>
                </c:pt>
                <c:pt idx="135">
                  <c:v>64.849999999999994</c:v>
                </c:pt>
                <c:pt idx="136">
                  <c:v>64.819999999999993</c:v>
                </c:pt>
                <c:pt idx="137">
                  <c:v>64.5</c:v>
                </c:pt>
                <c:pt idx="138">
                  <c:v>64.540000000000006</c:v>
                </c:pt>
                <c:pt idx="139">
                  <c:v>64.489999999999995</c:v>
                </c:pt>
                <c:pt idx="140">
                  <c:v>64.569999999999993</c:v>
                </c:pt>
                <c:pt idx="141">
                  <c:v>64.599999999999994</c:v>
                </c:pt>
                <c:pt idx="142">
                  <c:v>64.75</c:v>
                </c:pt>
                <c:pt idx="143">
                  <c:v>64.75</c:v>
                </c:pt>
                <c:pt idx="144">
                  <c:v>64.59</c:v>
                </c:pt>
                <c:pt idx="145">
                  <c:v>64.569999999999993</c:v>
                </c:pt>
                <c:pt idx="146">
                  <c:v>64.47</c:v>
                </c:pt>
                <c:pt idx="147">
                  <c:v>64.44</c:v>
                </c:pt>
                <c:pt idx="148">
                  <c:v>64.540000000000006</c:v>
                </c:pt>
                <c:pt idx="149">
                  <c:v>64.62</c:v>
                </c:pt>
                <c:pt idx="150">
                  <c:v>64.430000000000007</c:v>
                </c:pt>
                <c:pt idx="151">
                  <c:v>64.59</c:v>
                </c:pt>
                <c:pt idx="152">
                  <c:v>64.569999999999993</c:v>
                </c:pt>
                <c:pt idx="153">
                  <c:v>64.55</c:v>
                </c:pt>
                <c:pt idx="154">
                  <c:v>64.41</c:v>
                </c:pt>
                <c:pt idx="155">
                  <c:v>64.44</c:v>
                </c:pt>
                <c:pt idx="156">
                  <c:v>64.489999999999995</c:v>
                </c:pt>
                <c:pt idx="157">
                  <c:v>64.739999999999995</c:v>
                </c:pt>
                <c:pt idx="158">
                  <c:v>64.63</c:v>
                </c:pt>
                <c:pt idx="159">
                  <c:v>64.7</c:v>
                </c:pt>
                <c:pt idx="160">
                  <c:v>64.760000000000005</c:v>
                </c:pt>
                <c:pt idx="161">
                  <c:v>64.8</c:v>
                </c:pt>
                <c:pt idx="162">
                  <c:v>64.81</c:v>
                </c:pt>
                <c:pt idx="163">
                  <c:v>64.81</c:v>
                </c:pt>
                <c:pt idx="164">
                  <c:v>64.930000000000007</c:v>
                </c:pt>
                <c:pt idx="165">
                  <c:v>64.900000000000006</c:v>
                </c:pt>
                <c:pt idx="166">
                  <c:v>64.94</c:v>
                </c:pt>
                <c:pt idx="167">
                  <c:v>64.87</c:v>
                </c:pt>
                <c:pt idx="168">
                  <c:v>64.790000000000006</c:v>
                </c:pt>
                <c:pt idx="169">
                  <c:v>65.09</c:v>
                </c:pt>
                <c:pt idx="170">
                  <c:v>65.47</c:v>
                </c:pt>
                <c:pt idx="171">
                  <c:v>65.459999999999994</c:v>
                </c:pt>
                <c:pt idx="172">
                  <c:v>65.47</c:v>
                </c:pt>
                <c:pt idx="173">
                  <c:v>65.47</c:v>
                </c:pt>
                <c:pt idx="174">
                  <c:v>65.599999999999994</c:v>
                </c:pt>
                <c:pt idx="175">
                  <c:v>65.650000000000006</c:v>
                </c:pt>
                <c:pt idx="176">
                  <c:v>65.77</c:v>
                </c:pt>
                <c:pt idx="177">
                  <c:v>66.03</c:v>
                </c:pt>
                <c:pt idx="178">
                  <c:v>66.13</c:v>
                </c:pt>
                <c:pt idx="179">
                  <c:v>65.89</c:v>
                </c:pt>
                <c:pt idx="180">
                  <c:v>65.680000000000007</c:v>
                </c:pt>
                <c:pt idx="181">
                  <c:v>65.64</c:v>
                </c:pt>
                <c:pt idx="182">
                  <c:v>65.849999999999994</c:v>
                </c:pt>
                <c:pt idx="183">
                  <c:v>66.17</c:v>
                </c:pt>
                <c:pt idx="184">
                  <c:v>66.510000000000005</c:v>
                </c:pt>
                <c:pt idx="185">
                  <c:v>66.433999999999997</c:v>
                </c:pt>
                <c:pt idx="186">
                  <c:v>67.73</c:v>
                </c:pt>
                <c:pt idx="187">
                  <c:v>65.156000000000006</c:v>
                </c:pt>
                <c:pt idx="188">
                  <c:v>65.335999999999999</c:v>
                </c:pt>
                <c:pt idx="189">
                  <c:v>65.156000000000006</c:v>
                </c:pt>
                <c:pt idx="190">
                  <c:v>65.641999999999996</c:v>
                </c:pt>
                <c:pt idx="191">
                  <c:v>67.442000000000007</c:v>
                </c:pt>
                <c:pt idx="192">
                  <c:v>67.981999999999999</c:v>
                </c:pt>
                <c:pt idx="193">
                  <c:v>68.81</c:v>
                </c:pt>
              </c:numCache>
            </c:numRef>
          </c:val>
          <c:smooth val="0"/>
          <c:extLst>
            <c:ext xmlns:c16="http://schemas.microsoft.com/office/drawing/2014/chart" uri="{C3380CC4-5D6E-409C-BE32-E72D297353CC}">
              <c16:uniqueId val="{00000003-F613-4E12-8F1E-35BA8C745FA9}"/>
            </c:ext>
          </c:extLst>
        </c:ser>
        <c:dLbls>
          <c:showLegendKey val="0"/>
          <c:showVal val="0"/>
          <c:showCatName val="0"/>
          <c:showSerName val="0"/>
          <c:showPercent val="0"/>
          <c:showBubbleSize val="0"/>
        </c:dLbls>
        <c:smooth val="0"/>
        <c:axId val="1206765487"/>
        <c:axId val="1271565311"/>
      </c:lineChart>
      <c:catAx>
        <c:axId val="12067654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1565311"/>
        <c:crosses val="autoZero"/>
        <c:auto val="1"/>
        <c:lblAlgn val="ctr"/>
        <c:lblOffset val="100"/>
        <c:noMultiLvlLbl val="0"/>
      </c:catAx>
      <c:valAx>
        <c:axId val="1271565311"/>
        <c:scaling>
          <c:orientation val="minMax"/>
          <c:max val="70"/>
          <c:min val="4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Avg</a:t>
                </a:r>
                <a:r>
                  <a:rPr lang="en-US" baseline="0"/>
                  <a:t> Temperature in Fahrenheit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676548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5</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ALEJANDRO</dc:creator>
  <cp:keywords/>
  <dc:description/>
  <cp:lastModifiedBy>GARCIA, ALEJANDRO</cp:lastModifiedBy>
  <cp:revision>4</cp:revision>
  <dcterms:created xsi:type="dcterms:W3CDTF">2018-09-27T22:47:00Z</dcterms:created>
  <dcterms:modified xsi:type="dcterms:W3CDTF">2018-09-29T21:37:00Z</dcterms:modified>
</cp:coreProperties>
</file>