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D000" w14:textId="77777777" w:rsidR="00A1227A" w:rsidRDefault="00000000">
      <w:pPr>
        <w:spacing w:line="360" w:lineRule="auto"/>
        <w:jc w:val="center"/>
      </w:pPr>
      <w:r>
        <w:t>МИНОБРНАУКИ РОССИИИ</w:t>
      </w:r>
    </w:p>
    <w:p w14:paraId="43D959BB" w14:textId="77777777" w:rsidR="00A1227A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04542A96" w14:textId="77777777" w:rsidR="00A1227A" w:rsidRDefault="00000000">
      <w:pPr>
        <w:spacing w:line="360" w:lineRule="auto"/>
        <w:jc w:val="center"/>
      </w:pPr>
      <w:r>
        <w:t>высшего образования</w:t>
      </w:r>
    </w:p>
    <w:p w14:paraId="2BF27331" w14:textId="77777777" w:rsidR="00A1227A" w:rsidRDefault="00000000">
      <w:pPr>
        <w:spacing w:line="360" w:lineRule="auto"/>
        <w:jc w:val="center"/>
      </w:pPr>
      <w:r>
        <w:t>«МИРЭА – Российский технологический университет»</w:t>
      </w:r>
    </w:p>
    <w:p w14:paraId="0F39E935" w14:textId="77777777" w:rsidR="00A1227A" w:rsidRDefault="00000000">
      <w:pPr>
        <w:spacing w:line="360" w:lineRule="auto"/>
        <w:jc w:val="center"/>
      </w:pPr>
      <w:r>
        <w:t>(РТУ МИРЭА)</w:t>
      </w:r>
    </w:p>
    <w:p w14:paraId="3BB457E4" w14:textId="77777777" w:rsidR="00A1227A" w:rsidRDefault="00A1227A">
      <w:pPr>
        <w:spacing w:line="360" w:lineRule="auto"/>
      </w:pPr>
    </w:p>
    <w:p w14:paraId="109CA42B" w14:textId="77777777" w:rsidR="00A1227A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6452AD08" w14:textId="77777777" w:rsidR="00A1227A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52C4FA93" w14:textId="77777777" w:rsidR="00A1227A" w:rsidRDefault="00A1227A">
      <w:pPr>
        <w:spacing w:line="360" w:lineRule="auto"/>
      </w:pPr>
    </w:p>
    <w:p w14:paraId="69CDBE1B" w14:textId="77777777" w:rsidR="00A1227A" w:rsidRDefault="00A1227A">
      <w:pPr>
        <w:spacing w:line="360" w:lineRule="auto"/>
      </w:pPr>
    </w:p>
    <w:p w14:paraId="1502F072" w14:textId="77777777" w:rsidR="00A1227A" w:rsidRDefault="00A1227A">
      <w:pPr>
        <w:spacing w:line="360" w:lineRule="auto"/>
      </w:pPr>
    </w:p>
    <w:p w14:paraId="2CCF08B3" w14:textId="77777777" w:rsidR="00A1227A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1D8D9937" w14:textId="77777777" w:rsidR="00A1227A" w:rsidRDefault="00000000">
      <w:pPr>
        <w:spacing w:line="360" w:lineRule="auto"/>
        <w:jc w:val="center"/>
      </w:pPr>
      <w:r>
        <w:t>по дисциплине</w:t>
      </w:r>
    </w:p>
    <w:p w14:paraId="5C3B92D1" w14:textId="77777777" w:rsidR="00A1227A" w:rsidRDefault="00A1227A">
      <w:pPr>
        <w:spacing w:line="360" w:lineRule="auto"/>
      </w:pPr>
    </w:p>
    <w:p w14:paraId="747C52D6" w14:textId="77777777" w:rsidR="00A1227A" w:rsidRDefault="00000000">
      <w:pPr>
        <w:spacing w:line="360" w:lineRule="auto"/>
        <w:jc w:val="center"/>
      </w:pPr>
      <w:r>
        <w:rPr>
          <w:b/>
          <w:bCs/>
        </w:rPr>
        <w:t>«Программирование корпоративных индустриальных систем»</w:t>
      </w:r>
    </w:p>
    <w:p w14:paraId="6082BFB2" w14:textId="77777777" w:rsidR="00A1227A" w:rsidRDefault="00A1227A">
      <w:pPr>
        <w:spacing w:line="360" w:lineRule="auto"/>
      </w:pPr>
    </w:p>
    <w:p w14:paraId="1300F57F" w14:textId="77777777" w:rsidR="00A1227A" w:rsidRDefault="00000000">
      <w:pPr>
        <w:spacing w:line="360" w:lineRule="auto"/>
        <w:jc w:val="center"/>
      </w:pPr>
      <w:r>
        <w:rPr>
          <w:b/>
          <w:bCs/>
        </w:rPr>
        <w:t>Практическая работа №11</w:t>
      </w:r>
    </w:p>
    <w:p w14:paraId="26D6B6D8" w14:textId="77777777" w:rsidR="00A1227A" w:rsidRDefault="00A1227A">
      <w:pPr>
        <w:spacing w:line="360" w:lineRule="auto"/>
      </w:pPr>
    </w:p>
    <w:p w14:paraId="16314EAB" w14:textId="77777777" w:rsidR="00A1227A" w:rsidRDefault="00000000">
      <w:pPr>
        <w:spacing w:line="360" w:lineRule="auto"/>
        <w:jc w:val="center"/>
      </w:pPr>
      <w:r>
        <w:rPr>
          <w:b/>
          <w:bCs/>
        </w:rPr>
        <w:t>Проектирование структуры библиотек</w:t>
      </w:r>
    </w:p>
    <w:p w14:paraId="7CA3B38F" w14:textId="77777777" w:rsidR="00A1227A" w:rsidRDefault="00A1227A">
      <w:pPr>
        <w:spacing w:line="360" w:lineRule="auto"/>
      </w:pPr>
    </w:p>
    <w:p w14:paraId="2F2C730E" w14:textId="77777777" w:rsidR="00A1227A" w:rsidRDefault="00A1227A">
      <w:pPr>
        <w:spacing w:line="360" w:lineRule="auto"/>
      </w:pPr>
    </w:p>
    <w:p w14:paraId="5746AE89" w14:textId="77777777" w:rsidR="00A1227A" w:rsidRDefault="00A1227A">
      <w:pPr>
        <w:spacing w:line="360" w:lineRule="auto"/>
      </w:pPr>
    </w:p>
    <w:p w14:paraId="4DA29E6D" w14:textId="77777777" w:rsidR="00A1227A" w:rsidRDefault="00A1227A">
      <w:pPr>
        <w:spacing w:line="360" w:lineRule="auto"/>
      </w:pPr>
    </w:p>
    <w:p w14:paraId="72A4A193" w14:textId="2A87DA8D" w:rsidR="00A1227A" w:rsidRDefault="00000000">
      <w:pPr>
        <w:spacing w:line="360" w:lineRule="auto"/>
      </w:pPr>
      <w:r>
        <w:tab/>
      </w:r>
      <w:r>
        <w:tab/>
      </w:r>
      <w:r>
        <w:tab/>
        <w:t>Выполнил:</w:t>
      </w:r>
      <w:r>
        <w:tab/>
      </w:r>
      <w:r w:rsidR="000B7863" w:rsidRPr="000B7863">
        <w:t>Выборнов Олег</w:t>
      </w:r>
    </w:p>
    <w:p w14:paraId="30D76669" w14:textId="38D8299E" w:rsidR="00A1227A" w:rsidRDefault="00000000">
      <w:pPr>
        <w:spacing w:line="360" w:lineRule="auto"/>
      </w:pPr>
      <w:r>
        <w:tab/>
      </w:r>
      <w:r>
        <w:tab/>
      </w:r>
      <w:r>
        <w:tab/>
        <w:t>Группа:</w:t>
      </w:r>
      <w:r w:rsidR="000B7863">
        <w:t xml:space="preserve"> </w:t>
      </w:r>
      <w:r w:rsidR="000B7863" w:rsidRPr="000B7863">
        <w:t>ЭФМО-02-25</w:t>
      </w:r>
    </w:p>
    <w:p w14:paraId="5DA23934" w14:textId="57C1566F" w:rsidR="00A1227A" w:rsidRDefault="00000000">
      <w:pPr>
        <w:spacing w:line="360" w:lineRule="auto"/>
      </w:pPr>
      <w:r>
        <w:tab/>
      </w:r>
      <w:r>
        <w:tab/>
      </w:r>
      <w:r>
        <w:tab/>
        <w:t>Преподаватель:</w:t>
      </w:r>
      <w:r>
        <w:tab/>
      </w:r>
      <w:proofErr w:type="spellStart"/>
      <w:r>
        <w:t>Макиевский</w:t>
      </w:r>
      <w:proofErr w:type="spellEnd"/>
      <w:r>
        <w:t xml:space="preserve"> С.Е.</w:t>
      </w:r>
    </w:p>
    <w:p w14:paraId="33796D23" w14:textId="77777777" w:rsidR="00A1227A" w:rsidRDefault="00A1227A">
      <w:pPr>
        <w:spacing w:line="360" w:lineRule="auto"/>
      </w:pPr>
    </w:p>
    <w:p w14:paraId="545CAB1C" w14:textId="77777777" w:rsidR="00A1227A" w:rsidRDefault="00000000">
      <w:pPr>
        <w:spacing w:line="360" w:lineRule="auto"/>
        <w:jc w:val="center"/>
      </w:pPr>
      <w:r>
        <w:t>Москва</w:t>
      </w:r>
    </w:p>
    <w:p w14:paraId="021D3162" w14:textId="77777777" w:rsidR="00A1227A" w:rsidRDefault="00000000">
      <w:pPr>
        <w:spacing w:line="360" w:lineRule="auto"/>
        <w:jc w:val="center"/>
      </w:pPr>
      <w:r>
        <w:t>2026</w:t>
      </w:r>
    </w:p>
    <w:p w14:paraId="34FC38C5" w14:textId="77777777" w:rsidR="00A1227A" w:rsidRDefault="00000000">
      <w:r>
        <w:br w:type="page"/>
      </w:r>
    </w:p>
    <w:p w14:paraId="4B1AB1F0" w14:textId="77777777" w:rsidR="00A1227A" w:rsidRDefault="00000000">
      <w:pPr>
        <w:spacing w:line="360" w:lineRule="auto"/>
        <w:jc w:val="center"/>
      </w:pPr>
      <w:r>
        <w:rPr>
          <w:b/>
          <w:bCs/>
        </w:rPr>
        <w:lastRenderedPageBreak/>
        <w:t>ПРАКТИЧЕСКАЯ РАБОТА №11</w:t>
      </w:r>
    </w:p>
    <w:p w14:paraId="5A2922E5" w14:textId="77777777" w:rsidR="00A1227A" w:rsidRDefault="00000000">
      <w:pPr>
        <w:spacing w:line="360" w:lineRule="auto"/>
        <w:jc w:val="center"/>
      </w:pPr>
      <w:r>
        <w:rPr>
          <w:b/>
          <w:bCs/>
        </w:rPr>
        <w:t>Тема: Проектирование структуры библиотек</w:t>
      </w:r>
    </w:p>
    <w:p w14:paraId="772C9BCE" w14:textId="77777777" w:rsidR="00A1227A" w:rsidRDefault="00A1227A">
      <w:pPr>
        <w:spacing w:line="360" w:lineRule="auto"/>
      </w:pPr>
    </w:p>
    <w:p w14:paraId="05622E44" w14:textId="77777777" w:rsidR="00A1227A" w:rsidRDefault="00000000">
      <w:pPr>
        <w:spacing w:line="360" w:lineRule="auto"/>
        <w:ind w:firstLine="708"/>
        <w:jc w:val="both"/>
      </w:pPr>
      <w:r>
        <w:rPr>
          <w:b/>
          <w:bCs/>
        </w:rPr>
        <w:t>11.1 Перечень библиотек и их назначение</w:t>
      </w:r>
    </w:p>
    <w:p w14:paraId="2295A712" w14:textId="77777777" w:rsidR="00A1227A" w:rsidRDefault="00A1227A">
      <w:pPr>
        <w:spacing w:line="360" w:lineRule="auto"/>
      </w:pPr>
    </w:p>
    <w:p w14:paraId="62371223" w14:textId="77777777" w:rsidR="00A1227A" w:rsidRDefault="00000000">
      <w:pPr>
        <w:spacing w:line="360" w:lineRule="auto"/>
        <w:ind w:firstLine="708"/>
        <w:jc w:val="both"/>
      </w:pPr>
      <w:r>
        <w:t>Таблица 11.1 — Структура библиотек проекта (.NET-решение)</w:t>
      </w:r>
    </w:p>
    <w:p w14:paraId="75BFB62F" w14:textId="77777777" w:rsidR="00A1227A" w:rsidRDefault="00A1227A">
      <w:pPr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6"/>
        <w:gridCol w:w="2313"/>
        <w:gridCol w:w="2135"/>
        <w:gridCol w:w="2269"/>
      </w:tblGrid>
      <w:tr w:rsidR="00A1227A" w14:paraId="3E523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1160" w14:textId="77777777" w:rsidR="00A1227A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Библиотека</w:t>
            </w:r>
          </w:p>
        </w:tc>
        <w:tc>
          <w:tcPr>
            <w:tcW w:w="22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63B9" w14:textId="77777777" w:rsidR="00A1227A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2100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6D7F" w14:textId="77777777" w:rsidR="00A1227A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Запрещено размещать</w:t>
            </w:r>
          </w:p>
        </w:tc>
        <w:tc>
          <w:tcPr>
            <w:tcW w:w="3254" w:type="dxa"/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914F" w14:textId="77777777" w:rsidR="00A1227A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Зависит от</w:t>
            </w:r>
          </w:p>
        </w:tc>
      </w:tr>
      <w:tr w:rsidR="00A1227A" w14:paraId="10F68C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F094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ToiR.Domain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4EE7" w14:textId="77777777" w:rsidR="00A1227A" w:rsidRDefault="00000000">
            <w:pPr>
              <w:spacing w:line="360" w:lineRule="auto"/>
              <w:jc w:val="both"/>
            </w:pPr>
            <w:r>
              <w:t xml:space="preserve">Сущности,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objects</w:t>
            </w:r>
            <w:proofErr w:type="spellEnd"/>
            <w:r>
              <w:t>, агрегаты, доменные события и исключения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FEE9" w14:textId="77777777" w:rsidR="00A1227A" w:rsidRDefault="00000000">
            <w:pPr>
              <w:spacing w:line="360" w:lineRule="auto"/>
              <w:jc w:val="both"/>
            </w:pPr>
            <w:r>
              <w:t>Зависимости от БД, HTTP, EF Core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0863" w14:textId="77777777" w:rsidR="00A1227A" w:rsidRDefault="00000000">
            <w:pPr>
              <w:spacing w:line="360" w:lineRule="auto"/>
              <w:jc w:val="both"/>
            </w:pPr>
            <w:r>
              <w:t>Нет зависимостей</w:t>
            </w:r>
          </w:p>
        </w:tc>
      </w:tr>
      <w:tr w:rsidR="00A1227A" w14:paraId="6007CA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2BF4B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ToiR.Application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8A59" w14:textId="77777777" w:rsidR="00A1227A" w:rsidRDefault="00000000">
            <w:pPr>
              <w:spacing w:line="360" w:lineRule="auto"/>
              <w:jc w:val="both"/>
            </w:pPr>
            <w:r>
              <w:t>Сервисы приложения, команды/запросы (CQRS), DTO, интерфейсы репозиториев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339A" w14:textId="77777777" w:rsidR="00A1227A" w:rsidRPr="000B7863" w:rsidRDefault="00000000">
            <w:pPr>
              <w:spacing w:line="360" w:lineRule="auto"/>
              <w:jc w:val="both"/>
              <w:rPr>
                <w:lang w:val="en-US"/>
              </w:rPr>
            </w:pPr>
            <w:r w:rsidRPr="000B7863">
              <w:rPr>
                <w:lang w:val="en-US"/>
              </w:rPr>
              <w:t>EF Core, Dapper, HTTP-</w:t>
            </w:r>
            <w:r>
              <w:t>клиенты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686B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ToiR.Domain</w:t>
            </w:r>
            <w:proofErr w:type="spellEnd"/>
          </w:p>
        </w:tc>
      </w:tr>
      <w:tr w:rsidR="00A1227A" w14:paraId="6120BD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63CF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ToiR.Contracts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B9F0" w14:textId="77777777" w:rsidR="00A1227A" w:rsidRDefault="00000000">
            <w:pPr>
              <w:spacing w:line="360" w:lineRule="auto"/>
              <w:jc w:val="both"/>
            </w:pPr>
            <w:r>
              <w:t>Публичные DTO для API, перечисления статусов, контракты ошибок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1FCD" w14:textId="77777777" w:rsidR="00A1227A" w:rsidRDefault="00000000">
            <w:pPr>
              <w:spacing w:line="360" w:lineRule="auto"/>
              <w:jc w:val="both"/>
            </w:pPr>
            <w:r>
              <w:t>Бизнес-логика, инфраструктура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DFBA" w14:textId="77777777" w:rsidR="00A1227A" w:rsidRDefault="00000000">
            <w:pPr>
              <w:spacing w:line="360" w:lineRule="auto"/>
              <w:jc w:val="both"/>
            </w:pPr>
            <w:r>
              <w:t xml:space="preserve">Нет (или </w:t>
            </w:r>
            <w:proofErr w:type="spellStart"/>
            <w:r>
              <w:t>System.Text.Json</w:t>
            </w:r>
            <w:proofErr w:type="spellEnd"/>
            <w:r>
              <w:t>)</w:t>
            </w:r>
          </w:p>
        </w:tc>
      </w:tr>
      <w:tr w:rsidR="00A1227A" w14:paraId="229632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C977D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lastRenderedPageBreak/>
              <w:t>ToiR.Infrastructure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7259" w14:textId="77777777" w:rsidR="00A1227A" w:rsidRPr="000B7863" w:rsidRDefault="00000000">
            <w:pPr>
              <w:spacing w:line="360" w:lineRule="auto"/>
              <w:jc w:val="both"/>
              <w:rPr>
                <w:lang w:val="en-US"/>
              </w:rPr>
            </w:pPr>
            <w:r w:rsidRPr="000B7863">
              <w:rPr>
                <w:lang w:val="en-US"/>
              </w:rPr>
              <w:t xml:space="preserve">EF Core </w:t>
            </w:r>
            <w:proofErr w:type="spellStart"/>
            <w:r w:rsidRPr="000B7863">
              <w:rPr>
                <w:lang w:val="en-US"/>
              </w:rPr>
              <w:t>DbContext</w:t>
            </w:r>
            <w:proofErr w:type="spellEnd"/>
            <w:r w:rsidRPr="000B7863">
              <w:rPr>
                <w:lang w:val="en-US"/>
              </w:rPr>
              <w:t xml:space="preserve">, </w:t>
            </w:r>
            <w:r>
              <w:t>реализации</w:t>
            </w:r>
            <w:r w:rsidRPr="000B7863">
              <w:rPr>
                <w:lang w:val="en-US"/>
              </w:rPr>
              <w:t xml:space="preserve"> </w:t>
            </w:r>
            <w:r>
              <w:t>репозиториев</w:t>
            </w:r>
            <w:r w:rsidRPr="000B7863">
              <w:rPr>
                <w:lang w:val="en-US"/>
              </w:rPr>
              <w:t xml:space="preserve">, </w:t>
            </w:r>
            <w:proofErr w:type="spellStart"/>
            <w:r w:rsidRPr="000B7863">
              <w:rPr>
                <w:lang w:val="en-US"/>
              </w:rPr>
              <w:t>EmailAdapter</w:t>
            </w:r>
            <w:proofErr w:type="spellEnd"/>
            <w:r w:rsidRPr="000B7863">
              <w:rPr>
                <w:lang w:val="en-US"/>
              </w:rPr>
              <w:t xml:space="preserve">, </w:t>
            </w:r>
            <w:proofErr w:type="spellStart"/>
            <w:r w:rsidRPr="000B7863">
              <w:rPr>
                <w:lang w:val="en-US"/>
              </w:rPr>
              <w:t>FileStorage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954D" w14:textId="77777777" w:rsidR="00A1227A" w:rsidRDefault="00000000">
            <w:pPr>
              <w:spacing w:line="360" w:lineRule="auto"/>
              <w:jc w:val="both"/>
            </w:pPr>
            <w:r>
              <w:t>Бизнес-правила, HTTP-контроллеры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B8410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ToiR.Domain</w:t>
            </w:r>
            <w:proofErr w:type="spellEnd"/>
            <w:r>
              <w:t xml:space="preserve">, </w:t>
            </w:r>
            <w:proofErr w:type="spellStart"/>
            <w:r>
              <w:t>ToiR.Application</w:t>
            </w:r>
            <w:proofErr w:type="spellEnd"/>
          </w:p>
        </w:tc>
      </w:tr>
      <w:tr w:rsidR="00A1227A" w14:paraId="516952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4147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ToiR.Web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31A3" w14:textId="77777777" w:rsidR="00A1227A" w:rsidRPr="000B7863" w:rsidRDefault="00000000">
            <w:pPr>
              <w:spacing w:line="360" w:lineRule="auto"/>
              <w:jc w:val="both"/>
              <w:rPr>
                <w:lang w:val="en-US"/>
              </w:rPr>
            </w:pPr>
            <w:r w:rsidRPr="000B7863">
              <w:rPr>
                <w:lang w:val="en-US"/>
              </w:rPr>
              <w:t xml:space="preserve">ASP.NET Core Controllers, Middleware, Filters, </w:t>
            </w:r>
            <w:r>
              <w:t>конфигурация</w:t>
            </w:r>
            <w:r w:rsidRPr="000B7863">
              <w:rPr>
                <w:lang w:val="en-US"/>
              </w:rPr>
              <w:t xml:space="preserve"> DI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02F9" w14:textId="77777777" w:rsidR="00A1227A" w:rsidRDefault="00000000">
            <w:pPr>
              <w:spacing w:line="360" w:lineRule="auto"/>
              <w:jc w:val="both"/>
            </w:pPr>
            <w:r>
              <w:t>Бизнес-логика, прямое обращение к БД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CC3E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ToiR.Application</w:t>
            </w:r>
            <w:proofErr w:type="spellEnd"/>
            <w:r>
              <w:t xml:space="preserve">, </w:t>
            </w:r>
            <w:proofErr w:type="spellStart"/>
            <w:r>
              <w:t>ToiR.Contracts</w:t>
            </w:r>
            <w:proofErr w:type="spellEnd"/>
          </w:p>
        </w:tc>
      </w:tr>
      <w:tr w:rsidR="00A1227A" w14:paraId="758B22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21A4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ToiR.Reporting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7FFF" w14:textId="77777777" w:rsidR="00A1227A" w:rsidRDefault="00000000">
            <w:pPr>
              <w:spacing w:line="360" w:lineRule="auto"/>
              <w:jc w:val="both"/>
            </w:pPr>
            <w:r>
              <w:t>Сервис генерации PDF/Excel, шаблоны отчётов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374C" w14:textId="77777777" w:rsidR="00A1227A" w:rsidRDefault="00000000">
            <w:pPr>
              <w:spacing w:line="360" w:lineRule="auto"/>
              <w:jc w:val="both"/>
            </w:pPr>
            <w:r>
              <w:t>Бизнес-логика ТОиР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3A66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ToiR.Contracts</w:t>
            </w:r>
            <w:proofErr w:type="spellEnd"/>
          </w:p>
        </w:tc>
      </w:tr>
      <w:tr w:rsidR="00A1227A" w14:paraId="780939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8752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ToiR.Shared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5332" w14:textId="77777777" w:rsidR="00A1227A" w:rsidRPr="000B7863" w:rsidRDefault="00000000">
            <w:pPr>
              <w:spacing w:line="360" w:lineRule="auto"/>
              <w:jc w:val="both"/>
              <w:rPr>
                <w:lang w:val="en-US"/>
              </w:rPr>
            </w:pPr>
            <w:r>
              <w:t>Утилиты</w:t>
            </w:r>
            <w:r w:rsidRPr="000B7863">
              <w:rPr>
                <w:lang w:val="en-US"/>
              </w:rPr>
              <w:t>: Result&lt;T&gt;, Pagination, Enums, Extensions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691F" w14:textId="77777777" w:rsidR="00A1227A" w:rsidRDefault="00000000">
            <w:pPr>
              <w:spacing w:line="360" w:lineRule="auto"/>
              <w:jc w:val="both"/>
            </w:pPr>
            <w:r>
              <w:t>Бизнес-специфика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8C0CD" w14:textId="77777777" w:rsidR="00A1227A" w:rsidRDefault="00000000">
            <w:pPr>
              <w:spacing w:line="360" w:lineRule="auto"/>
              <w:jc w:val="both"/>
            </w:pPr>
            <w:r>
              <w:t>Нет зависимостей</w:t>
            </w:r>
          </w:p>
        </w:tc>
      </w:tr>
      <w:tr w:rsidR="00A1227A" w14:paraId="5C62D0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C328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ToiR.Tests.Unit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91B3" w14:textId="77777777" w:rsidR="00A1227A" w:rsidRPr="000B7863" w:rsidRDefault="00000000">
            <w:pPr>
              <w:spacing w:line="360" w:lineRule="auto"/>
              <w:jc w:val="both"/>
              <w:rPr>
                <w:lang w:val="en-US"/>
              </w:rPr>
            </w:pPr>
            <w:r>
              <w:t>Юнит</w:t>
            </w:r>
            <w:r w:rsidRPr="000B7863">
              <w:rPr>
                <w:lang w:val="en-US"/>
              </w:rPr>
              <w:t>-</w:t>
            </w:r>
            <w:r>
              <w:t>тесты</w:t>
            </w:r>
            <w:r w:rsidRPr="000B7863">
              <w:rPr>
                <w:lang w:val="en-US"/>
              </w:rPr>
              <w:t xml:space="preserve"> Domain </w:t>
            </w:r>
            <w:r>
              <w:t>и</w:t>
            </w:r>
            <w:r w:rsidRPr="000B7863">
              <w:rPr>
                <w:lang w:val="en-US"/>
              </w:rPr>
              <w:t xml:space="preserve"> Application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5465" w14:textId="77777777" w:rsidR="00A1227A" w:rsidRDefault="00000000">
            <w:pPr>
              <w:spacing w:line="360" w:lineRule="auto"/>
              <w:jc w:val="both"/>
            </w:pPr>
            <w:r>
              <w:t>Реальные БД, HTTP-вызовы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94C3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ToiR.Domain</w:t>
            </w:r>
            <w:proofErr w:type="spellEnd"/>
            <w:r>
              <w:t xml:space="preserve">, </w:t>
            </w:r>
            <w:proofErr w:type="spellStart"/>
            <w:r>
              <w:t>ToiR.Application</w:t>
            </w:r>
            <w:proofErr w:type="spellEnd"/>
          </w:p>
        </w:tc>
      </w:tr>
      <w:tr w:rsidR="00A1227A" w14:paraId="780A9F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8E22" w14:textId="77777777" w:rsidR="00A1227A" w:rsidRDefault="00000000">
            <w:pPr>
              <w:spacing w:line="360" w:lineRule="auto"/>
              <w:jc w:val="both"/>
            </w:pPr>
            <w:proofErr w:type="spellStart"/>
            <w:r>
              <w:t>ToiR.Tests.Integration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9500" w14:textId="77777777" w:rsidR="00A1227A" w:rsidRDefault="00000000">
            <w:pPr>
              <w:spacing w:line="360" w:lineRule="auto"/>
              <w:jc w:val="both"/>
            </w:pPr>
            <w:r>
              <w:t>Интеграционные тесты Application + Infrastructure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1B5B" w14:textId="77777777" w:rsidR="00A1227A" w:rsidRDefault="00000000">
            <w:pPr>
              <w:spacing w:line="360" w:lineRule="auto"/>
              <w:jc w:val="both"/>
            </w:pPr>
            <w:r>
              <w:t>UI-тесты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63BA" w14:textId="77777777" w:rsidR="00A1227A" w:rsidRDefault="00000000">
            <w:pPr>
              <w:spacing w:line="360" w:lineRule="auto"/>
              <w:jc w:val="both"/>
            </w:pPr>
            <w:r>
              <w:t>Все, кроме Web</w:t>
            </w:r>
          </w:p>
        </w:tc>
      </w:tr>
    </w:tbl>
    <w:p w14:paraId="4A867BB1" w14:textId="77777777" w:rsidR="00A1227A" w:rsidRDefault="00A1227A">
      <w:pPr>
        <w:spacing w:line="360" w:lineRule="auto"/>
      </w:pPr>
    </w:p>
    <w:p w14:paraId="244407A6" w14:textId="77777777" w:rsidR="00A1227A" w:rsidRDefault="00000000">
      <w:pPr>
        <w:spacing w:line="360" w:lineRule="auto"/>
        <w:ind w:firstLine="708"/>
        <w:jc w:val="both"/>
      </w:pPr>
      <w:r>
        <w:rPr>
          <w:b/>
          <w:bCs/>
        </w:rPr>
        <w:t>11.2 Правила зависимостей между библиотеками</w:t>
      </w:r>
    </w:p>
    <w:p w14:paraId="60E636AE" w14:textId="77777777" w:rsidR="00A1227A" w:rsidRDefault="00A1227A">
      <w:pPr>
        <w:spacing w:line="360" w:lineRule="auto"/>
      </w:pPr>
    </w:p>
    <w:p w14:paraId="7ACCA712" w14:textId="77777777" w:rsidR="00A1227A" w:rsidRDefault="00000000">
      <w:pPr>
        <w:spacing w:line="360" w:lineRule="auto"/>
        <w:ind w:firstLine="708"/>
        <w:jc w:val="both"/>
      </w:pPr>
      <w:r>
        <w:t xml:space="preserve">Допустимые направления зависимостей: Domain ← Application ← Infrastructure ← Web (однонаправленный граф без циклов). </w:t>
      </w:r>
      <w:proofErr w:type="spellStart"/>
      <w:r>
        <w:t>Shared</w:t>
      </w:r>
      <w:proofErr w:type="spellEnd"/>
      <w:r>
        <w:t xml:space="preserve"> доступен всем библиотекам. </w:t>
      </w:r>
      <w:proofErr w:type="spellStart"/>
      <w:r>
        <w:t>Contracts</w:t>
      </w:r>
      <w:proofErr w:type="spellEnd"/>
      <w:r>
        <w:t xml:space="preserve"> используется Web и Reporting.</w:t>
      </w:r>
    </w:p>
    <w:p w14:paraId="18325308" w14:textId="77777777" w:rsidR="00A1227A" w:rsidRDefault="00000000">
      <w:pPr>
        <w:spacing w:line="360" w:lineRule="auto"/>
        <w:ind w:firstLine="708"/>
        <w:jc w:val="both"/>
      </w:pPr>
      <w:r>
        <w:t>Запрещено: Domain зависит от Application или инфраструктурных библиотек; Application зависит от Infrastructure (только через интерфейсы); циклические зависимости — запрещены безусловно и проверяются автоматически в CI-</w:t>
      </w:r>
      <w:proofErr w:type="spellStart"/>
      <w:r>
        <w:t>пайплайне</w:t>
      </w:r>
      <w:proofErr w:type="spellEnd"/>
      <w:r>
        <w:t>.</w:t>
      </w:r>
    </w:p>
    <w:p w14:paraId="5DA80630" w14:textId="77777777" w:rsidR="00A1227A" w:rsidRDefault="00A1227A">
      <w:pPr>
        <w:spacing w:line="360" w:lineRule="auto"/>
      </w:pPr>
    </w:p>
    <w:p w14:paraId="120246B1" w14:textId="77777777" w:rsidR="00A1227A" w:rsidRDefault="00000000">
      <w:pPr>
        <w:spacing w:line="360" w:lineRule="auto"/>
        <w:ind w:firstLine="708"/>
        <w:jc w:val="both"/>
      </w:pPr>
      <w:r>
        <w:rPr>
          <w:b/>
          <w:bCs/>
        </w:rPr>
        <w:t>11.3 Диаграммы классов: библиотека Domain</w:t>
      </w:r>
    </w:p>
    <w:p w14:paraId="7C5EB350" w14:textId="77777777" w:rsidR="00A1227A" w:rsidRDefault="00A1227A">
      <w:pPr>
        <w:spacing w:line="360" w:lineRule="auto"/>
      </w:pPr>
    </w:p>
    <w:p w14:paraId="5811FB0C" w14:textId="77777777" w:rsidR="00A1227A" w:rsidRPr="000B7863" w:rsidRDefault="00000000">
      <w:pPr>
        <w:spacing w:line="360" w:lineRule="auto"/>
        <w:ind w:firstLine="708"/>
        <w:jc w:val="both"/>
        <w:rPr>
          <w:lang w:val="en-US"/>
        </w:rPr>
      </w:pPr>
      <w:r>
        <w:t xml:space="preserve">Агрегат </w:t>
      </w:r>
      <w:proofErr w:type="spellStart"/>
      <w:r>
        <w:t>WorkRequest</w:t>
      </w:r>
      <w:proofErr w:type="spellEnd"/>
      <w:r>
        <w:t xml:space="preserve"> (корень агрегата): управляет жизненным циклом через машину состояний; содержит коллекцию </w:t>
      </w:r>
      <w:proofErr w:type="spellStart"/>
      <w:r w:rsidRPr="000B7863">
        <w:rPr>
          <w:lang w:val="en-US"/>
        </w:rPr>
        <w:t>WorkOrders</w:t>
      </w:r>
      <w:proofErr w:type="spellEnd"/>
      <w:r w:rsidRPr="000B7863">
        <w:rPr>
          <w:lang w:val="en-US"/>
        </w:rPr>
        <w:t xml:space="preserve"> (private </w:t>
      </w:r>
      <w:proofErr w:type="spellStart"/>
      <w:r w:rsidRPr="000B7863">
        <w:rPr>
          <w:lang w:val="en-US"/>
        </w:rPr>
        <w:t>ReadOnlyCollection</w:t>
      </w:r>
      <w:proofErr w:type="spellEnd"/>
      <w:r w:rsidRPr="000B7863">
        <w:rPr>
          <w:lang w:val="en-US"/>
        </w:rPr>
        <w:t xml:space="preserve">); </w:t>
      </w:r>
      <w:r>
        <w:t>поднимает</w:t>
      </w:r>
      <w:r w:rsidRPr="000B7863">
        <w:rPr>
          <w:lang w:val="en-US"/>
        </w:rPr>
        <w:t xml:space="preserve"> </w:t>
      </w:r>
      <w:r>
        <w:t>доменное</w:t>
      </w:r>
      <w:r w:rsidRPr="000B7863">
        <w:rPr>
          <w:lang w:val="en-US"/>
        </w:rPr>
        <w:t xml:space="preserve"> </w:t>
      </w:r>
      <w:r>
        <w:t>событие</w:t>
      </w:r>
      <w:r w:rsidRPr="000B7863">
        <w:rPr>
          <w:lang w:val="en-US"/>
        </w:rPr>
        <w:t xml:space="preserve"> </w:t>
      </w:r>
      <w:proofErr w:type="spellStart"/>
      <w:r w:rsidRPr="000B7863">
        <w:rPr>
          <w:lang w:val="en-US"/>
        </w:rPr>
        <w:t>WorkRequestStatusChanged</w:t>
      </w:r>
      <w:proofErr w:type="spellEnd"/>
      <w:r w:rsidRPr="000B7863">
        <w:rPr>
          <w:lang w:val="en-US"/>
        </w:rPr>
        <w:t xml:space="preserve"> </w:t>
      </w:r>
      <w:proofErr w:type="gramStart"/>
      <w:r w:rsidRPr="000B7863">
        <w:rPr>
          <w:lang w:val="en-US"/>
        </w:rPr>
        <w:t xml:space="preserve">{ </w:t>
      </w:r>
      <w:proofErr w:type="spellStart"/>
      <w:r w:rsidRPr="000B7863">
        <w:rPr>
          <w:lang w:val="en-US"/>
        </w:rPr>
        <w:t>RequestId</w:t>
      </w:r>
      <w:proofErr w:type="spellEnd"/>
      <w:proofErr w:type="gramEnd"/>
      <w:r w:rsidRPr="000B7863">
        <w:rPr>
          <w:lang w:val="en-US"/>
        </w:rPr>
        <w:t xml:space="preserve">, </w:t>
      </w:r>
      <w:proofErr w:type="spellStart"/>
      <w:r w:rsidRPr="000B7863">
        <w:rPr>
          <w:lang w:val="en-US"/>
        </w:rPr>
        <w:t>OldStatus</w:t>
      </w:r>
      <w:proofErr w:type="spellEnd"/>
      <w:r w:rsidRPr="000B7863">
        <w:rPr>
          <w:lang w:val="en-US"/>
        </w:rPr>
        <w:t xml:space="preserve">, </w:t>
      </w:r>
      <w:proofErr w:type="spellStart"/>
      <w:r w:rsidRPr="000B7863">
        <w:rPr>
          <w:lang w:val="en-US"/>
        </w:rPr>
        <w:t>NewStatus</w:t>
      </w:r>
      <w:proofErr w:type="spellEnd"/>
      <w:r w:rsidRPr="000B7863">
        <w:rPr>
          <w:lang w:val="en-US"/>
        </w:rPr>
        <w:t xml:space="preserve">, </w:t>
      </w:r>
      <w:proofErr w:type="spellStart"/>
      <w:proofErr w:type="gramStart"/>
      <w:r w:rsidRPr="000B7863">
        <w:rPr>
          <w:lang w:val="en-US"/>
        </w:rPr>
        <w:t>ChangedByUserId</w:t>
      </w:r>
      <w:proofErr w:type="spellEnd"/>
      <w:r w:rsidRPr="000B7863">
        <w:rPr>
          <w:lang w:val="en-US"/>
        </w:rPr>
        <w:t xml:space="preserve"> }</w:t>
      </w:r>
      <w:proofErr w:type="gramEnd"/>
      <w:r w:rsidRPr="000B7863">
        <w:rPr>
          <w:lang w:val="en-US"/>
        </w:rPr>
        <w:t xml:space="preserve">. Value objects: </w:t>
      </w:r>
      <w:proofErr w:type="spellStart"/>
      <w:r w:rsidRPr="000B7863">
        <w:rPr>
          <w:lang w:val="en-US"/>
        </w:rPr>
        <w:t>RequestNumber</w:t>
      </w:r>
      <w:proofErr w:type="spellEnd"/>
      <w:r w:rsidRPr="000B7863">
        <w:rPr>
          <w:lang w:val="en-US"/>
        </w:rPr>
        <w:t xml:space="preserve"> (</w:t>
      </w:r>
      <w:r>
        <w:t>формат</w:t>
      </w:r>
      <w:r w:rsidRPr="000B7863">
        <w:rPr>
          <w:lang w:val="en-US"/>
        </w:rPr>
        <w:t xml:space="preserve"> REQ-YYYYMMDD-NNNN), Priority (</w:t>
      </w:r>
      <w:proofErr w:type="spellStart"/>
      <w:r w:rsidRPr="000B7863">
        <w:rPr>
          <w:lang w:val="en-US"/>
        </w:rPr>
        <w:t>enum</w:t>
      </w:r>
      <w:proofErr w:type="spellEnd"/>
      <w:r w:rsidRPr="000B7863">
        <w:rPr>
          <w:lang w:val="en-US"/>
        </w:rPr>
        <w:t xml:space="preserve"> LOW/MEDIUM/HIGH/CRITICAL).</w:t>
      </w:r>
    </w:p>
    <w:p w14:paraId="44D8E648" w14:textId="77777777" w:rsidR="00A1227A" w:rsidRPr="000B7863" w:rsidRDefault="00000000">
      <w:pPr>
        <w:spacing w:line="360" w:lineRule="auto"/>
        <w:ind w:firstLine="708"/>
        <w:jc w:val="both"/>
        <w:rPr>
          <w:lang w:val="en-US"/>
        </w:rPr>
      </w:pPr>
      <w:r>
        <w:t>Агрегат</w:t>
      </w:r>
      <w:r w:rsidRPr="000B7863">
        <w:rPr>
          <w:lang w:val="en-US"/>
        </w:rPr>
        <w:t xml:space="preserve"> </w:t>
      </w:r>
      <w:proofErr w:type="spellStart"/>
      <w:r w:rsidRPr="000B7863">
        <w:rPr>
          <w:lang w:val="en-US"/>
        </w:rPr>
        <w:t>WorkOrder</w:t>
      </w:r>
      <w:proofErr w:type="spellEnd"/>
      <w:r w:rsidRPr="000B7863">
        <w:rPr>
          <w:lang w:val="en-US"/>
        </w:rPr>
        <w:t xml:space="preserve"> (</w:t>
      </w:r>
      <w:r>
        <w:t>дочерний</w:t>
      </w:r>
      <w:r w:rsidRPr="000B7863">
        <w:rPr>
          <w:lang w:val="en-US"/>
        </w:rPr>
        <w:t xml:space="preserve"> </w:t>
      </w:r>
      <w:r>
        <w:t>к</w:t>
      </w:r>
      <w:r w:rsidRPr="000B7863">
        <w:rPr>
          <w:lang w:val="en-US"/>
        </w:rPr>
        <w:t xml:space="preserve"> </w:t>
      </w:r>
      <w:proofErr w:type="spellStart"/>
      <w:r w:rsidRPr="000B7863">
        <w:rPr>
          <w:lang w:val="en-US"/>
        </w:rPr>
        <w:t>WorkRequest</w:t>
      </w:r>
      <w:proofErr w:type="spellEnd"/>
      <w:r w:rsidRPr="000B7863">
        <w:rPr>
          <w:lang w:val="en-US"/>
        </w:rPr>
        <w:t xml:space="preserve">): </w:t>
      </w:r>
      <w:r>
        <w:t>управляет</w:t>
      </w:r>
      <w:r w:rsidRPr="000B7863">
        <w:rPr>
          <w:lang w:val="en-US"/>
        </w:rPr>
        <w:t xml:space="preserve"> </w:t>
      </w:r>
      <w:r>
        <w:t>коллекцией</w:t>
      </w:r>
      <w:r w:rsidRPr="000B7863">
        <w:rPr>
          <w:lang w:val="en-US"/>
        </w:rPr>
        <w:t xml:space="preserve"> </w:t>
      </w:r>
      <w:proofErr w:type="spellStart"/>
      <w:r w:rsidRPr="000B7863">
        <w:rPr>
          <w:lang w:val="en-US"/>
        </w:rPr>
        <w:t>SparePartUsage</w:t>
      </w:r>
      <w:proofErr w:type="spellEnd"/>
      <w:r w:rsidRPr="000B7863">
        <w:rPr>
          <w:lang w:val="en-US"/>
        </w:rPr>
        <w:t xml:space="preserve">; </w:t>
      </w:r>
      <w:r>
        <w:t>поднимает</w:t>
      </w:r>
      <w:r w:rsidRPr="000B7863">
        <w:rPr>
          <w:lang w:val="en-US"/>
        </w:rPr>
        <w:t xml:space="preserve"> </w:t>
      </w:r>
      <w:r>
        <w:t>доменное</w:t>
      </w:r>
      <w:r w:rsidRPr="000B7863">
        <w:rPr>
          <w:lang w:val="en-US"/>
        </w:rPr>
        <w:t xml:space="preserve"> </w:t>
      </w:r>
      <w:r>
        <w:t>событие</w:t>
      </w:r>
      <w:r w:rsidRPr="000B7863">
        <w:rPr>
          <w:lang w:val="en-US"/>
        </w:rPr>
        <w:t xml:space="preserve"> </w:t>
      </w:r>
      <w:proofErr w:type="spellStart"/>
      <w:r w:rsidRPr="000B7863">
        <w:rPr>
          <w:lang w:val="en-US"/>
        </w:rPr>
        <w:t>WorkOrderCompleted</w:t>
      </w:r>
      <w:proofErr w:type="spellEnd"/>
      <w:r w:rsidRPr="000B7863">
        <w:rPr>
          <w:lang w:val="en-US"/>
        </w:rPr>
        <w:t xml:space="preserve"> </w:t>
      </w:r>
      <w:proofErr w:type="gramStart"/>
      <w:r w:rsidRPr="000B7863">
        <w:rPr>
          <w:lang w:val="en-US"/>
        </w:rPr>
        <w:t xml:space="preserve">{ </w:t>
      </w:r>
      <w:proofErr w:type="spellStart"/>
      <w:r w:rsidRPr="000B7863">
        <w:rPr>
          <w:lang w:val="en-US"/>
        </w:rPr>
        <w:t>OrderId</w:t>
      </w:r>
      <w:proofErr w:type="spellEnd"/>
      <w:proofErr w:type="gramEnd"/>
      <w:r w:rsidRPr="000B7863">
        <w:rPr>
          <w:lang w:val="en-US"/>
        </w:rPr>
        <w:t xml:space="preserve">, </w:t>
      </w:r>
      <w:proofErr w:type="spellStart"/>
      <w:r w:rsidRPr="000B7863">
        <w:rPr>
          <w:lang w:val="en-US"/>
        </w:rPr>
        <w:t>RequestId</w:t>
      </w:r>
      <w:proofErr w:type="spellEnd"/>
      <w:r w:rsidRPr="000B7863">
        <w:rPr>
          <w:lang w:val="en-US"/>
        </w:rPr>
        <w:t xml:space="preserve">, </w:t>
      </w:r>
      <w:proofErr w:type="spellStart"/>
      <w:r w:rsidRPr="000B7863">
        <w:rPr>
          <w:lang w:val="en-US"/>
        </w:rPr>
        <w:t>ActualDuration</w:t>
      </w:r>
      <w:proofErr w:type="spellEnd"/>
      <w:r w:rsidRPr="000B7863">
        <w:rPr>
          <w:lang w:val="en-US"/>
        </w:rPr>
        <w:t xml:space="preserve">, </w:t>
      </w:r>
      <w:proofErr w:type="gramStart"/>
      <w:r w:rsidRPr="000B7863">
        <w:rPr>
          <w:lang w:val="en-US"/>
        </w:rPr>
        <w:t>Report }</w:t>
      </w:r>
      <w:proofErr w:type="gramEnd"/>
      <w:r w:rsidRPr="000B7863">
        <w:rPr>
          <w:lang w:val="en-US"/>
        </w:rPr>
        <w:t>.</w:t>
      </w:r>
    </w:p>
    <w:p w14:paraId="500739B6" w14:textId="77777777" w:rsidR="00A1227A" w:rsidRPr="000B7863" w:rsidRDefault="00A1227A">
      <w:pPr>
        <w:spacing w:line="360" w:lineRule="auto"/>
        <w:rPr>
          <w:lang w:val="en-US"/>
        </w:rPr>
      </w:pPr>
    </w:p>
    <w:p w14:paraId="403DE7FD" w14:textId="77777777" w:rsidR="00A1227A" w:rsidRDefault="00000000">
      <w:pPr>
        <w:spacing w:line="360" w:lineRule="auto"/>
        <w:ind w:firstLine="708"/>
        <w:jc w:val="both"/>
      </w:pPr>
      <w:r>
        <w:rPr>
          <w:b/>
          <w:bCs/>
        </w:rPr>
        <w:t>11.4 Диаграммы классов: библиотека Application</w:t>
      </w:r>
    </w:p>
    <w:p w14:paraId="21F9ABD4" w14:textId="77777777" w:rsidR="00A1227A" w:rsidRDefault="00A1227A">
      <w:pPr>
        <w:spacing w:line="360" w:lineRule="auto"/>
      </w:pPr>
    </w:p>
    <w:p w14:paraId="0241B278" w14:textId="77777777" w:rsidR="00A1227A" w:rsidRDefault="00000000">
      <w:pPr>
        <w:spacing w:line="360" w:lineRule="auto"/>
        <w:ind w:firstLine="708"/>
        <w:jc w:val="both"/>
      </w:pPr>
      <w:r>
        <w:t>Разделение по принципу CQRS:</w:t>
      </w:r>
    </w:p>
    <w:p w14:paraId="2D685FE4" w14:textId="77777777" w:rsidR="00A1227A" w:rsidRPr="000B7863" w:rsidRDefault="00000000">
      <w:pPr>
        <w:spacing w:line="360" w:lineRule="auto"/>
        <w:ind w:left="720" w:hanging="360"/>
        <w:jc w:val="both"/>
        <w:rPr>
          <w:lang w:val="en-US"/>
        </w:rPr>
      </w:pPr>
      <w:r w:rsidRPr="000B7863">
        <w:rPr>
          <w:lang w:val="en-US"/>
        </w:rPr>
        <w:t xml:space="preserve">– </w:t>
      </w:r>
      <w:r>
        <w:t>команды</w:t>
      </w:r>
      <w:r w:rsidRPr="000B7863">
        <w:rPr>
          <w:lang w:val="en-US"/>
        </w:rPr>
        <w:t xml:space="preserve"> (Commands): </w:t>
      </w:r>
      <w:proofErr w:type="spellStart"/>
      <w:r w:rsidRPr="000B7863">
        <w:rPr>
          <w:lang w:val="en-US"/>
        </w:rPr>
        <w:t>CreateWorkRequestCommand</w:t>
      </w:r>
      <w:proofErr w:type="spellEnd"/>
      <w:r w:rsidRPr="000B7863">
        <w:rPr>
          <w:lang w:val="en-US"/>
        </w:rPr>
        <w:t xml:space="preserve">, </w:t>
      </w:r>
      <w:proofErr w:type="spellStart"/>
      <w:r w:rsidRPr="000B7863">
        <w:rPr>
          <w:lang w:val="en-US"/>
        </w:rPr>
        <w:t>AssignEngineerCommand</w:t>
      </w:r>
      <w:proofErr w:type="spellEnd"/>
      <w:r w:rsidRPr="000B7863">
        <w:rPr>
          <w:lang w:val="en-US"/>
        </w:rPr>
        <w:t xml:space="preserve">, </w:t>
      </w:r>
      <w:proofErr w:type="spellStart"/>
      <w:r w:rsidRPr="000B7863">
        <w:rPr>
          <w:lang w:val="en-US"/>
        </w:rPr>
        <w:t>CompleteWorkOrderCommand</w:t>
      </w:r>
      <w:proofErr w:type="spellEnd"/>
      <w:r w:rsidRPr="000B7863">
        <w:rPr>
          <w:lang w:val="en-US"/>
        </w:rPr>
        <w:t xml:space="preserve">, </w:t>
      </w:r>
      <w:proofErr w:type="spellStart"/>
      <w:r w:rsidRPr="000B7863">
        <w:rPr>
          <w:lang w:val="en-US"/>
        </w:rPr>
        <w:t>CloseWorkRequestCommand</w:t>
      </w:r>
      <w:proofErr w:type="spellEnd"/>
      <w:r w:rsidRPr="000B7863">
        <w:rPr>
          <w:lang w:val="en-US"/>
        </w:rPr>
        <w:t>;</w:t>
      </w:r>
    </w:p>
    <w:p w14:paraId="18336D73" w14:textId="77777777" w:rsidR="00A1227A" w:rsidRPr="000B7863" w:rsidRDefault="00000000">
      <w:pPr>
        <w:spacing w:line="360" w:lineRule="auto"/>
        <w:ind w:left="720" w:hanging="360"/>
        <w:jc w:val="both"/>
        <w:rPr>
          <w:lang w:val="en-US"/>
        </w:rPr>
      </w:pPr>
      <w:r w:rsidRPr="000B7863">
        <w:rPr>
          <w:lang w:val="en-US"/>
        </w:rPr>
        <w:lastRenderedPageBreak/>
        <w:t xml:space="preserve">– </w:t>
      </w:r>
      <w:r>
        <w:t>запросы</w:t>
      </w:r>
      <w:r w:rsidRPr="000B7863">
        <w:rPr>
          <w:lang w:val="en-US"/>
        </w:rPr>
        <w:t xml:space="preserve"> (Queries): </w:t>
      </w:r>
      <w:proofErr w:type="spellStart"/>
      <w:r w:rsidRPr="000B7863">
        <w:rPr>
          <w:lang w:val="en-US"/>
        </w:rPr>
        <w:t>GetWorkRequestByIdQuery</w:t>
      </w:r>
      <w:proofErr w:type="spellEnd"/>
      <w:r w:rsidRPr="000B7863">
        <w:rPr>
          <w:lang w:val="en-US"/>
        </w:rPr>
        <w:t xml:space="preserve">, </w:t>
      </w:r>
      <w:proofErr w:type="spellStart"/>
      <w:r w:rsidRPr="000B7863">
        <w:rPr>
          <w:lang w:val="en-US"/>
        </w:rPr>
        <w:t>GetWorkRequestsListQuery</w:t>
      </w:r>
      <w:proofErr w:type="spellEnd"/>
      <w:r w:rsidRPr="000B7863">
        <w:rPr>
          <w:lang w:val="en-US"/>
        </w:rPr>
        <w:t xml:space="preserve">, </w:t>
      </w:r>
      <w:proofErr w:type="spellStart"/>
      <w:r w:rsidRPr="000B7863">
        <w:rPr>
          <w:lang w:val="en-US"/>
        </w:rPr>
        <w:t>GetWorkOrdersByRequestQuery</w:t>
      </w:r>
      <w:proofErr w:type="spellEnd"/>
      <w:r w:rsidRPr="000B7863">
        <w:rPr>
          <w:lang w:val="en-US"/>
        </w:rPr>
        <w:t>;</w:t>
      </w:r>
    </w:p>
    <w:p w14:paraId="07FA8110" w14:textId="77777777" w:rsidR="00A1227A" w:rsidRPr="000B7863" w:rsidRDefault="00000000">
      <w:pPr>
        <w:spacing w:line="360" w:lineRule="auto"/>
        <w:ind w:left="720" w:hanging="360"/>
        <w:jc w:val="both"/>
        <w:rPr>
          <w:lang w:val="en-US"/>
        </w:rPr>
      </w:pPr>
      <w:r w:rsidRPr="000B7863">
        <w:rPr>
          <w:lang w:val="en-US"/>
        </w:rPr>
        <w:t xml:space="preserve">– </w:t>
      </w:r>
      <w:r>
        <w:t>обработчики</w:t>
      </w:r>
      <w:r w:rsidRPr="000B7863">
        <w:rPr>
          <w:lang w:val="en-US"/>
        </w:rPr>
        <w:t xml:space="preserve"> </w:t>
      </w:r>
      <w:r>
        <w:t>реализуют</w:t>
      </w:r>
      <w:r w:rsidRPr="000B7863">
        <w:rPr>
          <w:lang w:val="en-US"/>
        </w:rPr>
        <w:t xml:space="preserve"> </w:t>
      </w:r>
      <w:r>
        <w:t>интерфейсы</w:t>
      </w:r>
      <w:r w:rsidRPr="000B7863">
        <w:rPr>
          <w:lang w:val="en-US"/>
        </w:rPr>
        <w:t xml:space="preserve"> </w:t>
      </w:r>
      <w:proofErr w:type="spellStart"/>
      <w:r w:rsidRPr="000B7863">
        <w:rPr>
          <w:lang w:val="en-US"/>
        </w:rPr>
        <w:t>ICommandHandler</w:t>
      </w:r>
      <w:proofErr w:type="spellEnd"/>
      <w:r w:rsidRPr="000B7863">
        <w:rPr>
          <w:lang w:val="en-US"/>
        </w:rPr>
        <w:t>&lt;</w:t>
      </w:r>
      <w:proofErr w:type="spellStart"/>
      <w:r w:rsidRPr="000B7863">
        <w:rPr>
          <w:lang w:val="en-US"/>
        </w:rPr>
        <w:t>TCommand</w:t>
      </w:r>
      <w:proofErr w:type="spellEnd"/>
      <w:r w:rsidRPr="000B7863">
        <w:rPr>
          <w:lang w:val="en-US"/>
        </w:rPr>
        <w:t xml:space="preserve">&gt; </w:t>
      </w:r>
      <w:r>
        <w:t>и</w:t>
      </w:r>
      <w:r w:rsidRPr="000B7863">
        <w:rPr>
          <w:lang w:val="en-US"/>
        </w:rPr>
        <w:t xml:space="preserve"> </w:t>
      </w:r>
      <w:proofErr w:type="spellStart"/>
      <w:r w:rsidRPr="000B7863">
        <w:rPr>
          <w:lang w:val="en-US"/>
        </w:rPr>
        <w:t>IQueryHandler</w:t>
      </w:r>
      <w:proofErr w:type="spellEnd"/>
      <w:r w:rsidRPr="000B7863">
        <w:rPr>
          <w:lang w:val="en-US"/>
        </w:rPr>
        <w:t>&lt;</w:t>
      </w:r>
      <w:proofErr w:type="spellStart"/>
      <w:r w:rsidRPr="000B7863">
        <w:rPr>
          <w:lang w:val="en-US"/>
        </w:rPr>
        <w:t>TQuery</w:t>
      </w:r>
      <w:proofErr w:type="spellEnd"/>
      <w:r w:rsidRPr="000B7863">
        <w:rPr>
          <w:lang w:val="en-US"/>
        </w:rPr>
        <w:t xml:space="preserve">, </w:t>
      </w:r>
      <w:proofErr w:type="spellStart"/>
      <w:r w:rsidRPr="000B7863">
        <w:rPr>
          <w:lang w:val="en-US"/>
        </w:rPr>
        <w:t>TResult</w:t>
      </w:r>
      <w:proofErr w:type="spellEnd"/>
      <w:r w:rsidRPr="000B7863">
        <w:rPr>
          <w:lang w:val="en-US"/>
        </w:rPr>
        <w:t>&gt;.</w:t>
      </w:r>
    </w:p>
    <w:p w14:paraId="303603B4" w14:textId="77777777" w:rsidR="00A1227A" w:rsidRDefault="00000000">
      <w:pPr>
        <w:spacing w:line="360" w:lineRule="auto"/>
        <w:ind w:firstLine="708"/>
        <w:jc w:val="both"/>
      </w:pPr>
      <w:r>
        <w:t xml:space="preserve">Каждый </w:t>
      </w:r>
      <w:proofErr w:type="spellStart"/>
      <w:r>
        <w:t>CommandHandler</w:t>
      </w:r>
      <w:proofErr w:type="spellEnd"/>
      <w:r>
        <w:t xml:space="preserve"> работает в транзакции (</w:t>
      </w:r>
      <w:proofErr w:type="spellStart"/>
      <w:r>
        <w:t>UnitOfWork</w:t>
      </w:r>
      <w:proofErr w:type="spellEnd"/>
      <w:r>
        <w:t xml:space="preserve">). Исключения домена преобразуются в </w:t>
      </w:r>
      <w:proofErr w:type="spellStart"/>
      <w:proofErr w:type="gramStart"/>
      <w:r>
        <w:t>Result</w:t>
      </w:r>
      <w:proofErr w:type="spellEnd"/>
      <w:r>
        <w:t>&lt;</w:t>
      </w:r>
      <w:proofErr w:type="gramEnd"/>
      <w:r>
        <w:t xml:space="preserve">T, </w:t>
      </w:r>
      <w:proofErr w:type="spellStart"/>
      <w:r>
        <w:t>Error</w:t>
      </w:r>
      <w:proofErr w:type="spellEnd"/>
      <w:r>
        <w:t>&gt; на уровне Application.</w:t>
      </w:r>
    </w:p>
    <w:p w14:paraId="2338CF68" w14:textId="77777777" w:rsidR="00A1227A" w:rsidRDefault="00A1227A">
      <w:pPr>
        <w:spacing w:line="360" w:lineRule="auto"/>
      </w:pPr>
    </w:p>
    <w:p w14:paraId="55799967" w14:textId="77777777" w:rsidR="00A1227A" w:rsidRDefault="00000000">
      <w:pPr>
        <w:spacing w:line="360" w:lineRule="auto"/>
        <w:ind w:firstLine="708"/>
        <w:jc w:val="both"/>
      </w:pPr>
      <w:r>
        <w:rPr>
          <w:b/>
          <w:bCs/>
        </w:rPr>
        <w:t>11.5 Шаблон структуры репозитория</w:t>
      </w:r>
    </w:p>
    <w:p w14:paraId="34FEEF57" w14:textId="77777777" w:rsidR="00A1227A" w:rsidRDefault="00A1227A">
      <w:pPr>
        <w:spacing w:line="360" w:lineRule="auto"/>
      </w:pPr>
    </w:p>
    <w:p w14:paraId="3330BE2A" w14:textId="77777777" w:rsidR="00A1227A" w:rsidRDefault="00000000">
      <w:pPr>
        <w:spacing w:line="360" w:lineRule="auto"/>
        <w:ind w:left="720" w:hanging="360"/>
        <w:jc w:val="both"/>
      </w:pPr>
      <w:r>
        <w:t>– /</w:t>
      </w:r>
      <w:proofErr w:type="spellStart"/>
      <w:r>
        <w:t>src</w:t>
      </w:r>
      <w:proofErr w:type="spellEnd"/>
      <w:r>
        <w:t>/</w:t>
      </w:r>
      <w:proofErr w:type="spellStart"/>
      <w:r>
        <w:t>ToiR.Domain</w:t>
      </w:r>
      <w:proofErr w:type="spellEnd"/>
      <w:r>
        <w:t>/ — доменные классы;</w:t>
      </w:r>
    </w:p>
    <w:p w14:paraId="6FFC17C3" w14:textId="77777777" w:rsidR="00A1227A" w:rsidRDefault="00000000">
      <w:pPr>
        <w:spacing w:line="360" w:lineRule="auto"/>
        <w:ind w:left="720" w:hanging="360"/>
        <w:jc w:val="both"/>
      </w:pPr>
      <w:r>
        <w:t>– /</w:t>
      </w:r>
      <w:proofErr w:type="spellStart"/>
      <w:r>
        <w:t>src</w:t>
      </w:r>
      <w:proofErr w:type="spellEnd"/>
      <w:r>
        <w:t>/</w:t>
      </w:r>
      <w:proofErr w:type="spellStart"/>
      <w:r>
        <w:t>ToiR.Application</w:t>
      </w:r>
      <w:proofErr w:type="spellEnd"/>
      <w:r>
        <w:t>/ — сервисы приложения, CQRS-обработчики;</w:t>
      </w:r>
    </w:p>
    <w:p w14:paraId="3528911F" w14:textId="77777777" w:rsidR="00A1227A" w:rsidRPr="000B7863" w:rsidRDefault="00000000">
      <w:pPr>
        <w:spacing w:line="360" w:lineRule="auto"/>
        <w:ind w:left="720" w:hanging="360"/>
        <w:jc w:val="both"/>
        <w:rPr>
          <w:lang w:val="en-US"/>
        </w:rPr>
      </w:pPr>
      <w:r w:rsidRPr="000B7863">
        <w:rPr>
          <w:lang w:val="en-US"/>
        </w:rPr>
        <w:t>– /</w:t>
      </w:r>
      <w:proofErr w:type="spellStart"/>
      <w:r w:rsidRPr="000B7863">
        <w:rPr>
          <w:lang w:val="en-US"/>
        </w:rPr>
        <w:t>src</w:t>
      </w:r>
      <w:proofErr w:type="spellEnd"/>
      <w:r w:rsidRPr="000B7863">
        <w:rPr>
          <w:lang w:val="en-US"/>
        </w:rPr>
        <w:t>/</w:t>
      </w:r>
      <w:proofErr w:type="spellStart"/>
      <w:r w:rsidRPr="000B7863">
        <w:rPr>
          <w:lang w:val="en-US"/>
        </w:rPr>
        <w:t>ToiR.Infrastructure</w:t>
      </w:r>
      <w:proofErr w:type="spellEnd"/>
      <w:r w:rsidRPr="000B7863">
        <w:rPr>
          <w:lang w:val="en-US"/>
        </w:rPr>
        <w:t xml:space="preserve">/ — EF Core, </w:t>
      </w:r>
      <w:r>
        <w:t>репозитории</w:t>
      </w:r>
      <w:r w:rsidRPr="000B7863">
        <w:rPr>
          <w:lang w:val="en-US"/>
        </w:rPr>
        <w:t xml:space="preserve">, </w:t>
      </w:r>
      <w:r>
        <w:t>адаптеры</w:t>
      </w:r>
      <w:r w:rsidRPr="000B7863">
        <w:rPr>
          <w:lang w:val="en-US"/>
        </w:rPr>
        <w:t>;</w:t>
      </w:r>
    </w:p>
    <w:p w14:paraId="705420B6" w14:textId="77777777" w:rsidR="00A1227A" w:rsidRPr="000B7863" w:rsidRDefault="00000000">
      <w:pPr>
        <w:spacing w:line="360" w:lineRule="auto"/>
        <w:ind w:left="720" w:hanging="360"/>
        <w:jc w:val="both"/>
        <w:rPr>
          <w:lang w:val="en-US"/>
        </w:rPr>
      </w:pPr>
      <w:r w:rsidRPr="000B7863">
        <w:rPr>
          <w:lang w:val="en-US"/>
        </w:rPr>
        <w:t>– /</w:t>
      </w:r>
      <w:proofErr w:type="spellStart"/>
      <w:r w:rsidRPr="000B7863">
        <w:rPr>
          <w:lang w:val="en-US"/>
        </w:rPr>
        <w:t>src</w:t>
      </w:r>
      <w:proofErr w:type="spellEnd"/>
      <w:r w:rsidRPr="000B7863">
        <w:rPr>
          <w:lang w:val="en-US"/>
        </w:rPr>
        <w:t>/</w:t>
      </w:r>
      <w:proofErr w:type="spellStart"/>
      <w:r w:rsidRPr="000B7863">
        <w:rPr>
          <w:lang w:val="en-US"/>
        </w:rPr>
        <w:t>ToiR.Web</w:t>
      </w:r>
      <w:proofErr w:type="spellEnd"/>
      <w:r w:rsidRPr="000B7863">
        <w:rPr>
          <w:lang w:val="en-US"/>
        </w:rPr>
        <w:t>/ — ASP.NET Core API;</w:t>
      </w:r>
    </w:p>
    <w:p w14:paraId="6677C6C6" w14:textId="77777777" w:rsidR="00A1227A" w:rsidRPr="000B7863" w:rsidRDefault="00000000">
      <w:pPr>
        <w:spacing w:line="360" w:lineRule="auto"/>
        <w:ind w:left="720" w:hanging="360"/>
        <w:jc w:val="both"/>
        <w:rPr>
          <w:lang w:val="en-US"/>
        </w:rPr>
      </w:pPr>
      <w:r w:rsidRPr="000B7863">
        <w:rPr>
          <w:lang w:val="en-US"/>
        </w:rPr>
        <w:t>– /</w:t>
      </w:r>
      <w:proofErr w:type="spellStart"/>
      <w:r w:rsidRPr="000B7863">
        <w:rPr>
          <w:lang w:val="en-US"/>
        </w:rPr>
        <w:t>src</w:t>
      </w:r>
      <w:proofErr w:type="spellEnd"/>
      <w:r w:rsidRPr="000B7863">
        <w:rPr>
          <w:lang w:val="en-US"/>
        </w:rPr>
        <w:t>/</w:t>
      </w:r>
      <w:proofErr w:type="spellStart"/>
      <w:r w:rsidRPr="000B7863">
        <w:rPr>
          <w:lang w:val="en-US"/>
        </w:rPr>
        <w:t>ToiR.Contracts</w:t>
      </w:r>
      <w:proofErr w:type="spellEnd"/>
      <w:r w:rsidRPr="000B7863">
        <w:rPr>
          <w:lang w:val="en-US"/>
        </w:rPr>
        <w:t xml:space="preserve">/ — </w:t>
      </w:r>
      <w:r>
        <w:t>публичные</w:t>
      </w:r>
      <w:r w:rsidRPr="000B7863">
        <w:rPr>
          <w:lang w:val="en-US"/>
        </w:rPr>
        <w:t xml:space="preserve"> DTO;</w:t>
      </w:r>
    </w:p>
    <w:p w14:paraId="1C11800F" w14:textId="77777777" w:rsidR="00A1227A" w:rsidRPr="000B7863" w:rsidRDefault="00000000">
      <w:pPr>
        <w:spacing w:line="360" w:lineRule="auto"/>
        <w:ind w:left="720" w:hanging="360"/>
        <w:jc w:val="both"/>
        <w:rPr>
          <w:lang w:val="en-US"/>
        </w:rPr>
      </w:pPr>
      <w:r w:rsidRPr="000B7863">
        <w:rPr>
          <w:lang w:val="en-US"/>
        </w:rPr>
        <w:t>– /tests/</w:t>
      </w:r>
      <w:proofErr w:type="spellStart"/>
      <w:r w:rsidRPr="000B7863">
        <w:rPr>
          <w:lang w:val="en-US"/>
        </w:rPr>
        <w:t>ToiR.Tests.Unit</w:t>
      </w:r>
      <w:proofErr w:type="spellEnd"/>
      <w:r w:rsidRPr="000B7863">
        <w:rPr>
          <w:lang w:val="en-US"/>
        </w:rPr>
        <w:t xml:space="preserve">/ — </w:t>
      </w:r>
      <w:r>
        <w:t>юнит</w:t>
      </w:r>
      <w:r w:rsidRPr="000B7863">
        <w:rPr>
          <w:lang w:val="en-US"/>
        </w:rPr>
        <w:t>-</w:t>
      </w:r>
      <w:r>
        <w:t>тесты</w:t>
      </w:r>
      <w:r w:rsidRPr="000B7863">
        <w:rPr>
          <w:lang w:val="en-US"/>
        </w:rPr>
        <w:t>;</w:t>
      </w:r>
    </w:p>
    <w:p w14:paraId="666A8907" w14:textId="77777777" w:rsidR="00A1227A" w:rsidRPr="000B7863" w:rsidRDefault="00000000">
      <w:pPr>
        <w:spacing w:line="360" w:lineRule="auto"/>
        <w:ind w:left="720" w:hanging="360"/>
        <w:jc w:val="both"/>
        <w:rPr>
          <w:lang w:val="en-US"/>
        </w:rPr>
      </w:pPr>
      <w:r w:rsidRPr="000B7863">
        <w:rPr>
          <w:lang w:val="en-US"/>
        </w:rPr>
        <w:t>– /tests/</w:t>
      </w:r>
      <w:proofErr w:type="spellStart"/>
      <w:r w:rsidRPr="000B7863">
        <w:rPr>
          <w:lang w:val="en-US"/>
        </w:rPr>
        <w:t>ToiR.Tests.Integration</w:t>
      </w:r>
      <w:proofErr w:type="spellEnd"/>
      <w:r w:rsidRPr="000B7863">
        <w:rPr>
          <w:lang w:val="en-US"/>
        </w:rPr>
        <w:t xml:space="preserve">/ — </w:t>
      </w:r>
      <w:r>
        <w:t>интеграционные</w:t>
      </w:r>
      <w:r w:rsidRPr="000B7863">
        <w:rPr>
          <w:lang w:val="en-US"/>
        </w:rPr>
        <w:t xml:space="preserve"> </w:t>
      </w:r>
      <w:r>
        <w:t>тесты</w:t>
      </w:r>
      <w:r w:rsidRPr="000B7863">
        <w:rPr>
          <w:lang w:val="en-US"/>
        </w:rPr>
        <w:t>;</w:t>
      </w:r>
    </w:p>
    <w:p w14:paraId="2017B99F" w14:textId="77777777" w:rsidR="00A1227A" w:rsidRDefault="00000000">
      <w:pPr>
        <w:spacing w:line="360" w:lineRule="auto"/>
        <w:ind w:left="720" w:hanging="360"/>
        <w:jc w:val="both"/>
      </w:pPr>
      <w:r>
        <w:t>– /</w:t>
      </w:r>
      <w:proofErr w:type="spellStart"/>
      <w:r>
        <w:t>docs</w:t>
      </w:r>
      <w:proofErr w:type="spellEnd"/>
      <w:r>
        <w:t>/</w:t>
      </w:r>
      <w:proofErr w:type="spellStart"/>
      <w:r>
        <w:t>design</w:t>
      </w:r>
      <w:proofErr w:type="spellEnd"/>
      <w:r>
        <w:t>/ — UML-диаграммы (*.</w:t>
      </w:r>
      <w:proofErr w:type="spellStart"/>
      <w:r>
        <w:t>vpp</w:t>
      </w:r>
      <w:proofErr w:type="spellEnd"/>
      <w:r>
        <w:t>) и архитектурные решения (*.</w:t>
      </w:r>
      <w:proofErr w:type="spellStart"/>
      <w:r>
        <w:t>md</w:t>
      </w:r>
      <w:proofErr w:type="spellEnd"/>
      <w:r>
        <w:t>);</w:t>
      </w:r>
    </w:p>
    <w:p w14:paraId="4938C7B4" w14:textId="77777777" w:rsidR="00A1227A" w:rsidRPr="000B7863" w:rsidRDefault="00000000">
      <w:pPr>
        <w:spacing w:line="360" w:lineRule="auto"/>
        <w:ind w:left="720" w:hanging="360"/>
        <w:jc w:val="both"/>
        <w:rPr>
          <w:lang w:val="en-US"/>
        </w:rPr>
      </w:pPr>
      <w:r w:rsidRPr="000B7863">
        <w:rPr>
          <w:lang w:val="en-US"/>
        </w:rPr>
        <w:t>– /</w:t>
      </w:r>
      <w:proofErr w:type="spellStart"/>
      <w:r w:rsidRPr="000B7863">
        <w:rPr>
          <w:lang w:val="en-US"/>
        </w:rPr>
        <w:t>db</w:t>
      </w:r>
      <w:proofErr w:type="spellEnd"/>
      <w:r w:rsidRPr="000B7863">
        <w:rPr>
          <w:lang w:val="en-US"/>
        </w:rPr>
        <w:t xml:space="preserve">/migrations/ — EF Core </w:t>
      </w:r>
      <w:r>
        <w:t>миграции</w:t>
      </w:r>
      <w:r w:rsidRPr="000B7863">
        <w:rPr>
          <w:lang w:val="en-US"/>
        </w:rPr>
        <w:t>.</w:t>
      </w:r>
    </w:p>
    <w:sectPr w:rsidR="00A1227A" w:rsidRPr="000B7863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3A9DA" w14:textId="77777777" w:rsidR="00A64B30" w:rsidRDefault="00A64B30">
      <w:r>
        <w:separator/>
      </w:r>
    </w:p>
  </w:endnote>
  <w:endnote w:type="continuationSeparator" w:id="0">
    <w:p w14:paraId="62C49D1C" w14:textId="77777777" w:rsidR="00A64B30" w:rsidRDefault="00A64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98CD" w14:textId="77777777" w:rsidR="00A1227A" w:rsidRDefault="00000000">
    <w:pPr>
      <w:spacing w:line="276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B7863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842C0" w14:textId="77777777" w:rsidR="00A64B30" w:rsidRDefault="00A64B30">
      <w:r>
        <w:separator/>
      </w:r>
    </w:p>
  </w:footnote>
  <w:footnote w:type="continuationSeparator" w:id="0">
    <w:p w14:paraId="7261E22A" w14:textId="77777777" w:rsidR="00A64B30" w:rsidRDefault="00A64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F34E6"/>
    <w:multiLevelType w:val="hybridMultilevel"/>
    <w:tmpl w:val="6A8E5A10"/>
    <w:lvl w:ilvl="0" w:tplc="80FE1502">
      <w:start w:val="1"/>
      <w:numFmt w:val="bullet"/>
      <w:lvlText w:val="●"/>
      <w:lvlJc w:val="left"/>
      <w:pPr>
        <w:ind w:left="720" w:hanging="360"/>
      </w:pPr>
    </w:lvl>
    <w:lvl w:ilvl="1" w:tplc="39D044BA">
      <w:start w:val="1"/>
      <w:numFmt w:val="bullet"/>
      <w:lvlText w:val="○"/>
      <w:lvlJc w:val="left"/>
      <w:pPr>
        <w:ind w:left="1440" w:hanging="360"/>
      </w:pPr>
    </w:lvl>
    <w:lvl w:ilvl="2" w:tplc="E67E356A">
      <w:start w:val="1"/>
      <w:numFmt w:val="bullet"/>
      <w:lvlText w:val="■"/>
      <w:lvlJc w:val="left"/>
      <w:pPr>
        <w:ind w:left="2160" w:hanging="360"/>
      </w:pPr>
    </w:lvl>
    <w:lvl w:ilvl="3" w:tplc="8E525662">
      <w:start w:val="1"/>
      <w:numFmt w:val="bullet"/>
      <w:lvlText w:val="●"/>
      <w:lvlJc w:val="left"/>
      <w:pPr>
        <w:ind w:left="2880" w:hanging="360"/>
      </w:pPr>
    </w:lvl>
    <w:lvl w:ilvl="4" w:tplc="6692566A">
      <w:start w:val="1"/>
      <w:numFmt w:val="bullet"/>
      <w:lvlText w:val="○"/>
      <w:lvlJc w:val="left"/>
      <w:pPr>
        <w:ind w:left="3600" w:hanging="360"/>
      </w:pPr>
    </w:lvl>
    <w:lvl w:ilvl="5" w:tplc="79EE3C6C">
      <w:start w:val="1"/>
      <w:numFmt w:val="bullet"/>
      <w:lvlText w:val="■"/>
      <w:lvlJc w:val="left"/>
      <w:pPr>
        <w:ind w:left="4320" w:hanging="360"/>
      </w:pPr>
    </w:lvl>
    <w:lvl w:ilvl="6" w:tplc="5D60C526">
      <w:start w:val="1"/>
      <w:numFmt w:val="bullet"/>
      <w:lvlText w:val="●"/>
      <w:lvlJc w:val="left"/>
      <w:pPr>
        <w:ind w:left="5040" w:hanging="360"/>
      </w:pPr>
    </w:lvl>
    <w:lvl w:ilvl="7" w:tplc="D4AC7E50">
      <w:start w:val="1"/>
      <w:numFmt w:val="bullet"/>
      <w:lvlText w:val="●"/>
      <w:lvlJc w:val="left"/>
      <w:pPr>
        <w:ind w:left="5760" w:hanging="360"/>
      </w:pPr>
    </w:lvl>
    <w:lvl w:ilvl="8" w:tplc="5890F436">
      <w:start w:val="1"/>
      <w:numFmt w:val="bullet"/>
      <w:lvlText w:val="●"/>
      <w:lvlJc w:val="left"/>
      <w:pPr>
        <w:ind w:left="6480" w:hanging="360"/>
      </w:pPr>
    </w:lvl>
  </w:abstractNum>
  <w:num w:numId="1" w16cid:durableId="1872843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27A"/>
    <w:rsid w:val="000B7863"/>
    <w:rsid w:val="00A1227A"/>
    <w:rsid w:val="00A64B30"/>
    <w:rsid w:val="00D0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048EE"/>
  <w15:docId w15:val="{6BA05931-248A-49DE-837A-8AF2101DC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a82261</cp:lastModifiedBy>
  <cp:revision>2</cp:revision>
  <dcterms:created xsi:type="dcterms:W3CDTF">2026-05-20T17:54:00Z</dcterms:created>
  <dcterms:modified xsi:type="dcterms:W3CDTF">2026-05-20T17:54:00Z</dcterms:modified>
</cp:coreProperties>
</file>