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 PLUS – Privacy Policy</w:t>
      </w:r>
    </w:p>
    <w:p>
      <w:r>
        <w:t>Last Updated: November 2025</w:t>
        <w:br/>
        <w:br/>
      </w:r>
    </w:p>
    <w:p>
      <w:r>
        <w:t xml:space="preserve">This Privacy Policy describes how OMNI PLUS collects, uses, and protects personal data of users in accordance with the </w:t>
        <w:br/>
        <w:t>data protection standards applicable in the Kingdom of Bahrain.</w:t>
        <w:br/>
      </w:r>
    </w:p>
    <w:p>
      <w:pPr>
        <w:pStyle w:val="Heading2"/>
      </w:pPr>
      <w:r>
        <w:t>1. Information Collection</w:t>
      </w:r>
    </w:p>
    <w:p>
      <w:r>
        <w:t xml:space="preserve">We collect information provided directly by users (e.g., registration data, contact details) and data automatically generated during Service use, </w:t>
        <w:br/>
        <w:t>including IP addresses, device information, and browser logs.</w:t>
        <w:br/>
      </w:r>
    </w:p>
    <w:p>
      <w:pPr>
        <w:pStyle w:val="Heading2"/>
      </w:pPr>
      <w:r>
        <w:t>2. Use of Information</w:t>
      </w:r>
    </w:p>
    <w:p>
      <w:r>
        <w:t xml:space="preserve">We use collected data to operate, maintain, and improve our services; provide technical support; and communicate updates or changes. </w:t>
        <w:br/>
        <w:t>We may also analyze usage trends for service optimization.</w:t>
        <w:br/>
      </w:r>
    </w:p>
    <w:p>
      <w:pPr>
        <w:pStyle w:val="Heading2"/>
      </w:pPr>
      <w:r>
        <w:t>3. Data Retention</w:t>
      </w:r>
    </w:p>
    <w:p>
      <w:r>
        <w:t xml:space="preserve">Personal data is retained only as long as necessary for the purpose collected or required by Bahraini law. </w:t>
        <w:br/>
        <w:t>Users may request deletion or correction of personal data by contacting support@omniplus-bh.com.</w:t>
        <w:br/>
      </w:r>
    </w:p>
    <w:p>
      <w:pPr>
        <w:pStyle w:val="Heading2"/>
      </w:pPr>
      <w:r>
        <w:t>4. Security</w:t>
      </w:r>
    </w:p>
    <w:p>
      <w:r>
        <w:t xml:space="preserve">We implement administrative, technical, and physical safeguards to protect user data from unauthorized access or misuse. </w:t>
        <w:br/>
        <w:t>Despite our efforts, no system can be guaranteed 100% secure.</w:t>
        <w:br/>
      </w:r>
    </w:p>
    <w:p>
      <w:pPr>
        <w:pStyle w:val="Heading2"/>
      </w:pPr>
      <w:r>
        <w:t>5. Sharing of Information</w:t>
      </w:r>
    </w:p>
    <w:p>
      <w:r>
        <w:t xml:space="preserve">OMNI PLUS may share limited personal data with third-party providers strictly to enable service delivery. </w:t>
        <w:br/>
        <w:t>Data will not be sold, rented, or shared for marketing without consent.</w:t>
        <w:br/>
      </w:r>
    </w:p>
    <w:p>
      <w:pPr>
        <w:pStyle w:val="Heading2"/>
      </w:pPr>
      <w:r>
        <w:t>6. International Data Transfer</w:t>
      </w:r>
    </w:p>
    <w:p>
      <w:r>
        <w:t>Data may be transferred or processed outside Bahrain only where adequate protection measures are in place.</w:t>
        <w:br/>
      </w:r>
    </w:p>
    <w:p>
      <w:pPr>
        <w:pStyle w:val="Heading2"/>
      </w:pPr>
      <w:r>
        <w:t>7. User Rights</w:t>
      </w:r>
    </w:p>
    <w:p>
      <w:r>
        <w:t>Users have the right to access, correct, or delete their data and to withdraw consent for processing by contacting OMNI PLUS support.</w:t>
        <w:br/>
      </w:r>
    </w:p>
    <w:p>
      <w:pPr>
        <w:pStyle w:val="Heading2"/>
      </w:pPr>
      <w:r>
        <w:t>8. Contact</w:t>
      </w:r>
    </w:p>
    <w:p>
      <w:r>
        <w:t>OMNI PLUS Support Team</w:t>
        <w:br/>
        <w:t>support@omniplus-bh.com</w:t>
        <w:br/>
        <w:t>Manama, Kingdom of Bahrain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