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F21FC" w14:textId="77777777" w:rsidR="00280B48" w:rsidRPr="00280B48" w:rsidRDefault="00280B48" w:rsidP="00280B48">
      <w:pPr>
        <w:jc w:val="center"/>
        <w:rPr>
          <w:rFonts w:eastAsia="Times New Roman" w:cs="Times New Roman"/>
          <w:b/>
          <w:bCs/>
          <w:kern w:val="0"/>
          <w14:ligatures w14:val="none"/>
        </w:rPr>
      </w:pPr>
      <w:r w:rsidRPr="00280B48">
        <w:rPr>
          <w:rFonts w:eastAsia="Times New Roman" w:cs="Times New Roman"/>
          <w:b/>
          <w:bCs/>
          <w:kern w:val="0"/>
          <w14:ligatures w14:val="none"/>
        </w:rPr>
        <w:t>Night Shift Loading Manual</w:t>
      </w:r>
    </w:p>
    <w:p w14:paraId="5277A9E5" w14:textId="77777777" w:rsidR="00280B48" w:rsidRPr="00280B48" w:rsidRDefault="00280B48" w:rsidP="00280B48">
      <w:pPr>
        <w:rPr>
          <w:rFonts w:eastAsia="Times New Roman" w:cs="Times New Roman"/>
          <w:kern w:val="0"/>
          <w14:ligatures w14:val="none"/>
        </w:rPr>
      </w:pPr>
      <w:r w:rsidRPr="00280B48">
        <w:rPr>
          <w:rFonts w:eastAsia="Times New Roman" w:cs="Times New Roman"/>
          <w:kern w:val="0"/>
          <w14:ligatures w14:val="none"/>
        </w:rPr>
        <w:t>Overview:</w:t>
      </w:r>
      <w:r w:rsidRPr="00280B48">
        <w:rPr>
          <w:rFonts w:eastAsia="Times New Roman" w:cs="Times New Roman"/>
          <w:kern w:val="0"/>
          <w14:ligatures w14:val="none"/>
        </w:rPr>
        <w:br/>
        <w:t>Loading during the PM shift begins at 4:00 PM or 5:00 PM and continues until all trucks are fully loaded, typically ending around 4:00 AM. This job plays a vital role in the efficiency and accuracy of the entire night shift operation. Loaders ensure that all products picked during the shift are correctly loaded onto the designated trucks in an organized and safe manner for timely delivery.</w:t>
      </w:r>
    </w:p>
    <w:p w14:paraId="53BD9EDE" w14:textId="77777777" w:rsidR="00280B48" w:rsidRPr="00280B48" w:rsidRDefault="00280B48" w:rsidP="00280B48">
      <w:pPr>
        <w:rPr>
          <w:rFonts w:eastAsia="Times New Roman" w:cs="Times New Roman"/>
          <w:kern w:val="0"/>
          <w14:ligatures w14:val="none"/>
        </w:rPr>
      </w:pPr>
      <w:r w:rsidRPr="00280B48">
        <w:rPr>
          <w:rFonts w:eastAsia="Times New Roman" w:cs="Times New Roman"/>
          <w:kern w:val="0"/>
          <w14:ligatures w14:val="none"/>
        </w:rPr>
        <w:t>Starting the Shift:</w:t>
      </w:r>
      <w:r w:rsidRPr="00280B48">
        <w:rPr>
          <w:rFonts w:eastAsia="Times New Roman" w:cs="Times New Roman"/>
          <w:kern w:val="0"/>
          <w14:ligatures w14:val="none"/>
        </w:rPr>
        <w:br/>
        <w:t>Loaders start by clocking in and going to the window, where they receive their loading sheets from the clerks. The clerk will assign the next available truck door to load. Pallets for each order are placed in front of the door by the pickers. Before beginning, loaders verify the order information and ensure that all pallets correspond to the correct route.</w:t>
      </w:r>
    </w:p>
    <w:p w14:paraId="2C847AF9" w14:textId="77777777" w:rsidR="00280B48" w:rsidRPr="00280B48" w:rsidRDefault="00280B48" w:rsidP="00280B48">
      <w:pPr>
        <w:rPr>
          <w:rFonts w:eastAsia="Times New Roman" w:cs="Times New Roman"/>
          <w:kern w:val="0"/>
          <w14:ligatures w14:val="none"/>
        </w:rPr>
      </w:pPr>
    </w:p>
    <w:p w14:paraId="716E7181" w14:textId="77777777" w:rsidR="00280B48" w:rsidRPr="00280B48" w:rsidRDefault="00280B48" w:rsidP="00280B48">
      <w:pPr>
        <w:rPr>
          <w:rFonts w:eastAsia="Times New Roman" w:cs="Times New Roman"/>
          <w:kern w:val="0"/>
          <w14:ligatures w14:val="none"/>
        </w:rPr>
      </w:pPr>
      <w:r w:rsidRPr="00280B48">
        <w:rPr>
          <w:rFonts w:eastAsia="Times New Roman" w:cs="Times New Roman"/>
          <w:kern w:val="0"/>
          <w14:ligatures w14:val="none"/>
        </w:rPr>
        <w:t>Loading Procedure:</w:t>
      </w:r>
    </w:p>
    <w:p w14:paraId="350553E8" w14:textId="77777777" w:rsidR="00280B48" w:rsidRPr="00280B48" w:rsidRDefault="00280B48" w:rsidP="00280B48">
      <w:pPr>
        <w:numPr>
          <w:ilvl w:val="0"/>
          <w:numId w:val="1"/>
        </w:numPr>
        <w:rPr>
          <w:rFonts w:eastAsia="Times New Roman" w:cs="Times New Roman"/>
          <w:kern w:val="0"/>
          <w14:ligatures w14:val="none"/>
        </w:rPr>
      </w:pPr>
      <w:r w:rsidRPr="00280B48">
        <w:rPr>
          <w:rFonts w:eastAsia="Times New Roman" w:cs="Times New Roman"/>
          <w:kern w:val="0"/>
          <w14:ligatures w14:val="none"/>
        </w:rPr>
        <w:t>Check the Order:</w:t>
      </w:r>
      <w:r w:rsidRPr="00280B48">
        <w:rPr>
          <w:rFonts w:eastAsia="Times New Roman" w:cs="Times New Roman"/>
          <w:kern w:val="0"/>
          <w14:ligatures w14:val="none"/>
        </w:rPr>
        <w:br/>
        <w:t>Review each pallet’s labels to ensure the route and stop information match your assigned truck. Every pallet for a given order must be accounted for before loading begins.</w:t>
      </w:r>
    </w:p>
    <w:p w14:paraId="2870B071" w14:textId="77777777" w:rsidR="00280B48" w:rsidRPr="00280B48" w:rsidRDefault="00280B48" w:rsidP="00280B48">
      <w:pPr>
        <w:numPr>
          <w:ilvl w:val="0"/>
          <w:numId w:val="1"/>
        </w:numPr>
        <w:rPr>
          <w:rFonts w:eastAsia="Times New Roman" w:cs="Times New Roman"/>
          <w:kern w:val="0"/>
          <w14:ligatures w14:val="none"/>
        </w:rPr>
      </w:pPr>
      <w:r w:rsidRPr="00280B48">
        <w:rPr>
          <w:rFonts w:eastAsia="Times New Roman" w:cs="Times New Roman"/>
          <w:kern w:val="0"/>
          <w14:ligatures w14:val="none"/>
        </w:rPr>
        <w:t>Truck Layout and Organization:</w:t>
      </w:r>
    </w:p>
    <w:p w14:paraId="062DABA2" w14:textId="77777777" w:rsidR="00280B48" w:rsidRPr="00280B48" w:rsidRDefault="00280B48" w:rsidP="00280B48">
      <w:pPr>
        <w:numPr>
          <w:ilvl w:val="1"/>
          <w:numId w:val="1"/>
        </w:numPr>
        <w:rPr>
          <w:rFonts w:eastAsia="Times New Roman" w:cs="Times New Roman"/>
          <w:kern w:val="0"/>
          <w14:ligatures w14:val="none"/>
        </w:rPr>
      </w:pPr>
      <w:r w:rsidRPr="00280B48">
        <w:rPr>
          <w:rFonts w:eastAsia="Times New Roman" w:cs="Times New Roman"/>
          <w:kern w:val="0"/>
          <w14:ligatures w14:val="none"/>
        </w:rPr>
        <w:t>Load the last stops (those furthest along the route) to the nose of the truck.</w:t>
      </w:r>
    </w:p>
    <w:p w14:paraId="211E0B65" w14:textId="77777777" w:rsidR="00280B48" w:rsidRPr="00280B48" w:rsidRDefault="00280B48" w:rsidP="00280B48">
      <w:pPr>
        <w:numPr>
          <w:ilvl w:val="1"/>
          <w:numId w:val="1"/>
        </w:numPr>
        <w:rPr>
          <w:rFonts w:eastAsia="Times New Roman" w:cs="Times New Roman"/>
          <w:kern w:val="0"/>
          <w14:ligatures w14:val="none"/>
        </w:rPr>
      </w:pPr>
      <w:r w:rsidRPr="00280B48">
        <w:rPr>
          <w:rFonts w:eastAsia="Times New Roman" w:cs="Times New Roman"/>
          <w:kern w:val="0"/>
          <w14:ligatures w14:val="none"/>
        </w:rPr>
        <w:t>Load the first stops (those earliest along the route) at the tail, closest to the door.</w:t>
      </w:r>
    </w:p>
    <w:p w14:paraId="18A7D53F" w14:textId="77777777" w:rsidR="00280B48" w:rsidRPr="00280B48" w:rsidRDefault="00280B48" w:rsidP="00280B48">
      <w:pPr>
        <w:numPr>
          <w:ilvl w:val="1"/>
          <w:numId w:val="1"/>
        </w:numPr>
        <w:rPr>
          <w:rFonts w:eastAsia="Times New Roman" w:cs="Times New Roman"/>
          <w:kern w:val="0"/>
          <w14:ligatures w14:val="none"/>
        </w:rPr>
      </w:pPr>
      <w:r w:rsidRPr="00280B48">
        <w:rPr>
          <w:rFonts w:eastAsia="Times New Roman" w:cs="Times New Roman"/>
          <w:kern w:val="0"/>
          <w14:ligatures w14:val="none"/>
        </w:rPr>
        <w:t>This ensures efficient unloading for the drivers and prevents confusion during deliveries.</w:t>
      </w:r>
    </w:p>
    <w:p w14:paraId="79AC8429" w14:textId="77777777" w:rsidR="00280B48" w:rsidRPr="00280B48" w:rsidRDefault="00280B48" w:rsidP="00280B48">
      <w:pPr>
        <w:numPr>
          <w:ilvl w:val="0"/>
          <w:numId w:val="1"/>
        </w:numPr>
        <w:rPr>
          <w:rFonts w:eastAsia="Times New Roman" w:cs="Times New Roman"/>
          <w:kern w:val="0"/>
          <w14:ligatures w14:val="none"/>
        </w:rPr>
      </w:pPr>
      <w:r w:rsidRPr="00280B48">
        <w:rPr>
          <w:rFonts w:eastAsia="Times New Roman" w:cs="Times New Roman"/>
          <w:kern w:val="0"/>
          <w14:ligatures w14:val="none"/>
        </w:rPr>
        <w:t>Safety and Stability:</w:t>
      </w:r>
    </w:p>
    <w:p w14:paraId="6A571486" w14:textId="77777777" w:rsidR="00280B48" w:rsidRPr="00280B48" w:rsidRDefault="00280B48" w:rsidP="00280B48">
      <w:pPr>
        <w:numPr>
          <w:ilvl w:val="1"/>
          <w:numId w:val="1"/>
        </w:numPr>
        <w:rPr>
          <w:rFonts w:eastAsia="Times New Roman" w:cs="Times New Roman"/>
          <w:kern w:val="0"/>
          <w14:ligatures w14:val="none"/>
        </w:rPr>
      </w:pPr>
      <w:r w:rsidRPr="00280B48">
        <w:rPr>
          <w:rFonts w:eastAsia="Times New Roman" w:cs="Times New Roman"/>
          <w:kern w:val="0"/>
          <w14:ligatures w14:val="none"/>
        </w:rPr>
        <w:t>Pallets several feet tall must be strapped down within the truck for stability.</w:t>
      </w:r>
    </w:p>
    <w:p w14:paraId="29BB4DCB" w14:textId="77777777" w:rsidR="00280B48" w:rsidRPr="00280B48" w:rsidRDefault="00280B48" w:rsidP="00280B48">
      <w:pPr>
        <w:numPr>
          <w:ilvl w:val="1"/>
          <w:numId w:val="1"/>
        </w:numPr>
        <w:rPr>
          <w:rFonts w:eastAsia="Times New Roman" w:cs="Times New Roman"/>
          <w:kern w:val="0"/>
          <w14:ligatures w14:val="none"/>
        </w:rPr>
      </w:pPr>
      <w:r w:rsidRPr="00280B48">
        <w:rPr>
          <w:rFonts w:eastAsia="Times New Roman" w:cs="Times New Roman"/>
          <w:kern w:val="0"/>
          <w14:ligatures w14:val="none"/>
        </w:rPr>
        <w:t>Single-layer pallets do not require strapping.</w:t>
      </w:r>
    </w:p>
    <w:p w14:paraId="11A43AEB" w14:textId="77777777" w:rsidR="00280B48" w:rsidRPr="00280B48" w:rsidRDefault="00280B48" w:rsidP="00280B48">
      <w:pPr>
        <w:numPr>
          <w:ilvl w:val="1"/>
          <w:numId w:val="1"/>
        </w:numPr>
        <w:rPr>
          <w:rFonts w:eastAsia="Times New Roman" w:cs="Times New Roman"/>
          <w:kern w:val="0"/>
          <w14:ligatures w14:val="none"/>
        </w:rPr>
      </w:pPr>
      <w:r w:rsidRPr="00280B48">
        <w:rPr>
          <w:rFonts w:eastAsia="Times New Roman" w:cs="Times New Roman"/>
          <w:kern w:val="0"/>
          <w14:ligatures w14:val="none"/>
        </w:rPr>
        <w:t>If a pallet is not wrapped securely, rewrap it before loading to avoid shifting or damage during transport.</w:t>
      </w:r>
    </w:p>
    <w:p w14:paraId="6474F880" w14:textId="77777777" w:rsidR="00280B48" w:rsidRPr="00280B48" w:rsidRDefault="00280B48" w:rsidP="00280B48">
      <w:pPr>
        <w:numPr>
          <w:ilvl w:val="0"/>
          <w:numId w:val="1"/>
        </w:numPr>
        <w:rPr>
          <w:rFonts w:eastAsia="Times New Roman" w:cs="Times New Roman"/>
          <w:kern w:val="0"/>
          <w14:ligatures w14:val="none"/>
        </w:rPr>
      </w:pPr>
      <w:r w:rsidRPr="00280B48">
        <w:rPr>
          <w:rFonts w:eastAsia="Times New Roman" w:cs="Times New Roman"/>
          <w:kern w:val="0"/>
          <w14:ligatures w14:val="none"/>
        </w:rPr>
        <w:t>Loading Execution:</w:t>
      </w:r>
    </w:p>
    <w:p w14:paraId="766E2A00" w14:textId="77777777" w:rsidR="00280B48" w:rsidRPr="00280B48" w:rsidRDefault="00280B48" w:rsidP="00280B48">
      <w:pPr>
        <w:numPr>
          <w:ilvl w:val="1"/>
          <w:numId w:val="1"/>
        </w:numPr>
        <w:rPr>
          <w:rFonts w:eastAsia="Times New Roman" w:cs="Times New Roman"/>
          <w:kern w:val="0"/>
          <w14:ligatures w14:val="none"/>
        </w:rPr>
      </w:pPr>
      <w:r w:rsidRPr="00280B48">
        <w:rPr>
          <w:rFonts w:eastAsia="Times New Roman" w:cs="Times New Roman"/>
          <w:kern w:val="0"/>
          <w14:ligatures w14:val="none"/>
        </w:rPr>
        <w:lastRenderedPageBreak/>
        <w:t>Use your jack to move pallets carefully into the truck, following the stop sequence order.</w:t>
      </w:r>
    </w:p>
    <w:p w14:paraId="7B4E4A97" w14:textId="77777777" w:rsidR="00280B48" w:rsidRPr="00280B48" w:rsidRDefault="00280B48" w:rsidP="00280B48">
      <w:pPr>
        <w:numPr>
          <w:ilvl w:val="1"/>
          <w:numId w:val="1"/>
        </w:numPr>
        <w:rPr>
          <w:rFonts w:eastAsia="Times New Roman" w:cs="Times New Roman"/>
          <w:kern w:val="0"/>
          <w14:ligatures w14:val="none"/>
        </w:rPr>
      </w:pPr>
      <w:r w:rsidRPr="00280B48">
        <w:rPr>
          <w:rFonts w:eastAsia="Times New Roman" w:cs="Times New Roman"/>
          <w:kern w:val="0"/>
          <w14:ligatures w14:val="none"/>
        </w:rPr>
        <w:t>Be vigilant to ensure all pallets on the sheet are loaded onto the correct truck.</w:t>
      </w:r>
    </w:p>
    <w:p w14:paraId="05908828" w14:textId="77777777" w:rsidR="00280B48" w:rsidRPr="00280B48" w:rsidRDefault="00280B48" w:rsidP="00280B48">
      <w:pPr>
        <w:numPr>
          <w:ilvl w:val="1"/>
          <w:numId w:val="1"/>
        </w:numPr>
        <w:rPr>
          <w:rFonts w:eastAsia="Times New Roman" w:cs="Times New Roman"/>
          <w:kern w:val="0"/>
          <w14:ligatures w14:val="none"/>
        </w:rPr>
      </w:pPr>
      <w:r w:rsidRPr="00280B48">
        <w:rPr>
          <w:rFonts w:eastAsia="Times New Roman" w:cs="Times New Roman"/>
          <w:kern w:val="0"/>
          <w14:ligatures w14:val="none"/>
        </w:rPr>
        <w:t>Do not mix routes, each truck should contain pallets only for its assigned deliveries.</w:t>
      </w:r>
    </w:p>
    <w:p w14:paraId="14C41F68" w14:textId="77777777" w:rsidR="00280B48" w:rsidRPr="00280B48" w:rsidRDefault="00280B48" w:rsidP="00280B48">
      <w:pPr>
        <w:rPr>
          <w:rFonts w:eastAsia="Times New Roman" w:cs="Times New Roman"/>
          <w:kern w:val="0"/>
          <w14:ligatures w14:val="none"/>
        </w:rPr>
      </w:pPr>
    </w:p>
    <w:p w14:paraId="42F58716" w14:textId="77777777" w:rsidR="00280B48" w:rsidRPr="00280B48" w:rsidRDefault="00280B48" w:rsidP="00280B48">
      <w:pPr>
        <w:rPr>
          <w:rFonts w:eastAsia="Times New Roman" w:cs="Times New Roman"/>
          <w:kern w:val="0"/>
          <w14:ligatures w14:val="none"/>
        </w:rPr>
      </w:pPr>
      <w:r w:rsidRPr="00280B48">
        <w:rPr>
          <w:rFonts w:eastAsia="Times New Roman" w:cs="Times New Roman"/>
          <w:kern w:val="0"/>
          <w14:ligatures w14:val="none"/>
        </w:rPr>
        <w:t>Efficiency and Floor Flow:</w:t>
      </w:r>
      <w:r w:rsidRPr="00280B48">
        <w:rPr>
          <w:rFonts w:eastAsia="Times New Roman" w:cs="Times New Roman"/>
          <w:kern w:val="0"/>
          <w14:ligatures w14:val="none"/>
        </w:rPr>
        <w:br/>
        <w:t>The pace of loading directly impacts the rest of the warehouse operation. If loaders fall behind, the floor becomes congested with pallets, making it harder for everyone to move and work efficiently. Staying on schedule keeps workflow smooth and helps the entire team stay productive.</w:t>
      </w:r>
    </w:p>
    <w:p w14:paraId="604C3A92" w14:textId="77777777" w:rsidR="00280B48" w:rsidRPr="00280B48" w:rsidRDefault="00280B48" w:rsidP="00280B48">
      <w:pPr>
        <w:rPr>
          <w:rFonts w:eastAsia="Times New Roman" w:cs="Times New Roman"/>
          <w:kern w:val="0"/>
          <w14:ligatures w14:val="none"/>
        </w:rPr>
      </w:pPr>
      <w:r w:rsidRPr="00280B48">
        <w:rPr>
          <w:rFonts w:eastAsia="Times New Roman" w:cs="Times New Roman"/>
          <w:kern w:val="0"/>
          <w14:ligatures w14:val="none"/>
        </w:rPr>
        <w:t>Breaks and Timing:</w:t>
      </w:r>
      <w:r w:rsidRPr="00280B48">
        <w:rPr>
          <w:rFonts w:eastAsia="Times New Roman" w:cs="Times New Roman"/>
          <w:kern w:val="0"/>
          <w14:ligatures w14:val="none"/>
        </w:rPr>
        <w:br/>
        <w:t>Each loader receives:</w:t>
      </w:r>
    </w:p>
    <w:p w14:paraId="676FDC3C" w14:textId="77777777" w:rsidR="00280B48" w:rsidRPr="00280B48" w:rsidRDefault="00280B48" w:rsidP="00280B48">
      <w:pPr>
        <w:numPr>
          <w:ilvl w:val="0"/>
          <w:numId w:val="3"/>
        </w:numPr>
        <w:rPr>
          <w:rFonts w:eastAsia="Times New Roman" w:cs="Times New Roman"/>
          <w:kern w:val="0"/>
          <w14:ligatures w14:val="none"/>
        </w:rPr>
      </w:pPr>
      <w:r w:rsidRPr="00280B48">
        <w:rPr>
          <w:rFonts w:eastAsia="Times New Roman" w:cs="Times New Roman"/>
          <w:kern w:val="0"/>
          <w14:ligatures w14:val="none"/>
        </w:rPr>
        <w:t>Two 15-minute breaks</w:t>
      </w:r>
    </w:p>
    <w:p w14:paraId="4960EAE6" w14:textId="77777777" w:rsidR="00280B48" w:rsidRPr="00280B48" w:rsidRDefault="00280B48" w:rsidP="00280B48">
      <w:pPr>
        <w:numPr>
          <w:ilvl w:val="0"/>
          <w:numId w:val="3"/>
        </w:numPr>
        <w:rPr>
          <w:rFonts w:eastAsia="Times New Roman" w:cs="Times New Roman"/>
          <w:kern w:val="0"/>
          <w14:ligatures w14:val="none"/>
        </w:rPr>
      </w:pPr>
      <w:r w:rsidRPr="00280B48">
        <w:rPr>
          <w:rFonts w:eastAsia="Times New Roman" w:cs="Times New Roman"/>
          <w:kern w:val="0"/>
          <w14:ligatures w14:val="none"/>
        </w:rPr>
        <w:t>One 30-minute lunch break</w:t>
      </w:r>
      <w:r w:rsidRPr="00280B48">
        <w:rPr>
          <w:rFonts w:eastAsia="Times New Roman" w:cs="Times New Roman"/>
          <w:kern w:val="0"/>
          <w14:ligatures w14:val="none"/>
        </w:rPr>
        <w:br/>
        <w:t>These must be taken in designated areas—not on the floor or near trucks.</w:t>
      </w:r>
    </w:p>
    <w:p w14:paraId="2620521F" w14:textId="77777777" w:rsidR="00280B48" w:rsidRPr="00280B48" w:rsidRDefault="00280B48" w:rsidP="00280B48">
      <w:pPr>
        <w:rPr>
          <w:rFonts w:eastAsia="Times New Roman" w:cs="Times New Roman"/>
          <w:kern w:val="0"/>
          <w14:ligatures w14:val="none"/>
        </w:rPr>
      </w:pPr>
      <w:r w:rsidRPr="00280B48">
        <w:rPr>
          <w:rFonts w:eastAsia="Times New Roman" w:cs="Times New Roman"/>
          <w:kern w:val="0"/>
          <w14:ligatures w14:val="none"/>
        </w:rPr>
        <w:t>After Completing a Load:</w:t>
      </w:r>
      <w:r w:rsidRPr="00280B48">
        <w:rPr>
          <w:rFonts w:eastAsia="Times New Roman" w:cs="Times New Roman"/>
          <w:kern w:val="0"/>
          <w14:ligatures w14:val="none"/>
        </w:rPr>
        <w:br/>
        <w:t>When a truck is fully loaded, return the paperwork to the clerk. You will then receive the next loading assignment. Staying efficient and consistent allows the entire night shift to finish on time and supports the company’s goal of accurate and on-time deliveries.</w:t>
      </w:r>
    </w:p>
    <w:p w14:paraId="40FB3D90" w14:textId="77777777" w:rsidR="00280B48" w:rsidRDefault="00280B48" w:rsidP="00280B48">
      <w:pPr>
        <w:rPr>
          <w:rFonts w:eastAsia="Times New Roman" w:cs="Times New Roman"/>
          <w:kern w:val="0"/>
          <w14:ligatures w14:val="none"/>
        </w:rPr>
      </w:pPr>
    </w:p>
    <w:p w14:paraId="0FC6EB5B" w14:textId="5D3FB7EE" w:rsidR="00E645E5" w:rsidRDefault="00E645E5" w:rsidP="00280B48">
      <w:r>
        <w:t>Steel toe shoes above the ankle or necessary given company policy.</w:t>
      </w:r>
    </w:p>
    <w:p w14:paraId="0C31040D" w14:textId="77777777" w:rsidR="00E645E5" w:rsidRPr="00280B48" w:rsidRDefault="00E645E5" w:rsidP="00280B48">
      <w:pPr>
        <w:rPr>
          <w:rFonts w:eastAsia="Times New Roman" w:cs="Times New Roman"/>
          <w:kern w:val="0"/>
          <w14:ligatures w14:val="none"/>
        </w:rPr>
      </w:pPr>
    </w:p>
    <w:p w14:paraId="0175900A" w14:textId="77777777" w:rsidR="00280B48" w:rsidRPr="00280B48" w:rsidRDefault="00280B48" w:rsidP="00280B48">
      <w:pPr>
        <w:rPr>
          <w:rFonts w:eastAsia="Times New Roman" w:cs="Times New Roman"/>
          <w:kern w:val="0"/>
          <w14:ligatures w14:val="none"/>
        </w:rPr>
      </w:pPr>
      <w:r w:rsidRPr="00280B48">
        <w:rPr>
          <w:rFonts w:eastAsia="Times New Roman" w:cs="Times New Roman"/>
          <w:kern w:val="0"/>
          <w14:ligatures w14:val="none"/>
        </w:rPr>
        <w:t>Performance and Pay:</w:t>
      </w:r>
      <w:r w:rsidRPr="00280B48">
        <w:rPr>
          <w:rFonts w:eastAsia="Times New Roman" w:cs="Times New Roman"/>
          <w:kern w:val="0"/>
          <w14:ligatures w14:val="none"/>
        </w:rPr>
        <w:br/>
        <w:t>Loaders are paid per pallet loaded, with opportunities to earn more through efficiency and productivity. However, accuracy is equally important—misloads negatively impact both company performance and individual pay. Strive to balance speed with precision.</w:t>
      </w:r>
    </w:p>
    <w:p w14:paraId="16237121" w14:textId="77777777" w:rsidR="00280B48" w:rsidRPr="00280B48" w:rsidRDefault="00280B48" w:rsidP="00280B48">
      <w:pPr>
        <w:rPr>
          <w:rFonts w:eastAsia="Times New Roman" w:cs="Times New Roman"/>
          <w:kern w:val="0"/>
          <w14:ligatures w14:val="none"/>
        </w:rPr>
      </w:pPr>
    </w:p>
    <w:p w14:paraId="68B7B9E2" w14:textId="77777777" w:rsidR="00280B48" w:rsidRPr="00280B48" w:rsidRDefault="00280B48" w:rsidP="00280B48">
      <w:pPr>
        <w:rPr>
          <w:rFonts w:eastAsia="Times New Roman" w:cs="Times New Roman"/>
          <w:kern w:val="0"/>
          <w14:ligatures w14:val="none"/>
        </w:rPr>
      </w:pPr>
      <w:r w:rsidRPr="00280B48">
        <w:rPr>
          <w:rFonts w:eastAsia="Times New Roman" w:cs="Times New Roman"/>
          <w:kern w:val="0"/>
          <w14:ligatures w14:val="none"/>
        </w:rPr>
        <w:t>Why Loading Matters:</w:t>
      </w:r>
    </w:p>
    <w:p w14:paraId="6B62EF99" w14:textId="77777777" w:rsidR="00280B48" w:rsidRPr="00280B48" w:rsidRDefault="00280B48" w:rsidP="00280B48">
      <w:pPr>
        <w:rPr>
          <w:rFonts w:eastAsia="Times New Roman" w:cs="Times New Roman"/>
          <w:kern w:val="0"/>
          <w14:ligatures w14:val="none"/>
        </w:rPr>
      </w:pPr>
      <w:r w:rsidRPr="00280B48">
        <w:rPr>
          <w:rFonts w:eastAsia="Times New Roman" w:cs="Times New Roman"/>
          <w:kern w:val="0"/>
          <w14:ligatures w14:val="none"/>
        </w:rPr>
        <w:lastRenderedPageBreak/>
        <w:t>You must keep everyone safe by clearing the floor and without the pallets going into the truck then deliveries cannot happen so making sure the truck is loaded safely and the weight distribution is okay then you will be successful. Following the paperwork and not misloading any pallets is important so customers can get their correct orders, and the company can be efficient in spending the money that it is, rather than extra if they must pick up a pallet and not. The driver will be efficient in unloading a truck if you are efficient in loading a truck, you doing well will help the next person do well which means the company will do well at the end of the day.</w:t>
      </w:r>
    </w:p>
    <w:p w14:paraId="03362F8B" w14:textId="4E0D8D5E" w:rsidR="00280B48" w:rsidRPr="00280B48" w:rsidRDefault="00280B48" w:rsidP="00280B48"/>
    <w:sectPr w:rsidR="00280B48" w:rsidRPr="00280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00E6E"/>
    <w:multiLevelType w:val="hybridMultilevel"/>
    <w:tmpl w:val="23DAB67E"/>
    <w:lvl w:ilvl="0" w:tplc="8BC68CA6">
      <w:start w:val="11"/>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5742B3"/>
    <w:multiLevelType w:val="multilevel"/>
    <w:tmpl w:val="1DA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264ACD"/>
    <w:multiLevelType w:val="multilevel"/>
    <w:tmpl w:val="CBE80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6650641">
    <w:abstractNumId w:val="2"/>
  </w:num>
  <w:num w:numId="2" w16cid:durableId="2090035410">
    <w:abstractNumId w:val="1"/>
  </w:num>
  <w:num w:numId="3" w16cid:durableId="2099522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B48"/>
    <w:rsid w:val="00280B48"/>
    <w:rsid w:val="00382F1E"/>
    <w:rsid w:val="008A788F"/>
    <w:rsid w:val="009B26CE"/>
    <w:rsid w:val="00A82187"/>
    <w:rsid w:val="00E645E5"/>
    <w:rsid w:val="00F3243F"/>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BC776"/>
  <w15:chartTrackingRefBased/>
  <w15:docId w15:val="{8955E05B-92F7-47AE-B482-94450B5C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B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B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B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B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B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B48"/>
    <w:rPr>
      <w:rFonts w:eastAsiaTheme="majorEastAsia" w:cstheme="majorBidi"/>
      <w:color w:val="272727" w:themeColor="text1" w:themeTint="D8"/>
    </w:rPr>
  </w:style>
  <w:style w:type="paragraph" w:styleId="Title">
    <w:name w:val="Title"/>
    <w:basedOn w:val="Normal"/>
    <w:next w:val="Normal"/>
    <w:link w:val="TitleChar"/>
    <w:uiPriority w:val="10"/>
    <w:qFormat/>
    <w:rsid w:val="00280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B48"/>
    <w:pPr>
      <w:spacing w:before="160"/>
      <w:jc w:val="center"/>
    </w:pPr>
    <w:rPr>
      <w:i/>
      <w:iCs/>
      <w:color w:val="404040" w:themeColor="text1" w:themeTint="BF"/>
    </w:rPr>
  </w:style>
  <w:style w:type="character" w:customStyle="1" w:styleId="QuoteChar">
    <w:name w:val="Quote Char"/>
    <w:basedOn w:val="DefaultParagraphFont"/>
    <w:link w:val="Quote"/>
    <w:uiPriority w:val="29"/>
    <w:rsid w:val="00280B48"/>
    <w:rPr>
      <w:i/>
      <w:iCs/>
      <w:color w:val="404040" w:themeColor="text1" w:themeTint="BF"/>
    </w:rPr>
  </w:style>
  <w:style w:type="paragraph" w:styleId="ListParagraph">
    <w:name w:val="List Paragraph"/>
    <w:basedOn w:val="Normal"/>
    <w:uiPriority w:val="34"/>
    <w:qFormat/>
    <w:rsid w:val="00280B48"/>
    <w:pPr>
      <w:ind w:left="720"/>
      <w:contextualSpacing/>
    </w:pPr>
  </w:style>
  <w:style w:type="character" w:styleId="IntenseEmphasis">
    <w:name w:val="Intense Emphasis"/>
    <w:basedOn w:val="DefaultParagraphFont"/>
    <w:uiPriority w:val="21"/>
    <w:qFormat/>
    <w:rsid w:val="00280B48"/>
    <w:rPr>
      <w:i/>
      <w:iCs/>
      <w:color w:val="0F4761" w:themeColor="accent1" w:themeShade="BF"/>
    </w:rPr>
  </w:style>
  <w:style w:type="paragraph" w:styleId="IntenseQuote">
    <w:name w:val="Intense Quote"/>
    <w:basedOn w:val="Normal"/>
    <w:next w:val="Normal"/>
    <w:link w:val="IntenseQuoteChar"/>
    <w:uiPriority w:val="30"/>
    <w:qFormat/>
    <w:rsid w:val="00280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B48"/>
    <w:rPr>
      <w:i/>
      <w:iCs/>
      <w:color w:val="0F4761" w:themeColor="accent1" w:themeShade="BF"/>
    </w:rPr>
  </w:style>
  <w:style w:type="character" w:styleId="IntenseReference">
    <w:name w:val="Intense Reference"/>
    <w:basedOn w:val="DefaultParagraphFont"/>
    <w:uiPriority w:val="32"/>
    <w:qFormat/>
    <w:rsid w:val="00280B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9b15d90-78e0-47b0-912e-449d3ee3a23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28EFF420A856478AB2445994C1DE50" ma:contentTypeVersion="13" ma:contentTypeDescription="Create a new document." ma:contentTypeScope="" ma:versionID="b26633cb64ca777b2e01710407a16c3f">
  <xsd:schema xmlns:xsd="http://www.w3.org/2001/XMLSchema" xmlns:xs="http://www.w3.org/2001/XMLSchema" xmlns:p="http://schemas.microsoft.com/office/2006/metadata/properties" xmlns:ns3="69b15d90-78e0-47b0-912e-449d3ee3a23b" xmlns:ns4="4c634f37-ee61-43ed-aea3-e782448dcc34" targetNamespace="http://schemas.microsoft.com/office/2006/metadata/properties" ma:root="true" ma:fieldsID="bffb288d20fd4788b6bc8d8920b2dad0" ns3:_="" ns4:_="">
    <xsd:import namespace="69b15d90-78e0-47b0-912e-449d3ee3a23b"/>
    <xsd:import namespace="4c634f37-ee61-43ed-aea3-e782448dcc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15d90-78e0-47b0-912e-449d3ee3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34f37-ee61-43ed-aea3-e782448dcc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D2F968-F570-4BB4-8D77-FC30BA0D6F05}">
  <ds:schemaRefs>
    <ds:schemaRef ds:uri="http://schemas.microsoft.com/sharepoint/v3/contenttype/forms"/>
  </ds:schemaRefs>
</ds:datastoreItem>
</file>

<file path=customXml/itemProps2.xml><?xml version="1.0" encoding="utf-8"?>
<ds:datastoreItem xmlns:ds="http://schemas.openxmlformats.org/officeDocument/2006/customXml" ds:itemID="{924F8BD6-E135-4A41-B2C5-06FCCDA52E0A}">
  <ds:schemaRefs>
    <ds:schemaRef ds:uri="http://purl.org/dc/terms/"/>
    <ds:schemaRef ds:uri="4c634f37-ee61-43ed-aea3-e782448dcc34"/>
    <ds:schemaRef ds:uri="http://schemas.microsoft.com/office/2006/metadata/properties"/>
    <ds:schemaRef ds:uri="69b15d90-78e0-47b0-912e-449d3ee3a23b"/>
    <ds:schemaRef ds:uri="http://schemas.microsoft.com/office/2006/documentManagement/types"/>
    <ds:schemaRef ds:uri="http://schemas.microsoft.com/office/infopath/2007/PartnerControls"/>
    <ds:schemaRef ds:uri="http://www.w3.org/XML/1998/namespace"/>
    <ds:schemaRef ds:uri="http://schemas.openxmlformats.org/package/2006/metadata/core-properties"/>
    <ds:schemaRef ds:uri="http://purl.org/dc/dcmitype/"/>
    <ds:schemaRef ds:uri="http://purl.org/dc/elements/1.1/"/>
  </ds:schemaRefs>
</ds:datastoreItem>
</file>

<file path=customXml/itemProps3.xml><?xml version="1.0" encoding="utf-8"?>
<ds:datastoreItem xmlns:ds="http://schemas.openxmlformats.org/officeDocument/2006/customXml" ds:itemID="{068EA833-0ED3-4251-B7FF-08BB8E0FE6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15d90-78e0-47b0-912e-449d3ee3a23b"/>
    <ds:schemaRef ds:uri="4c634f37-ee61-43ed-aea3-e782448dc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Driscoll</dc:creator>
  <cp:keywords/>
  <dc:description/>
  <cp:lastModifiedBy>Kenny Driscoll</cp:lastModifiedBy>
  <cp:revision>2</cp:revision>
  <dcterms:created xsi:type="dcterms:W3CDTF">2025-10-31T19:18:00Z</dcterms:created>
  <dcterms:modified xsi:type="dcterms:W3CDTF">2025-10-31T19:18:00Z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0x0101005528EFF420A856478AB2445994C1DE50</vt:lpwstr>
  </property>
</Properties>
</file>