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ECBA6" w14:textId="75924265" w:rsidR="009F51CE" w:rsidRDefault="009F51CE" w:rsidP="009F51CE">
      <w:pPr>
        <w:pStyle w:val="Heading1"/>
      </w:pPr>
      <w:r>
        <w:t xml:space="preserve">Problem </w:t>
      </w:r>
    </w:p>
    <w:p w14:paraId="2C4A9866" w14:textId="5E2CBE6D" w:rsidR="009F51CE" w:rsidRDefault="009F51CE" w:rsidP="009F51CE">
      <w:pPr>
        <w:pStyle w:val="Heading2"/>
      </w:pPr>
      <w:r>
        <w:t>Introduction</w:t>
      </w:r>
    </w:p>
    <w:p w14:paraId="3BA5104F" w14:textId="787EB6FC" w:rsidR="009F51CE" w:rsidRDefault="009F51CE" w:rsidP="009F51CE">
      <w:r>
        <w:t>The team investigates the control and behavior of a quadcopter operating in the vertical plane under a set of structured complications that introduce realistic failure modes. These complications are considered in the following order:</w:t>
      </w:r>
    </w:p>
    <w:p w14:paraId="404C6CAA" w14:textId="39017659" w:rsidR="009F51CE" w:rsidRDefault="009F51CE" w:rsidP="009F51CE">
      <w:pPr>
        <w:pStyle w:val="ListParagraph"/>
        <w:numPr>
          <w:ilvl w:val="0"/>
          <w:numId w:val="2"/>
        </w:numPr>
      </w:pPr>
      <w:r>
        <w:t>Communication time delay between controller computation and actuator execution</w:t>
      </w:r>
    </w:p>
    <w:p w14:paraId="24A2EC4F" w14:textId="08260841" w:rsidR="009F51CE" w:rsidRDefault="009F51CE" w:rsidP="009F51CE">
      <w:pPr>
        <w:pStyle w:val="ListParagraph"/>
        <w:numPr>
          <w:ilvl w:val="0"/>
          <w:numId w:val="2"/>
        </w:numPr>
      </w:pPr>
      <w:r>
        <w:t>Unobservable disturbance, modeled as a vertical wind profile</w:t>
      </w:r>
    </w:p>
    <w:p w14:paraId="37E5FAEB" w14:textId="361769E0" w:rsidR="009F51CE" w:rsidRDefault="009F51CE" w:rsidP="009F51CE">
      <w:pPr>
        <w:pStyle w:val="ListParagraph"/>
        <w:numPr>
          <w:ilvl w:val="0"/>
          <w:numId w:val="2"/>
        </w:numPr>
      </w:pPr>
      <w:r>
        <w:t>Model mismatch between controller prediction dynamics and true vehicle performance</w:t>
      </w:r>
    </w:p>
    <w:p w14:paraId="4DD04758" w14:textId="3B457C0F" w:rsidR="009F51CE" w:rsidRDefault="009F51CE" w:rsidP="009F51CE">
      <w:pPr>
        <w:pStyle w:val="ListParagraph"/>
        <w:numPr>
          <w:ilvl w:val="0"/>
          <w:numId w:val="2"/>
        </w:numPr>
      </w:pPr>
      <w:r>
        <w:t>State and input constraints, including obstacle avoidance and time-of-arrival requirements</w:t>
      </w:r>
    </w:p>
    <w:p w14:paraId="73BB432D" w14:textId="11E3C12F" w:rsidR="009F51CE" w:rsidRDefault="009F51CE" w:rsidP="009F51CE">
      <w:r>
        <w:t>Each of these elements introduces a distinct mechanism by which feasibility or performance degradation may occur. The objective of this work is to explore how these failure modes manifest within a model predictive control (MPC) framework and to evaluate mitigation strategies that preserve feasibility and performance.</w:t>
      </w:r>
    </w:p>
    <w:p w14:paraId="2B39C0F9" w14:textId="28C1B1A7" w:rsidR="009F51CE" w:rsidRDefault="009F51CE" w:rsidP="009F51CE">
      <w:pPr>
        <w:pStyle w:val="Heading2"/>
      </w:pPr>
      <w:r>
        <w:t>Formulation</w:t>
      </w:r>
    </w:p>
    <w:p w14:paraId="5E528466" w14:textId="603597EA" w:rsidR="009F51CE" w:rsidRDefault="009F51CE" w:rsidP="009F51CE">
      <w:r>
        <w:t>The behavior of a quadcopter can be approximated by a linear system of continuous time equations of motion, written in the form:</w:t>
      </w:r>
    </w:p>
    <w:p w14:paraId="12A02191" w14:textId="719302BC" w:rsidR="009F51CE" w:rsidRPr="009F51CE" w:rsidRDefault="00000000" w:rsidP="009F51CE">
      <w:pPr>
        <w:jc w:val="center"/>
        <w:rPr>
          <w:rFonts w:eastAsiaTheme="minorEastAsia"/>
        </w:rPr>
      </w:pPr>
      <m:oMathPara>
        <m:oMath>
          <m:acc>
            <m:accPr>
              <m:chr m:val="̇"/>
              <m:ctrlPr>
                <w:rPr>
                  <w:rFonts w:ascii="Cambria Math" w:hAnsi="Cambria Math"/>
                  <w:i/>
                </w:rPr>
              </m:ctrlPr>
            </m:accPr>
            <m:e>
              <m:r>
                <w:rPr>
                  <w:rFonts w:ascii="Cambria Math" w:hAnsi="Cambria Math"/>
                </w:rPr>
                <m:t>x</m:t>
              </m:r>
            </m:e>
          </m:acc>
          <m:r>
            <w:rPr>
              <w:rFonts w:ascii="Cambria Math" w:hAnsi="Cambria Math"/>
            </w:rPr>
            <m:t>(t)=A*x</m:t>
          </m:r>
          <m:d>
            <m:dPr>
              <m:ctrlPr>
                <w:rPr>
                  <w:rFonts w:ascii="Cambria Math" w:hAnsi="Cambria Math"/>
                  <w:i/>
                </w:rPr>
              </m:ctrlPr>
            </m:dPr>
            <m:e>
              <m:r>
                <w:rPr>
                  <w:rFonts w:ascii="Cambria Math" w:hAnsi="Cambria Math"/>
                </w:rPr>
                <m:t>t</m:t>
              </m:r>
            </m:e>
          </m:d>
          <m:r>
            <w:rPr>
              <w:rFonts w:ascii="Cambria Math" w:hAnsi="Cambria Math"/>
            </w:rPr>
            <m:t>+B*u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d>
            <m:dPr>
              <m:ctrlPr>
                <w:rPr>
                  <w:rFonts w:ascii="Cambria Math" w:hAnsi="Cambria Math"/>
                  <w:i/>
                </w:rPr>
              </m:ctrlPr>
            </m:dPr>
            <m:e>
              <m:r>
                <w:rPr>
                  <w:rFonts w:ascii="Cambria Math" w:hAnsi="Cambria Math"/>
                </w:rPr>
                <m:t>t</m:t>
              </m:r>
            </m:e>
          </m:d>
        </m:oMath>
      </m:oMathPara>
    </w:p>
    <w:p w14:paraId="45339453" w14:textId="587452EA" w:rsidR="009F51CE" w:rsidRDefault="009F51CE" w:rsidP="009F51C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(t)</m:t>
        </m:r>
      </m:oMath>
      <w:r>
        <w:rPr>
          <w:rFonts w:eastAsiaTheme="minorEastAsia"/>
        </w:rPr>
        <w:t xml:space="preserve"> represents the external disturbance of </w:t>
      </w:r>
      <w:commentRangeStart w:id="0"/>
      <w:r>
        <w:rPr>
          <w:rFonts w:eastAsiaTheme="minorEastAsia"/>
        </w:rPr>
        <w:t>wind</w:t>
      </w:r>
      <w:commentRangeEnd w:id="0"/>
      <w:r>
        <w:rPr>
          <w:rStyle w:val="CommentReference"/>
          <w:rFonts w:eastAsiaTheme="minorEastAsia"/>
          <w:sz w:val="24"/>
          <w:szCs w:val="24"/>
        </w:rPr>
        <w:commentReference w:id="0"/>
      </w:r>
      <w:r>
        <w:rPr>
          <w:rFonts w:eastAsiaTheme="minorEastAsia"/>
        </w:rPr>
        <w:t xml:space="preserve">. </w:t>
      </w:r>
    </w:p>
    <w:p w14:paraId="4B9B33C7" w14:textId="5CCE4267" w:rsidR="009F51CE" w:rsidRPr="009F51CE" w:rsidRDefault="009F51CE" w:rsidP="009F51CE">
      <w:r>
        <w:t>A</w:t>
      </w:r>
      <w:r w:rsidRPr="009F51CE">
        <w:t xml:space="preserve">t each control update, the MPC solves a finite-horizon optimal control problem over a prediction horizon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w:r w:rsidRPr="009F51CE">
        <w:t xml:space="preserve">, discretized into </w:t>
      </w:r>
      <m:oMath>
        <m:r>
          <w:rPr>
            <w:rFonts w:ascii="Cambria Math" w:hAnsi="Cambria Math"/>
          </w:rPr>
          <m:t>N</m:t>
        </m:r>
      </m:oMath>
      <w:r>
        <w:rPr>
          <w:rFonts w:eastAsiaTheme="minorEastAsia"/>
        </w:rPr>
        <w:t xml:space="preserve"> </w:t>
      </w:r>
      <w:r w:rsidRPr="009F51CE">
        <w:t>steps:</w:t>
      </w:r>
    </w:p>
    <w:p w14:paraId="1C1E336F" w14:textId="55946855" w:rsidR="009F51CE" w:rsidRPr="009F51CE" w:rsidRDefault="009F51CE" w:rsidP="009F51CE">
      <m:oMathPara>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num>
            <m:den>
              <m:r>
                <w:rPr>
                  <w:rFonts w:ascii="Cambria Math" w:hAnsi="Cambria Math"/>
                </w:rPr>
                <m:t>N</m:t>
              </m:r>
            </m:den>
          </m:f>
        </m:oMath>
      </m:oMathPara>
    </w:p>
    <w:p w14:paraId="4DA7F081" w14:textId="77777777" w:rsidR="009F51CE" w:rsidRPr="009F51CE" w:rsidRDefault="009F51CE" w:rsidP="009F51CE">
      <w:r w:rsidRPr="009F51CE">
        <w:t xml:space="preserve">This results in the discrete-time prediction </w:t>
      </w:r>
      <w:commentRangeStart w:id="1"/>
      <w:commentRangeStart w:id="2"/>
      <w:r w:rsidRPr="009F51CE">
        <w:t>model</w:t>
      </w:r>
      <w:commentRangeEnd w:id="2"/>
      <w:r w:rsidRPr="009F51CE">
        <w:rPr>
          <w:rStyle w:val="CommentReference"/>
          <w:sz w:val="24"/>
          <w:szCs w:val="24"/>
        </w:rPr>
        <w:commentReference w:id="2"/>
      </w:r>
      <w:commentRangeEnd w:id="1"/>
      <w:r w:rsidR="001C7947" w:rsidRPr="009F51CE">
        <w:rPr>
          <w:rStyle w:val="CommentReference"/>
          <w:sz w:val="24"/>
          <w:szCs w:val="24"/>
        </w:rPr>
        <w:commentReference w:id="1"/>
      </w:r>
      <w:r w:rsidRPr="009F51CE">
        <w:t>:</w:t>
      </w:r>
    </w:p>
    <w:p w14:paraId="0356BCEB" w14:textId="77777777" w:rsidR="009F51CE" w:rsidRPr="009F51CE" w:rsidRDefault="00000000" w:rsidP="009F51CE">
      <w:pPr>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Sub>
            <m:sSubPr>
              <m:ctrlPr>
                <w:rPr>
                  <w:rFonts w:ascii="Cambria Math" w:hAnsi="Cambria Math"/>
                </w:rPr>
              </m:ctrlPr>
            </m:sSubPr>
            <m:e>
              <m:r>
                <w:rPr>
                  <w:rFonts w:ascii="Cambria Math" w:hAnsi="Cambria Math"/>
                </w:rPr>
                <m:t>u</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d,k</m:t>
              </m:r>
            </m:sub>
          </m:sSub>
        </m:oMath>
      </m:oMathPara>
    </w:p>
    <w:p w14:paraId="7174973B" w14:textId="72BE017D" w:rsidR="00E02069" w:rsidRDefault="00E02069" w:rsidP="00E02069">
      <w:pPr>
        <w:pStyle w:val="Heading3"/>
      </w:pPr>
      <w:r>
        <w:t>Communication Time Delay</w:t>
      </w:r>
    </w:p>
    <w:p w14:paraId="14155BF5" w14:textId="6EB38D48" w:rsidR="00E02069" w:rsidRDefault="007916C3" w:rsidP="00E02069">
      <w:pPr>
        <w:rPr>
          <w:rFonts w:eastAsiaTheme="minorEastAsia"/>
        </w:rPr>
      </w:pPr>
      <w:r>
        <w:t xml:space="preserve">A delay exists between the calculation of the optimal control input and its execution by the vehicle actuators. This delay, denoted as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Tx→Rev</m:t>
            </m:r>
          </m:sub>
        </m:sSub>
      </m:oMath>
      <w:r>
        <w:rPr>
          <w:rFonts w:eastAsiaTheme="minorEastAsia"/>
        </w:rPr>
        <w:t xml:space="preserve">, introduces a temporal mismatch </w:t>
      </w:r>
      <w:r>
        <w:rPr>
          <w:rFonts w:eastAsiaTheme="minorEastAsia"/>
        </w:rPr>
        <w:lastRenderedPageBreak/>
        <w:t xml:space="preserve">between the evolution of the predicted and the actual system states, which can introduce instability and inhibit the ability to satisfy </w:t>
      </w:r>
      <w:commentRangeStart w:id="3"/>
      <w:r>
        <w:rPr>
          <w:rFonts w:eastAsiaTheme="minorEastAsia"/>
        </w:rPr>
        <w:t>constraints</w:t>
      </w:r>
      <w:commentRangeEnd w:id="3"/>
      <w:r w:rsidR="001C7947">
        <w:rPr>
          <w:rStyle w:val="CommentReference"/>
          <w:rFonts w:eastAsiaTheme="minorEastAsia"/>
          <w:sz w:val="24"/>
          <w:szCs w:val="24"/>
        </w:rPr>
        <w:commentReference w:id="3"/>
      </w:r>
      <w:r>
        <w:rPr>
          <w:rFonts w:eastAsiaTheme="minorEastAsia"/>
        </w:rPr>
        <w:t>.</w:t>
      </w:r>
    </w:p>
    <w:p w14:paraId="383071FD" w14:textId="61A6E811" w:rsidR="00E02069" w:rsidRPr="00E02069" w:rsidRDefault="00E02069" w:rsidP="00E02069">
      <w:pPr>
        <w:pStyle w:val="Heading3"/>
      </w:pPr>
      <w:r>
        <w:t>Unobservable Disturbance – Wind Profile</w:t>
      </w:r>
    </w:p>
    <w:p w14:paraId="5F441701" w14:textId="16D31B88" w:rsidR="00570782" w:rsidRDefault="00570782" w:rsidP="003943DC">
      <w:r>
        <w:t xml:space="preserve">The system will be operating in an environment with an unmeasured disturbance, of the form of a vertical wind profile, </w:t>
      </w:r>
      <m:oMath>
        <m:sSub>
          <m:sSubPr>
            <m:ctrlPr>
              <w:rPr>
                <w:rFonts w:ascii="Cambria Math" w:hAnsi="Cambria Math"/>
                <w:i/>
              </w:rPr>
            </m:ctrlPr>
          </m:sSubPr>
          <m:e>
            <m:r>
              <w:rPr>
                <w:rFonts w:ascii="Cambria Math" w:hAnsi="Cambria Math"/>
              </w:rPr>
              <m:t>w</m:t>
            </m:r>
          </m:e>
          <m:sub>
            <m:r>
              <w:rPr>
                <w:rFonts w:ascii="Cambria Math" w:hAnsi="Cambria Math"/>
              </w:rPr>
              <m:t>c</m:t>
            </m:r>
          </m:sub>
        </m:sSub>
        <m:d>
          <m:dPr>
            <m:ctrlPr>
              <w:rPr>
                <w:rFonts w:ascii="Cambria Math" w:hAnsi="Cambria Math"/>
                <w:i/>
              </w:rPr>
            </m:ctrlPr>
          </m:dPr>
          <m:e>
            <m:r>
              <w:rPr>
                <w:rFonts w:ascii="Cambria Math" w:hAnsi="Cambria Math"/>
              </w:rPr>
              <m:t>t</m:t>
            </m:r>
          </m:e>
        </m:d>
      </m:oMath>
      <w:r>
        <w:t xml:space="preserve">, which directly affects the both the vertical and longitudinal acceleration. The unobservable nature of this complication introduces a prediction error that accumulates over the controller’s horizon, potentially leading to mismatch between the predicted an actual state that may lead to constraint </w:t>
      </w:r>
      <w:commentRangeStart w:id="4"/>
      <w:r>
        <w:t>violations</w:t>
      </w:r>
      <w:commentRangeEnd w:id="4"/>
      <w:r w:rsidR="001C7947">
        <w:rPr>
          <w:rStyle w:val="CommentReference"/>
          <w:sz w:val="24"/>
          <w:szCs w:val="24"/>
        </w:rPr>
        <w:commentReference w:id="4"/>
      </w:r>
      <w:r>
        <w:t xml:space="preserve">. </w:t>
      </w:r>
    </w:p>
    <w:p w14:paraId="5C8BC6C1" w14:textId="0404E17B" w:rsidR="00E02069" w:rsidRDefault="00E02069" w:rsidP="003943DC">
      <w:pPr>
        <w:rPr>
          <w:rStyle w:val="Heading2Char"/>
        </w:rPr>
      </w:pPr>
      <w:r>
        <w:rPr>
          <w:rStyle w:val="Heading2Char"/>
        </w:rPr>
        <w:t>Model Mismatch</w:t>
      </w:r>
    </w:p>
    <w:p w14:paraId="67AC74B5" w14:textId="11F118A7" w:rsidR="00E02069" w:rsidRDefault="001F4B26" w:rsidP="00E02069">
      <w:r>
        <w:t xml:space="preserve">All models of vehicle performance are inherently imperfect, so a mismatch is introduced between the controller’s internal model and the true vehicle dynamics. This mismatch directly impacts the accuracy of the controller predictions and can lead to constraint </w:t>
      </w:r>
      <w:commentRangeStart w:id="5"/>
      <w:r>
        <w:t>infeasibility</w:t>
      </w:r>
      <w:commentRangeEnd w:id="5"/>
      <w:r w:rsidR="001C7947">
        <w:rPr>
          <w:rStyle w:val="CommentReference"/>
          <w:sz w:val="24"/>
          <w:szCs w:val="24"/>
        </w:rPr>
        <w:commentReference w:id="5"/>
      </w:r>
      <w:r>
        <w:t xml:space="preserve">. </w:t>
      </w:r>
    </w:p>
    <w:p w14:paraId="2F951D25" w14:textId="77777777" w:rsidR="00E02069" w:rsidRDefault="00E02069" w:rsidP="003943DC">
      <w:pPr>
        <w:rPr>
          <w:rStyle w:val="Heading2Char"/>
        </w:rPr>
      </w:pPr>
      <w:r>
        <w:rPr>
          <w:rStyle w:val="Heading2Char"/>
        </w:rPr>
        <w:t>Constraints</w:t>
      </w:r>
    </w:p>
    <w:p w14:paraId="6CCB24CF" w14:textId="77777777" w:rsidR="00DF2D93" w:rsidRDefault="00DF2D93" w:rsidP="00E02069">
      <w:r>
        <w:t xml:space="preserve">The system is subject to several constraints on the states and inputs, including: </w:t>
      </w:r>
    </w:p>
    <w:p w14:paraId="6789AAFB" w14:textId="77777777" w:rsidR="00DF2D93" w:rsidRDefault="00DF2D93" w:rsidP="00DF2D93">
      <w:pPr>
        <w:pStyle w:val="ListParagraph"/>
        <w:numPr>
          <w:ilvl w:val="0"/>
          <w:numId w:val="2"/>
        </w:numPr>
      </w:pPr>
      <w:r>
        <w:t xml:space="preserve">Input constraints reflecting realistic limits on actuator capabilities, </w:t>
      </w:r>
    </w:p>
    <w:p w14:paraId="587978DB" w14:textId="77777777" w:rsidR="00DF2D93" w:rsidRDefault="00DF2D93" w:rsidP="00DF2D93">
      <w:pPr>
        <w:pStyle w:val="ListParagraph"/>
        <w:numPr>
          <w:ilvl w:val="0"/>
          <w:numId w:val="2"/>
        </w:numPr>
      </w:pPr>
      <w:r>
        <w:t>Obstacle avoidance constraint, imposed as a restriction on the vertical state component:</w:t>
      </w:r>
    </w:p>
    <w:p w14:paraId="7B52B5FB" w14:textId="471E4366" w:rsidR="00DF2D93" w:rsidRPr="00DF2D93" w:rsidRDefault="00DF2D93" w:rsidP="00DF2D93">
      <w:pPr>
        <w:pStyle w:val="ListParagraph"/>
      </w:pPr>
      <m:oMathPara>
        <m:oMath>
          <m: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h,</m:t>
              </m:r>
              <m:r>
                <m:rPr>
                  <m:nor/>
                </m:rPr>
                <m:t>CNST</m:t>
              </m:r>
            </m:sub>
          </m:sSub>
          <m:r>
            <w:rPr>
              <w:rFonts w:ascii="Cambria Math" w:hAnsi="Cambria Math"/>
            </w:rPr>
            <m:t>)≤</m:t>
          </m:r>
          <m:sSub>
            <m:sSubPr>
              <m:ctrlPr>
                <w:rPr>
                  <w:rFonts w:ascii="Cambria Math" w:hAnsi="Cambria Math"/>
                </w:rPr>
              </m:ctrlPr>
            </m:sSubPr>
            <m:e>
              <m:r>
                <w:rPr>
                  <w:rFonts w:ascii="Cambria Math" w:hAnsi="Cambria Math"/>
                </w:rPr>
                <m:t>h</m:t>
              </m:r>
            </m:e>
            <m:sub>
              <m:r>
                <m:rPr>
                  <m:nor/>
                </m:rPr>
                <m:t>CNST</m:t>
              </m:r>
            </m:sub>
          </m:sSub>
        </m:oMath>
      </m:oMathPara>
    </w:p>
    <w:p w14:paraId="2F1C4835" w14:textId="55E2E646" w:rsidR="00DF2D93" w:rsidRPr="00DF2D93" w:rsidRDefault="00DF2D93" w:rsidP="00DF2D93">
      <w:pPr>
        <w:pStyle w:val="ListParagraph"/>
      </w:pPr>
      <w:r>
        <w:t xml:space="preserve">which represents </w:t>
      </w:r>
      <w:r w:rsidRPr="00DF2D93">
        <w:t>traversal beneath a bridge-like obstacle</w:t>
      </w:r>
      <w:r>
        <w:t xml:space="preserve"> at some downstream along-path distance. </w:t>
      </w:r>
    </w:p>
    <w:p w14:paraId="6B0AF3FD" w14:textId="1F95D2EC" w:rsidR="00DF2D93" w:rsidRPr="00DF2D93" w:rsidRDefault="00DF2D93" w:rsidP="00DF2D93">
      <w:pPr>
        <w:pStyle w:val="ListParagraph"/>
        <w:numPr>
          <w:ilvl w:val="0"/>
          <w:numId w:val="2"/>
        </w:numPr>
      </w:pPr>
      <w:r w:rsidRPr="00DF2D93">
        <w:t>Time-of-arrival constraint</w:t>
      </w:r>
      <w:r>
        <w:t xml:space="preserve"> at some downstream along-path distance</w:t>
      </w:r>
      <w:r w:rsidRPr="00DF2D93">
        <w:t>:</w:t>
      </w:r>
    </w:p>
    <w:p w14:paraId="068BE5E4" w14:textId="51C967B9" w:rsidR="00E02069" w:rsidRPr="00DF2D93" w:rsidRDefault="00DF2D93" w:rsidP="00DF2D93">
      <w:pPr>
        <w:pStyle w:val="ListParagraph"/>
      </w:pPr>
      <m:oMathPara>
        <m:oMath>
          <m:r>
            <w:rPr>
              <w:rFonts w:ascii="Cambria Math" w:hAnsi="Cambria Math"/>
            </w:rPr>
            <m:t>x(</m:t>
          </m:r>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d</m:t>
                  </m:r>
                </m:e>
                <m:sub>
                  <m:r>
                    <w:rPr>
                      <w:rFonts w:ascii="Cambria Math" w:hAnsi="Cambria Math"/>
                    </w:rPr>
                    <m:t>X,</m:t>
                  </m:r>
                  <m:r>
                    <m:rPr>
                      <m:nor/>
                    </m:rPr>
                    <m:t>CNST</m:t>
                  </m:r>
                </m:sub>
              </m:sSub>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X,</m:t>
              </m:r>
              <m:r>
                <m:rPr>
                  <m:nor/>
                </m:rPr>
                <m:t>CNST</m:t>
              </m:r>
            </m:sub>
          </m:sSub>
        </m:oMath>
      </m:oMathPara>
    </w:p>
    <w:p w14:paraId="407D1C03" w14:textId="77777777" w:rsidR="00DF2D93" w:rsidRDefault="00DF2D93" w:rsidP="00DF2D93">
      <w:pPr>
        <w:pStyle w:val="ListParagraph"/>
      </w:pPr>
    </w:p>
    <w:p w14:paraId="4E16FE68" w14:textId="5A66D07A" w:rsidR="00DF2D93" w:rsidRDefault="00DF2D93" w:rsidP="00DF2D93">
      <w:pPr>
        <w:pStyle w:val="ListParagraph"/>
        <w:ind w:left="0"/>
      </w:pPr>
      <w:r>
        <w:t xml:space="preserve">Constraints will be accounted for using an interior-point (IP) penalty method, which enforces feasibility with an implicit safety </w:t>
      </w:r>
      <w:commentRangeStart w:id="6"/>
      <w:commentRangeStart w:id="7"/>
      <w:r>
        <w:t>margin</w:t>
      </w:r>
      <w:commentRangeEnd w:id="7"/>
      <w:r w:rsidR="001C7947">
        <w:rPr>
          <w:rStyle w:val="CommentReference"/>
          <w:sz w:val="24"/>
          <w:szCs w:val="24"/>
        </w:rPr>
        <w:commentReference w:id="7"/>
      </w:r>
      <w:commentRangeEnd w:id="6"/>
      <w:r w:rsidR="001C7947">
        <w:rPr>
          <w:rStyle w:val="CommentReference"/>
          <w:sz w:val="24"/>
          <w:szCs w:val="24"/>
        </w:rPr>
        <w:commentReference w:id="6"/>
      </w:r>
      <w:r>
        <w:t xml:space="preserve">. </w:t>
      </w:r>
    </w:p>
    <w:p w14:paraId="2FD55C19" w14:textId="6849475F" w:rsidR="00DF2D93" w:rsidRPr="001C7947" w:rsidRDefault="001C7947" w:rsidP="001C7947">
      <w:pPr>
        <w:rPr>
          <w:rStyle w:val="Heading2Char"/>
        </w:rPr>
      </w:pPr>
      <w:r w:rsidRPr="001C7947">
        <w:rPr>
          <w:rStyle w:val="Heading2Char"/>
        </w:rPr>
        <w:t>Adaptation</w:t>
      </w:r>
    </w:p>
    <w:p w14:paraId="701A297B" w14:textId="2BEAC088" w:rsidR="001C7947" w:rsidRDefault="001C7947" w:rsidP="00DF2D93">
      <w:pPr>
        <w:pStyle w:val="ListParagraph"/>
        <w:ind w:left="0"/>
      </w:pPr>
      <w:r>
        <w:t xml:space="preserve">The system is modeled with a  linear approximation of a non-linear system of equations, which may be inappropriate when more dynamic control is required to achieve the desired behavior. To address the team will explore adaptive time discretization, where the controller </w:t>
      </w:r>
      <w:r w:rsidRPr="001C7947">
        <w:t xml:space="preserve">adjusts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k</m:t>
            </m:r>
          </m:sub>
        </m:sSub>
      </m:oMath>
      <w:r w:rsidRPr="001C7947">
        <w:t xml:space="preserve">dynamically within a fixed horizon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w:r w:rsidRPr="001C7947">
        <w:t xml:space="preserve">. This enables finer resolution </w:t>
      </w:r>
      <w:r w:rsidRPr="001C7947">
        <w:lastRenderedPageBreak/>
        <w:t>near critical regions (e.g., constraint boundaries) while maintaining computational tractability.</w:t>
      </w:r>
    </w:p>
    <w:p w14:paraId="7B240C8C" w14:textId="5092ECD9" w:rsidR="009F51CE" w:rsidRDefault="009F51CE" w:rsidP="003943DC">
      <w:pPr>
        <w:rPr>
          <w:rStyle w:val="Heading2Char"/>
        </w:rPr>
      </w:pPr>
      <w:r>
        <w:rPr>
          <w:rStyle w:val="Heading2Char"/>
        </w:rPr>
        <w:br w:type="page"/>
      </w:r>
    </w:p>
    <w:p w14:paraId="62FCFC45" w14:textId="3024CAFD" w:rsidR="001C7947" w:rsidRDefault="001C7947" w:rsidP="001C7947">
      <w:pPr>
        <w:pStyle w:val="Heading1"/>
      </w:pPr>
      <w:r>
        <w:lastRenderedPageBreak/>
        <w:t xml:space="preserve">Original Draft </w:t>
      </w:r>
    </w:p>
    <w:p w14:paraId="2031691B" w14:textId="1F538AB5" w:rsidR="001C7947" w:rsidRDefault="001C7947" w:rsidP="001C7947">
      <w:r>
        <w:t xml:space="preserve">The team is interested in the control &amp; behavior of a quadcopter in the vertical plane in the presence of several complications: </w:t>
      </w:r>
    </w:p>
    <w:p w14:paraId="229A0435" w14:textId="77777777" w:rsidR="001C7947" w:rsidRDefault="001C7947" w:rsidP="001C7947">
      <w:pPr>
        <w:pStyle w:val="ListParagraph"/>
        <w:numPr>
          <w:ilvl w:val="0"/>
          <w:numId w:val="1"/>
        </w:numPr>
      </w:pPr>
      <w:r>
        <w:t xml:space="preserve">Time delay in communication between the controller and the vehicle actuators, </w:t>
      </w:r>
    </w:p>
    <w:p w14:paraId="09A01F1A" w14:textId="77777777" w:rsidR="001C7947" w:rsidRDefault="001C7947" w:rsidP="001C7947">
      <w:pPr>
        <w:pStyle w:val="ListParagraph"/>
        <w:numPr>
          <w:ilvl w:val="0"/>
          <w:numId w:val="1"/>
        </w:numPr>
      </w:pPr>
      <w:r>
        <w:t xml:space="preserve">An unobservable disturbance in the form of a vertical wind profile, </w:t>
      </w:r>
    </w:p>
    <w:p w14:paraId="5ED5E49C" w14:textId="77777777" w:rsidR="001C7947" w:rsidRDefault="001C7947" w:rsidP="001C7947">
      <w:pPr>
        <w:pStyle w:val="ListParagraph"/>
        <w:numPr>
          <w:ilvl w:val="0"/>
          <w:numId w:val="1"/>
        </w:numPr>
      </w:pPr>
      <w:r>
        <w:t xml:space="preserve">A mismatch in the model used within the controller and the actual vehicle performance. </w:t>
      </w:r>
    </w:p>
    <w:p w14:paraId="4EB02F67" w14:textId="77777777" w:rsidR="001C7947" w:rsidRDefault="001C7947" w:rsidP="001C7947">
      <w:pPr>
        <w:pStyle w:val="ListParagraph"/>
        <w:numPr>
          <w:ilvl w:val="0"/>
          <w:numId w:val="1"/>
        </w:numPr>
      </w:pPr>
      <w:r>
        <w:t>Constraints on states and inputs that represent the physical limitations of the vehicle and the avoidance of an obstacle along the vehicle path, while achieving completion of a path within a pre-defined time duration.</w:t>
      </w:r>
    </w:p>
    <w:p w14:paraId="5817707D" w14:textId="77777777" w:rsidR="001C7947" w:rsidRDefault="001C7947" w:rsidP="001C7947">
      <w:r>
        <w:t xml:space="preserve">Each of these complications presents a unique failure vector. The manners in which they manifest and the means of mitigating the manifestations are items we hope to explore. </w:t>
      </w:r>
    </w:p>
    <w:p w14:paraId="16433EBC" w14:textId="77777777" w:rsidR="001C7947" w:rsidRDefault="001C7947" w:rsidP="001C7947">
      <w:pPr>
        <w:rPr>
          <w:rFonts w:eastAsiaTheme="minorEastAsia"/>
        </w:rPr>
      </w:pPr>
      <w:r>
        <w:rPr>
          <w:rFonts w:eastAsiaTheme="minorEastAsia"/>
        </w:rPr>
        <w:t xml:space="preserve">The team is also interested in exploring the impact of non-linearities in the required vehicle performance and the ability to achieve that performance with a linear system by automatically adapting the time step used in the model-predictive controller. </w:t>
      </w:r>
    </w:p>
    <w:p w14:paraId="2CCA652D" w14:textId="77777777" w:rsidR="001C7947" w:rsidRDefault="001C7947" w:rsidP="001C7947">
      <w:pPr>
        <w:rPr>
          <w:rFonts w:eastAsiaTheme="minorEastAsia"/>
        </w:rPr>
      </w:pPr>
      <w:r>
        <w:t>The behavior of a quadcopter can be approximated by a linear system of equations of the form</w:t>
      </w:r>
      <w:r>
        <w:rPr>
          <w:rFonts w:eastAsiaTheme="minorEastAsia"/>
        </w:rPr>
        <w:t xml:space="preserve">  </w:t>
      </w:r>
      <m:oMath>
        <m:acc>
          <m:accPr>
            <m:chr m:val="̇"/>
            <m:ctrlPr>
              <w:rPr>
                <w:rFonts w:ascii="Cambria Math" w:hAnsi="Cambria Math"/>
                <w:i/>
              </w:rPr>
            </m:ctrlPr>
          </m:accPr>
          <m:e>
            <m:r>
              <w:rPr>
                <w:rFonts w:ascii="Cambria Math" w:hAnsi="Cambria Math"/>
              </w:rPr>
              <m:t>x</m:t>
            </m:r>
          </m:e>
        </m:acc>
        <m:r>
          <w:rPr>
            <w:rFonts w:ascii="Cambria Math" w:hAnsi="Cambria Math"/>
          </w:rPr>
          <m:t>(t)=A*x</m:t>
        </m:r>
        <m:d>
          <m:dPr>
            <m:ctrlPr>
              <w:rPr>
                <w:rFonts w:ascii="Cambria Math" w:hAnsi="Cambria Math"/>
                <w:i/>
              </w:rPr>
            </m:ctrlPr>
          </m:dPr>
          <m:e>
            <m:r>
              <w:rPr>
                <w:rFonts w:ascii="Cambria Math" w:hAnsi="Cambria Math"/>
              </w:rPr>
              <m:t>t</m:t>
            </m:r>
          </m:e>
        </m:d>
        <m:r>
          <w:rPr>
            <w:rFonts w:ascii="Cambria Math" w:hAnsi="Cambria Math"/>
          </w:rPr>
          <m:t>+B*u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At each time step, the controller will “look into the future” some horizon represented by dT</w:t>
      </w:r>
      <w:r w:rsidRPr="000D1B36">
        <w:rPr>
          <w:rFonts w:eastAsiaTheme="minorEastAsia"/>
          <w:vertAlign w:val="subscript"/>
        </w:rPr>
        <w:t>H</w:t>
      </w:r>
      <w:r>
        <w:rPr>
          <w:rFonts w:eastAsiaTheme="minorEastAsia"/>
        </w:rPr>
        <w:t xml:space="preserve">, over which it will discretize the state predictions into N steps resulting in the controller’s steps traversing its own time step of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m:t>
                </m:r>
              </m:sub>
            </m:sSub>
          </m:num>
          <m:den>
            <m:r>
              <w:rPr>
                <w:rFonts w:ascii="Cambria Math" w:eastAsiaTheme="minorEastAsia" w:hAnsi="Cambria Math"/>
              </w:rPr>
              <m:t>N</m:t>
            </m:r>
          </m:den>
        </m:f>
      </m:oMath>
      <w:r>
        <w:rPr>
          <w:rFonts w:eastAsiaTheme="minorEastAsia"/>
        </w:rPr>
        <w:t xml:space="preserve">. </w:t>
      </w:r>
    </w:p>
    <w:p w14:paraId="6B982FA2" w14:textId="77777777" w:rsidR="001C7947" w:rsidRDefault="001C7947" w:rsidP="001C7947">
      <w:pPr>
        <w:rPr>
          <w:rFonts w:eastAsiaTheme="minorEastAsia"/>
        </w:rPr>
      </w:pPr>
      <w:r>
        <w:rPr>
          <w:rFonts w:eastAsiaTheme="minorEastAsia"/>
        </w:rPr>
        <w:t xml:space="preserve">The primary constraints imposed on the vehicle state are imposed on its lateral and vertical positions within the longitudinal plane. The time constraint is imposed on the vehicle’s along-path distance/position, which must be greater than some value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X,CNST</m:t>
            </m:r>
          </m:sub>
        </m:sSub>
      </m:oMath>
      <w:r>
        <w:rPr>
          <w:rFonts w:eastAsiaTheme="minorEastAsia"/>
        </w:rPr>
        <w:t xml:space="preserve"> by some time </w:t>
      </w:r>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X,CNST</m:t>
                </m:r>
              </m:sub>
            </m:sSub>
          </m:sub>
        </m:sSub>
      </m:oMath>
      <w:r>
        <w:rPr>
          <w:rFonts w:eastAsiaTheme="minorEastAsia"/>
        </w:rPr>
        <w:t xml:space="preserve">. The obstacle avoidance constraint will be imposed on the vertical position/altitude of the vehicle at the distance associated with the obstacle, which will be assumed to be in the form of a bridge that must be traversed from below. As such, the vehicle altitude, </w:t>
      </w:r>
      <m:oMath>
        <m:r>
          <w:rPr>
            <w:rFonts w:ascii="Cambria Math" w:eastAsiaTheme="minorEastAsia" w:hAnsi="Cambria Math"/>
          </w:rPr>
          <m:t>h</m:t>
        </m:r>
      </m:oMath>
      <w:r>
        <w:rPr>
          <w:rFonts w:eastAsiaTheme="minorEastAsia"/>
        </w:rPr>
        <w:t xml:space="preserve"> must be less than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CNST</m:t>
            </m:r>
          </m:sub>
        </m:sSub>
      </m:oMath>
      <w:r>
        <w:rPr>
          <w:rFonts w:eastAsiaTheme="minorEastAsia"/>
        </w:rPr>
        <w:t xml:space="preserve"> at distance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h,CNST</m:t>
            </m:r>
          </m:sub>
        </m:sSub>
      </m:oMath>
      <w:r>
        <w:rPr>
          <w:rFonts w:eastAsiaTheme="minorEastAsia"/>
        </w:rPr>
        <w:t xml:space="preserve">. </w:t>
      </w:r>
    </w:p>
    <w:p w14:paraId="48685436" w14:textId="77777777" w:rsidR="001C7947" w:rsidRDefault="001C7947" w:rsidP="001C7947">
      <w:pPr>
        <w:rPr>
          <w:rFonts w:eastAsiaTheme="minorEastAsia"/>
        </w:rPr>
      </w:pPr>
      <w:r>
        <w:rPr>
          <w:rFonts w:eastAsiaTheme="minorEastAsia"/>
        </w:rPr>
        <w:t xml:space="preserve">The model predictive controller will use a discretized version of the continuous-time vehicle dynamics (cite reference for continuous time system dynamics), which has been augmented to include a vehicle performance mismatch in the amount of torque the motors are capable of providing. The discretized model will take the form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d,k</m:t>
            </m:r>
          </m:sub>
        </m:sSub>
      </m:oMath>
      <w:r>
        <w:rPr>
          <w:rFonts w:eastAsiaTheme="minorEastAsia"/>
        </w:rPr>
        <w:t xml:space="preserve">. At the completion of the N steps, the controller will have determine the optimal vehicle input for maneuvering the vehicle, which must be transmitted from the controller to the vehicle actuators. The time delay between transmission of the optimal control – </w:t>
      </w:r>
      <w:r>
        <w:rPr>
          <w:rFonts w:eastAsiaTheme="minorEastAsia"/>
        </w:rPr>
        <w:lastRenderedPageBreak/>
        <w:t>assumed to occur at the instantaneous completion of the controller – to the receipt and actuation of the control surfaces on the vehicle is represented by dT</w:t>
      </w:r>
      <w:r w:rsidRPr="00965063">
        <w:rPr>
          <w:rFonts w:eastAsiaTheme="minorEastAsia"/>
          <w:vertAlign w:val="subscript"/>
        </w:rPr>
        <w:t>Tx</w:t>
      </w:r>
      <w:r>
        <w:rPr>
          <w:rFonts w:eastAsiaTheme="minorEastAsia"/>
          <w:vertAlign w:val="subscript"/>
        </w:rPr>
        <w:t>Rcv</w:t>
      </w:r>
      <w:r>
        <w:rPr>
          <w:rFonts w:eastAsiaTheme="minorEastAsia"/>
        </w:rPr>
        <w:t xml:space="preserve">. </w:t>
      </w:r>
    </w:p>
    <w:p w14:paraId="657366EB" w14:textId="77777777" w:rsidR="001C7947" w:rsidRPr="00A76F8F" w:rsidRDefault="001C7947" w:rsidP="001C7947">
      <w:pPr>
        <w:rPr>
          <w:rFonts w:eastAsiaTheme="minorEastAsia"/>
        </w:rPr>
      </w:pPr>
      <w:r>
        <w:rPr>
          <w:rFonts w:eastAsiaTheme="minorEastAsia"/>
        </w:rPr>
        <w:t>&lt;&lt;Draw picture of the discretization vs. the continuous time domain with the constraint&gt;&gt;</w:t>
      </w:r>
    </w:p>
    <w:p w14:paraId="17403445" w14:textId="77777777" w:rsidR="001C7947" w:rsidRDefault="001C7947" w:rsidP="001C7947">
      <w:pPr>
        <w:rPr>
          <w:rFonts w:eastAsiaTheme="minorEastAsia"/>
        </w:rPr>
      </w:pPr>
      <w:r>
        <w:rPr>
          <w:rFonts w:eastAsiaTheme="minorEastAsia"/>
        </w:rPr>
        <w:t xml:space="preserve">For the obstacle, the use of an interior point penalty method ensures the constraint is satisfied with some measure of safety margin, introduced by the conservative nature of the IP method. An adaptive relaxing of the constraint until a sufficient clearance margin is achieved, which may be a function of vehicle size and the present understanding of the level of uncertainty in the vehicle and environment models. </w:t>
      </w:r>
    </w:p>
    <w:p w14:paraId="1521E7F4" w14:textId="77777777" w:rsidR="001C7947" w:rsidRDefault="001C7947" w:rsidP="001C7947">
      <w:pPr>
        <w:pBdr>
          <w:bottom w:val="single" w:sz="12" w:space="1" w:color="auto"/>
        </w:pBdr>
        <w:rPr>
          <w:rFonts w:eastAsiaTheme="minorEastAsia"/>
        </w:rPr>
      </w:pPr>
      <w:r>
        <w:rPr>
          <w:rFonts w:eastAsiaTheme="minorEastAsia"/>
        </w:rPr>
        <w:t>Need to determine values for dT</w:t>
      </w:r>
      <w:r w:rsidRPr="00965063">
        <w:rPr>
          <w:rFonts w:eastAsiaTheme="minorEastAsia"/>
          <w:vertAlign w:val="subscript"/>
        </w:rPr>
        <w:t>H</w:t>
      </w:r>
      <w:r>
        <w:rPr>
          <w:rFonts w:eastAsiaTheme="minorEastAsia"/>
        </w:rPr>
        <w:t>, k, and dT</w:t>
      </w:r>
      <w:r w:rsidRPr="00965063">
        <w:rPr>
          <w:rFonts w:eastAsiaTheme="minorEastAsia"/>
          <w:vertAlign w:val="subscript"/>
        </w:rPr>
        <w:t>TxRcv</w:t>
      </w:r>
      <w:r>
        <w:rPr>
          <w:rFonts w:eastAsiaTheme="minorEastAsia"/>
        </w:rPr>
        <w:t xml:space="preserve">. </w:t>
      </w:r>
    </w:p>
    <w:p w14:paraId="50CC278C" w14:textId="77777777" w:rsidR="001C7947" w:rsidRDefault="001C7947" w:rsidP="001C7947">
      <w:r>
        <w:t xml:space="preserve">ChatGPT prompt with the above-draft: </w:t>
      </w:r>
    </w:p>
    <w:p w14:paraId="431610A2" w14:textId="77777777" w:rsidR="001C7947" w:rsidRPr="002337E0" w:rsidRDefault="001C7947" w:rsidP="001C7947">
      <w:r w:rsidRPr="002337E0">
        <w:t xml:space="preserve">Here is a draft introduction to my team's problem statement. I am seeking to provide background/context to align the team on the path forward. I'd like this to be something we can port with somewhat minimal modification into the final report. Revise the content to order the complications the same as the problem introduction. Add placeholders for what information should be added (from the perspective of the course instructor). </w:t>
      </w:r>
    </w:p>
    <w:p w14:paraId="4088EA79" w14:textId="77777777" w:rsidR="001C7947" w:rsidRDefault="001C7947" w:rsidP="001C7947">
      <w:r>
        <w:t>&lt;copied draft&gt;</w:t>
      </w:r>
    </w:p>
    <w:p w14:paraId="5F97F2B4" w14:textId="77777777" w:rsidR="001C7947" w:rsidRDefault="001C7947" w:rsidP="001C7947">
      <w:r>
        <w:t xml:space="preserve">Updated version below. ChatGPT response copied at the end of this document, for reference. </w:t>
      </w:r>
    </w:p>
    <w:p w14:paraId="7282FB21" w14:textId="3102587D" w:rsidR="009F51CE" w:rsidRDefault="009F51CE">
      <w:pPr>
        <w:rPr>
          <w:rStyle w:val="Heading2Char"/>
        </w:rPr>
      </w:pPr>
      <w:r>
        <w:rPr>
          <w:rStyle w:val="Heading2Char"/>
        </w:rPr>
        <w:br w:type="page"/>
      </w:r>
    </w:p>
    <w:p w14:paraId="4E0BABAB" w14:textId="77777777" w:rsidR="001C7947" w:rsidRDefault="001C7947" w:rsidP="001C7947">
      <w:pPr>
        <w:pStyle w:val="Heading1"/>
      </w:pPr>
      <w:r>
        <w:lastRenderedPageBreak/>
        <w:t xml:space="preserve">ChatGPT Response </w:t>
      </w:r>
    </w:p>
    <w:p w14:paraId="53754D72" w14:textId="3F17EA62" w:rsidR="001C7947" w:rsidRDefault="001C7947" w:rsidP="001C7947">
      <w:r>
        <w:t>(</w:t>
      </w:r>
      <w:hyperlink r:id="rId9" w:history="1">
        <w:r w:rsidRPr="001C7947">
          <w:rPr>
            <w:rStyle w:val="Hyperlink"/>
          </w:rPr>
          <w:t>link to convo</w:t>
        </w:r>
      </w:hyperlink>
      <w:r>
        <w:t>)</w:t>
      </w:r>
    </w:p>
    <w:p w14:paraId="347A2A9E" w14:textId="525CF6CF" w:rsidR="009F51CE" w:rsidRPr="009F51CE" w:rsidRDefault="009F51CE" w:rsidP="009F51CE">
      <w:r w:rsidRPr="009F51CE">
        <w:t>Here is a revised version that (1) orders the narrative consistently with the stated complications, (2) improves technical clarity and flow, and (3) embeds explicit instructor-facing placeholders for what should be justified, cited, or quantified.</w:t>
      </w:r>
    </w:p>
    <w:p w14:paraId="4DC1B143" w14:textId="77777777" w:rsidR="009F51CE" w:rsidRPr="009F51CE" w:rsidRDefault="00000000" w:rsidP="009F51CE">
      <w:r>
        <w:pict w14:anchorId="6CF11064">
          <v:rect id="_x0000_i1025" style="width:0;height:1.5pt" o:hralign="center" o:hrstd="t" o:hr="t" fillcolor="#a0a0a0" stroked="f"/>
        </w:pict>
      </w:r>
    </w:p>
    <w:p w14:paraId="1ABA2438" w14:textId="77777777" w:rsidR="009F51CE" w:rsidRPr="009F51CE" w:rsidRDefault="009F51CE" w:rsidP="009F51CE">
      <w:pPr>
        <w:rPr>
          <w:b/>
          <w:bCs/>
        </w:rPr>
      </w:pPr>
      <w:r w:rsidRPr="009F51CE">
        <w:rPr>
          <w:b/>
          <w:bCs/>
        </w:rPr>
        <w:t>Revised Introduction / Problem Context</w:t>
      </w:r>
    </w:p>
    <w:p w14:paraId="720C39C1" w14:textId="77777777" w:rsidR="009F51CE" w:rsidRPr="009F51CE" w:rsidRDefault="009F51CE" w:rsidP="009F51CE">
      <w:r w:rsidRPr="009F51CE">
        <w:t>The team investigates the control and behavior of a quadcopter operating in the vertical plane under a set of structured complications that introduce realistic failure modes. These complications are considered in the following order:</w:t>
      </w:r>
    </w:p>
    <w:p w14:paraId="5A1090E8" w14:textId="77777777" w:rsidR="009F51CE" w:rsidRPr="009F51CE" w:rsidRDefault="009F51CE" w:rsidP="009F51CE">
      <w:r w:rsidRPr="009F51CE">
        <w:rPr>
          <w:b/>
          <w:bCs/>
        </w:rPr>
        <w:t>Communication time delay</w:t>
      </w:r>
      <w:r w:rsidRPr="009F51CE">
        <w:t xml:space="preserve"> between controller computation and actuator execution</w:t>
      </w:r>
    </w:p>
    <w:p w14:paraId="4893EE6B" w14:textId="77777777" w:rsidR="009F51CE" w:rsidRPr="009F51CE" w:rsidRDefault="009F51CE" w:rsidP="009F51CE">
      <w:r w:rsidRPr="009F51CE">
        <w:rPr>
          <w:b/>
          <w:bCs/>
        </w:rPr>
        <w:t>Unobservable disturbance</w:t>
      </w:r>
      <w:r w:rsidRPr="009F51CE">
        <w:t>, modeled as a vertical wind profile</w:t>
      </w:r>
    </w:p>
    <w:p w14:paraId="6E2E6C6A" w14:textId="77777777" w:rsidR="009F51CE" w:rsidRPr="009F51CE" w:rsidRDefault="009F51CE" w:rsidP="009F51CE">
      <w:r w:rsidRPr="009F51CE">
        <w:rPr>
          <w:b/>
          <w:bCs/>
        </w:rPr>
        <w:t>Model mismatch</w:t>
      </w:r>
      <w:r w:rsidRPr="009F51CE">
        <w:t xml:space="preserve"> between controller prediction dynamics and true vehicle performance</w:t>
      </w:r>
    </w:p>
    <w:p w14:paraId="06020DC8" w14:textId="77777777" w:rsidR="009F51CE" w:rsidRPr="009F51CE" w:rsidRDefault="009F51CE" w:rsidP="009F51CE">
      <w:r w:rsidRPr="009F51CE">
        <w:rPr>
          <w:b/>
          <w:bCs/>
        </w:rPr>
        <w:t>State and input constraints</w:t>
      </w:r>
      <w:r w:rsidRPr="009F51CE">
        <w:t>, including obstacle avoidance and time-of-arrival requirements</w:t>
      </w:r>
    </w:p>
    <w:p w14:paraId="17D75B18" w14:textId="77777777" w:rsidR="009F51CE" w:rsidRPr="009F51CE" w:rsidRDefault="009F51CE" w:rsidP="009F51CE">
      <w:r w:rsidRPr="009F51CE">
        <w:t>Each of these elements introduces a distinct mechanism by which feasibility or performance degradation may occur. The objective of this work is to characterize how these failure modes manifest within a model predictive control (MPC) framework and to evaluate mitigation strategies that preserve feasibility and performance.</w:t>
      </w:r>
    </w:p>
    <w:p w14:paraId="3BCE6C5B" w14:textId="77777777" w:rsidR="009F51CE" w:rsidRPr="009F51CE" w:rsidRDefault="00000000" w:rsidP="009F51CE">
      <w:r>
        <w:pict w14:anchorId="770EC6AF">
          <v:rect id="_x0000_i1026" style="width:0;height:1.5pt" o:hralign="center" o:hrstd="t" o:hr="t" fillcolor="#a0a0a0" stroked="f"/>
        </w:pict>
      </w:r>
    </w:p>
    <w:p w14:paraId="791FA138" w14:textId="77777777" w:rsidR="009F51CE" w:rsidRPr="009F51CE" w:rsidRDefault="009F51CE" w:rsidP="009F51CE">
      <w:pPr>
        <w:rPr>
          <w:b/>
          <w:bCs/>
        </w:rPr>
      </w:pPr>
      <w:r w:rsidRPr="009F51CE">
        <w:rPr>
          <w:b/>
          <w:bCs/>
        </w:rPr>
        <w:t>System Modeling and MPC Framework</w:t>
      </w:r>
    </w:p>
    <w:p w14:paraId="4D78CA18" w14:textId="77777777" w:rsidR="009F51CE" w:rsidRPr="009F51CE" w:rsidRDefault="009F51CE" w:rsidP="009F51CE">
      <w:r w:rsidRPr="009F51CE">
        <w:t>The quadcopter dynamics in the vertical plane are approximated using a linear time-invariant system of the form:</w:t>
      </w:r>
    </w:p>
    <w:p w14:paraId="2DEDD229" w14:textId="0841B38A" w:rsidR="009F51CE" w:rsidRPr="009F51CE" w:rsidRDefault="00000000" w:rsidP="009F51CE">
      <m:oMathPara>
        <m:oMath>
          <m:acc>
            <m:accPr>
              <m:chr m:val="̇"/>
              <m:ctrlPr>
                <w:rPr>
                  <w:rFonts w:ascii="Cambria Math" w:hAnsi="Cambria Math"/>
                </w:rPr>
              </m:ctrlPr>
            </m:accPr>
            <m:e>
              <m:r>
                <w:rPr>
                  <w:rFonts w:ascii="Cambria Math" w:hAnsi="Cambria Math"/>
                </w:rPr>
                <m:t>x</m:t>
              </m:r>
            </m:e>
          </m:acc>
          <m:r>
            <w:rPr>
              <w:rFonts w:ascii="Cambria Math" w:hAnsi="Cambria Math"/>
            </w:rPr>
            <m:t>(t)=Ax(t)+Bu(t)+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(t)</m:t>
          </m:r>
          <m:r>
            <w:br/>
          </m:r>
        </m:oMath>
      </m:oMathPara>
    </w:p>
    <w:p w14:paraId="17A447C3" w14:textId="317339A2" w:rsidR="009F51CE" w:rsidRPr="009F51CE" w:rsidRDefault="009F51CE" w:rsidP="009F51CE">
      <w:r w:rsidRPr="009F51CE">
        <w:t xml:space="preserve">where </w:t>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(t)</m:t>
        </m:r>
      </m:oMath>
      <w:r w:rsidRPr="009F51CE">
        <w:t>represents an external disturbance, specifically the vertical wind profile.</w:t>
      </w:r>
    </w:p>
    <w:p w14:paraId="1461C7A7" w14:textId="77777777" w:rsidR="009F51CE" w:rsidRPr="009F51CE" w:rsidRDefault="009F51CE" w:rsidP="009F51CE">
      <w:r w:rsidRPr="009F51CE">
        <w:rPr>
          <w:b/>
          <w:bCs/>
        </w:rPr>
        <w:t>[INSTRUCTOR NOTE: Provide justification for linearization validity (operating regime, hover vs. aggressive maneuvering). Include citation to quadcopter modeling reference.]</w:t>
      </w:r>
    </w:p>
    <w:p w14:paraId="063513E9" w14:textId="5ACD8F9D" w:rsidR="009F51CE" w:rsidRPr="009F51CE" w:rsidRDefault="009F51CE" w:rsidP="009F51CE">
      <w:r w:rsidRPr="009F51CE">
        <w:lastRenderedPageBreak/>
        <w:t xml:space="preserve">At each control update, the MPC solves a finite-horizon optimal control problem over a prediction horizon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w:r w:rsidRPr="009F51CE">
        <w:t xml:space="preserve">, discretized into </w:t>
      </w:r>
      <m:oMath>
        <m:r>
          <w:rPr>
            <w:rFonts w:ascii="Cambria Math" w:hAnsi="Cambria Math"/>
          </w:rPr>
          <m:t>N</m:t>
        </m:r>
      </m:oMath>
      <w:r w:rsidRPr="009F51CE">
        <w:t>steps:</w:t>
      </w:r>
    </w:p>
    <w:p w14:paraId="3D4974A3" w14:textId="270FCAF0" w:rsidR="009F51CE" w:rsidRPr="009F51CE" w:rsidRDefault="009F51CE" w:rsidP="009F51CE">
      <m:oMathPara>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num>
            <m:den>
              <m:r>
                <w:rPr>
                  <w:rFonts w:ascii="Cambria Math" w:hAnsi="Cambria Math"/>
                </w:rPr>
                <m:t>N</m:t>
              </m:r>
            </m:den>
          </m:f>
          <m:r>
            <m:rPr>
              <m:sty m:val="p"/>
            </m:rPr>
            <w:br/>
          </m:r>
        </m:oMath>
      </m:oMathPara>
    </w:p>
    <w:p w14:paraId="460C6463" w14:textId="77777777" w:rsidR="009F51CE" w:rsidRPr="009F51CE" w:rsidRDefault="009F51CE" w:rsidP="009F51CE">
      <w:r w:rsidRPr="009F51CE">
        <w:t>This results in the discrete-time prediction model:</w:t>
      </w:r>
    </w:p>
    <w:p w14:paraId="6473F544" w14:textId="5A40DE59" w:rsidR="009F51CE" w:rsidRPr="009F51CE" w:rsidRDefault="00000000" w:rsidP="009F51CE">
      <m:oMathPara>
        <m:oMath>
          <m:sSub>
            <m:sSubPr>
              <m:ctrlPr>
                <w:rPr>
                  <w:rFonts w:ascii="Cambria Math" w:hAnsi="Cambria Math"/>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Sub>
            <m:sSubPr>
              <m:ctrlPr>
                <w:rPr>
                  <w:rFonts w:ascii="Cambria Math" w:hAnsi="Cambria Math"/>
                </w:rPr>
              </m:ctrlPr>
            </m:sSubPr>
            <m:e>
              <m:r>
                <w:rPr>
                  <w:rFonts w:ascii="Cambria Math" w:hAnsi="Cambria Math"/>
                </w:rPr>
                <m:t>u</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d,k</m:t>
              </m:r>
            </m:sub>
          </m:sSub>
          <m:r>
            <m:rPr>
              <m:sty m:val="p"/>
            </m:rPr>
            <w:br/>
          </m:r>
        </m:oMath>
      </m:oMathPara>
    </w:p>
    <w:p w14:paraId="4F952099" w14:textId="77777777" w:rsidR="009F51CE" w:rsidRPr="009F51CE" w:rsidRDefault="009F51CE" w:rsidP="009F51CE">
      <w:r w:rsidRPr="009F51CE">
        <w:rPr>
          <w:b/>
          <w:bCs/>
        </w:rPr>
        <w:t>[INSTRUCTOR NOTE: Specify discretization method (e.g., ZOH, FOH) and justify choice.]</w:t>
      </w:r>
      <w:r w:rsidRPr="009F51CE">
        <w:br/>
      </w:r>
      <w:r w:rsidRPr="009F51CE">
        <w:rPr>
          <w:b/>
          <w:bCs/>
        </w:rPr>
        <w:t>[INSTRUCTOR NOTE: Define state and input vectors explicitly.]</w:t>
      </w:r>
    </w:p>
    <w:p w14:paraId="271060D4" w14:textId="77777777" w:rsidR="009F51CE" w:rsidRPr="009F51CE" w:rsidRDefault="00000000" w:rsidP="009F51CE">
      <w:r>
        <w:pict w14:anchorId="0CE9193E">
          <v:rect id="_x0000_i1027" style="width:0;height:1.5pt" o:hralign="center" o:hrstd="t" o:hr="t" fillcolor="#a0a0a0" stroked="f"/>
        </w:pict>
      </w:r>
    </w:p>
    <w:p w14:paraId="3A5F774A" w14:textId="77777777" w:rsidR="009F51CE" w:rsidRPr="009F51CE" w:rsidRDefault="009F51CE" w:rsidP="009F51CE">
      <w:pPr>
        <w:rPr>
          <w:b/>
          <w:bCs/>
        </w:rPr>
      </w:pPr>
      <w:r w:rsidRPr="009F51CE">
        <w:rPr>
          <w:b/>
          <w:bCs/>
        </w:rPr>
        <w:t>Complication 1: Communication Time Delay</w:t>
      </w:r>
    </w:p>
    <w:p w14:paraId="7B70164A" w14:textId="63DFEEE6" w:rsidR="009F51CE" w:rsidRPr="009F51CE" w:rsidRDefault="009F51CE" w:rsidP="009F51CE">
      <w:r w:rsidRPr="009F51CE">
        <w:t xml:space="preserve">A delay exists between the computation of the optimal control input and its execution by the actuators. This delay, denoted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Tx→Rcv</m:t>
            </m:r>
          </m:sub>
        </m:sSub>
      </m:oMath>
      <w:r w:rsidRPr="009F51CE">
        <w:t>, introduces a temporal mismatch between predicted and realized system evolution.</w:t>
      </w:r>
    </w:p>
    <w:p w14:paraId="16140EDE" w14:textId="77777777" w:rsidR="009F51CE" w:rsidRPr="009F51CE" w:rsidRDefault="009F51CE" w:rsidP="009F51CE">
      <w:r w:rsidRPr="009F51CE">
        <w:t>This delay effectively reduces the usable prediction horizon and can lead to degraded constraint satisfaction or instability if not properly accounted for.</w:t>
      </w:r>
    </w:p>
    <w:p w14:paraId="1A8B2967" w14:textId="77777777" w:rsidR="009F51CE" w:rsidRPr="009F51CE" w:rsidRDefault="009F51CE" w:rsidP="009F51CE">
      <w:r w:rsidRPr="009F51CE">
        <w:rPr>
          <w:b/>
          <w:bCs/>
        </w:rPr>
        <w:t>[INSTRUCTOR NOTE: Describe how delay is modeled (input hold, augmented state, or prediction shift).]</w:t>
      </w:r>
      <w:r w:rsidRPr="009F51CE">
        <w:br/>
      </w:r>
      <w:r w:rsidRPr="009F51CE">
        <w:rPr>
          <w:b/>
          <w:bCs/>
        </w:rPr>
        <w:t>[INSTRUCTOR NOTE: Provide expected magnitude and source of delay (e.g., communication latency, computation time).]</w:t>
      </w:r>
    </w:p>
    <w:p w14:paraId="67C00438" w14:textId="77777777" w:rsidR="009F51CE" w:rsidRPr="009F51CE" w:rsidRDefault="00000000" w:rsidP="009F51CE">
      <w:r>
        <w:pict w14:anchorId="657A2821">
          <v:rect id="_x0000_i1028" style="width:0;height:1.5pt" o:hralign="center" o:hrstd="t" o:hr="t" fillcolor="#a0a0a0" stroked="f"/>
        </w:pict>
      </w:r>
    </w:p>
    <w:p w14:paraId="4C6ED433" w14:textId="77777777" w:rsidR="009F51CE" w:rsidRPr="009F51CE" w:rsidRDefault="009F51CE" w:rsidP="009F51CE">
      <w:pPr>
        <w:rPr>
          <w:b/>
          <w:bCs/>
        </w:rPr>
      </w:pPr>
      <w:r w:rsidRPr="009F51CE">
        <w:rPr>
          <w:b/>
          <w:bCs/>
        </w:rPr>
        <w:t>Complication 2: Unobservable Disturbance (Wind Profile)</w:t>
      </w:r>
    </w:p>
    <w:p w14:paraId="52CF8C08" w14:textId="77C17FBF" w:rsidR="009F51CE" w:rsidRPr="009F51CE" w:rsidRDefault="009F51CE" w:rsidP="009F51CE">
      <w:r w:rsidRPr="009F51CE">
        <w:t xml:space="preserve">The system is subject to an unmeasured disturbance in the form of a vertical wind profile </w:t>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(t)</m:t>
        </m:r>
      </m:oMath>
      <w:r w:rsidRPr="009F51CE">
        <w:t>, which directly affects vehicle acceleration and altitude evolution.</w:t>
      </w:r>
    </w:p>
    <w:p w14:paraId="7F3BF122" w14:textId="77777777" w:rsidR="009F51CE" w:rsidRPr="009F51CE" w:rsidRDefault="009F51CE" w:rsidP="009F51CE">
      <w:r w:rsidRPr="009F51CE">
        <w:t>Because this disturbance is not directly observable, it introduces prediction error that accumulates across the horizon, potentially leading to constraint violations.</w:t>
      </w:r>
    </w:p>
    <w:p w14:paraId="399EAA93" w14:textId="77777777" w:rsidR="009F51CE" w:rsidRPr="009F51CE" w:rsidRDefault="009F51CE" w:rsidP="009F51CE">
      <w:r w:rsidRPr="009F51CE">
        <w:rPr>
          <w:b/>
          <w:bCs/>
        </w:rPr>
        <w:t>[INSTRUCTOR NOTE: Define disturbance model (e.g., constant bias, stochastic process, altitude-dependent profile).]</w:t>
      </w:r>
      <w:r w:rsidRPr="009F51CE">
        <w:br/>
      </w:r>
      <w:r w:rsidRPr="009F51CE">
        <w:rPr>
          <w:b/>
          <w:bCs/>
        </w:rPr>
        <w:lastRenderedPageBreak/>
        <w:t>[INSTRUCTOR NOTE: Clarify whether any estimation (e.g., disturbance observer) is used or if this is purely unmodeled.]</w:t>
      </w:r>
    </w:p>
    <w:p w14:paraId="1702A1BF" w14:textId="77777777" w:rsidR="009F51CE" w:rsidRPr="009F51CE" w:rsidRDefault="00000000" w:rsidP="009F51CE">
      <w:r>
        <w:pict w14:anchorId="1A625434">
          <v:rect id="_x0000_i1029" style="width:0;height:1.5pt" o:hralign="center" o:hrstd="t" o:hr="t" fillcolor="#a0a0a0" stroked="f"/>
        </w:pict>
      </w:r>
    </w:p>
    <w:p w14:paraId="5B03D5C8" w14:textId="77777777" w:rsidR="009F51CE" w:rsidRPr="009F51CE" w:rsidRDefault="009F51CE" w:rsidP="009F51CE">
      <w:pPr>
        <w:rPr>
          <w:b/>
          <w:bCs/>
        </w:rPr>
      </w:pPr>
      <w:r w:rsidRPr="009F51CE">
        <w:rPr>
          <w:b/>
          <w:bCs/>
        </w:rPr>
        <w:t>Complication 3: Model Mismatch</w:t>
      </w:r>
    </w:p>
    <w:p w14:paraId="3D2D38BE" w14:textId="77777777" w:rsidR="009F51CE" w:rsidRPr="009F51CE" w:rsidRDefault="009F51CE" w:rsidP="009F51CE">
      <w:r w:rsidRPr="009F51CE">
        <w:t>A mismatch is introduced between the controller’s internal model and the true vehicle dynamics. Specifically, the controller assumes a nominal actuator capability (e.g., motor torque), while the true system exhibits degraded or scaled performance.</w:t>
      </w:r>
    </w:p>
    <w:p w14:paraId="0AE697C2" w14:textId="77777777" w:rsidR="009F51CE" w:rsidRPr="009F51CE" w:rsidRDefault="009F51CE" w:rsidP="009F51CE">
      <w:r w:rsidRPr="009F51CE">
        <w:t>This mismatch directly impacts prediction accuracy and can lead to infeasibility, particularly under tight constraints.</w:t>
      </w:r>
    </w:p>
    <w:p w14:paraId="4B58B2EF" w14:textId="77777777" w:rsidR="009F51CE" w:rsidRPr="009F51CE" w:rsidRDefault="009F51CE" w:rsidP="009F51CE">
      <w:r w:rsidRPr="009F51CE">
        <w:rPr>
          <w:b/>
          <w:bCs/>
        </w:rPr>
        <w:t>[INSTRUCTOR NOTE: Quantify mismatch (e.g., ±20% thrust/torque scaling).]</w:t>
      </w:r>
      <w:r w:rsidRPr="009F51CE">
        <w:br/>
      </w:r>
      <w:r w:rsidRPr="009F51CE">
        <w:rPr>
          <w:b/>
          <w:bCs/>
        </w:rPr>
        <w:t>[INSTRUCTOR NOTE: Justify why this mismatch is representative of real-world conditions (e.g., battery depletion, motor wear).]</w:t>
      </w:r>
    </w:p>
    <w:p w14:paraId="24D56347" w14:textId="77777777" w:rsidR="009F51CE" w:rsidRPr="009F51CE" w:rsidRDefault="00000000" w:rsidP="009F51CE">
      <w:r>
        <w:pict w14:anchorId="49451D0A">
          <v:rect id="_x0000_i1030" style="width:0;height:1.5pt" o:hralign="center" o:hrstd="t" o:hr="t" fillcolor="#a0a0a0" stroked="f"/>
        </w:pict>
      </w:r>
    </w:p>
    <w:p w14:paraId="294E5636" w14:textId="77777777" w:rsidR="009F51CE" w:rsidRPr="009F51CE" w:rsidRDefault="009F51CE" w:rsidP="009F51CE">
      <w:pPr>
        <w:rPr>
          <w:b/>
          <w:bCs/>
        </w:rPr>
      </w:pPr>
      <w:r w:rsidRPr="009F51CE">
        <w:rPr>
          <w:b/>
          <w:bCs/>
        </w:rPr>
        <w:t>Complication 4: Constraints (State, Input, and Path Requirements)</w:t>
      </w:r>
    </w:p>
    <w:p w14:paraId="3D4E3108" w14:textId="77777777" w:rsidR="009F51CE" w:rsidRPr="009F51CE" w:rsidRDefault="009F51CE" w:rsidP="009F51CE">
      <w:r w:rsidRPr="009F51CE">
        <w:t>The system is subject to multiple constraints:</w:t>
      </w:r>
    </w:p>
    <w:p w14:paraId="7BBBCA75" w14:textId="77777777" w:rsidR="009F51CE" w:rsidRPr="009F51CE" w:rsidRDefault="009F51CE" w:rsidP="009F51CE">
      <w:r w:rsidRPr="009F51CE">
        <w:rPr>
          <w:b/>
          <w:bCs/>
        </w:rPr>
        <w:t>State constraints</w:t>
      </w:r>
      <w:r w:rsidRPr="009F51CE">
        <w:t xml:space="preserve"> on position (vertical and along-path)</w:t>
      </w:r>
    </w:p>
    <w:p w14:paraId="6E52E070" w14:textId="77777777" w:rsidR="009F51CE" w:rsidRPr="009F51CE" w:rsidRDefault="009F51CE" w:rsidP="009F51CE">
      <w:r w:rsidRPr="009F51CE">
        <w:rPr>
          <w:b/>
          <w:bCs/>
        </w:rPr>
        <w:t>Input constraints</w:t>
      </w:r>
      <w:r w:rsidRPr="009F51CE">
        <w:t xml:space="preserve"> reflecting actuator limits</w:t>
      </w:r>
    </w:p>
    <w:p w14:paraId="7C79254A" w14:textId="77777777" w:rsidR="009F51CE" w:rsidRPr="009F51CE" w:rsidRDefault="009F51CE" w:rsidP="009F51CE">
      <w:r w:rsidRPr="009F51CE">
        <w:rPr>
          <w:b/>
          <w:bCs/>
        </w:rPr>
        <w:t>Obstacle avoidance constraint</w:t>
      </w:r>
      <w:r w:rsidRPr="009F51CE">
        <w:t>, modeled as a vertical restriction:</w:t>
      </w:r>
    </w:p>
    <w:p w14:paraId="4E988AC8" w14:textId="6D86BEA8" w:rsidR="009F51CE" w:rsidRPr="009F51CE" w:rsidRDefault="009F51CE" w:rsidP="009F51CE">
      <m:oMathPara>
        <m:oMath>
          <m: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h,</m:t>
              </m:r>
              <m:r>
                <m:rPr>
                  <m:nor/>
                </m:rPr>
                <m:t>CNST</m:t>
              </m:r>
            </m:sub>
          </m:sSub>
          <m:r>
            <w:rPr>
              <w:rFonts w:ascii="Cambria Math" w:hAnsi="Cambria Math"/>
            </w:rPr>
            <m:t>)≤</m:t>
          </m:r>
          <m:sSub>
            <m:sSubPr>
              <m:ctrlPr>
                <w:rPr>
                  <w:rFonts w:ascii="Cambria Math" w:hAnsi="Cambria Math"/>
                </w:rPr>
              </m:ctrlPr>
            </m:sSubPr>
            <m:e>
              <m:r>
                <w:rPr>
                  <w:rFonts w:ascii="Cambria Math" w:hAnsi="Cambria Math"/>
                </w:rPr>
                <m:t>h</m:t>
              </m:r>
            </m:e>
            <m:sub>
              <m:r>
                <m:rPr>
                  <m:nor/>
                </m:rPr>
                <m:t>CNST</m:t>
              </m:r>
            </m:sub>
          </m:sSub>
          <m:r>
            <m:rPr>
              <m:sty m:val="p"/>
            </m:rPr>
            <w:br/>
          </m:r>
        </m:oMath>
      </m:oMathPara>
    </w:p>
    <w:p w14:paraId="4D110115" w14:textId="77777777" w:rsidR="009F51CE" w:rsidRPr="009F51CE" w:rsidRDefault="009F51CE" w:rsidP="009F51CE">
      <w:r w:rsidRPr="009F51CE">
        <w:t>representing traversal beneath a bridge-like obstacle</w:t>
      </w:r>
    </w:p>
    <w:p w14:paraId="20636816" w14:textId="77777777" w:rsidR="009F51CE" w:rsidRPr="009F51CE" w:rsidRDefault="009F51CE" w:rsidP="009F51CE">
      <w:r w:rsidRPr="009F51CE">
        <w:rPr>
          <w:b/>
          <w:bCs/>
        </w:rPr>
        <w:t>Time-of-arrival constraint</w:t>
      </w:r>
      <w:r w:rsidRPr="009F51CE">
        <w:t>, requiring:</w:t>
      </w:r>
    </w:p>
    <w:p w14:paraId="209CC539" w14:textId="0969D52A" w:rsidR="009F51CE" w:rsidRPr="009F51CE" w:rsidRDefault="009F51CE" w:rsidP="009F51CE">
      <m:oMathPara>
        <m:oMath>
          <m:r>
            <w:rPr>
              <w:rFonts w:ascii="Cambria Math" w:hAnsi="Cambria Math"/>
            </w:rPr>
            <m:t>x(</m:t>
          </m:r>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d</m:t>
                  </m:r>
                </m:e>
                <m:sub>
                  <m:r>
                    <w:rPr>
                      <w:rFonts w:ascii="Cambria Math" w:hAnsi="Cambria Math"/>
                    </w:rPr>
                    <m:t>X,</m:t>
                  </m:r>
                  <m:r>
                    <m:rPr>
                      <m:nor/>
                    </m:rPr>
                    <m:t>CNST</m:t>
                  </m:r>
                </m:sub>
              </m:sSub>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X,</m:t>
              </m:r>
              <m:r>
                <m:rPr>
                  <m:nor/>
                </m:rPr>
                <m:t>CNST</m:t>
              </m:r>
            </m:sub>
          </m:sSub>
          <m:r>
            <m:rPr>
              <m:sty m:val="p"/>
            </m:rPr>
            <w:br/>
          </m:r>
        </m:oMath>
      </m:oMathPara>
    </w:p>
    <w:p w14:paraId="3946DC25" w14:textId="77777777" w:rsidR="009F51CE" w:rsidRPr="009F51CE" w:rsidRDefault="009F51CE" w:rsidP="009F51CE">
      <w:r w:rsidRPr="009F51CE">
        <w:t xml:space="preserve">Constraint handling is implemented using an </w:t>
      </w:r>
      <w:r w:rsidRPr="009F51CE">
        <w:rPr>
          <w:b/>
          <w:bCs/>
        </w:rPr>
        <w:t>interior-point (IP) penalty method</w:t>
      </w:r>
      <w:r w:rsidRPr="009F51CE">
        <w:t>, which enforces feasibility with an implicit safety margin.</w:t>
      </w:r>
    </w:p>
    <w:p w14:paraId="6E78595F" w14:textId="77777777" w:rsidR="009F51CE" w:rsidRPr="009F51CE" w:rsidRDefault="009F51CE" w:rsidP="009F51CE">
      <w:r w:rsidRPr="009F51CE">
        <w:rPr>
          <w:b/>
          <w:bCs/>
        </w:rPr>
        <w:t>[INSTRUCTOR NOTE: Specify constraint formulation (hard vs. soft, slack variables, penalty weights).]</w:t>
      </w:r>
      <w:r w:rsidRPr="009F51CE">
        <w:br/>
      </w:r>
      <w:r w:rsidRPr="009F51CE">
        <w:rPr>
          <w:b/>
          <w:bCs/>
        </w:rPr>
        <w:t>[INSTRUCTOR NOTE: Justify obstacle geometry and constraint parameter selection.]</w:t>
      </w:r>
      <w:r w:rsidRPr="009F51CE">
        <w:br/>
      </w:r>
      <w:r w:rsidRPr="009F51CE">
        <w:rPr>
          <w:b/>
          <w:bCs/>
        </w:rPr>
        <w:t>[INSTRUCTOR NOTE: Explain how safety margin is defined and evaluated.]</w:t>
      </w:r>
    </w:p>
    <w:p w14:paraId="1A097ADD" w14:textId="77777777" w:rsidR="009F51CE" w:rsidRPr="009F51CE" w:rsidRDefault="009F51CE" w:rsidP="009F51CE">
      <w:r w:rsidRPr="009F51CE">
        <w:lastRenderedPageBreak/>
        <w:t>An adaptive relaxation strategy may be introduced to ensure feasibility under uncertainty, with relaxation magnitude tied to estimated model confidence.</w:t>
      </w:r>
    </w:p>
    <w:p w14:paraId="78BB32BE" w14:textId="77777777" w:rsidR="009F51CE" w:rsidRPr="009F51CE" w:rsidRDefault="009F51CE" w:rsidP="009F51CE">
      <w:r w:rsidRPr="009F51CE">
        <w:rPr>
          <w:b/>
          <w:bCs/>
        </w:rPr>
        <w:t>[INSTRUCTOR NOTE: Define relaxation mechanism and triggering criteria.]</w:t>
      </w:r>
    </w:p>
    <w:p w14:paraId="4096A7A6" w14:textId="77777777" w:rsidR="009F51CE" w:rsidRPr="009F51CE" w:rsidRDefault="00000000" w:rsidP="009F51CE">
      <w:r>
        <w:pict w14:anchorId="7B77F3C7">
          <v:rect id="_x0000_i1031" style="width:0;height:1.5pt" o:hralign="center" o:hrstd="t" o:hr="t" fillcolor="#a0a0a0" stroked="f"/>
        </w:pict>
      </w:r>
    </w:p>
    <w:p w14:paraId="6EAA5242" w14:textId="77777777" w:rsidR="009F51CE" w:rsidRPr="009F51CE" w:rsidRDefault="009F51CE" w:rsidP="009F51CE">
      <w:pPr>
        <w:rPr>
          <w:b/>
          <w:bCs/>
        </w:rPr>
      </w:pPr>
      <w:r w:rsidRPr="009F51CE">
        <w:rPr>
          <w:b/>
          <w:bCs/>
        </w:rPr>
        <w:t>Nonlinearity and Adaptive Time Discretization</w:t>
      </w:r>
    </w:p>
    <w:p w14:paraId="1722AEB5" w14:textId="77777777" w:rsidR="009F51CE" w:rsidRPr="009F51CE" w:rsidRDefault="009F51CE" w:rsidP="009F51CE">
      <w:r w:rsidRPr="009F51CE">
        <w:t>Although the system is modeled linearly, the required vehicle behavior (particularly near constraints or aggressive maneuvers) exhibits nonlinear characteristics.</w:t>
      </w:r>
    </w:p>
    <w:p w14:paraId="28950BA1" w14:textId="224F6696" w:rsidR="009F51CE" w:rsidRPr="009F51CE" w:rsidRDefault="009F51CE" w:rsidP="009F51CE">
      <w:r w:rsidRPr="009F51CE">
        <w:t xml:space="preserve">To address this, the team explores </w:t>
      </w:r>
      <w:r w:rsidRPr="009F51CE">
        <w:rPr>
          <w:b/>
          <w:bCs/>
        </w:rPr>
        <w:t>adaptive time discretization</w:t>
      </w:r>
      <w:r w:rsidRPr="009F51CE">
        <w:t xml:space="preserve">, where the controller adjusts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k</m:t>
            </m:r>
          </m:sub>
        </m:sSub>
      </m:oMath>
      <w:r w:rsidRPr="009F51CE">
        <w:t xml:space="preserve">dynamically within a fixed horizon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w:r w:rsidRPr="009F51CE">
        <w:t>. This enables finer resolution near critical regions (e.g., constraint boundaries) while maintaining computational tractability.</w:t>
      </w:r>
    </w:p>
    <w:p w14:paraId="78EBE9F7" w14:textId="2DC5A47E" w:rsidR="009F51CE" w:rsidRPr="009F51CE" w:rsidRDefault="009F51CE" w:rsidP="009F51CE">
      <w:r w:rsidRPr="009F51CE">
        <w:rPr>
          <w:b/>
          <w:bCs/>
        </w:rPr>
        <w:t>[INSTRUCTOR NOTE: Define adaptation rule for time step selection.]</w:t>
      </w:r>
      <w:r w:rsidRPr="009F51CE">
        <w:br/>
      </w:r>
      <w:r w:rsidRPr="009F51CE">
        <w:rPr>
          <w:b/>
          <w:bCs/>
        </w:rPr>
        <w:t xml:space="preserve">[INSTRUCTOR NOTE: Clarify whether </w:t>
      </w:r>
      <m:oMath>
        <m:r>
          <w:rPr>
            <w:rFonts w:ascii="Cambria Math" w:hAnsi="Cambria Math"/>
          </w:rPr>
          <m:t>N</m:t>
        </m:r>
      </m:oMath>
      <w:r w:rsidRPr="009F51CE">
        <w:rPr>
          <w:b/>
          <w:bCs/>
        </w:rPr>
        <w:t xml:space="preserve">or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w:r w:rsidRPr="009F51CE">
        <w:rPr>
          <w:b/>
          <w:bCs/>
        </w:rPr>
        <w:t>is fixed.]</w:t>
      </w:r>
      <w:r w:rsidRPr="009F51CE">
        <w:br/>
      </w:r>
      <w:r w:rsidRPr="009F51CE">
        <w:rPr>
          <w:b/>
          <w:bCs/>
        </w:rPr>
        <w:t>[INSTRUCTOR NOTE: Discuss computational implications.]</w:t>
      </w:r>
    </w:p>
    <w:p w14:paraId="0D7B97B4" w14:textId="77777777" w:rsidR="009F51CE" w:rsidRPr="009F51CE" w:rsidRDefault="00000000" w:rsidP="009F51CE">
      <w:r>
        <w:pict w14:anchorId="43D00FC1">
          <v:rect id="_x0000_i1032" style="width:0;height:1.5pt" o:hralign="center" o:hrstd="t" o:hr="t" fillcolor="#a0a0a0" stroked="f"/>
        </w:pict>
      </w:r>
    </w:p>
    <w:p w14:paraId="59778851" w14:textId="77777777" w:rsidR="009F51CE" w:rsidRPr="009F51CE" w:rsidRDefault="009F51CE" w:rsidP="009F51CE">
      <w:pPr>
        <w:rPr>
          <w:b/>
          <w:bCs/>
        </w:rPr>
      </w:pPr>
      <w:r w:rsidRPr="009F51CE">
        <w:rPr>
          <w:b/>
          <w:bCs/>
        </w:rPr>
        <w:t>Open Design Parameters</w:t>
      </w:r>
    </w:p>
    <w:p w14:paraId="59B5608B" w14:textId="77777777" w:rsidR="009F51CE" w:rsidRPr="009F51CE" w:rsidRDefault="009F51CE" w:rsidP="009F51CE">
      <w:r w:rsidRPr="009F51CE">
        <w:t>Key design parameters to be determined include:</w:t>
      </w:r>
    </w:p>
    <w:p w14:paraId="1E459B86" w14:textId="45CA3F45" w:rsidR="009F51CE" w:rsidRPr="009F51CE" w:rsidRDefault="009F51CE" w:rsidP="009F51CE">
      <w:r w:rsidRPr="009F51CE">
        <w:t xml:space="preserve">Prediction horizon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w:p>
    <w:p w14:paraId="6F6C3426" w14:textId="0318854A" w:rsidR="009F51CE" w:rsidRPr="009F51CE" w:rsidRDefault="009F51CE" w:rsidP="009F51CE">
      <w:r w:rsidRPr="009F51CE">
        <w:t xml:space="preserve">Number of discretization steps </w:t>
      </w:r>
      <m:oMath>
        <m:r>
          <w:rPr>
            <w:rFonts w:ascii="Cambria Math" w:hAnsi="Cambria Math"/>
          </w:rPr>
          <m:t>N</m:t>
        </m:r>
      </m:oMath>
    </w:p>
    <w:p w14:paraId="25199928" w14:textId="46375F2A" w:rsidR="009F51CE" w:rsidRPr="009F51CE" w:rsidRDefault="009F51CE" w:rsidP="009F51CE">
      <w:r w:rsidRPr="009F51CE">
        <w:t xml:space="preserve">Communication delay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Tx→Rcv</m:t>
            </m:r>
          </m:sub>
        </m:sSub>
      </m:oMath>
    </w:p>
    <w:p w14:paraId="6215570A" w14:textId="77777777" w:rsidR="009F51CE" w:rsidRPr="009F51CE" w:rsidRDefault="009F51CE" w:rsidP="009F51CE">
      <w:r w:rsidRPr="009F51CE">
        <w:t>These parameters directly influence feasibility, robustness, and computational cost.</w:t>
      </w:r>
    </w:p>
    <w:p w14:paraId="67B90DB8" w14:textId="77777777" w:rsidR="009F51CE" w:rsidRPr="009F51CE" w:rsidRDefault="009F51CE" w:rsidP="009F51CE">
      <w:r w:rsidRPr="009F51CE">
        <w:rPr>
          <w:b/>
          <w:bCs/>
        </w:rPr>
        <w:t>[INSTRUCTOR NOTE: Describe tuning methodology (simulation study, sensitivity analysis, etc.).]</w:t>
      </w:r>
    </w:p>
    <w:p w14:paraId="41504C0C" w14:textId="77777777" w:rsidR="009F51CE" w:rsidRPr="009F51CE" w:rsidRDefault="00000000" w:rsidP="009F51CE">
      <w:r>
        <w:pict w14:anchorId="1FF93FB3">
          <v:rect id="_x0000_i1033" style="width:0;height:1.5pt" o:hralign="center" o:hrstd="t" o:hr="t" fillcolor="#a0a0a0" stroked="f"/>
        </w:pict>
      </w:r>
    </w:p>
    <w:p w14:paraId="40823A08" w14:textId="77777777" w:rsidR="009F51CE" w:rsidRPr="009F51CE" w:rsidRDefault="009F51CE" w:rsidP="009F51CE">
      <w:pPr>
        <w:rPr>
          <w:b/>
          <w:bCs/>
        </w:rPr>
      </w:pPr>
      <w:r w:rsidRPr="009F51CE">
        <w:rPr>
          <w:b/>
          <w:bCs/>
        </w:rPr>
        <w:t>Figure Placeholder</w:t>
      </w:r>
    </w:p>
    <w:p w14:paraId="5EF91E4B" w14:textId="77777777" w:rsidR="009F51CE" w:rsidRPr="009F51CE" w:rsidRDefault="009F51CE" w:rsidP="009F51CE">
      <w:r w:rsidRPr="009F51CE">
        <w:rPr>
          <w:b/>
          <w:bCs/>
        </w:rPr>
        <w:t>[FIGURE: Illustration of continuous-time trajectory vs. discretized MPC prediction, including constraint boundary and delayed control application]</w:t>
      </w:r>
    </w:p>
    <w:p w14:paraId="160C17D6" w14:textId="77777777" w:rsidR="009F51CE" w:rsidRPr="009F51CE" w:rsidRDefault="00000000" w:rsidP="009F51CE">
      <w:r>
        <w:pict w14:anchorId="380D6EAD">
          <v:rect id="_x0000_i1034" style="width:0;height:1.5pt" o:hralign="center" o:hrstd="t" o:hr="t" fillcolor="#a0a0a0" stroked="f"/>
        </w:pict>
      </w:r>
    </w:p>
    <w:p w14:paraId="68FB387E" w14:textId="77777777" w:rsidR="009F51CE" w:rsidRPr="009F51CE" w:rsidRDefault="009F51CE" w:rsidP="009F51CE">
      <w:pPr>
        <w:rPr>
          <w:b/>
          <w:bCs/>
        </w:rPr>
      </w:pPr>
      <w:r w:rsidRPr="009F51CE">
        <w:rPr>
          <w:b/>
          <w:bCs/>
        </w:rPr>
        <w:t>Intent of Study</w:t>
      </w:r>
    </w:p>
    <w:p w14:paraId="08B32C1E" w14:textId="77777777" w:rsidR="009F51CE" w:rsidRPr="009F51CE" w:rsidRDefault="009F51CE" w:rsidP="009F51CE">
      <w:r w:rsidRPr="009F51CE">
        <w:lastRenderedPageBreak/>
        <w:t>The goal is not only to demonstrate feasibility under nominal conditions, but to explicitly characterize how each complication degrades performance and to quantify the effectiveness of mitigation strategies (e.g., horizon design, constraint relaxation, adaptive discretization).</w:t>
      </w:r>
    </w:p>
    <w:p w14:paraId="5CB0356A" w14:textId="77777777" w:rsidR="009F51CE" w:rsidRPr="009F51CE" w:rsidRDefault="00000000" w:rsidP="009F51CE">
      <w:r>
        <w:pict w14:anchorId="765BA29C">
          <v:rect id="_x0000_i1035" style="width:0;height:1.5pt" o:hralign="center" o:hrstd="t" o:hr="t" fillcolor="#a0a0a0" stroked="f"/>
        </w:pict>
      </w:r>
    </w:p>
    <w:p w14:paraId="6EFE1E63" w14:textId="77777777" w:rsidR="009F51CE" w:rsidRPr="009F51CE" w:rsidRDefault="009F51CE" w:rsidP="009F51CE">
      <w:r w:rsidRPr="009F51CE">
        <w:t xml:space="preserve">If you want, next step I’d recommend is tightening this into a </w:t>
      </w:r>
      <w:r w:rsidRPr="009F51CE">
        <w:rPr>
          <w:b/>
          <w:bCs/>
        </w:rPr>
        <w:t>1-page “proposal-style” version</w:t>
      </w:r>
      <w:r w:rsidRPr="009F51CE">
        <w:t xml:space="preserve"> (your earlier ask) while preserving the technical backbone—this is currently closer to a </w:t>
      </w:r>
      <w:r w:rsidRPr="009F51CE">
        <w:rPr>
          <w:b/>
          <w:bCs/>
        </w:rPr>
        <w:t>report-ready introduction section</w:t>
      </w:r>
      <w:r w:rsidRPr="009F51CE">
        <w:t>.</w:t>
      </w:r>
    </w:p>
    <w:p w14:paraId="4209702D" w14:textId="77777777" w:rsidR="009F51CE" w:rsidRPr="009F51CE" w:rsidRDefault="009F51CE" w:rsidP="009F51CE">
      <w:pPr>
        <w:rPr>
          <w:rStyle w:val="Heading2Char"/>
        </w:rPr>
      </w:pPr>
    </w:p>
    <w:sectPr w:rsidR="009F51CE" w:rsidRPr="009F51C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Keefe, Owen" w:date="2026-03-20T10:05:00Z" w:initials="OO">
    <w:p w14:paraId="75265D3B" w14:textId="77777777" w:rsidR="001C7947" w:rsidRDefault="009F51CE" w:rsidP="001C7947">
      <w:pPr>
        <w:pStyle w:val="CommentText"/>
      </w:pPr>
      <w:r>
        <w:rPr>
          <w:rStyle w:val="CommentReference"/>
        </w:rPr>
        <w:annotationRef/>
      </w:r>
      <w:r w:rsidR="001C7947">
        <w:rPr>
          <w:b/>
          <w:bCs/>
        </w:rPr>
        <w:t>[TEAM]</w:t>
      </w:r>
      <w:r w:rsidR="001C7947">
        <w:t>: Add justification of the linearization (operating regime, hover vs. maneuvering, etc.). Cite quadcopter modelling references.</w:t>
      </w:r>
    </w:p>
  </w:comment>
  <w:comment w:id="2" w:author="O'Keefe, Owen" w:date="2026-03-20T10:05:00Z" w:initials="OO">
    <w:p w14:paraId="0E1F2708" w14:textId="77777777" w:rsidR="001C7947" w:rsidRDefault="009F51CE" w:rsidP="001C7947">
      <w:pPr>
        <w:pStyle w:val="CommentText"/>
      </w:pPr>
      <w:r>
        <w:rPr>
          <w:rStyle w:val="CommentReference"/>
        </w:rPr>
        <w:annotationRef/>
      </w:r>
      <w:r w:rsidR="001C7947">
        <w:rPr>
          <w:b/>
          <w:bCs/>
        </w:rPr>
        <w:t>[TEAM]:</w:t>
      </w:r>
      <w:r w:rsidR="001C7947">
        <w:t xml:space="preserve"> Specify discretization method (e.g. ZOH, FOH) &amp; why. I *think* c2d() defaults to ZOH.</w:t>
      </w:r>
    </w:p>
  </w:comment>
  <w:comment w:id="1" w:author="O'Keefe, Owen" w:date="2026-03-20T10:39:00Z" w:initials="OO">
    <w:p w14:paraId="7D4213B8" w14:textId="51030986" w:rsidR="001C7947" w:rsidRDefault="001C7947" w:rsidP="001C7947">
      <w:pPr>
        <w:pStyle w:val="CommentText"/>
      </w:pPr>
      <w:r>
        <w:rPr>
          <w:rStyle w:val="CommentReference"/>
        </w:rPr>
        <w:annotationRef/>
      </w:r>
      <w:r>
        <w:rPr>
          <w:b/>
          <w:bCs/>
        </w:rPr>
        <w:t xml:space="preserve">[Brian &amp; AJ] </w:t>
      </w:r>
      <w:r>
        <w:t>Introduce state &amp; control vectors.</w:t>
      </w:r>
    </w:p>
  </w:comment>
  <w:comment w:id="3" w:author="O'Keefe, Owen" w:date="2026-03-20T10:40:00Z" w:initials="OO">
    <w:p w14:paraId="0BF7991A" w14:textId="77777777" w:rsidR="001C7947" w:rsidRDefault="001C7947" w:rsidP="001C7947">
      <w:pPr>
        <w:pStyle w:val="CommentText"/>
      </w:pPr>
      <w:r>
        <w:rPr>
          <w:rStyle w:val="CommentReference"/>
        </w:rPr>
        <w:annotationRef/>
      </w:r>
      <w:r>
        <w:rPr>
          <w:b/>
          <w:bCs/>
        </w:rPr>
        <w:t xml:space="preserve">[Team] </w:t>
      </w:r>
      <w:r>
        <w:t xml:space="preserve">Describe how we’ll model delay (hold on input to simulation, augmented state, etc.). Specify magnitude of delays based on some assumptions about a physical system. Control of a planetary quadcopter from orbiting ship? </w:t>
      </w:r>
    </w:p>
  </w:comment>
  <w:comment w:id="4" w:author="O'Keefe, Owen" w:date="2026-03-20T10:40:00Z" w:initials="OO">
    <w:p w14:paraId="61608217" w14:textId="77777777" w:rsidR="001C7947" w:rsidRDefault="001C7947" w:rsidP="001C7947">
      <w:pPr>
        <w:pStyle w:val="CommentText"/>
      </w:pPr>
      <w:r>
        <w:rPr>
          <w:rStyle w:val="CommentReference"/>
        </w:rPr>
        <w:annotationRef/>
      </w:r>
      <w:r>
        <w:rPr>
          <w:b/>
          <w:bCs/>
        </w:rPr>
        <w:t xml:space="preserve">[Team] </w:t>
      </w:r>
      <w:r>
        <w:t>Define model of disturbance. Initially, a constant disturbance profile will be assumed and later testing may introduce a wind profile that’s not constant in time nor altitude?</w:t>
      </w:r>
    </w:p>
  </w:comment>
  <w:comment w:id="5" w:author="O'Keefe, Owen" w:date="2026-03-20T10:41:00Z" w:initials="OO">
    <w:p w14:paraId="6170A550" w14:textId="77777777" w:rsidR="001C7947" w:rsidRDefault="001C7947" w:rsidP="001C7947">
      <w:pPr>
        <w:pStyle w:val="CommentText"/>
      </w:pPr>
      <w:r>
        <w:rPr>
          <w:rStyle w:val="CommentReference"/>
        </w:rPr>
        <w:annotationRef/>
      </w:r>
      <w:r>
        <w:rPr>
          <w:b/>
          <w:bCs/>
        </w:rPr>
        <w:t xml:space="preserve">[Team] </w:t>
      </w:r>
      <w:r>
        <w:t>Define model mismatch(es). Drag? Torque? Maybe more broad, for instance, our model vs. Matlab’s?</w:t>
      </w:r>
    </w:p>
  </w:comment>
  <w:comment w:id="7" w:author="O'Keefe, Owen" w:date="2026-03-20T10:41:00Z" w:initials="OO">
    <w:p w14:paraId="5C53B3ED" w14:textId="77777777" w:rsidR="001C7947" w:rsidRDefault="001C7947" w:rsidP="001C7947">
      <w:pPr>
        <w:pStyle w:val="CommentText"/>
      </w:pPr>
      <w:r>
        <w:rPr>
          <w:rStyle w:val="CommentReference"/>
        </w:rPr>
        <w:annotationRef/>
      </w:r>
      <w:r>
        <w:rPr>
          <w:b/>
          <w:bCs/>
        </w:rPr>
        <w:t xml:space="preserve">[Gwyn] </w:t>
      </w:r>
      <w:r>
        <w:t>Specify constraint forms (hard vs. soft, slack variables, penalty weights).</w:t>
      </w:r>
    </w:p>
  </w:comment>
  <w:comment w:id="6" w:author="O'Keefe, Owen" w:date="2026-03-20T10:41:00Z" w:initials="OO">
    <w:p w14:paraId="5D53922D" w14:textId="77777777" w:rsidR="001C7947" w:rsidRDefault="001C7947" w:rsidP="001C7947">
      <w:pPr>
        <w:pStyle w:val="CommentText"/>
      </w:pPr>
      <w:r>
        <w:rPr>
          <w:rStyle w:val="CommentReference"/>
        </w:rPr>
        <w:annotationRef/>
      </w:r>
      <w:r>
        <w:rPr>
          <w:b/>
          <w:bCs/>
        </w:rPr>
        <w:t xml:space="preserve">[Team] </w:t>
      </w:r>
      <w:r>
        <w:t>Justify obstacle geometry &amp; constraint parameter selection. Explain safety margin and its relation to failure modes.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265D3B" w15:done="0"/>
  <w15:commentEx w15:paraId="0E1F2708" w15:done="0"/>
  <w15:commentEx w15:paraId="7D4213B8" w15:done="0"/>
  <w15:commentEx w15:paraId="0BF7991A" w15:done="0"/>
  <w15:commentEx w15:paraId="61608217" w15:done="0"/>
  <w15:commentEx w15:paraId="6170A550" w15:done="0"/>
  <w15:commentEx w15:paraId="5C53B3ED" w15:done="0"/>
  <w15:commentEx w15:paraId="5D5392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70D4F8" w16cex:dateUtc="2026-03-20T14:05:00Z"/>
  <w16cex:commentExtensible w16cex:durableId="1FF16306" w16cex:dateUtc="2026-03-20T14:05:00Z"/>
  <w16cex:commentExtensible w16cex:durableId="4221C47B" w16cex:dateUtc="2026-03-20T14:39:00Z"/>
  <w16cex:commentExtensible w16cex:durableId="39C5D088" w16cex:dateUtc="2026-03-20T14:40:00Z"/>
  <w16cex:commentExtensible w16cex:durableId="3D2A9B04" w16cex:dateUtc="2026-03-20T14:40:00Z"/>
  <w16cex:commentExtensible w16cex:durableId="2B9EC5F4" w16cex:dateUtc="2026-03-20T14:41:00Z"/>
  <w16cex:commentExtensible w16cex:durableId="78C1CB43" w16cex:dateUtc="2026-03-20T14:41:00Z"/>
  <w16cex:commentExtensible w16cex:durableId="5E507C57" w16cex:dateUtc="2026-03-20T14: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265D3B" w16cid:durableId="5470D4F8"/>
  <w16cid:commentId w16cid:paraId="0E1F2708" w16cid:durableId="1FF16306"/>
  <w16cid:commentId w16cid:paraId="7D4213B8" w16cid:durableId="4221C47B"/>
  <w16cid:commentId w16cid:paraId="0BF7991A" w16cid:durableId="39C5D088"/>
  <w16cid:commentId w16cid:paraId="61608217" w16cid:durableId="3D2A9B04"/>
  <w16cid:commentId w16cid:paraId="6170A550" w16cid:durableId="2B9EC5F4"/>
  <w16cid:commentId w16cid:paraId="5C53B3ED" w16cid:durableId="78C1CB43"/>
  <w16cid:commentId w16cid:paraId="5D53922D" w16cid:durableId="5E507C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3626"/>
    <w:multiLevelType w:val="multilevel"/>
    <w:tmpl w:val="2E24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806753"/>
    <w:multiLevelType w:val="hybridMultilevel"/>
    <w:tmpl w:val="61E2A1EA"/>
    <w:lvl w:ilvl="0" w:tplc="BB961B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1E4319"/>
    <w:multiLevelType w:val="multilevel"/>
    <w:tmpl w:val="BC9A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98668F"/>
    <w:multiLevelType w:val="hybridMultilevel"/>
    <w:tmpl w:val="725831F4"/>
    <w:lvl w:ilvl="0" w:tplc="BB961B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10C5A32"/>
    <w:multiLevelType w:val="multilevel"/>
    <w:tmpl w:val="E3527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1047407">
    <w:abstractNumId w:val="1"/>
  </w:num>
  <w:num w:numId="2" w16cid:durableId="1364743298">
    <w:abstractNumId w:val="3"/>
  </w:num>
  <w:num w:numId="3" w16cid:durableId="1136222579">
    <w:abstractNumId w:val="4"/>
  </w:num>
  <w:num w:numId="4" w16cid:durableId="608510752">
    <w:abstractNumId w:val="2"/>
  </w:num>
  <w:num w:numId="5" w16cid:durableId="127594370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Keefe, Owen">
    <w15:presenceInfo w15:providerId="AD" w15:userId="S::omokeefe@umich.edu::6b654742-1f57-42d7-810b-2f6adb115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487"/>
    <w:rsid w:val="000046B2"/>
    <w:rsid w:val="00076260"/>
    <w:rsid w:val="000D1B36"/>
    <w:rsid w:val="001C7947"/>
    <w:rsid w:val="001F4B26"/>
    <w:rsid w:val="002337E0"/>
    <w:rsid w:val="0027596C"/>
    <w:rsid w:val="003121E5"/>
    <w:rsid w:val="003943DC"/>
    <w:rsid w:val="00570782"/>
    <w:rsid w:val="00622DD7"/>
    <w:rsid w:val="00645487"/>
    <w:rsid w:val="00647213"/>
    <w:rsid w:val="007916C3"/>
    <w:rsid w:val="007D0C3C"/>
    <w:rsid w:val="00965063"/>
    <w:rsid w:val="009F51CE"/>
    <w:rsid w:val="00A76F8F"/>
    <w:rsid w:val="00AB4613"/>
    <w:rsid w:val="00C40BE0"/>
    <w:rsid w:val="00CE135D"/>
    <w:rsid w:val="00D31287"/>
    <w:rsid w:val="00D74FB3"/>
    <w:rsid w:val="00DF2D93"/>
    <w:rsid w:val="00E02069"/>
    <w:rsid w:val="00ED2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6382A"/>
  <w15:chartTrackingRefBased/>
  <w15:docId w15:val="{D6D26FFF-5E22-4FEF-9E6F-5D1359AD4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069"/>
  </w:style>
  <w:style w:type="paragraph" w:styleId="Heading1">
    <w:name w:val="heading 1"/>
    <w:basedOn w:val="Normal"/>
    <w:next w:val="Normal"/>
    <w:link w:val="Heading1Char"/>
    <w:uiPriority w:val="9"/>
    <w:qFormat/>
    <w:rsid w:val="00645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5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54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54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54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5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5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5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5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4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54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54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54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54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5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487"/>
    <w:rPr>
      <w:rFonts w:eastAsiaTheme="majorEastAsia" w:cstheme="majorBidi"/>
      <w:color w:val="272727" w:themeColor="text1" w:themeTint="D8"/>
    </w:rPr>
  </w:style>
  <w:style w:type="paragraph" w:styleId="Title">
    <w:name w:val="Title"/>
    <w:basedOn w:val="Normal"/>
    <w:next w:val="Normal"/>
    <w:link w:val="TitleChar"/>
    <w:uiPriority w:val="10"/>
    <w:qFormat/>
    <w:rsid w:val="00645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5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5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487"/>
    <w:pPr>
      <w:spacing w:before="160"/>
      <w:jc w:val="center"/>
    </w:pPr>
    <w:rPr>
      <w:i/>
      <w:iCs/>
      <w:color w:val="404040" w:themeColor="text1" w:themeTint="BF"/>
    </w:rPr>
  </w:style>
  <w:style w:type="character" w:customStyle="1" w:styleId="QuoteChar">
    <w:name w:val="Quote Char"/>
    <w:basedOn w:val="DefaultParagraphFont"/>
    <w:link w:val="Quote"/>
    <w:uiPriority w:val="29"/>
    <w:rsid w:val="00645487"/>
    <w:rPr>
      <w:i/>
      <w:iCs/>
      <w:color w:val="404040" w:themeColor="text1" w:themeTint="BF"/>
    </w:rPr>
  </w:style>
  <w:style w:type="paragraph" w:styleId="ListParagraph">
    <w:name w:val="List Paragraph"/>
    <w:basedOn w:val="Normal"/>
    <w:uiPriority w:val="34"/>
    <w:qFormat/>
    <w:rsid w:val="00645487"/>
    <w:pPr>
      <w:ind w:left="720"/>
      <w:contextualSpacing/>
    </w:pPr>
  </w:style>
  <w:style w:type="character" w:styleId="IntenseEmphasis">
    <w:name w:val="Intense Emphasis"/>
    <w:basedOn w:val="DefaultParagraphFont"/>
    <w:uiPriority w:val="21"/>
    <w:qFormat/>
    <w:rsid w:val="00645487"/>
    <w:rPr>
      <w:i/>
      <w:iCs/>
      <w:color w:val="0F4761" w:themeColor="accent1" w:themeShade="BF"/>
    </w:rPr>
  </w:style>
  <w:style w:type="paragraph" w:styleId="IntenseQuote">
    <w:name w:val="Intense Quote"/>
    <w:basedOn w:val="Normal"/>
    <w:next w:val="Normal"/>
    <w:link w:val="IntenseQuoteChar"/>
    <w:uiPriority w:val="30"/>
    <w:qFormat/>
    <w:rsid w:val="00645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5487"/>
    <w:rPr>
      <w:i/>
      <w:iCs/>
      <w:color w:val="0F4761" w:themeColor="accent1" w:themeShade="BF"/>
    </w:rPr>
  </w:style>
  <w:style w:type="character" w:styleId="IntenseReference">
    <w:name w:val="Intense Reference"/>
    <w:basedOn w:val="DefaultParagraphFont"/>
    <w:uiPriority w:val="32"/>
    <w:qFormat/>
    <w:rsid w:val="00645487"/>
    <w:rPr>
      <w:b/>
      <w:bCs/>
      <w:smallCaps/>
      <w:color w:val="0F4761" w:themeColor="accent1" w:themeShade="BF"/>
      <w:spacing w:val="5"/>
    </w:rPr>
  </w:style>
  <w:style w:type="character" w:styleId="PlaceholderText">
    <w:name w:val="Placeholder Text"/>
    <w:basedOn w:val="DefaultParagraphFont"/>
    <w:uiPriority w:val="99"/>
    <w:semiHidden/>
    <w:rsid w:val="00645487"/>
    <w:rPr>
      <w:color w:val="666666"/>
    </w:rPr>
  </w:style>
  <w:style w:type="character" w:styleId="CommentReference">
    <w:name w:val="annotation reference"/>
    <w:basedOn w:val="DefaultParagraphFont"/>
    <w:uiPriority w:val="99"/>
    <w:semiHidden/>
    <w:unhideWhenUsed/>
    <w:rsid w:val="009F51CE"/>
    <w:rPr>
      <w:sz w:val="16"/>
      <w:szCs w:val="16"/>
    </w:rPr>
  </w:style>
  <w:style w:type="paragraph" w:styleId="CommentText">
    <w:name w:val="annotation text"/>
    <w:basedOn w:val="Normal"/>
    <w:link w:val="CommentTextChar"/>
    <w:uiPriority w:val="99"/>
    <w:unhideWhenUsed/>
    <w:rsid w:val="009F51CE"/>
    <w:pPr>
      <w:spacing w:line="240" w:lineRule="auto"/>
    </w:pPr>
    <w:rPr>
      <w:sz w:val="20"/>
      <w:szCs w:val="20"/>
    </w:rPr>
  </w:style>
  <w:style w:type="character" w:customStyle="1" w:styleId="CommentTextChar">
    <w:name w:val="Comment Text Char"/>
    <w:basedOn w:val="DefaultParagraphFont"/>
    <w:link w:val="CommentText"/>
    <w:uiPriority w:val="99"/>
    <w:rsid w:val="009F51CE"/>
    <w:rPr>
      <w:sz w:val="20"/>
      <w:szCs w:val="20"/>
    </w:rPr>
  </w:style>
  <w:style w:type="paragraph" w:styleId="CommentSubject">
    <w:name w:val="annotation subject"/>
    <w:basedOn w:val="CommentText"/>
    <w:next w:val="CommentText"/>
    <w:link w:val="CommentSubjectChar"/>
    <w:uiPriority w:val="99"/>
    <w:semiHidden/>
    <w:unhideWhenUsed/>
    <w:rsid w:val="009F51CE"/>
    <w:rPr>
      <w:b/>
      <w:bCs/>
    </w:rPr>
  </w:style>
  <w:style w:type="character" w:customStyle="1" w:styleId="CommentSubjectChar">
    <w:name w:val="Comment Subject Char"/>
    <w:basedOn w:val="CommentTextChar"/>
    <w:link w:val="CommentSubject"/>
    <w:uiPriority w:val="99"/>
    <w:semiHidden/>
    <w:rsid w:val="009F51CE"/>
    <w:rPr>
      <w:b/>
      <w:bCs/>
      <w:sz w:val="20"/>
      <w:szCs w:val="20"/>
    </w:rPr>
  </w:style>
  <w:style w:type="paragraph" w:styleId="NormalWeb">
    <w:name w:val="Normal (Web)"/>
    <w:basedOn w:val="Normal"/>
    <w:uiPriority w:val="99"/>
    <w:semiHidden/>
    <w:unhideWhenUsed/>
    <w:rsid w:val="00DF2D93"/>
    <w:rPr>
      <w:rFonts w:ascii="Times New Roman" w:hAnsi="Times New Roman" w:cs="Times New Roman"/>
    </w:rPr>
  </w:style>
  <w:style w:type="character" w:styleId="Hyperlink">
    <w:name w:val="Hyperlink"/>
    <w:basedOn w:val="DefaultParagraphFont"/>
    <w:uiPriority w:val="99"/>
    <w:unhideWhenUsed/>
    <w:rsid w:val="001C7947"/>
    <w:rPr>
      <w:color w:val="467886" w:themeColor="hyperlink"/>
      <w:u w:val="single"/>
    </w:rPr>
  </w:style>
  <w:style w:type="character" w:styleId="UnresolvedMention">
    <w:name w:val="Unresolved Mention"/>
    <w:basedOn w:val="DefaultParagraphFont"/>
    <w:uiPriority w:val="99"/>
    <w:semiHidden/>
    <w:unhideWhenUsed/>
    <w:rsid w:val="001C79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hatgpt.com/share/69bd5cf4-3f80-800c-bd99-24541bdd0e6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10</Pages>
  <Words>2147</Words>
  <Characters>12241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O'Keefe, Owen</dc:creator>
  <cp:keywords/>
  <dc:description/>
  <cp:lastModifiedBy>O'Keefe, Owen</cp:lastModifiedBy>
  <cp:revision>18</cp:revision>
  <dcterms:created xsi:type="dcterms:W3CDTF">2026-03-20T13:03:00Z</dcterms:created>
  <dcterms:modified xsi:type="dcterms:W3CDTF">2026-03-20T14:43:00Z</dcterms:modified>
</cp:coreProperties>
</file>