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BBBEF" w14:textId="412FC915" w:rsidR="00645487" w:rsidRDefault="00645487">
      <w:r>
        <w:t xml:space="preserve">The team is interested in the control &amp; behavior of a quadcopter in the vertical plane in the presence of several complications: </w:t>
      </w:r>
    </w:p>
    <w:p w14:paraId="71108E38" w14:textId="77777777" w:rsidR="00645487" w:rsidRDefault="00645487" w:rsidP="00645487">
      <w:pPr>
        <w:pStyle w:val="ListParagraph"/>
        <w:numPr>
          <w:ilvl w:val="0"/>
          <w:numId w:val="1"/>
        </w:numPr>
      </w:pPr>
      <w:r>
        <w:t xml:space="preserve">Time delay in communication between the controller and the vehicle actuators, </w:t>
      </w:r>
    </w:p>
    <w:p w14:paraId="187F7C2C" w14:textId="75CBA63B" w:rsidR="007D0C3C" w:rsidRDefault="00645487" w:rsidP="00645487">
      <w:pPr>
        <w:pStyle w:val="ListParagraph"/>
        <w:numPr>
          <w:ilvl w:val="0"/>
          <w:numId w:val="1"/>
        </w:numPr>
      </w:pPr>
      <w:r>
        <w:t xml:space="preserve">An unobservable disturbance in the form of a vertical wind profile, </w:t>
      </w:r>
    </w:p>
    <w:p w14:paraId="5C839D39" w14:textId="2DC04FDA" w:rsidR="00645487" w:rsidRDefault="00645487" w:rsidP="00645487">
      <w:pPr>
        <w:pStyle w:val="ListParagraph"/>
        <w:numPr>
          <w:ilvl w:val="0"/>
          <w:numId w:val="1"/>
        </w:numPr>
      </w:pPr>
      <w:r>
        <w:t xml:space="preserve">A mismatch in the model used within the controller and the actual vehicle performance. </w:t>
      </w:r>
    </w:p>
    <w:p w14:paraId="39794662" w14:textId="514A68E5" w:rsidR="00ED22A5" w:rsidRDefault="00ED22A5" w:rsidP="00645487">
      <w:pPr>
        <w:pStyle w:val="ListParagraph"/>
        <w:numPr>
          <w:ilvl w:val="0"/>
          <w:numId w:val="1"/>
        </w:numPr>
      </w:pPr>
      <w:r>
        <w:t>Constraints on states and inputs that represent the physical limitations of the vehicle and the avoidance of an obstacle along the vehicle path</w:t>
      </w:r>
      <w:r w:rsidR="000D1B36">
        <w:t>, while achieving completion of a path within a pre-defined time duration</w:t>
      </w:r>
      <w:r>
        <w:t>.</w:t>
      </w:r>
    </w:p>
    <w:p w14:paraId="65ABC9BC" w14:textId="1A0DD0B3" w:rsidR="00ED22A5" w:rsidRDefault="00ED22A5" w:rsidP="00ED22A5">
      <w:r>
        <w:t xml:space="preserve">Each of these complications presents a unique failure vector. The manners in which they manifest and the means of mitigating the manifestations are items we hope to explore. </w:t>
      </w:r>
    </w:p>
    <w:p w14:paraId="38E0768B" w14:textId="3B1FCE6E" w:rsidR="00ED22A5" w:rsidRDefault="00ED22A5" w:rsidP="00645487">
      <w:pPr>
        <w:rPr>
          <w:rFonts w:eastAsiaTheme="minorEastAsia"/>
        </w:rPr>
      </w:pPr>
      <w:r>
        <w:rPr>
          <w:rFonts w:eastAsiaTheme="minorEastAsia"/>
        </w:rPr>
        <w:t xml:space="preserve">The team is also interested in exploring the impact of non-linearities in the required vehicle performance and the ability to achieve that performance with a linear system by automatically adapting the time step used in the model-predictive controller. </w:t>
      </w:r>
    </w:p>
    <w:p w14:paraId="67C6A0D0" w14:textId="2167695F" w:rsidR="00965063" w:rsidRDefault="00ED22A5" w:rsidP="00ED22A5">
      <w:pPr>
        <w:rPr>
          <w:rFonts w:eastAsiaTheme="minorEastAsia"/>
        </w:rPr>
      </w:pPr>
      <w:r>
        <w:t>The behavior of a quadcopter can be approximated by a linear system of equations of the form</w:t>
      </w:r>
      <w:r>
        <w:rPr>
          <w:rFonts w:eastAsiaTheme="minorEastAsia"/>
        </w:rPr>
        <w:t xml:space="preserve">  </w:t>
      </w:r>
      <m:oMath>
        <m:acc>
          <m:accPr>
            <m:chr m:val="̇"/>
            <m:ctrlPr>
              <w:rPr>
                <w:rFonts w:ascii="Cambria Math" w:hAnsi="Cambria Math"/>
                <w:i/>
              </w:rPr>
            </m:ctrlPr>
          </m:accPr>
          <m:e>
            <m:r>
              <w:rPr>
                <w:rFonts w:ascii="Cambria Math" w:hAnsi="Cambria Math"/>
              </w:rPr>
              <m:t>x</m:t>
            </m:r>
          </m:e>
        </m:acc>
        <m:r>
          <w:rPr>
            <w:rFonts w:ascii="Cambria Math" w:hAnsi="Cambria Math"/>
          </w:rPr>
          <m:t>(t)</m:t>
        </m:r>
        <m:r>
          <w:rPr>
            <w:rFonts w:ascii="Cambria Math" w:hAnsi="Cambria Math"/>
          </w:rPr>
          <m:t>=A*x</m:t>
        </m:r>
        <m:d>
          <m:dPr>
            <m:ctrlPr>
              <w:rPr>
                <w:rFonts w:ascii="Cambria Math" w:hAnsi="Cambria Math"/>
                <w:i/>
              </w:rPr>
            </m:ctrlPr>
          </m:dPr>
          <m:e>
            <m:r>
              <w:rPr>
                <w:rFonts w:ascii="Cambria Math" w:hAnsi="Cambria Math"/>
              </w:rPr>
              <m:t>t</m:t>
            </m:r>
          </m:e>
        </m:d>
        <m:r>
          <w:rPr>
            <w:rFonts w:ascii="Cambria Math" w:hAnsi="Cambria Math"/>
          </w:rPr>
          <m:t>+B*u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w:t>
      </w:r>
      <w:r w:rsidR="000D1B36">
        <w:rPr>
          <w:rFonts w:eastAsiaTheme="minorEastAsia"/>
        </w:rPr>
        <w:t>At each time step, the controller will “look into the future” some horizon represented by dT</w:t>
      </w:r>
      <w:r w:rsidR="000D1B36" w:rsidRPr="000D1B36">
        <w:rPr>
          <w:rFonts w:eastAsiaTheme="minorEastAsia"/>
          <w:vertAlign w:val="subscript"/>
        </w:rPr>
        <w:t>H</w:t>
      </w:r>
      <w:r w:rsidR="000D1B36">
        <w:rPr>
          <w:rFonts w:eastAsiaTheme="minorEastAsia"/>
        </w:rPr>
        <w:t xml:space="preserve">, over which it will discretize the state predictions into </w:t>
      </w:r>
      <w:r w:rsidR="00965063">
        <w:rPr>
          <w:rFonts w:eastAsiaTheme="minorEastAsia"/>
        </w:rPr>
        <w:t>N</w:t>
      </w:r>
      <w:r w:rsidR="000D1B36">
        <w:rPr>
          <w:rFonts w:eastAsiaTheme="minorEastAsia"/>
        </w:rPr>
        <w:t xml:space="preserve"> steps resulting in the controller’s steps traversing its own time step of </w:t>
      </w:r>
      <m:oMath>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H</m:t>
                </m:r>
              </m:sub>
            </m:sSub>
          </m:num>
          <m:den>
            <m:r>
              <w:rPr>
                <w:rFonts w:ascii="Cambria Math" w:eastAsiaTheme="minorEastAsia" w:hAnsi="Cambria Math"/>
              </w:rPr>
              <m:t>N</m:t>
            </m:r>
          </m:den>
        </m:f>
      </m:oMath>
      <w:r w:rsidR="000D1B36">
        <w:rPr>
          <w:rFonts w:eastAsiaTheme="minorEastAsia"/>
        </w:rPr>
        <w:t xml:space="preserve">. </w:t>
      </w:r>
    </w:p>
    <w:p w14:paraId="03BD82C3" w14:textId="502AB87A" w:rsidR="00965063" w:rsidRDefault="00647213" w:rsidP="00ED22A5">
      <w:pPr>
        <w:rPr>
          <w:rFonts w:eastAsiaTheme="minorEastAsia"/>
        </w:rPr>
      </w:pPr>
      <w:r>
        <w:rPr>
          <w:rFonts w:eastAsiaTheme="minorEastAsia"/>
        </w:rPr>
        <w:t xml:space="preserve">The primary constraints imposed on the vehicle state are imposed on its lateral and vertical positions within the longitudinal plane. </w:t>
      </w:r>
      <w:r w:rsidR="000046B2">
        <w:rPr>
          <w:rFonts w:eastAsiaTheme="minorEastAsia"/>
        </w:rPr>
        <w:t xml:space="preserve">The time constraint is imposed on the vehicle’s along-path distance/position, which must be greater than some value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m:t>
            </m:r>
            <m:r>
              <w:rPr>
                <w:rFonts w:ascii="Cambria Math" w:eastAsiaTheme="minorEastAsia" w:hAnsi="Cambria Math"/>
              </w:rPr>
              <m:t>CNST</m:t>
            </m:r>
          </m:sub>
        </m:sSub>
      </m:oMath>
      <w:r w:rsidR="000046B2">
        <w:rPr>
          <w:rFonts w:eastAsiaTheme="minorEastAsia"/>
        </w:rPr>
        <w:t xml:space="preserve"> by some time</w:t>
      </w:r>
      <w:r w:rsidR="00D3128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m:t>
                </m:r>
                <m:r>
                  <w:rPr>
                    <w:rFonts w:ascii="Cambria Math" w:eastAsiaTheme="minorEastAsia" w:hAnsi="Cambria Math"/>
                  </w:rPr>
                  <m:t>CNST</m:t>
                </m:r>
              </m:sub>
            </m:sSub>
          </m:sub>
        </m:sSub>
      </m:oMath>
      <w:r w:rsidR="000046B2">
        <w:rPr>
          <w:rFonts w:eastAsiaTheme="minorEastAsia"/>
        </w:rPr>
        <w:t xml:space="preserve">. </w:t>
      </w:r>
      <w:r w:rsidR="00D31287">
        <w:rPr>
          <w:rFonts w:eastAsiaTheme="minorEastAsia"/>
        </w:rPr>
        <w:t>The obstacle avoidance constraint will be imposed on the vertical position/altitude of the vehicle at the distance associated with the obstacle, which will be assumed to be in the form of a bridge that must be traversed from below</w:t>
      </w:r>
      <w:r w:rsidR="00C40BE0">
        <w:rPr>
          <w:rFonts w:eastAsiaTheme="minorEastAsia"/>
        </w:rPr>
        <w:t xml:space="preserve">. As such, the vehicle altitude, </w:t>
      </w:r>
      <m:oMath>
        <m:r>
          <w:rPr>
            <w:rFonts w:ascii="Cambria Math" w:eastAsiaTheme="minorEastAsia" w:hAnsi="Cambria Math"/>
          </w:rPr>
          <m:t>h</m:t>
        </m:r>
      </m:oMath>
      <w:r w:rsidR="00C40BE0">
        <w:rPr>
          <w:rFonts w:eastAsiaTheme="minorEastAsia"/>
        </w:rPr>
        <w:t xml:space="preserve"> must be less than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CNST</m:t>
            </m:r>
          </m:sub>
        </m:sSub>
      </m:oMath>
      <w:r w:rsidR="00C40BE0">
        <w:rPr>
          <w:rFonts w:eastAsiaTheme="minorEastAsia"/>
        </w:rPr>
        <w:t xml:space="preserve"> at distance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h</m:t>
            </m:r>
            <m:r>
              <w:rPr>
                <w:rFonts w:ascii="Cambria Math" w:eastAsiaTheme="minorEastAsia" w:hAnsi="Cambria Math"/>
              </w:rPr>
              <m:t>,CNST</m:t>
            </m:r>
          </m:sub>
        </m:sSub>
      </m:oMath>
      <w:r w:rsidR="00C40BE0">
        <w:rPr>
          <w:rFonts w:eastAsiaTheme="minorEastAsia"/>
        </w:rPr>
        <w:t xml:space="preserve">. </w:t>
      </w:r>
    </w:p>
    <w:p w14:paraId="54D87B56" w14:textId="69EB2937" w:rsidR="00ED22A5" w:rsidRDefault="00965063" w:rsidP="00ED22A5">
      <w:pPr>
        <w:rPr>
          <w:rFonts w:eastAsiaTheme="minorEastAsia"/>
        </w:rPr>
      </w:pPr>
      <w:r>
        <w:rPr>
          <w:rFonts w:eastAsiaTheme="minorEastAsia"/>
        </w:rPr>
        <w:t xml:space="preserve">The model predictive controller will use a discretized version of the continuous-time vehicle dynamics (cite reference for continuous time system dynamics), which has been augmented to include a vehicle performance mismatch in the amount of torque the motors are capable of providing. The discretized model will take the form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d,k</m:t>
            </m:r>
          </m:sub>
        </m:sSub>
      </m:oMath>
      <w:r>
        <w:rPr>
          <w:rFonts w:eastAsiaTheme="minorEastAsia"/>
        </w:rPr>
        <w:t xml:space="preserve">. </w:t>
      </w:r>
      <w:r w:rsidR="003121E5">
        <w:rPr>
          <w:rFonts w:eastAsiaTheme="minorEastAsia"/>
        </w:rPr>
        <w:t xml:space="preserve">At the completion of the </w:t>
      </w:r>
      <w:r>
        <w:rPr>
          <w:rFonts w:eastAsiaTheme="minorEastAsia"/>
        </w:rPr>
        <w:t>N</w:t>
      </w:r>
      <w:r w:rsidR="003121E5">
        <w:rPr>
          <w:rFonts w:eastAsiaTheme="minorEastAsia"/>
        </w:rPr>
        <w:t xml:space="preserve"> steps, the controller will have determine the optimal vehicle input for maneuvering the vehicle, which must be transmitted from the controller to the vehicle actuators. The time delay between transmission of the optimal control – assumed to occur at the instantaneous completion of the controller – to the receipt and actuation of the control surfaces on the vehicle is represented by dT</w:t>
      </w:r>
      <w:r w:rsidRPr="00965063">
        <w:rPr>
          <w:rFonts w:eastAsiaTheme="minorEastAsia"/>
          <w:vertAlign w:val="subscript"/>
        </w:rPr>
        <w:t>Tx</w:t>
      </w:r>
      <w:r>
        <w:rPr>
          <w:rFonts w:eastAsiaTheme="minorEastAsia"/>
          <w:vertAlign w:val="subscript"/>
        </w:rPr>
        <w:t>Rcv</w:t>
      </w:r>
      <w:r w:rsidR="00A76F8F">
        <w:rPr>
          <w:rFonts w:eastAsiaTheme="minorEastAsia"/>
        </w:rPr>
        <w:t xml:space="preserve">. </w:t>
      </w:r>
    </w:p>
    <w:p w14:paraId="76F3133A" w14:textId="6E354DE5" w:rsidR="00A76F8F" w:rsidRPr="00A76F8F" w:rsidRDefault="00A76F8F" w:rsidP="00ED22A5">
      <w:pPr>
        <w:rPr>
          <w:rFonts w:eastAsiaTheme="minorEastAsia"/>
        </w:rPr>
      </w:pPr>
      <w:r>
        <w:rPr>
          <w:rFonts w:eastAsiaTheme="minorEastAsia"/>
        </w:rPr>
        <w:lastRenderedPageBreak/>
        <w:t>&lt;&lt;Draw picture of the discretization vs. the continuous time domain with the constraint&gt;&gt;</w:t>
      </w:r>
    </w:p>
    <w:p w14:paraId="7B563243" w14:textId="33F4C934" w:rsidR="00ED22A5" w:rsidRDefault="00ED22A5" w:rsidP="00ED22A5">
      <w:pPr>
        <w:rPr>
          <w:rFonts w:eastAsiaTheme="minorEastAsia"/>
        </w:rPr>
      </w:pPr>
      <w:r>
        <w:rPr>
          <w:rFonts w:eastAsiaTheme="minorEastAsia"/>
        </w:rPr>
        <w:t>For the obstacle, the use of an interior point penalty method ensures the constraint is satisfied with some measure of safety margin</w:t>
      </w:r>
      <w:r w:rsidR="000D1B36">
        <w:rPr>
          <w:rFonts w:eastAsiaTheme="minorEastAsia"/>
        </w:rPr>
        <w:t xml:space="preserve">, introduced by the conservative nature of the IP method. An adaptive relaxing of the constraint until a sufficient clearance margin is achieved, which may be a function of vehicle size and the present understanding of the level of uncertainty in the vehicle and environment models. </w:t>
      </w:r>
    </w:p>
    <w:p w14:paraId="42FE4BFD" w14:textId="330F13A4" w:rsidR="00965063" w:rsidRDefault="00965063" w:rsidP="00ED22A5">
      <w:pPr>
        <w:rPr>
          <w:rFonts w:eastAsiaTheme="minorEastAsia"/>
        </w:rPr>
      </w:pPr>
      <w:r>
        <w:rPr>
          <w:rFonts w:eastAsiaTheme="minorEastAsia"/>
        </w:rPr>
        <w:t>Need to determine values for dT</w:t>
      </w:r>
      <w:r w:rsidRPr="00965063">
        <w:rPr>
          <w:rFonts w:eastAsiaTheme="minorEastAsia"/>
          <w:vertAlign w:val="subscript"/>
        </w:rPr>
        <w:t>H</w:t>
      </w:r>
      <w:r>
        <w:rPr>
          <w:rFonts w:eastAsiaTheme="minorEastAsia"/>
        </w:rPr>
        <w:t>, k, and dT</w:t>
      </w:r>
      <w:r w:rsidRPr="00965063">
        <w:rPr>
          <w:rFonts w:eastAsiaTheme="minorEastAsia"/>
          <w:vertAlign w:val="subscript"/>
        </w:rPr>
        <w:t>TxRcv</w:t>
      </w:r>
      <w:r>
        <w:rPr>
          <w:rFonts w:eastAsiaTheme="minorEastAsia"/>
        </w:rPr>
        <w:t xml:space="preserve">. </w:t>
      </w:r>
    </w:p>
    <w:p w14:paraId="3B114FD7" w14:textId="77777777" w:rsidR="00ED22A5" w:rsidRDefault="00ED22A5" w:rsidP="00645487"/>
    <w:sectPr w:rsidR="00ED22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806753"/>
    <w:multiLevelType w:val="hybridMultilevel"/>
    <w:tmpl w:val="61E2A1EA"/>
    <w:lvl w:ilvl="0" w:tplc="BB961B1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10474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487"/>
    <w:rsid w:val="000046B2"/>
    <w:rsid w:val="00076260"/>
    <w:rsid w:val="000D1B36"/>
    <w:rsid w:val="0027596C"/>
    <w:rsid w:val="003121E5"/>
    <w:rsid w:val="00645487"/>
    <w:rsid w:val="00647213"/>
    <w:rsid w:val="007D0C3C"/>
    <w:rsid w:val="00965063"/>
    <w:rsid w:val="00A76F8F"/>
    <w:rsid w:val="00AB4613"/>
    <w:rsid w:val="00C40BE0"/>
    <w:rsid w:val="00CE135D"/>
    <w:rsid w:val="00D31287"/>
    <w:rsid w:val="00ED22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6382A"/>
  <w15:chartTrackingRefBased/>
  <w15:docId w15:val="{D6D26FFF-5E22-4FEF-9E6F-5D1359AD4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54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54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54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54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54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54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54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54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54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54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54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54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54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54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54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54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54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5487"/>
    <w:rPr>
      <w:rFonts w:eastAsiaTheme="majorEastAsia" w:cstheme="majorBidi"/>
      <w:color w:val="272727" w:themeColor="text1" w:themeTint="D8"/>
    </w:rPr>
  </w:style>
  <w:style w:type="paragraph" w:styleId="Title">
    <w:name w:val="Title"/>
    <w:basedOn w:val="Normal"/>
    <w:next w:val="Normal"/>
    <w:link w:val="TitleChar"/>
    <w:uiPriority w:val="10"/>
    <w:qFormat/>
    <w:rsid w:val="006454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54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54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54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5487"/>
    <w:pPr>
      <w:spacing w:before="160"/>
      <w:jc w:val="center"/>
    </w:pPr>
    <w:rPr>
      <w:i/>
      <w:iCs/>
      <w:color w:val="404040" w:themeColor="text1" w:themeTint="BF"/>
    </w:rPr>
  </w:style>
  <w:style w:type="character" w:customStyle="1" w:styleId="QuoteChar">
    <w:name w:val="Quote Char"/>
    <w:basedOn w:val="DefaultParagraphFont"/>
    <w:link w:val="Quote"/>
    <w:uiPriority w:val="29"/>
    <w:rsid w:val="00645487"/>
    <w:rPr>
      <w:i/>
      <w:iCs/>
      <w:color w:val="404040" w:themeColor="text1" w:themeTint="BF"/>
    </w:rPr>
  </w:style>
  <w:style w:type="paragraph" w:styleId="ListParagraph">
    <w:name w:val="List Paragraph"/>
    <w:basedOn w:val="Normal"/>
    <w:uiPriority w:val="34"/>
    <w:qFormat/>
    <w:rsid w:val="00645487"/>
    <w:pPr>
      <w:ind w:left="720"/>
      <w:contextualSpacing/>
    </w:pPr>
  </w:style>
  <w:style w:type="character" w:styleId="IntenseEmphasis">
    <w:name w:val="Intense Emphasis"/>
    <w:basedOn w:val="DefaultParagraphFont"/>
    <w:uiPriority w:val="21"/>
    <w:qFormat/>
    <w:rsid w:val="00645487"/>
    <w:rPr>
      <w:i/>
      <w:iCs/>
      <w:color w:val="0F4761" w:themeColor="accent1" w:themeShade="BF"/>
    </w:rPr>
  </w:style>
  <w:style w:type="paragraph" w:styleId="IntenseQuote">
    <w:name w:val="Intense Quote"/>
    <w:basedOn w:val="Normal"/>
    <w:next w:val="Normal"/>
    <w:link w:val="IntenseQuoteChar"/>
    <w:uiPriority w:val="30"/>
    <w:qFormat/>
    <w:rsid w:val="006454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5487"/>
    <w:rPr>
      <w:i/>
      <w:iCs/>
      <w:color w:val="0F4761" w:themeColor="accent1" w:themeShade="BF"/>
    </w:rPr>
  </w:style>
  <w:style w:type="character" w:styleId="IntenseReference">
    <w:name w:val="Intense Reference"/>
    <w:basedOn w:val="DefaultParagraphFont"/>
    <w:uiPriority w:val="32"/>
    <w:qFormat/>
    <w:rsid w:val="00645487"/>
    <w:rPr>
      <w:b/>
      <w:bCs/>
      <w:smallCaps/>
      <w:color w:val="0F4761" w:themeColor="accent1" w:themeShade="BF"/>
      <w:spacing w:val="5"/>
    </w:rPr>
  </w:style>
  <w:style w:type="character" w:styleId="PlaceholderText">
    <w:name w:val="Placeholder Text"/>
    <w:basedOn w:val="DefaultParagraphFont"/>
    <w:uiPriority w:val="99"/>
    <w:semiHidden/>
    <w:rsid w:val="0064548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506</Words>
  <Characters>2887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O'Keefe, Owen</dc:creator>
  <cp:keywords/>
  <dc:description/>
  <cp:lastModifiedBy>O'Keefe, Owen</cp:lastModifiedBy>
  <cp:revision>7</cp:revision>
  <dcterms:created xsi:type="dcterms:W3CDTF">2026-03-20T13:03:00Z</dcterms:created>
  <dcterms:modified xsi:type="dcterms:W3CDTF">2026-03-20T13:49:00Z</dcterms:modified>
</cp:coreProperties>
</file>