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 ALLOCATION SYSTEM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OVERVIEW</w:t>
      </w:r>
    </w:p>
    <w:p>
      <w:pPr>
        <w:pStyle w:val="Heading1"/>
        <w:rPr>
          <w:b/>
          <w:b/>
          <w:bCs/>
          <w:u w:val="single"/>
        </w:rPr>
      </w:pPr>
      <w:r>
        <w:rPr>
          <w:b/>
          <w:bCs/>
          <w:u w:val="single"/>
        </w:rPr>
        <w:t>1.</w:t>
      </w:r>
      <w:r>
        <w:rPr>
          <w:rFonts w:eastAsia="" w:cs="" w:cstheme="majorBidi" w:eastAsiaTheme="majorEastAsia"/>
          <w:b/>
          <w:bCs/>
          <w:color w:val="2F5496" w:themeColor="accent1" w:themeShade="bf"/>
          <w:kern w:val="0"/>
          <w:sz w:val="32"/>
          <w:szCs w:val="32"/>
          <w:u w:val="single"/>
          <w:lang w:val="en-GB" w:eastAsia="en-US" w:bidi="ar-SA"/>
        </w:rPr>
        <w:t>PROBLEM STATEMENT.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course allocation system allows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C9211E"/>
          <w:spacing w:val="0"/>
          <w:sz w:val="28"/>
          <w:szCs w:val="28"/>
        </w:rPr>
        <w:t>admin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to set up a department, register the courses offered by the university, register a teaching staff employed by the university, assign the course to the teacher, view course statistics,register student and allocate the students to their respective classes.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C9211E"/>
          <w:spacing w:val="0"/>
          <w:sz w:val="28"/>
          <w:szCs w:val="28"/>
        </w:rPr>
        <w:t>The lectures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and the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C9211E"/>
          <w:spacing w:val="0"/>
          <w:sz w:val="28"/>
          <w:szCs w:val="28"/>
        </w:rPr>
        <w:t>students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can login into the system to see their profile and also see their schedules. A faculty coordinator is able to add ,update  and delete faculties. Faculty coordinator is also able to view students statistics and faculty statistics in a faculty.</w:t>
      </w:r>
    </w:p>
    <w:p>
      <w:pPr>
        <w:pStyle w:val="Heading1"/>
        <w:widowControl/>
        <w:ind w:left="0" w:right="0" w:hanging="0"/>
        <w:jc w:val="left"/>
        <w:rPr>
          <w:b/>
          <w:b/>
          <w:bCs/>
          <w:u w:val="single"/>
        </w:rPr>
      </w:pPr>
      <w:r>
        <w:rPr>
          <w:rFonts w:eastAsia="" w:cs="" w:cstheme="majorBidi" w:eastAsiaTheme="majorEastAsia"/>
          <w:b/>
          <w:bCs/>
          <w:i w:val="false"/>
          <w:caps w:val="false"/>
          <w:smallCaps w:val="false"/>
          <w:color w:val="2F5496" w:themeColor="accent1" w:themeShade="bf"/>
          <w:spacing w:val="0"/>
          <w:kern w:val="0"/>
          <w:sz w:val="32"/>
          <w:szCs w:val="32"/>
          <w:u w:val="single"/>
          <w:lang w:val="en-GB" w:eastAsia="en-US" w:bidi="ar-SA"/>
        </w:rPr>
        <w:t>2.USE CASES.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ACTOR</w:t>
            </w:r>
          </w:p>
        </w:tc>
        <w:tc>
          <w:tcPr>
            <w:tcW w:w="451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USE CASES</w:t>
            </w:r>
          </w:p>
        </w:tc>
      </w:tr>
      <w:tr>
        <w:trPr/>
        <w:tc>
          <w:tcPr>
            <w:tcW w:w="4513" w:type="dxa"/>
            <w:tcBorders>
              <w:left w:val="single" w:sz="6" w:space="0" w:color="00599D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  <w:tc>
          <w:tcPr>
            <w:tcW w:w="4512" w:type="dxa"/>
            <w:tcBorders>
              <w:right w:val="single" w:sz="6" w:space="0" w:color="00599D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Register students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Register a department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Register lecturers.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Assign a course to a lecturer.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View course statistics.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Allocate classrooms.</w:t>
            </w:r>
          </w:p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513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Faculty coordinator</w:t>
            </w:r>
          </w:p>
        </w:tc>
        <w:tc>
          <w:tcPr>
            <w:tcW w:w="4512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Add a faculty</w:t>
            </w:r>
          </w:p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View student statistics</w:t>
            </w:r>
          </w:p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View faculty statistics</w:t>
            </w:r>
          </w:p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Accept or reject students</w:t>
            </w:r>
          </w:p>
        </w:tc>
      </w:tr>
      <w:tr>
        <w:trPr/>
        <w:tc>
          <w:tcPr>
            <w:tcW w:w="4513" w:type="dxa"/>
            <w:tcBorders>
              <w:left w:val="single" w:sz="6" w:space="0" w:color="00599D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Lecturer</w:t>
            </w:r>
          </w:p>
        </w:tc>
        <w:tc>
          <w:tcPr>
            <w:tcW w:w="4512" w:type="dxa"/>
            <w:tcBorders>
              <w:right w:val="single" w:sz="6" w:space="0" w:color="00599D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View class schedule</w:t>
            </w:r>
          </w:p>
        </w:tc>
      </w:tr>
      <w:tr>
        <w:trPr/>
        <w:tc>
          <w:tcPr>
            <w:tcW w:w="4513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Student</w:t>
            </w:r>
          </w:p>
        </w:tc>
        <w:tc>
          <w:tcPr>
            <w:tcW w:w="4512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-View class schedule</w:t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i w:val="false"/>
          <w:i w:val="false"/>
          <w:caps w:val="false"/>
          <w:smallCaps w:val="false"/>
          <w:color w:val="2F5496" w:themeColor="accent1" w:themeShade="bf"/>
          <w:spacing w:val="0"/>
          <w:kern w:val="0"/>
          <w:sz w:val="32"/>
          <w:szCs w:val="32"/>
          <w:lang w:val="en-GB" w:eastAsia="en-US" w:bidi="ar-SA"/>
        </w:rPr>
      </w:pPr>
      <w:r>
        <w:rPr>
          <w:rFonts w:eastAsia="" w:cs="" w:cstheme="majorBidi" w:eastAsiaTheme="majorEastAsia" w:ascii="Calibri Light" w:hAnsi="Calibri Light"/>
          <w:i w:val="false"/>
          <w:caps w:val="false"/>
          <w:smallCaps w:val="false"/>
          <w:color w:val="2F5496" w:themeColor="accent1" w:themeShade="bf"/>
          <w:spacing w:val="0"/>
          <w:kern w:val="0"/>
          <w:sz w:val="32"/>
          <w:szCs w:val="32"/>
          <w:lang w:val="en-GB" w:eastAsia="en-US" w:bidi="ar-SA"/>
        </w:rPr>
      </w:r>
    </w:p>
    <w:p>
      <w:pPr>
        <w:pStyle w:val="Normal"/>
        <w:widowControl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75e2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f2c1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005b72"/>
    <w:pPr>
      <w:spacing w:before="120" w:after="120" w:line="240" w:lineRule="auto"/>
    </w:pPr>
    <w:rPr>
      <w:lang w:val="en-US" w:eastAsia="ja-JP"/>
      <w:color w:val="404040" w:themeColor="text1" w:themeTint="bf"/>
      <w:sz w:val="18"/>
      <w:szCs w:val="20"/>
    </w:rPr>
    <w:tblPr>
      <w:tblInd w:w="0" w:type="nil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TableGrid">
    <w:name w:val="Table Grid"/>
    <w:basedOn w:val="TableNormal"/>
    <w:uiPriority w:val="39"/>
    <w:rsid w:val="00005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LibreOffice/6.4.7.2$Linux_X86_64 LibreOffice_project/40$Build-2</Application>
  <Pages>1</Pages>
  <Words>154</Words>
  <Characters>833</Characters>
  <CharactersWithSpaces>965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2022-10-20T08:25:00Z</dcterms:created>
  <dc:creator>Mary Mbutu</dc:creator>
  <dc:description/>
  <dc:language>en-US</dc:language>
  <cp:lastModifiedBy/>
  <dcterms:modified xsi:type="dcterms:W3CDTF">2022-12-21T23:02:54Z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