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9B5C9A" w:rsidP="009B5C9A">
      <w:pPr>
        <w:pStyle w:val="papertitle"/>
      </w:pPr>
      <w:r>
        <w:t>Coursework – Driver’ Assistence</w:t>
      </w:r>
    </w:p>
    <w:p w:rsidR="009B5C9A" w:rsidRDefault="009B5C9A" w:rsidP="009B5C9A">
      <w:pPr>
        <w:pStyle w:val="author"/>
      </w:pPr>
      <w:r>
        <w:t>Davide Pollicino -40401270</w:t>
      </w:r>
    </w:p>
    <w:p w:rsidR="009B5C9A" w:rsidRPr="009B5C9A" w:rsidRDefault="009B5C9A" w:rsidP="009B5C9A">
      <w:pPr>
        <w:pStyle w:val="address"/>
      </w:pPr>
      <w:r>
        <w:t>SET10112</w:t>
      </w:r>
    </w:p>
    <w:p w:rsidR="009B5C9A" w:rsidRPr="00EE426C" w:rsidRDefault="009B2539" w:rsidP="009B5C9A">
      <w:pPr>
        <w:pStyle w:val="address"/>
      </w:pPr>
      <w:r w:rsidRPr="00EE426C">
        <w:rPr>
          <w:vertAlign w:val="superscript"/>
        </w:rPr>
        <w:t>1</w:t>
      </w:r>
      <w:r w:rsidRPr="00EE426C">
        <w:t xml:space="preserve"> </w:t>
      </w:r>
      <w:r w:rsidR="009B5C9A">
        <w:t>Edinburgh Napier University</w:t>
      </w:r>
      <w:r w:rsidRPr="00EE426C">
        <w:t xml:space="preserve">, </w:t>
      </w:r>
      <w:r w:rsidR="009B5C9A">
        <w:t>10 Colinton Road, Edinburgh, EH10 5DT</w:t>
      </w:r>
    </w:p>
    <w:p w:rsidR="009B5C9A" w:rsidRPr="00EE426C" w:rsidRDefault="009B2539" w:rsidP="009B5C9A">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rsidR="009B5C9A" w:rsidRPr="00EE426C" w:rsidRDefault="009B2539" w:rsidP="009B5C9A">
      <w:pPr>
        <w:pStyle w:val="keywords"/>
      </w:pPr>
      <w:r w:rsidRPr="00EE426C">
        <w:rPr>
          <w:b/>
          <w:bCs/>
        </w:rPr>
        <w:t>Keywords:</w:t>
      </w:r>
      <w:r w:rsidRPr="00EE426C">
        <w:t xml:space="preserve"> </w:t>
      </w:r>
      <w:r w:rsidR="009B5C9A">
        <w:t>Ada, Spark, Driver’ Assistance, Formal Approaches to software Engineer</w:t>
      </w:r>
    </w:p>
    <w:p w:rsidR="009B5C9A" w:rsidRDefault="009B5C9A" w:rsidP="009B5C9A">
      <w:pPr>
        <w:pStyle w:val="heading1"/>
      </w:pPr>
      <w:r>
        <w:t>Introduction</w:t>
      </w:r>
    </w:p>
    <w:p w:rsidR="009B5C9A" w:rsidRDefault="009B2539" w:rsidP="009B5C9A">
      <w:pPr>
        <w:pStyle w:val="figurecaption"/>
        <w:jc w:val="both"/>
      </w:pPr>
      <w:r>
        <w:t>ones are justified. The macro button chooses the correct format automatically.</w:t>
      </w:r>
    </w:p>
    <w:p w:rsidR="001C3A94" w:rsidRDefault="001C3A94" w:rsidP="001C3A94">
      <w:pPr>
        <w:pStyle w:val="heading1"/>
      </w:pPr>
      <w:r>
        <w:t>Controller structure</w:t>
      </w:r>
    </w:p>
    <w:p w:rsidR="001C3A94" w:rsidRDefault="001C3A94" w:rsidP="001C3A94">
      <w:pPr>
        <w:pStyle w:val="p1a"/>
      </w:pPr>
    </w:p>
    <w:p w:rsidR="001C3A94" w:rsidRDefault="001C3A94" w:rsidP="001C3A94">
      <w:pPr>
        <w:pStyle w:val="heading1"/>
      </w:pPr>
      <w:r>
        <w:t>Introduction</w:t>
      </w:r>
    </w:p>
    <w:p w:rsidR="001C3A94" w:rsidRDefault="001C3A94" w:rsidP="001C3A94">
      <w:pPr>
        <w:pStyle w:val="p1a"/>
      </w:pPr>
    </w:p>
    <w:p w:rsidR="001C3A94" w:rsidRDefault="001C3A94" w:rsidP="001C3A94">
      <w:pPr>
        <w:pStyle w:val="heading1"/>
      </w:pPr>
      <w:r>
        <w:t>Descriptions of procedures and functions</w:t>
      </w:r>
    </w:p>
    <w:p w:rsidR="001C3A94" w:rsidRDefault="001C3A94" w:rsidP="001C3A94"/>
    <w:p w:rsidR="001C3A94" w:rsidRDefault="001C3A94" w:rsidP="001C3A94">
      <w:r>
        <w:t xml:space="preserve">This section aims to provide a more detailed look at the procedures and function implemented within the codebase. </w:t>
      </w:r>
    </w:p>
    <w:p w:rsidR="00D91074" w:rsidRDefault="00D91074" w:rsidP="001C3A94">
      <w:r>
        <w:t xml:space="preserve">The SPARK </w:t>
      </w:r>
      <w:r w:rsidR="009256BC">
        <w:t>level achieved for each procure will be indicated in the relevant paragraph title.</w:t>
      </w:r>
    </w:p>
    <w:p w:rsidR="009256BC" w:rsidRDefault="009256BC" w:rsidP="001C3A94"/>
    <w:p w:rsidR="009256BC" w:rsidRDefault="009256BC" w:rsidP="009256BC">
      <w:pPr>
        <w:pStyle w:val="heading2"/>
      </w:pPr>
      <w:r>
        <w:lastRenderedPageBreak/>
        <w:t>TurnEngineOn Procedure (SPARK GOLD LEVEL)</w:t>
      </w:r>
    </w:p>
    <w:p w:rsidR="009256BC" w:rsidRDefault="009256BC" w:rsidP="009256BC">
      <w:pPr>
        <w:pStyle w:val="heading2"/>
      </w:pPr>
      <w:r>
        <w:t>TurnEngineOff Procedure (SPARK GOLD LEVEL)</w:t>
      </w:r>
    </w:p>
    <w:p w:rsidR="009256BC" w:rsidRDefault="009256BC" w:rsidP="009256BC">
      <w:pPr>
        <w:pStyle w:val="heading2"/>
      </w:pPr>
      <w:r>
        <w:t>UnsetParkingMode Procedure (SPARK GOLD LEVEL)</w:t>
      </w:r>
    </w:p>
    <w:p w:rsidR="009256BC" w:rsidRDefault="009256BC" w:rsidP="009256BC">
      <w:pPr>
        <w:pStyle w:val="heading2"/>
      </w:pPr>
      <w:r>
        <w:t>SetParkingMode Procedure (SPARK GOLD LEVEL)</w:t>
      </w:r>
    </w:p>
    <w:p w:rsidR="009256BC" w:rsidRDefault="009256BC" w:rsidP="009256BC">
      <w:pPr>
        <w:pStyle w:val="heading2"/>
      </w:pPr>
      <w:r>
        <w:t>AddPassenger Procedure (SPARK GOLD LEVEL)</w:t>
      </w:r>
    </w:p>
    <w:p w:rsidR="009256BC" w:rsidRDefault="009256BC" w:rsidP="009256BC">
      <w:pPr>
        <w:pStyle w:val="heading2"/>
      </w:pPr>
      <w:r>
        <w:t>RemovePassenger Procedure (SPARK GOLD LEVEL)</w:t>
      </w:r>
    </w:p>
    <w:p w:rsidR="009256BC" w:rsidRDefault="009256BC" w:rsidP="009256BC">
      <w:pPr>
        <w:pStyle w:val="heading2"/>
      </w:pPr>
      <w:r>
        <w:t>EnableDiagosticMode Procedure (SPARK GOLD LEVEL)</w:t>
      </w:r>
    </w:p>
    <w:p w:rsidR="009256BC" w:rsidRDefault="009256BC" w:rsidP="009256BC">
      <w:pPr>
        <w:pStyle w:val="heading2"/>
      </w:pPr>
      <w:r>
        <w:t>DsableDiagosticMode Procedure (SPARK GOLD LEVEL)</w:t>
      </w:r>
    </w:p>
    <w:p w:rsidR="009256BC" w:rsidRDefault="009256BC" w:rsidP="009256BC">
      <w:pPr>
        <w:pStyle w:val="heading2"/>
      </w:pPr>
      <w:r>
        <w:t>IncreaseSpeed Procedure (SPARK GOLD LEVEL)</w:t>
      </w:r>
    </w:p>
    <w:p w:rsidR="009256BC" w:rsidRDefault="009256BC" w:rsidP="009256BC">
      <w:pPr>
        <w:pStyle w:val="heading2"/>
      </w:pPr>
      <w:r>
        <w:t>DecreaseSpeed Procedure (SPARK GOLD LEVEL)</w:t>
      </w:r>
    </w:p>
    <w:p w:rsidR="009256BC" w:rsidRDefault="009256BC" w:rsidP="009256BC">
      <w:pPr>
        <w:pStyle w:val="heading2"/>
      </w:pPr>
      <w:r>
        <w:t>Turn Procedure (SPARK GOLD LEVEL)</w:t>
      </w:r>
    </w:p>
    <w:p w:rsidR="009256BC" w:rsidRPr="009256BC" w:rsidRDefault="009256BC" w:rsidP="009256BC">
      <w:pPr>
        <w:pStyle w:val="p1a"/>
      </w:pPr>
    </w:p>
    <w:p w:rsidR="009256BC" w:rsidRPr="009256BC" w:rsidRDefault="009256BC" w:rsidP="009256BC">
      <w:pPr>
        <w:pStyle w:val="p1a"/>
      </w:pPr>
      <w:bookmarkStart w:id="0" w:name="_GoBack"/>
      <w:bookmarkEnd w:id="0"/>
    </w:p>
    <w:p w:rsidR="009256BC" w:rsidRPr="009256BC" w:rsidRDefault="009256BC" w:rsidP="009256BC">
      <w:pPr>
        <w:pStyle w:val="p1a"/>
      </w:pPr>
    </w:p>
    <w:p w:rsidR="009256BC" w:rsidRPr="009256BC" w:rsidRDefault="009256BC" w:rsidP="009256BC">
      <w:pPr>
        <w:pStyle w:val="p1a"/>
      </w:pPr>
    </w:p>
    <w:p w:rsidR="009256BC" w:rsidRPr="009256BC" w:rsidRDefault="009256BC" w:rsidP="009256BC">
      <w:pPr>
        <w:pStyle w:val="p1a"/>
      </w:pPr>
    </w:p>
    <w:p w:rsidR="009256BC" w:rsidRPr="009256BC" w:rsidRDefault="009256BC" w:rsidP="009256BC">
      <w:pPr>
        <w:pStyle w:val="p1a"/>
      </w:pPr>
    </w:p>
    <w:p w:rsidR="00F57296" w:rsidRDefault="00F57296" w:rsidP="00F57296">
      <w:pPr>
        <w:pStyle w:val="heading1"/>
      </w:pPr>
      <w:r>
        <w:t>Extension</w:t>
      </w:r>
      <w:r>
        <w:br/>
        <w:t xml:space="preserve">describe here extra functionalities. </w:t>
      </w:r>
    </w:p>
    <w:p w:rsidR="009256BC" w:rsidRPr="009256BC" w:rsidRDefault="009256BC" w:rsidP="009256BC">
      <w:pPr>
        <w:pStyle w:val="p1a"/>
      </w:pPr>
    </w:p>
    <w:p w:rsidR="009256BC" w:rsidRPr="009256BC" w:rsidRDefault="009256BC" w:rsidP="009256BC">
      <w:pPr>
        <w:pStyle w:val="p1a"/>
      </w:pPr>
    </w:p>
    <w:p w:rsidR="009256BC" w:rsidRPr="009256BC" w:rsidRDefault="009256BC" w:rsidP="009256BC">
      <w:pPr>
        <w:pStyle w:val="p1a"/>
      </w:pPr>
    </w:p>
    <w:p w:rsidR="009256BC" w:rsidRPr="009256BC" w:rsidRDefault="009256BC" w:rsidP="009256BC">
      <w:pPr>
        <w:pStyle w:val="p1a"/>
      </w:pPr>
    </w:p>
    <w:p w:rsidR="009256BC" w:rsidRPr="001C3A94" w:rsidRDefault="009256BC" w:rsidP="001C3A94"/>
    <w:p w:rsidR="001C3A94" w:rsidRDefault="001C3A94" w:rsidP="001C3A94">
      <w:pPr>
        <w:pStyle w:val="p1a"/>
      </w:pPr>
    </w:p>
    <w:p w:rsidR="001C3A94" w:rsidRDefault="001C3A94" w:rsidP="001C3A94">
      <w:pPr>
        <w:pStyle w:val="heading1"/>
      </w:pPr>
      <w:r>
        <w:lastRenderedPageBreak/>
        <w:t>Conclusion</w:t>
      </w:r>
    </w:p>
    <w:p w:rsidR="009256BC" w:rsidRDefault="009256BC" w:rsidP="009256BC">
      <w:pPr>
        <w:pStyle w:val="p1a"/>
      </w:pPr>
      <w:r>
        <w:t>Did each level procedure gold level.</w:t>
      </w:r>
    </w:p>
    <w:p w:rsidR="009256BC" w:rsidRDefault="009256BC" w:rsidP="009256BC"/>
    <w:p w:rsidR="009256BC" w:rsidRDefault="009256BC" w:rsidP="009256BC">
      <w:r>
        <w:t xml:space="preserve">All the minimum requirements of the project has been satisfied and extra functionalities like battery degradation management and passenger number management has been implemented. </w:t>
      </w:r>
    </w:p>
    <w:p w:rsidR="009256BC" w:rsidRDefault="009256BC" w:rsidP="009256BC">
      <w:r>
        <w:t>The product itself provides also a complete UI that allows to quickly retrieve information about current car’ status, having also information about Battery percentage and battery degradation level.</w:t>
      </w:r>
    </w:p>
    <w:p w:rsidR="00F57296" w:rsidRDefault="00F57296" w:rsidP="009256BC">
      <w:r>
        <w:t xml:space="preserve">As part of the design, the car will not be able to overcame current road speed limit for security reasons. </w:t>
      </w:r>
    </w:p>
    <w:p w:rsidR="00F57296" w:rsidRDefault="009256BC" w:rsidP="009256BC">
      <w:r>
        <w:t xml:space="preserve">The battery degradation level, as previously discussed has been implemented taking under consideration car’s speed and number of passengers. Further improvements to the battery degradation of the car could be correlated to air </w:t>
      </w:r>
      <w:r w:rsidR="00F57296">
        <w:t>conditioner</w:t>
      </w:r>
      <w:r>
        <w:t xml:space="preserve">, </w:t>
      </w:r>
      <w:r w:rsidR="00F57296">
        <w:t>built-in car internet connectivity system, and asset selected (city – sport, for higher performances), respecting so a more realistic variables management of the car driver’ assistance.</w:t>
      </w:r>
    </w:p>
    <w:p w:rsidR="00F57296" w:rsidRDefault="00F57296" w:rsidP="009256BC"/>
    <w:p w:rsidR="009256BC" w:rsidRDefault="00F57296" w:rsidP="009256BC">
      <w:r>
        <w:t xml:space="preserve"> </w:t>
      </w:r>
    </w:p>
    <w:p w:rsidR="00F57296" w:rsidRDefault="00F57296" w:rsidP="009256BC"/>
    <w:p w:rsidR="00F57296" w:rsidRDefault="00F57296" w:rsidP="009256BC"/>
    <w:p w:rsidR="009256BC" w:rsidRPr="009256BC" w:rsidRDefault="009256BC" w:rsidP="009256BC"/>
    <w:p w:rsidR="001C3A94" w:rsidRDefault="001C3A94" w:rsidP="001C3A94"/>
    <w:p w:rsidR="009256BC" w:rsidRDefault="009256BC" w:rsidP="001C3A94"/>
    <w:p w:rsidR="009256BC" w:rsidRPr="001C3A94" w:rsidRDefault="009256BC" w:rsidP="001C3A94"/>
    <w:p w:rsidR="001C3A94" w:rsidRPr="001C3A94" w:rsidRDefault="001C3A94" w:rsidP="001C3A94"/>
    <w:p w:rsidR="001C3A94" w:rsidRDefault="001C3A94" w:rsidP="001C3A94"/>
    <w:p w:rsidR="001C3A94" w:rsidRPr="001C3A94" w:rsidRDefault="001C3A94" w:rsidP="001C3A94"/>
    <w:p w:rsidR="009256BC" w:rsidRDefault="009256BC" w:rsidP="009B5C9A">
      <w:pPr>
        <w:pStyle w:val="heading1"/>
        <w:numPr>
          <w:ilvl w:val="0"/>
          <w:numId w:val="0"/>
        </w:numPr>
        <w:ind w:left="567" w:hanging="567"/>
      </w:pPr>
    </w:p>
    <w:p w:rsidR="009B5C9A" w:rsidRDefault="009B2539" w:rsidP="009B5C9A">
      <w:pPr>
        <w:pStyle w:val="heading1"/>
        <w:numPr>
          <w:ilvl w:val="0"/>
          <w:numId w:val="0"/>
        </w:numPr>
        <w:ind w:left="567" w:hanging="567"/>
      </w:pPr>
      <w:r>
        <w:t>References</w:t>
      </w:r>
    </w:p>
    <w:p w:rsidR="009B5C9A" w:rsidRDefault="009B2539" w:rsidP="009B5C9A">
      <w:pPr>
        <w:pStyle w:val="referenceitem"/>
      </w:pPr>
      <w:r>
        <w:t>Author, F.: Article title. Journal 2(5), 99–110 (2016).</w:t>
      </w:r>
    </w:p>
    <w:p w:rsidR="009B5C9A" w:rsidRPr="00606587" w:rsidRDefault="009B5C9A" w:rsidP="009B5C9A">
      <w:pPr>
        <w:pStyle w:val="referenceitem"/>
      </w:pPr>
    </w:p>
    <w:sectPr w:rsidR="009B5C9A" w:rsidRPr="00606587" w:rsidSect="009F7FCE">
      <w:headerReference w:type="even" r:id="rId8"/>
      <w:headerReference w:type="default"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256BC" w:rsidRDefault="009256BC">
      <w:r>
        <w:separator/>
      </w:r>
    </w:p>
  </w:endnote>
  <w:endnote w:type="continuationSeparator" w:id="0">
    <w:p w:rsidR="009256BC" w:rsidRDefault="009256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256BC" w:rsidRDefault="009256BC" w:rsidP="009F7FCE">
      <w:pPr>
        <w:ind w:firstLine="0"/>
      </w:pPr>
      <w:r>
        <w:separator/>
      </w:r>
    </w:p>
  </w:footnote>
  <w:footnote w:type="continuationSeparator" w:id="0">
    <w:p w:rsidR="009256BC" w:rsidRDefault="009256B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256BC" w:rsidRDefault="009256BC" w:rsidP="00F321B4">
    <w:pPr>
      <w:pStyle w:val="Header"/>
    </w:pPr>
    <w:r>
      <w:fldChar w:fldCharType="begin"/>
    </w:r>
    <w:r>
      <w:instrText>PAGE   \* MERGEFORMAT</w:instrText>
    </w:r>
    <w:r>
      <w:fldChar w:fldCharType="separate"/>
    </w:r>
    <w:r w:rsidR="00F57296">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256BC" w:rsidRDefault="009256BC" w:rsidP="002D48C5">
    <w:pPr>
      <w:pStyle w:val="Header"/>
      <w:jc w:val="right"/>
    </w:pPr>
    <w:r>
      <w:fldChar w:fldCharType="begin"/>
    </w:r>
    <w:r>
      <w:instrText>PAGE   \* MERGEFORMAT</w:instrText>
    </w:r>
    <w:r>
      <w:fldChar w:fldCharType="separate"/>
    </w:r>
    <w:r w:rsidR="00F57296">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A02F0"/>
    <w:rsid w:val="001C3A94"/>
    <w:rsid w:val="002D48C5"/>
    <w:rsid w:val="008F2D4C"/>
    <w:rsid w:val="009256BC"/>
    <w:rsid w:val="009930E4"/>
    <w:rsid w:val="009B2539"/>
    <w:rsid w:val="009B5C9A"/>
    <w:rsid w:val="009F7FCE"/>
    <w:rsid w:val="00B23481"/>
    <w:rsid w:val="00D91074"/>
    <w:rsid w:val="00DC2CA9"/>
    <w:rsid w:val="00E603C7"/>
    <w:rsid w:val="00F321B4"/>
    <w:rsid w:val="00F5729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4B1C69B"/>
  <w15:docId w15:val="{1FED34F9-22B9-40DE-A6EF-45B56FAB14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55</TotalTime>
  <Pages>3</Pages>
  <Words>340</Words>
  <Characters>1941</Characters>
  <Application>Microsoft Office Word</Application>
  <DocSecurity>0</DocSecurity>
  <Lines>16</Lines>
  <Paragraphs>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Pollicino, Davide</cp:lastModifiedBy>
  <cp:revision>4</cp:revision>
  <dcterms:created xsi:type="dcterms:W3CDTF">2017-02-26T12:30:00Z</dcterms:created>
  <dcterms:modified xsi:type="dcterms:W3CDTF">2022-04-24T21:04:00Z</dcterms:modified>
</cp:coreProperties>
</file>