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E07" w:rsidRPr="00651C99" w:rsidRDefault="0033500B" w:rsidP="00651C99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SQL</w:t>
      </w:r>
      <w:r w:rsidR="00651C99" w:rsidRPr="00651C99">
        <w:rPr>
          <w:b/>
          <w:sz w:val="32"/>
        </w:rPr>
        <w:br/>
      </w:r>
    </w:p>
    <w:p w:rsidR="00553D66" w:rsidRPr="00553D66" w:rsidRDefault="00862031" w:rsidP="00553D66">
      <w:pPr>
        <w:pStyle w:val="a5"/>
        <w:numPr>
          <w:ilvl w:val="0"/>
          <w:numId w:val="1"/>
        </w:numPr>
        <w:rPr>
          <w:b/>
        </w:rPr>
      </w:pPr>
      <w:r w:rsidRPr="00553D66">
        <w:rPr>
          <w:b/>
        </w:rPr>
        <w:t>Дана структура данных:</w:t>
      </w:r>
      <w:r w:rsidR="00553D66" w:rsidRPr="00553D66">
        <w:rPr>
          <w:noProof/>
        </w:rPr>
        <w:t xml:space="preserve"> </w:t>
      </w:r>
      <w:r w:rsidR="00553D66">
        <w:rPr>
          <w:noProof/>
        </w:rPr>
        <w:drawing>
          <wp:inline distT="114300" distB="114300" distL="114300" distR="114300" wp14:anchorId="4766D306" wp14:editId="4EBA71E2">
            <wp:extent cx="6057900" cy="3724275"/>
            <wp:effectExtent l="0" t="0" r="0" b="9525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2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53D66" w:rsidRPr="00553D66" w:rsidRDefault="00553D66" w:rsidP="00553D66">
      <w:pPr>
        <w:pStyle w:val="a5"/>
        <w:rPr>
          <w:b/>
        </w:rPr>
      </w:pPr>
    </w:p>
    <w:p w:rsidR="00DF1E07" w:rsidRDefault="00862031">
      <w:pPr>
        <w:rPr>
          <w:b/>
        </w:rPr>
      </w:pPr>
      <w:proofErr w:type="spellStart"/>
      <w:r w:rsidRPr="00651C99">
        <w:rPr>
          <w:b/>
        </w:rPr>
        <w:t>Contact</w:t>
      </w:r>
      <w:proofErr w:type="spellEnd"/>
    </w:p>
    <w:p w:rsidR="00553D66" w:rsidRPr="00651C99" w:rsidRDefault="00553D66">
      <w:pPr>
        <w:rPr>
          <w:b/>
        </w:rPr>
      </w:pPr>
    </w:p>
    <w:p w:rsidR="00DF1E07" w:rsidRDefault="00862031">
      <w:r>
        <w:rPr>
          <w:noProof/>
        </w:rPr>
        <w:drawing>
          <wp:inline distT="114300" distB="114300" distL="114300" distR="114300">
            <wp:extent cx="3562350" cy="11239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C99" w:rsidRDefault="00651C99">
      <w:pPr>
        <w:rPr>
          <w:b/>
        </w:rPr>
      </w:pPr>
    </w:p>
    <w:p w:rsidR="00DF1E07" w:rsidRDefault="00862031">
      <w:pPr>
        <w:rPr>
          <w:b/>
        </w:rPr>
      </w:pPr>
      <w:proofErr w:type="spellStart"/>
      <w:r w:rsidRPr="00651C99">
        <w:rPr>
          <w:b/>
        </w:rPr>
        <w:t>Department</w:t>
      </w:r>
      <w:proofErr w:type="spellEnd"/>
    </w:p>
    <w:p w:rsidR="00553D66" w:rsidRPr="00651C99" w:rsidRDefault="00553D66">
      <w:pPr>
        <w:rPr>
          <w:b/>
        </w:rPr>
      </w:pPr>
    </w:p>
    <w:p w:rsidR="00DF1E07" w:rsidRDefault="00862031">
      <w:r>
        <w:rPr>
          <w:noProof/>
        </w:rPr>
        <w:drawing>
          <wp:inline distT="114300" distB="114300" distL="114300" distR="114300">
            <wp:extent cx="1943100" cy="9715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1C99" w:rsidRDefault="00651C99">
      <w:pPr>
        <w:rPr>
          <w:b/>
        </w:rPr>
      </w:pPr>
    </w:p>
    <w:p w:rsidR="00DF1E07" w:rsidRDefault="00862031">
      <w:pPr>
        <w:rPr>
          <w:b/>
        </w:rPr>
      </w:pPr>
      <w:proofErr w:type="spellStart"/>
      <w:r w:rsidRPr="00651C99">
        <w:rPr>
          <w:b/>
        </w:rPr>
        <w:t>Order</w:t>
      </w:r>
      <w:proofErr w:type="spellEnd"/>
    </w:p>
    <w:p w:rsidR="004A341C" w:rsidRDefault="00862031">
      <w:r>
        <w:rPr>
          <w:noProof/>
        </w:rPr>
        <w:drawing>
          <wp:inline distT="114300" distB="114300" distL="114300" distR="114300">
            <wp:extent cx="3124200" cy="1495425"/>
            <wp:effectExtent l="0" t="0" r="0" b="9525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9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500B" w:rsidRDefault="0033500B"/>
    <w:p w:rsidR="00DF1E07" w:rsidRDefault="00DF1E07"/>
    <w:p w:rsidR="00DF1E07" w:rsidRDefault="00862031" w:rsidP="00651C99">
      <w:pPr>
        <w:rPr>
          <w:i/>
        </w:rPr>
      </w:pPr>
      <w:r w:rsidRPr="00651C99">
        <w:rPr>
          <w:b/>
        </w:rPr>
        <w:t>2.а. Напишите запрос который покажет среднюю сумму заказа каждого сотрудника</w:t>
      </w:r>
      <w:r w:rsidR="004B6C5C">
        <w:rPr>
          <w:b/>
        </w:rPr>
        <w:t xml:space="preserve"> в разрезе месяцев.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23"/>
      </w:tblGrid>
      <w:tr w:rsidR="00553D66" w:rsidRPr="009F21D5" w:rsidTr="0033500B">
        <w:trPr>
          <w:trHeight w:val="4073"/>
        </w:trPr>
        <w:tc>
          <w:tcPr>
            <w:tcW w:w="11023" w:type="dxa"/>
          </w:tcPr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lang w:val="en-US"/>
              </w:rPr>
            </w:pPr>
            <w:r w:rsidRPr="009F21D5">
              <w:rPr>
                <w:i/>
                <w:lang w:val="en-US"/>
              </w:rPr>
              <w:t xml:space="preserve">SELECT DISTINCT </w:t>
            </w:r>
            <w:proofErr w:type="spellStart"/>
            <w:proofErr w:type="gramStart"/>
            <w:r w:rsidRPr="009F21D5">
              <w:rPr>
                <w:i/>
                <w:lang w:val="en-US"/>
              </w:rPr>
              <w:t>cont.Name</w:t>
            </w:r>
            <w:proofErr w:type="spellEnd"/>
            <w:proofErr w:type="gramEnd"/>
            <w:r w:rsidRPr="009F21D5">
              <w:rPr>
                <w:i/>
                <w:lang w:val="en-US"/>
              </w:rPr>
              <w:t>, MONTH(</w:t>
            </w:r>
            <w:proofErr w:type="spellStart"/>
            <w:r w:rsidRPr="009F21D5">
              <w:rPr>
                <w:i/>
                <w:lang w:val="en-US"/>
              </w:rPr>
              <w:t>ord.RegistrationDate</w:t>
            </w:r>
            <w:proofErr w:type="spellEnd"/>
            <w:r w:rsidRPr="009F21D5">
              <w:rPr>
                <w:i/>
                <w:lang w:val="en-US"/>
              </w:rPr>
              <w:t>) [Month], (SELECT AVG(Amount) FROM [Order] WHERE MONTH(</w:t>
            </w:r>
            <w:proofErr w:type="spellStart"/>
            <w:r w:rsidRPr="009F21D5">
              <w:rPr>
                <w:i/>
                <w:lang w:val="en-US"/>
              </w:rPr>
              <w:t>RegistrationDate</w:t>
            </w:r>
            <w:proofErr w:type="spellEnd"/>
            <w:r w:rsidRPr="009F21D5">
              <w:rPr>
                <w:i/>
                <w:lang w:val="en-US"/>
              </w:rPr>
              <w:t>) = MONTH(</w:t>
            </w:r>
            <w:proofErr w:type="spellStart"/>
            <w:r w:rsidRPr="009F21D5">
              <w:rPr>
                <w:i/>
                <w:lang w:val="en-US"/>
              </w:rPr>
              <w:t>ord.RegistrationDate</w:t>
            </w:r>
            <w:proofErr w:type="spellEnd"/>
            <w:r w:rsidRPr="009F21D5">
              <w:rPr>
                <w:i/>
                <w:lang w:val="en-US"/>
              </w:rPr>
              <w:t>)) [Average]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lang w:val="en-US"/>
              </w:rPr>
            </w:pPr>
            <w:r w:rsidRPr="009F21D5">
              <w:rPr>
                <w:i/>
                <w:lang w:val="en-US"/>
              </w:rPr>
              <w:t xml:space="preserve">FROM </w:t>
            </w:r>
            <w:proofErr w:type="spellStart"/>
            <w:r w:rsidRPr="009F21D5">
              <w:rPr>
                <w:i/>
                <w:lang w:val="en-US"/>
              </w:rPr>
              <w:t>DBO.Contact</w:t>
            </w:r>
            <w:proofErr w:type="spellEnd"/>
            <w:r w:rsidRPr="009F21D5">
              <w:rPr>
                <w:i/>
                <w:lang w:val="en-US"/>
              </w:rPr>
              <w:t xml:space="preserve"> </w:t>
            </w:r>
            <w:proofErr w:type="spellStart"/>
            <w:r w:rsidRPr="009F21D5">
              <w:rPr>
                <w:i/>
                <w:lang w:val="en-US"/>
              </w:rPr>
              <w:t>cont</w:t>
            </w:r>
            <w:proofErr w:type="spellEnd"/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lang w:val="en-US"/>
              </w:rPr>
            </w:pPr>
            <w:r w:rsidRPr="009F21D5">
              <w:rPr>
                <w:i/>
                <w:lang w:val="en-US"/>
              </w:rPr>
              <w:t xml:space="preserve">LEFT JOIN </w:t>
            </w:r>
            <w:proofErr w:type="gramStart"/>
            <w:r w:rsidRPr="009F21D5">
              <w:rPr>
                <w:i/>
                <w:lang w:val="en-US"/>
              </w:rPr>
              <w:t>DBO.[</w:t>
            </w:r>
            <w:proofErr w:type="gramEnd"/>
            <w:r w:rsidRPr="009F21D5">
              <w:rPr>
                <w:i/>
                <w:lang w:val="en-US"/>
              </w:rPr>
              <w:t xml:space="preserve">Order] </w:t>
            </w:r>
            <w:proofErr w:type="spellStart"/>
            <w:r w:rsidRPr="009F21D5">
              <w:rPr>
                <w:i/>
                <w:lang w:val="en-US"/>
              </w:rPr>
              <w:t>ord</w:t>
            </w:r>
            <w:proofErr w:type="spellEnd"/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lang w:val="en-US"/>
              </w:rPr>
            </w:pPr>
            <w:r w:rsidRPr="009F21D5">
              <w:rPr>
                <w:i/>
                <w:lang w:val="en-US"/>
              </w:rPr>
              <w:t xml:space="preserve">ON </w:t>
            </w:r>
            <w:proofErr w:type="spellStart"/>
            <w:proofErr w:type="gramStart"/>
            <w:r w:rsidRPr="009F21D5">
              <w:rPr>
                <w:i/>
                <w:lang w:val="en-US"/>
              </w:rPr>
              <w:t>cont.Id</w:t>
            </w:r>
            <w:proofErr w:type="spellEnd"/>
            <w:proofErr w:type="gramEnd"/>
            <w:r w:rsidRPr="009F21D5">
              <w:rPr>
                <w:i/>
                <w:lang w:val="en-US"/>
              </w:rPr>
              <w:t xml:space="preserve"> = </w:t>
            </w:r>
            <w:proofErr w:type="spellStart"/>
            <w:r w:rsidRPr="009F21D5">
              <w:rPr>
                <w:i/>
                <w:lang w:val="en-US"/>
              </w:rPr>
              <w:t>ord.ContactId</w:t>
            </w:r>
            <w:proofErr w:type="spellEnd"/>
          </w:p>
          <w:p w:rsidR="00553D66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lang w:val="en-US"/>
              </w:rPr>
            </w:pPr>
            <w:r w:rsidRPr="009F21D5">
              <w:rPr>
                <w:i/>
                <w:lang w:val="en-US"/>
              </w:rPr>
              <w:t xml:space="preserve">GROUP BY </w:t>
            </w:r>
            <w:proofErr w:type="gramStart"/>
            <w:r w:rsidRPr="009F21D5">
              <w:rPr>
                <w:i/>
                <w:lang w:val="en-US"/>
              </w:rPr>
              <w:t>MONTH(</w:t>
            </w:r>
            <w:proofErr w:type="spellStart"/>
            <w:proofErr w:type="gramEnd"/>
            <w:r w:rsidRPr="009F21D5">
              <w:rPr>
                <w:i/>
                <w:lang w:val="en-US"/>
              </w:rPr>
              <w:t>ord.RegistrationDate</w:t>
            </w:r>
            <w:proofErr w:type="spellEnd"/>
            <w:r w:rsidRPr="009F21D5">
              <w:rPr>
                <w:i/>
                <w:lang w:val="en-US"/>
              </w:rPr>
              <w:t xml:space="preserve">), </w:t>
            </w:r>
            <w:proofErr w:type="spellStart"/>
            <w:r w:rsidRPr="009F21D5">
              <w:rPr>
                <w:i/>
                <w:lang w:val="en-US"/>
              </w:rPr>
              <w:t>ord.RegistrationDate</w:t>
            </w:r>
            <w:proofErr w:type="spellEnd"/>
            <w:r w:rsidRPr="009F21D5">
              <w:rPr>
                <w:i/>
                <w:lang w:val="en-US"/>
              </w:rPr>
              <w:t xml:space="preserve">, </w:t>
            </w:r>
            <w:proofErr w:type="spellStart"/>
            <w:r w:rsidRPr="009F21D5">
              <w:rPr>
                <w:i/>
                <w:lang w:val="en-US"/>
              </w:rPr>
              <w:t>cont.Name</w:t>
            </w:r>
            <w:proofErr w:type="spellEnd"/>
            <w:r w:rsidRPr="009F21D5">
              <w:rPr>
                <w:i/>
                <w:lang w:val="en-US"/>
              </w:rPr>
              <w:t xml:space="preserve"> ORDER BY [Month]</w:t>
            </w:r>
          </w:p>
        </w:tc>
      </w:tr>
    </w:tbl>
    <w:p w:rsidR="00553D66" w:rsidRPr="009F21D5" w:rsidRDefault="00553D66" w:rsidP="00651C99">
      <w:pPr>
        <w:rPr>
          <w:i/>
          <w:lang w:val="en-US"/>
        </w:rPr>
      </w:pPr>
    </w:p>
    <w:p w:rsidR="000D5FBE" w:rsidRPr="000D5FBE" w:rsidRDefault="00862031" w:rsidP="000D5FBE">
      <w:pPr>
        <w:rPr>
          <w:b/>
        </w:rPr>
      </w:pPr>
      <w:r w:rsidRPr="004A341C">
        <w:rPr>
          <w:b/>
        </w:rPr>
        <w:t>2.b. Нап</w:t>
      </w:r>
      <w:r w:rsidR="004A341C">
        <w:rPr>
          <w:b/>
        </w:rPr>
        <w:t>ишите запрос, который удалит</w:t>
      </w:r>
      <w:r w:rsidRPr="004A341C">
        <w:rPr>
          <w:b/>
        </w:rPr>
        <w:t xml:space="preserve"> </w:t>
      </w:r>
      <w:r w:rsidR="000D5FBE" w:rsidRPr="004A341C">
        <w:rPr>
          <w:b/>
        </w:rPr>
        <w:t>всех сотрудников,</w:t>
      </w:r>
      <w:r w:rsidRPr="004A341C">
        <w:rPr>
          <w:b/>
        </w:rPr>
        <w:t xml:space="preserve"> у которых нет заказов.</w:t>
      </w:r>
      <w:r w:rsidR="000D5FBE">
        <w:rPr>
          <w:b/>
        </w:rPr>
        <w:t xml:space="preserve"> Сотрудников может быть </w:t>
      </w:r>
      <w:r w:rsidR="000D5FBE">
        <w:rPr>
          <w:b/>
          <w:lang w:val="en-US"/>
        </w:rPr>
        <w:t>n</w:t>
      </w:r>
      <w:r w:rsidR="000D5FBE">
        <w:rPr>
          <w:b/>
        </w:rPr>
        <w:t xml:space="preserve"> миллионов. Как избежать проблемы с производительностью?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81"/>
      </w:tblGrid>
      <w:tr w:rsidR="00553D66" w:rsidRPr="009F21D5" w:rsidTr="0033500B">
        <w:trPr>
          <w:trHeight w:val="4220"/>
        </w:trPr>
        <w:tc>
          <w:tcPr>
            <w:tcW w:w="10881" w:type="dxa"/>
          </w:tcPr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lang w:val="en-US"/>
              </w:rPr>
            </w:pPr>
            <w:r w:rsidRPr="009F21D5">
              <w:rPr>
                <w:i/>
                <w:lang w:val="en-US"/>
              </w:rPr>
              <w:t>WHILE @@ROWCOUNT &lt;&gt; 0</w:t>
            </w:r>
          </w:p>
          <w:p w:rsidR="00553D66" w:rsidRPr="009F21D5" w:rsidRDefault="009F21D5" w:rsidP="00651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i/>
                <w:lang w:val="en-US"/>
              </w:rPr>
            </w:pPr>
            <w:r w:rsidRPr="009F21D5">
              <w:rPr>
                <w:i/>
                <w:lang w:val="en-US"/>
              </w:rPr>
              <w:tab/>
              <w:t xml:space="preserve">DELETE TOP (5) Contact WHERE Id NOT IN (SELECT </w:t>
            </w:r>
            <w:proofErr w:type="spellStart"/>
            <w:r w:rsidRPr="009F21D5">
              <w:rPr>
                <w:i/>
                <w:lang w:val="en-US"/>
              </w:rPr>
              <w:t>ContactId</w:t>
            </w:r>
            <w:proofErr w:type="spellEnd"/>
            <w:r w:rsidRPr="009F21D5">
              <w:rPr>
                <w:i/>
                <w:lang w:val="en-US"/>
              </w:rPr>
              <w:t xml:space="preserve"> FROM [Order])</w:t>
            </w:r>
          </w:p>
        </w:tc>
      </w:tr>
    </w:tbl>
    <w:p w:rsidR="00644188" w:rsidRPr="009F21D5" w:rsidRDefault="00644188" w:rsidP="00651C99">
      <w:pPr>
        <w:rPr>
          <w:b/>
          <w:lang w:val="en-US"/>
        </w:rPr>
      </w:pPr>
    </w:p>
    <w:p w:rsidR="0033500B" w:rsidRPr="0033500B" w:rsidRDefault="00862031" w:rsidP="00651C99">
      <w:pPr>
        <w:rPr>
          <w:b/>
        </w:rPr>
      </w:pPr>
      <w:r w:rsidRPr="00651C99">
        <w:rPr>
          <w:b/>
        </w:rPr>
        <w:t>2.</w:t>
      </w:r>
      <w:r w:rsidR="0033500B">
        <w:rPr>
          <w:b/>
          <w:lang w:val="en-US"/>
        </w:rPr>
        <w:t>c</w:t>
      </w:r>
      <w:r w:rsidRPr="00651C99">
        <w:rPr>
          <w:b/>
        </w:rPr>
        <w:t>. Какие индексы и ограничения нужно добавить в структуру таблиц?</w:t>
      </w:r>
      <w:r w:rsidR="00F3106F">
        <w:rPr>
          <w:b/>
        </w:rPr>
        <w:t xml:space="preserve"> Почему?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81"/>
      </w:tblGrid>
      <w:tr w:rsidR="0033500B" w:rsidTr="00543898">
        <w:trPr>
          <w:trHeight w:val="3499"/>
        </w:trPr>
        <w:tc>
          <w:tcPr>
            <w:tcW w:w="10881" w:type="dxa"/>
          </w:tcPr>
          <w:p w:rsidR="0033500B" w:rsidRPr="00F97DBF" w:rsidRDefault="009F21D5" w:rsidP="00651C9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Обычные индексы на внешние ключи для ускорения </w:t>
            </w:r>
            <w:r>
              <w:rPr>
                <w:lang w:val="en-US"/>
              </w:rPr>
              <w:t>join</w:t>
            </w:r>
            <w:r w:rsidRPr="009F21D5">
              <w:t xml:space="preserve"> </w:t>
            </w:r>
            <w:r>
              <w:t>и фильтрации</w:t>
            </w:r>
            <w:r w:rsidRPr="009F21D5">
              <w:t xml:space="preserve">, </w:t>
            </w:r>
            <w:r>
              <w:t>остальные – в зависимости от предполагаемого использования таблицы</w:t>
            </w:r>
            <w:r w:rsidRPr="009F21D5">
              <w:t xml:space="preserve">. </w:t>
            </w:r>
            <w:r>
              <w:t>Если будет производиться много вставок</w:t>
            </w:r>
            <w:r w:rsidRPr="00F97DBF">
              <w:t>/</w:t>
            </w:r>
            <w:r>
              <w:t>изменений</w:t>
            </w:r>
            <w:r w:rsidRPr="00F97DBF">
              <w:t xml:space="preserve">, </w:t>
            </w:r>
            <w:r w:rsidR="00F97DBF">
              <w:t>количество индексов должно быть минимальным</w:t>
            </w:r>
            <w:r w:rsidR="00F97DBF" w:rsidRPr="00F97DBF">
              <w:t xml:space="preserve">. </w:t>
            </w:r>
            <w:r w:rsidR="00F97DBF">
              <w:t>Если предполагается преимущественно выборки</w:t>
            </w:r>
            <w:r w:rsidR="00F97DBF" w:rsidRPr="00F97DBF">
              <w:t xml:space="preserve">, </w:t>
            </w:r>
            <w:r w:rsidR="00F97DBF">
              <w:t>тогда имеет смысл создавать индексы на поля</w:t>
            </w:r>
            <w:r w:rsidR="00F97DBF" w:rsidRPr="00F97DBF">
              <w:t xml:space="preserve">, </w:t>
            </w:r>
            <w:r w:rsidR="00F97DBF">
              <w:t>по которым будет чаще всего производится выборка</w:t>
            </w:r>
            <w:r w:rsidR="00F97DBF" w:rsidRPr="00F97DBF">
              <w:t xml:space="preserve">. </w:t>
            </w:r>
            <w:r w:rsidR="00F97DBF">
              <w:br/>
            </w:r>
            <w:r w:rsidR="00F97DBF">
              <w:br/>
              <w:t xml:space="preserve">Вставить ограничение </w:t>
            </w:r>
            <w:r w:rsidR="00F97DBF">
              <w:rPr>
                <w:lang w:val="en-US"/>
              </w:rPr>
              <w:t>NOT</w:t>
            </w:r>
            <w:r w:rsidR="00F97DBF" w:rsidRPr="00F97DBF">
              <w:t xml:space="preserve"> </w:t>
            </w:r>
            <w:r w:rsidR="00F97DBF">
              <w:rPr>
                <w:lang w:val="en-US"/>
              </w:rPr>
              <w:t>NULL</w:t>
            </w:r>
            <w:r w:rsidR="00F97DBF" w:rsidRPr="00F97DBF">
              <w:t xml:space="preserve"> </w:t>
            </w:r>
            <w:r w:rsidR="00F97DBF">
              <w:t>на все обязательные поля</w:t>
            </w:r>
            <w:r w:rsidR="00F97DBF" w:rsidRPr="00F97DBF">
              <w:t xml:space="preserve">, </w:t>
            </w:r>
            <w:r w:rsidR="00F97DBF">
              <w:t>остальные – зависит от внешних требований</w:t>
            </w:r>
            <w:r w:rsidR="00F97DBF" w:rsidRPr="00F97DBF">
              <w:t>.</w:t>
            </w:r>
            <w:bookmarkStart w:id="0" w:name="_GoBack"/>
            <w:bookmarkEnd w:id="0"/>
          </w:p>
        </w:tc>
      </w:tr>
    </w:tbl>
    <w:p w:rsidR="00DF1E07" w:rsidRDefault="00DF1E07" w:rsidP="00543898"/>
    <w:p w:rsidR="0082463C" w:rsidRDefault="0082463C" w:rsidP="00543898"/>
    <w:p w:rsidR="0082463C" w:rsidRPr="009F21D5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textAlignment w:val="baseline"/>
        <w:rPr>
          <w:rFonts w:ascii="inherit" w:eastAsia="Times New Roman" w:hAnsi="inherit"/>
          <w:i/>
          <w:iCs/>
          <w:color w:val="auto"/>
          <w:sz w:val="21"/>
          <w:szCs w:val="21"/>
          <w:bdr w:val="none" w:sz="0" w:space="0" w:color="auto" w:frame="1"/>
        </w:rPr>
      </w:pPr>
    </w:p>
    <w:p w:rsidR="0082463C" w:rsidRPr="0082463C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textAlignment w:val="baseline"/>
        <w:rPr>
          <w:rFonts w:eastAsia="Times New Roman"/>
          <w:color w:val="auto"/>
          <w:sz w:val="21"/>
          <w:szCs w:val="21"/>
          <w:lang w:val="en-US"/>
        </w:rPr>
      </w:pPr>
      <w:r w:rsidRPr="0082463C">
        <w:rPr>
          <w:rFonts w:ascii="inherit" w:eastAsia="Times New Roman" w:hAnsi="inherit"/>
          <w:i/>
          <w:iCs/>
          <w:color w:val="auto"/>
          <w:sz w:val="21"/>
          <w:szCs w:val="21"/>
          <w:bdr w:val="none" w:sz="0" w:space="0" w:color="auto" w:frame="1"/>
          <w:lang w:val="en-US"/>
        </w:rPr>
        <w:t>P(R)</w:t>
      </w:r>
      <w:r w:rsidRPr="0082463C">
        <w:rPr>
          <w:rFonts w:eastAsia="Times New Roman"/>
          <w:color w:val="auto"/>
          <w:sz w:val="21"/>
          <w:szCs w:val="21"/>
          <w:lang w:val="en-US"/>
        </w:rPr>
        <w:t> represents a pattern drawn by Julia in </w:t>
      </w:r>
      <w:r w:rsidRPr="0082463C">
        <w:rPr>
          <w:rFonts w:ascii="inherit" w:eastAsia="Times New Roman" w:hAnsi="inherit"/>
          <w:i/>
          <w:iCs/>
          <w:color w:val="auto"/>
          <w:sz w:val="21"/>
          <w:szCs w:val="21"/>
          <w:bdr w:val="none" w:sz="0" w:space="0" w:color="auto" w:frame="1"/>
          <w:lang w:val="en-US"/>
        </w:rPr>
        <w:t>R</w:t>
      </w:r>
      <w:r w:rsidRPr="0082463C">
        <w:rPr>
          <w:rFonts w:eastAsia="Times New Roman"/>
          <w:color w:val="auto"/>
          <w:sz w:val="21"/>
          <w:szCs w:val="21"/>
          <w:lang w:val="en-US"/>
        </w:rPr>
        <w:t> rows. The following pattern represents </w:t>
      </w:r>
      <w:proofErr w:type="gramStart"/>
      <w:r w:rsidRPr="0082463C">
        <w:rPr>
          <w:rFonts w:ascii="inherit" w:eastAsia="Times New Roman" w:hAnsi="inherit"/>
          <w:i/>
          <w:iCs/>
          <w:color w:val="auto"/>
          <w:sz w:val="21"/>
          <w:szCs w:val="21"/>
          <w:bdr w:val="none" w:sz="0" w:space="0" w:color="auto" w:frame="1"/>
          <w:lang w:val="en-US"/>
        </w:rPr>
        <w:t>P(</w:t>
      </w:r>
      <w:proofErr w:type="gramEnd"/>
      <w:r w:rsidRPr="0082463C">
        <w:rPr>
          <w:rFonts w:ascii="inherit" w:eastAsia="Times New Roman" w:hAnsi="inherit"/>
          <w:i/>
          <w:iCs/>
          <w:color w:val="auto"/>
          <w:sz w:val="21"/>
          <w:szCs w:val="21"/>
          <w:bdr w:val="none" w:sz="0" w:space="0" w:color="auto" w:frame="1"/>
          <w:lang w:val="en-US"/>
        </w:rPr>
        <w:t>5)</w:t>
      </w:r>
      <w:r w:rsidRPr="0082463C">
        <w:rPr>
          <w:rFonts w:eastAsia="Times New Roman"/>
          <w:color w:val="auto"/>
          <w:sz w:val="21"/>
          <w:szCs w:val="21"/>
          <w:lang w:val="en-US"/>
        </w:rPr>
        <w:t>:</w:t>
      </w:r>
    </w:p>
    <w:p w:rsidR="0082463C" w:rsidRPr="0082463C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</w:pPr>
      <w:r w:rsidRPr="0082463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  <w:t xml:space="preserve">* </w:t>
      </w:r>
    </w:p>
    <w:p w:rsidR="0082463C" w:rsidRPr="0082463C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</w:pPr>
      <w:r w:rsidRPr="0082463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  <w:t xml:space="preserve">* * </w:t>
      </w:r>
    </w:p>
    <w:p w:rsidR="0082463C" w:rsidRPr="0082463C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</w:pPr>
      <w:r w:rsidRPr="0082463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  <w:t xml:space="preserve">* * * </w:t>
      </w:r>
    </w:p>
    <w:p w:rsidR="0082463C" w:rsidRPr="0082463C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</w:pPr>
      <w:r w:rsidRPr="0082463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  <w:t xml:space="preserve">* * * * </w:t>
      </w:r>
    </w:p>
    <w:p w:rsidR="0082463C" w:rsidRPr="0082463C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</w:pPr>
      <w:r w:rsidRPr="0082463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val="en-US"/>
        </w:rPr>
        <w:t>* * * * *</w:t>
      </w:r>
    </w:p>
    <w:p w:rsidR="0082463C" w:rsidRPr="0082463C" w:rsidRDefault="0082463C" w:rsidP="0082463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480" w:lineRule="auto"/>
        <w:textAlignment w:val="baseline"/>
        <w:rPr>
          <w:rFonts w:eastAsia="Times New Roman"/>
          <w:color w:val="auto"/>
          <w:sz w:val="21"/>
          <w:szCs w:val="21"/>
          <w:lang w:val="en-US"/>
        </w:rPr>
      </w:pPr>
      <w:r w:rsidRPr="0082463C">
        <w:rPr>
          <w:rFonts w:eastAsia="Times New Roman"/>
          <w:color w:val="auto"/>
          <w:sz w:val="21"/>
          <w:szCs w:val="21"/>
          <w:lang w:val="en-US"/>
        </w:rPr>
        <w:t>Write a query to print the pattern </w:t>
      </w:r>
      <w:proofErr w:type="gramStart"/>
      <w:r w:rsidRPr="0082463C">
        <w:rPr>
          <w:rFonts w:ascii="inherit" w:eastAsia="Times New Roman" w:hAnsi="inherit"/>
          <w:i/>
          <w:iCs/>
          <w:color w:val="auto"/>
          <w:sz w:val="21"/>
          <w:szCs w:val="21"/>
          <w:bdr w:val="none" w:sz="0" w:space="0" w:color="auto" w:frame="1"/>
          <w:lang w:val="en-US"/>
        </w:rPr>
        <w:t>P(</w:t>
      </w:r>
      <w:proofErr w:type="gramEnd"/>
      <w:r w:rsidRPr="0082463C">
        <w:rPr>
          <w:rFonts w:ascii="inherit" w:eastAsia="Times New Roman" w:hAnsi="inherit"/>
          <w:i/>
          <w:iCs/>
          <w:color w:val="auto"/>
          <w:sz w:val="21"/>
          <w:szCs w:val="21"/>
          <w:bdr w:val="none" w:sz="0" w:space="0" w:color="auto" w:frame="1"/>
          <w:lang w:val="en-US"/>
        </w:rPr>
        <w:t>20)</w:t>
      </w:r>
      <w:r w:rsidRPr="0082463C">
        <w:rPr>
          <w:rFonts w:eastAsia="Times New Roman"/>
          <w:color w:val="auto"/>
          <w:sz w:val="21"/>
          <w:szCs w:val="21"/>
          <w:lang w:val="en-US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81"/>
      </w:tblGrid>
      <w:tr w:rsidR="0082463C" w:rsidRPr="009F21D5" w:rsidTr="00727CAF">
        <w:trPr>
          <w:trHeight w:val="3499"/>
        </w:trPr>
        <w:tc>
          <w:tcPr>
            <w:tcW w:w="10881" w:type="dxa"/>
          </w:tcPr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@total </w:t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20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@current </w:t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@str </w:t>
            </w:r>
            <w:proofErr w:type="gramStart"/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100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0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WHILE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@current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&lt;=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@total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WHILE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@</w:t>
            </w:r>
            <w:proofErr w:type="spellStart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@current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@str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9F21D5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CONCAT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proofErr w:type="gramEnd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@str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'*'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@</w:t>
            </w:r>
            <w:proofErr w:type="spellStart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tmp</w:t>
            </w:r>
            <w:proofErr w:type="spellEnd"/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1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9F21D5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Pr="009F21D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>@str</w:t>
            </w:r>
            <w:r w:rsidRPr="009F21D5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:rsid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9F21D5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current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current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:rsidR="0082463C" w:rsidRPr="009F21D5" w:rsidRDefault="009F21D5" w:rsidP="009F21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</w:tr>
    </w:tbl>
    <w:p w:rsidR="0082463C" w:rsidRPr="009F21D5" w:rsidRDefault="0082463C" w:rsidP="0082463C">
      <w:pPr>
        <w:rPr>
          <w:lang w:val="en-US"/>
        </w:rPr>
      </w:pPr>
    </w:p>
    <w:p w:rsidR="0082463C" w:rsidRPr="0082463C" w:rsidRDefault="0082463C" w:rsidP="00543898">
      <w:pPr>
        <w:rPr>
          <w:lang w:val="en-US"/>
        </w:rPr>
      </w:pPr>
    </w:p>
    <w:sectPr w:rsidR="0082463C" w:rsidRPr="0082463C" w:rsidSect="0033500B">
      <w:pgSz w:w="12240" w:h="15840"/>
      <w:pgMar w:top="426" w:right="474" w:bottom="284" w:left="70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832" w:rsidRDefault="00617832" w:rsidP="0033500B">
      <w:pPr>
        <w:spacing w:line="240" w:lineRule="auto"/>
      </w:pPr>
      <w:r>
        <w:separator/>
      </w:r>
    </w:p>
  </w:endnote>
  <w:endnote w:type="continuationSeparator" w:id="0">
    <w:p w:rsidR="00617832" w:rsidRDefault="00617832" w:rsidP="00335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832" w:rsidRDefault="00617832" w:rsidP="0033500B">
      <w:pPr>
        <w:spacing w:line="240" w:lineRule="auto"/>
      </w:pPr>
      <w:r>
        <w:separator/>
      </w:r>
    </w:p>
  </w:footnote>
  <w:footnote w:type="continuationSeparator" w:id="0">
    <w:p w:rsidR="00617832" w:rsidRDefault="00617832" w:rsidP="003350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E4B8F"/>
    <w:multiLevelType w:val="hybridMultilevel"/>
    <w:tmpl w:val="30BE4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6572A"/>
    <w:multiLevelType w:val="hybridMultilevel"/>
    <w:tmpl w:val="9790DC26"/>
    <w:lvl w:ilvl="0" w:tplc="53DA44A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E07"/>
    <w:rsid w:val="000D5FBE"/>
    <w:rsid w:val="0033500B"/>
    <w:rsid w:val="004A341C"/>
    <w:rsid w:val="004B6C5C"/>
    <w:rsid w:val="00543898"/>
    <w:rsid w:val="00553D66"/>
    <w:rsid w:val="005E3E9A"/>
    <w:rsid w:val="00617832"/>
    <w:rsid w:val="00644188"/>
    <w:rsid w:val="00651C99"/>
    <w:rsid w:val="0082463C"/>
    <w:rsid w:val="00862031"/>
    <w:rsid w:val="008F6139"/>
    <w:rsid w:val="009F21D5"/>
    <w:rsid w:val="00A26376"/>
    <w:rsid w:val="00B13BB4"/>
    <w:rsid w:val="00C36731"/>
    <w:rsid w:val="00D64E50"/>
    <w:rsid w:val="00DF1E07"/>
    <w:rsid w:val="00F3106F"/>
    <w:rsid w:val="00F97DBF"/>
    <w:rsid w:val="00FF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B66F3"/>
  <w15:docId w15:val="{CF54D914-DAA8-495F-8CF4-6A55AC29A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5">
    <w:name w:val="List Paragraph"/>
    <w:basedOn w:val="a"/>
    <w:uiPriority w:val="34"/>
    <w:qFormat/>
    <w:rsid w:val="00651C99"/>
    <w:pPr>
      <w:ind w:left="720"/>
      <w:contextualSpacing/>
    </w:pPr>
  </w:style>
  <w:style w:type="table" w:styleId="a6">
    <w:name w:val="Table Grid"/>
    <w:basedOn w:val="a1"/>
    <w:uiPriority w:val="39"/>
    <w:rsid w:val="00553D6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350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500B"/>
  </w:style>
  <w:style w:type="paragraph" w:styleId="a9">
    <w:name w:val="footer"/>
    <w:basedOn w:val="a"/>
    <w:link w:val="aa"/>
    <w:uiPriority w:val="99"/>
    <w:unhideWhenUsed/>
    <w:rsid w:val="0033500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500B"/>
  </w:style>
  <w:style w:type="paragraph" w:styleId="ab">
    <w:name w:val="Balloon Text"/>
    <w:basedOn w:val="a"/>
    <w:link w:val="ac"/>
    <w:uiPriority w:val="99"/>
    <w:semiHidden/>
    <w:unhideWhenUsed/>
    <w:rsid w:val="00FF6D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F6D1C"/>
    <w:rPr>
      <w:rFonts w:ascii="Segoe UI" w:hAnsi="Segoe UI" w:cs="Segoe UI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8246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e">
    <w:name w:val="Emphasis"/>
    <w:basedOn w:val="a0"/>
    <w:uiPriority w:val="20"/>
    <w:qFormat/>
    <w:rsid w:val="0082463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82463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463C"/>
    <w:rPr>
      <w:rFonts w:ascii="Courier New" w:eastAsia="Times New Roman" w:hAnsi="Courier New" w:cs="Courier New"/>
      <w:color w:val="auto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246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C117B-D1C0-4100-95DA-AE76ED563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Федорущенко</cp:lastModifiedBy>
  <cp:revision>13</cp:revision>
  <cp:lastPrinted>2017-07-18T06:42:00Z</cp:lastPrinted>
  <dcterms:created xsi:type="dcterms:W3CDTF">2017-07-13T14:52:00Z</dcterms:created>
  <dcterms:modified xsi:type="dcterms:W3CDTF">2019-06-02T20:17:00Z</dcterms:modified>
</cp:coreProperties>
</file>