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2223" w14:textId="33728992" w:rsidR="000F3C8E" w:rsidRDefault="000F3C8E">
      <w:bookmarkStart w:id="0" w:name="_Hlk12589909"/>
      <w:bookmarkEnd w:id="0"/>
      <w:r>
        <w:t>ANALYSIS OF MORTGAGE APPROVAL FROM GOVERNMENT DATA</w:t>
      </w:r>
    </w:p>
    <w:p w14:paraId="17B4718A" w14:textId="3BD31801" w:rsidR="000F3C8E" w:rsidRDefault="000F3C8E">
      <w:r>
        <w:t>Maureen Oamen, J</w:t>
      </w:r>
      <w:r w:rsidR="00E5085F">
        <w:t>uly</w:t>
      </w:r>
      <w:bookmarkStart w:id="1" w:name="_GoBack"/>
      <w:bookmarkEnd w:id="1"/>
      <w:r>
        <w:t xml:space="preserve"> 2019.</w:t>
      </w:r>
    </w:p>
    <w:p w14:paraId="4A431F32" w14:textId="77777777" w:rsidR="001156DB" w:rsidRDefault="001156DB" w:rsidP="000F3C8E">
      <w:pPr>
        <w:pStyle w:val="Default"/>
        <w:rPr>
          <w:sz w:val="32"/>
          <w:szCs w:val="32"/>
        </w:rPr>
      </w:pPr>
    </w:p>
    <w:p w14:paraId="2DFEBA09" w14:textId="544DDDCF" w:rsidR="000F3C8E" w:rsidRDefault="000F3C8E" w:rsidP="000F3C8E">
      <w:pPr>
        <w:pStyle w:val="Default"/>
        <w:rPr>
          <w:sz w:val="32"/>
          <w:szCs w:val="32"/>
        </w:rPr>
      </w:pPr>
      <w:r>
        <w:rPr>
          <w:sz w:val="32"/>
          <w:szCs w:val="32"/>
        </w:rPr>
        <w:t xml:space="preserve">Executive Summary </w:t>
      </w:r>
    </w:p>
    <w:p w14:paraId="2033B2C1" w14:textId="14DA5D51" w:rsidR="000F3C8E" w:rsidRDefault="000F3C8E" w:rsidP="000F3C8E">
      <w:pPr>
        <w:pStyle w:val="Default"/>
        <w:rPr>
          <w:sz w:val="22"/>
          <w:szCs w:val="22"/>
        </w:rPr>
      </w:pPr>
      <w:r>
        <w:rPr>
          <w:sz w:val="22"/>
          <w:szCs w:val="22"/>
        </w:rPr>
        <w:t>This document presents an analysis of data concerning Mortgage loans</w:t>
      </w:r>
      <w:r w:rsidR="00FD511E">
        <w:rPr>
          <w:sz w:val="22"/>
          <w:szCs w:val="22"/>
        </w:rPr>
        <w:t xml:space="preserve"> application</w:t>
      </w:r>
      <w:r>
        <w:rPr>
          <w:sz w:val="22"/>
          <w:szCs w:val="22"/>
        </w:rPr>
        <w:t xml:space="preserve"> and their approvals. The analysis is based on 500,000 observations of individual l</w:t>
      </w:r>
      <w:r w:rsidR="005D638B">
        <w:rPr>
          <w:sz w:val="22"/>
          <w:szCs w:val="22"/>
        </w:rPr>
        <w:t xml:space="preserve">oan </w:t>
      </w:r>
      <w:r>
        <w:rPr>
          <w:sz w:val="22"/>
          <w:szCs w:val="22"/>
        </w:rPr>
        <w:t xml:space="preserve">data, each containing </w:t>
      </w:r>
      <w:r w:rsidR="005D638B">
        <w:rPr>
          <w:sz w:val="22"/>
          <w:szCs w:val="22"/>
        </w:rPr>
        <w:t>applicant information, loan information, property information, census information,</w:t>
      </w:r>
      <w:r>
        <w:rPr>
          <w:sz w:val="22"/>
          <w:szCs w:val="22"/>
        </w:rPr>
        <w:t xml:space="preserve"> and </w:t>
      </w:r>
      <w:r w:rsidR="005D638B">
        <w:rPr>
          <w:sz w:val="22"/>
          <w:szCs w:val="22"/>
        </w:rPr>
        <w:t>loan approval status</w:t>
      </w:r>
      <w:r>
        <w:rPr>
          <w:sz w:val="22"/>
          <w:szCs w:val="22"/>
        </w:rPr>
        <w:t xml:space="preserve">. </w:t>
      </w:r>
    </w:p>
    <w:p w14:paraId="0E51159F" w14:textId="5507D038" w:rsidR="00FE225E" w:rsidRDefault="000F3C8E" w:rsidP="000F3C8E">
      <w:pPr>
        <w:pStyle w:val="Default"/>
        <w:rPr>
          <w:sz w:val="22"/>
          <w:szCs w:val="22"/>
        </w:rPr>
      </w:pPr>
      <w:r>
        <w:rPr>
          <w:sz w:val="22"/>
          <w:szCs w:val="22"/>
        </w:rPr>
        <w:t xml:space="preserve">After exploring the data by calculating summary and descriptive statistics and by creating visualizations of the data, several potential relationships between </w:t>
      </w:r>
      <w:r w:rsidR="00FD511E">
        <w:rPr>
          <w:sz w:val="22"/>
          <w:szCs w:val="22"/>
        </w:rPr>
        <w:t>loan approval</w:t>
      </w:r>
      <w:r>
        <w:rPr>
          <w:sz w:val="22"/>
          <w:szCs w:val="22"/>
        </w:rPr>
        <w:t xml:space="preserve"> </w:t>
      </w:r>
      <w:r w:rsidR="00FD511E">
        <w:rPr>
          <w:sz w:val="22"/>
          <w:szCs w:val="22"/>
        </w:rPr>
        <w:t>and application</w:t>
      </w:r>
      <w:r>
        <w:rPr>
          <w:sz w:val="22"/>
          <w:szCs w:val="22"/>
        </w:rPr>
        <w:t xml:space="preserve"> were identified. A predictive model to</w:t>
      </w:r>
      <w:r w:rsidR="00FD511E">
        <w:rPr>
          <w:sz w:val="22"/>
          <w:szCs w:val="22"/>
        </w:rPr>
        <w:t xml:space="preserve"> </w:t>
      </w:r>
      <w:r>
        <w:rPr>
          <w:sz w:val="22"/>
          <w:szCs w:val="22"/>
        </w:rPr>
        <w:t>classif</w:t>
      </w:r>
      <w:r w:rsidR="00FD511E">
        <w:rPr>
          <w:sz w:val="22"/>
          <w:szCs w:val="22"/>
        </w:rPr>
        <w:t>y loan</w:t>
      </w:r>
      <w:r w:rsidR="0067746C">
        <w:rPr>
          <w:sz w:val="22"/>
          <w:szCs w:val="22"/>
        </w:rPr>
        <w:t>s</w:t>
      </w:r>
      <w:r w:rsidR="00FD511E">
        <w:rPr>
          <w:sz w:val="22"/>
          <w:szCs w:val="22"/>
        </w:rPr>
        <w:t xml:space="preserve"> approved or denied</w:t>
      </w:r>
      <w:r>
        <w:rPr>
          <w:sz w:val="22"/>
          <w:szCs w:val="22"/>
        </w:rPr>
        <w:t xml:space="preserve"> </w:t>
      </w:r>
      <w:r w:rsidR="00FD511E">
        <w:rPr>
          <w:sz w:val="22"/>
          <w:szCs w:val="22"/>
        </w:rPr>
        <w:t>was c</w:t>
      </w:r>
      <w:r>
        <w:rPr>
          <w:sz w:val="22"/>
          <w:szCs w:val="22"/>
        </w:rPr>
        <w:t xml:space="preserve">reated. </w:t>
      </w:r>
    </w:p>
    <w:p w14:paraId="27CBCEC9" w14:textId="77777777" w:rsidR="0067746C" w:rsidRDefault="0067746C" w:rsidP="000F3C8E">
      <w:pPr>
        <w:pStyle w:val="Default"/>
        <w:rPr>
          <w:sz w:val="22"/>
          <w:szCs w:val="22"/>
        </w:rPr>
      </w:pPr>
    </w:p>
    <w:p w14:paraId="6980A4A5" w14:textId="3860CC07" w:rsidR="000F3C8E" w:rsidRDefault="00FE225E" w:rsidP="000F3C8E">
      <w:pPr>
        <w:pStyle w:val="Default"/>
        <w:rPr>
          <w:sz w:val="22"/>
          <w:szCs w:val="22"/>
        </w:rPr>
      </w:pPr>
      <w:r>
        <w:rPr>
          <w:sz w:val="22"/>
          <w:szCs w:val="22"/>
        </w:rPr>
        <w:t>T</w:t>
      </w:r>
      <w:r w:rsidR="000F3C8E">
        <w:rPr>
          <w:sz w:val="22"/>
          <w:szCs w:val="22"/>
        </w:rPr>
        <w:t xml:space="preserve">he following conclusions: </w:t>
      </w:r>
    </w:p>
    <w:p w14:paraId="651D15F5" w14:textId="6B37B319" w:rsidR="000F3C8E" w:rsidRDefault="000F3C8E" w:rsidP="000F3C8E">
      <w:r>
        <w:t>While many factors can help indicate</w:t>
      </w:r>
      <w:r w:rsidR="00FD511E">
        <w:t xml:space="preserve"> if loans will be approve</w:t>
      </w:r>
      <w:r w:rsidR="00FE225E">
        <w:t>d</w:t>
      </w:r>
      <w:r w:rsidR="00FD511E">
        <w:t xml:space="preserve"> or denied</w:t>
      </w:r>
      <w:r>
        <w:t>, significant features found in this analysis</w:t>
      </w:r>
      <w:r w:rsidR="004177BB">
        <w:t xml:space="preserve"> in no particular order</w:t>
      </w:r>
      <w:r>
        <w:t xml:space="preserve"> were</w:t>
      </w:r>
      <w:r w:rsidR="008251CE">
        <w:t xml:space="preserve"> </w:t>
      </w:r>
    </w:p>
    <w:p w14:paraId="60EB4D42" w14:textId="3845DA8D" w:rsidR="00EB52EC" w:rsidRPr="00EB52EC" w:rsidRDefault="004177BB" w:rsidP="00EB52EC">
      <w:r w:rsidRPr="00CE6B01">
        <w:rPr>
          <w:b/>
          <w:bCs/>
        </w:rPr>
        <w:t>Loan purpose</w:t>
      </w:r>
      <w:r w:rsidR="00EB52EC">
        <w:t>- A good number of individuals applying for the purpose of [1]</w:t>
      </w:r>
      <w:r w:rsidR="00CE6B01">
        <w:t xml:space="preserve"> </w:t>
      </w:r>
      <w:r w:rsidR="00EB52EC">
        <w:t>Home purchase were approved followed by applicant</w:t>
      </w:r>
      <w:r w:rsidR="00290B9E">
        <w:t>s</w:t>
      </w:r>
      <w:r w:rsidR="00EB52EC">
        <w:t xml:space="preserve"> who need loan for the purpose of [3]</w:t>
      </w:r>
      <w:r w:rsidR="00CE6B01">
        <w:t xml:space="preserve"> </w:t>
      </w:r>
      <w:r w:rsidR="00EB52EC">
        <w:t xml:space="preserve">Refinancing, but just a very </w:t>
      </w:r>
      <w:r w:rsidR="008B2ECC">
        <w:t>small number put in</w:t>
      </w:r>
      <w:r w:rsidR="00CE6B01">
        <w:t xml:space="preserve"> applications for [2] Home improvement were approved.</w:t>
      </w:r>
    </w:p>
    <w:p w14:paraId="50D6097C" w14:textId="190627EA" w:rsidR="00EB52EC" w:rsidRDefault="00CE6B01" w:rsidP="000F3C8E">
      <w:r>
        <w:rPr>
          <w:rFonts w:ascii="Calibri" w:hAnsi="Calibri" w:cs="Calibri"/>
          <w:noProof/>
          <w:color w:val="000000"/>
          <w:sz w:val="24"/>
          <w:szCs w:val="24"/>
        </w:rPr>
        <w:drawing>
          <wp:anchor distT="0" distB="0" distL="114300" distR="114300" simplePos="0" relativeHeight="251658240" behindDoc="0" locked="0" layoutInCell="1" allowOverlap="1" wp14:anchorId="10F0BE10" wp14:editId="611BDAF1">
            <wp:simplePos x="0" y="0"/>
            <wp:positionH relativeFrom="column">
              <wp:posOffset>741309</wp:posOffset>
            </wp:positionH>
            <wp:positionV relativeFrom="paragraph">
              <wp:posOffset>53304</wp:posOffset>
            </wp:positionV>
            <wp:extent cx="2785745" cy="2407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2785745" cy="2407285"/>
                    </a:xfrm>
                    <a:prstGeom prst="rect">
                      <a:avLst/>
                    </a:prstGeom>
                  </pic:spPr>
                </pic:pic>
              </a:graphicData>
            </a:graphic>
            <wp14:sizeRelH relativeFrom="margin">
              <wp14:pctWidth>0</wp14:pctWidth>
            </wp14:sizeRelH>
            <wp14:sizeRelV relativeFrom="margin">
              <wp14:pctHeight>0</wp14:pctHeight>
            </wp14:sizeRelV>
          </wp:anchor>
        </w:drawing>
      </w:r>
    </w:p>
    <w:p w14:paraId="150EAAF7" w14:textId="0142223D" w:rsidR="008251CE" w:rsidRDefault="008251CE" w:rsidP="000F3C8E"/>
    <w:p w14:paraId="7EF0407B" w14:textId="5E9BC5F5" w:rsidR="00EB52EC" w:rsidRDefault="00EB52EC" w:rsidP="000F3C8E"/>
    <w:p w14:paraId="6BEC73E5" w14:textId="77777777" w:rsidR="00EB52EC" w:rsidRDefault="00EB52EC" w:rsidP="000F3C8E"/>
    <w:p w14:paraId="76829724" w14:textId="77777777" w:rsidR="00886D3A" w:rsidRDefault="00EB52EC" w:rsidP="000F3C8E">
      <w:pPr>
        <w:rPr>
          <w:rFonts w:cstheme="minorHAnsi"/>
          <w:b/>
          <w:bCs/>
          <w:color w:val="222222"/>
          <w:shd w:val="clear" w:color="auto" w:fill="FFFFFF"/>
        </w:rPr>
      </w:pPr>
      <w:r>
        <w:br w:type="textWrapping" w:clear="all"/>
      </w:r>
    </w:p>
    <w:p w14:paraId="0966E2FA" w14:textId="58809FB0" w:rsidR="001666B8" w:rsidRPr="001666B8" w:rsidRDefault="001666B8" w:rsidP="000F3C8E">
      <w:pPr>
        <w:rPr>
          <w:rFonts w:cstheme="minorHAnsi"/>
          <w:color w:val="222222"/>
          <w:shd w:val="clear" w:color="auto" w:fill="FFFFFF"/>
        </w:rPr>
      </w:pPr>
      <w:r>
        <w:rPr>
          <w:rFonts w:cstheme="minorHAnsi"/>
          <w:b/>
          <w:bCs/>
          <w:color w:val="222222"/>
          <w:shd w:val="clear" w:color="auto" w:fill="FFFFFF"/>
        </w:rPr>
        <w:t xml:space="preserve">Property location - </w:t>
      </w:r>
      <w:r>
        <w:rPr>
          <w:rFonts w:cstheme="minorHAnsi"/>
          <w:color w:val="222222"/>
          <w:shd w:val="clear" w:color="auto" w:fill="FFFFFF"/>
        </w:rPr>
        <w:t xml:space="preserve"> </w:t>
      </w:r>
    </w:p>
    <w:p w14:paraId="09E24884" w14:textId="37F476EB" w:rsidR="00EE0056" w:rsidRDefault="000859C5" w:rsidP="000F3C8E">
      <w:pPr>
        <w:rPr>
          <w:rFonts w:cstheme="minorHAnsi"/>
          <w:i/>
          <w:iCs/>
          <w:color w:val="222222"/>
          <w:shd w:val="clear" w:color="auto" w:fill="FFFFFF"/>
        </w:rPr>
      </w:pPr>
      <w:r w:rsidRPr="00886D3A">
        <w:rPr>
          <w:rFonts w:cstheme="minorHAnsi"/>
          <w:b/>
          <w:bCs/>
          <w:color w:val="222222"/>
          <w:shd w:val="clear" w:color="auto" w:fill="FFFFFF"/>
        </w:rPr>
        <w:t xml:space="preserve">Metropolitan Statistical Area/Metropolitan Division – </w:t>
      </w:r>
      <w:r w:rsidRPr="00886D3A">
        <w:rPr>
          <w:rFonts w:cstheme="minorHAnsi"/>
          <w:color w:val="222222"/>
          <w:shd w:val="clear" w:color="auto" w:fill="FFFFFF"/>
        </w:rPr>
        <w:t xml:space="preserve">A lot of loans were approved for properties located within metropolitan division </w:t>
      </w:r>
      <w:r w:rsidRPr="00886D3A">
        <w:rPr>
          <w:rFonts w:cstheme="minorHAnsi"/>
          <w:i/>
          <w:iCs/>
          <w:color w:val="222222"/>
          <w:shd w:val="clear" w:color="auto" w:fill="FFFFFF"/>
        </w:rPr>
        <w:t>100</w:t>
      </w:r>
      <w:r w:rsidRPr="00886D3A">
        <w:rPr>
          <w:rFonts w:cstheme="minorHAnsi"/>
          <w:color w:val="222222"/>
          <w:shd w:val="clear" w:color="auto" w:fill="FFFFFF"/>
        </w:rPr>
        <w:t xml:space="preserve"> – </w:t>
      </w:r>
      <w:r w:rsidRPr="00886D3A">
        <w:rPr>
          <w:rFonts w:cstheme="minorHAnsi"/>
          <w:i/>
          <w:iCs/>
          <w:color w:val="222222"/>
          <w:shd w:val="clear" w:color="auto" w:fill="FFFFFF"/>
        </w:rPr>
        <w:t>380</w:t>
      </w:r>
      <w:r w:rsidRPr="00886D3A">
        <w:rPr>
          <w:rFonts w:cstheme="minorHAnsi"/>
          <w:color w:val="222222"/>
          <w:shd w:val="clear" w:color="auto" w:fill="FFFFFF"/>
        </w:rPr>
        <w:t xml:space="preserve"> with the highest number</w:t>
      </w:r>
      <w:r w:rsidR="001D5D13">
        <w:rPr>
          <w:rFonts w:cstheme="minorHAnsi"/>
          <w:color w:val="222222"/>
          <w:shd w:val="clear" w:color="auto" w:fill="FFFFFF"/>
        </w:rPr>
        <w:t xml:space="preserve"> of properties</w:t>
      </w:r>
      <w:r w:rsidRPr="00886D3A">
        <w:rPr>
          <w:rFonts w:cstheme="minorHAnsi"/>
          <w:color w:val="222222"/>
          <w:shd w:val="clear" w:color="auto" w:fill="FFFFFF"/>
        </w:rPr>
        <w:t xml:space="preserve"> coming from md-</w:t>
      </w:r>
      <w:r w:rsidRPr="00886D3A">
        <w:rPr>
          <w:rFonts w:cstheme="minorHAnsi"/>
          <w:i/>
          <w:iCs/>
          <w:color w:val="222222"/>
          <w:shd w:val="clear" w:color="auto" w:fill="FFFFFF"/>
        </w:rPr>
        <w:t>375</w:t>
      </w:r>
    </w:p>
    <w:p w14:paraId="55A3D751" w14:textId="77777777" w:rsidR="008B2ECC" w:rsidRDefault="00203A18" w:rsidP="000F3C8E">
      <w:pPr>
        <w:rPr>
          <w:rFonts w:cstheme="minorHAnsi"/>
          <w:color w:val="222222"/>
          <w:shd w:val="clear" w:color="auto" w:fill="FFFFFF"/>
        </w:rPr>
      </w:pPr>
      <w:r w:rsidRPr="008B2ECC">
        <w:rPr>
          <w:rFonts w:cstheme="minorHAnsi"/>
          <w:b/>
          <w:bCs/>
          <w:color w:val="222222"/>
          <w:shd w:val="clear" w:color="auto" w:fill="FFFFFF"/>
        </w:rPr>
        <w:t>For States</w:t>
      </w:r>
      <w:r>
        <w:rPr>
          <w:rFonts w:cstheme="minorHAnsi"/>
          <w:color w:val="222222"/>
          <w:shd w:val="clear" w:color="auto" w:fill="FFFFFF"/>
        </w:rPr>
        <w:t>, many</w:t>
      </w:r>
      <w:r w:rsidR="001666B8">
        <w:rPr>
          <w:rFonts w:cstheme="minorHAnsi"/>
          <w:color w:val="222222"/>
          <w:shd w:val="clear" w:color="auto" w:fill="FFFFFF"/>
        </w:rPr>
        <w:t xml:space="preserve"> properties were approved in state with codes </w:t>
      </w:r>
      <w:r w:rsidR="003763AF">
        <w:rPr>
          <w:rFonts w:cstheme="minorHAnsi"/>
          <w:color w:val="222222"/>
          <w:shd w:val="clear" w:color="auto" w:fill="FFFFFF"/>
        </w:rPr>
        <w:t>26 – 52 with more thousands in state 37 and 41</w:t>
      </w:r>
      <w:r w:rsidR="008B2ECC">
        <w:rPr>
          <w:rFonts w:cstheme="minorHAnsi"/>
          <w:color w:val="222222"/>
          <w:shd w:val="clear" w:color="auto" w:fill="FFFFFF"/>
        </w:rPr>
        <w:t>.</w:t>
      </w:r>
    </w:p>
    <w:p w14:paraId="27498415" w14:textId="00A32CD9" w:rsidR="001666B8" w:rsidRPr="003763AF" w:rsidRDefault="008B2ECC" w:rsidP="000F3C8E">
      <w:pPr>
        <w:rPr>
          <w:rFonts w:cstheme="minorHAnsi"/>
          <w:color w:val="222222"/>
          <w:shd w:val="clear" w:color="auto" w:fill="FFFFFF"/>
        </w:rPr>
      </w:pPr>
      <w:r>
        <w:rPr>
          <w:rFonts w:cstheme="minorHAnsi"/>
          <w:b/>
          <w:bCs/>
          <w:color w:val="222222"/>
          <w:shd w:val="clear" w:color="auto" w:fill="FFFFFF"/>
        </w:rPr>
        <w:t>County</w:t>
      </w:r>
      <w:r w:rsidR="00E57205">
        <w:rPr>
          <w:rFonts w:cstheme="minorHAnsi"/>
          <w:b/>
          <w:bCs/>
          <w:color w:val="222222"/>
          <w:shd w:val="clear" w:color="auto" w:fill="FFFFFF"/>
        </w:rPr>
        <w:t>:</w:t>
      </w:r>
      <w:r w:rsidR="003763AF">
        <w:rPr>
          <w:rFonts w:cstheme="minorHAnsi"/>
          <w:color w:val="222222"/>
          <w:shd w:val="clear" w:color="auto" w:fill="FFFFFF"/>
        </w:rPr>
        <w:t xml:space="preserve"> just a few hundred</w:t>
      </w:r>
      <w:r w:rsidR="00203A18">
        <w:rPr>
          <w:rFonts w:cstheme="minorHAnsi"/>
          <w:color w:val="222222"/>
          <w:shd w:val="clear" w:color="auto" w:fill="FFFFFF"/>
        </w:rPr>
        <w:t xml:space="preserve"> were</w:t>
      </w:r>
      <w:r w:rsidR="003763AF">
        <w:rPr>
          <w:rFonts w:cstheme="minorHAnsi"/>
          <w:color w:val="222222"/>
          <w:shd w:val="clear" w:color="auto" w:fill="FFFFFF"/>
        </w:rPr>
        <w:t xml:space="preserve"> approved with</w:t>
      </w:r>
      <w:r w:rsidR="00203A18">
        <w:rPr>
          <w:rFonts w:cstheme="minorHAnsi"/>
          <w:color w:val="222222"/>
          <w:shd w:val="clear" w:color="auto" w:fill="FFFFFF"/>
        </w:rPr>
        <w:t>in counties, with</w:t>
      </w:r>
      <w:r w:rsidR="003763AF">
        <w:rPr>
          <w:rFonts w:cstheme="minorHAnsi"/>
          <w:color w:val="222222"/>
          <w:shd w:val="clear" w:color="auto" w:fill="FFFFFF"/>
        </w:rPr>
        <w:t xml:space="preserve"> only county </w:t>
      </w:r>
      <w:r w:rsidR="003763AF">
        <w:rPr>
          <w:rFonts w:cstheme="minorHAnsi"/>
          <w:i/>
          <w:iCs/>
          <w:color w:val="222222"/>
          <w:shd w:val="clear" w:color="auto" w:fill="FFFFFF"/>
        </w:rPr>
        <w:t>131</w:t>
      </w:r>
      <w:r w:rsidR="003763AF">
        <w:rPr>
          <w:rFonts w:cstheme="minorHAnsi"/>
          <w:color w:val="222222"/>
          <w:shd w:val="clear" w:color="auto" w:fill="FFFFFF"/>
        </w:rPr>
        <w:t xml:space="preserve"> </w:t>
      </w:r>
      <w:r w:rsidR="00203A18">
        <w:rPr>
          <w:rFonts w:cstheme="minorHAnsi"/>
          <w:color w:val="222222"/>
          <w:shd w:val="clear" w:color="auto" w:fill="FFFFFF"/>
        </w:rPr>
        <w:t xml:space="preserve">having </w:t>
      </w:r>
      <w:r w:rsidR="00C20FA3">
        <w:rPr>
          <w:rFonts w:cstheme="minorHAnsi"/>
          <w:color w:val="222222"/>
          <w:shd w:val="clear" w:color="auto" w:fill="FFFFFF"/>
        </w:rPr>
        <w:t>the greatest</w:t>
      </w:r>
      <w:r w:rsidR="003763AF">
        <w:rPr>
          <w:rFonts w:cstheme="minorHAnsi"/>
          <w:color w:val="222222"/>
          <w:shd w:val="clear" w:color="auto" w:fill="FFFFFF"/>
        </w:rPr>
        <w:t xml:space="preserve"> number of approvals</w:t>
      </w:r>
    </w:p>
    <w:p w14:paraId="68712813" w14:textId="53DC85AC" w:rsidR="00886D3A" w:rsidRPr="00886D3A" w:rsidRDefault="00886D3A" w:rsidP="000F3C8E"/>
    <w:p w14:paraId="24E9E36B" w14:textId="5424594D" w:rsidR="00EE0056" w:rsidRPr="00EE0056" w:rsidRDefault="00886D3A" w:rsidP="00EE0056">
      <w:p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rPr>
        <w:drawing>
          <wp:anchor distT="0" distB="0" distL="114300" distR="114300" simplePos="0" relativeHeight="251661312" behindDoc="0" locked="0" layoutInCell="1" allowOverlap="1" wp14:anchorId="4D529997" wp14:editId="001EBDDC">
            <wp:simplePos x="0" y="0"/>
            <wp:positionH relativeFrom="column">
              <wp:posOffset>4304030</wp:posOffset>
            </wp:positionH>
            <wp:positionV relativeFrom="paragraph">
              <wp:posOffset>0</wp:posOffset>
            </wp:positionV>
            <wp:extent cx="2310765" cy="28555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7.png"/>
                    <pic:cNvPicPr/>
                  </pic:nvPicPr>
                  <pic:blipFill>
                    <a:blip r:embed="rId8">
                      <a:extLst>
                        <a:ext uri="{28A0092B-C50C-407E-A947-70E740481C1C}">
                          <a14:useLocalDpi xmlns:a14="http://schemas.microsoft.com/office/drawing/2010/main" val="0"/>
                        </a:ext>
                      </a:extLst>
                    </a:blip>
                    <a:stretch>
                      <a:fillRect/>
                    </a:stretch>
                  </pic:blipFill>
                  <pic:spPr>
                    <a:xfrm>
                      <a:off x="0" y="0"/>
                      <a:ext cx="2310765" cy="285559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4"/>
          <w:szCs w:val="24"/>
        </w:rPr>
        <w:drawing>
          <wp:anchor distT="0" distB="0" distL="114300" distR="114300" simplePos="0" relativeHeight="251660288" behindDoc="0" locked="0" layoutInCell="1" allowOverlap="1" wp14:anchorId="2D4985CD" wp14:editId="1E465E85">
            <wp:simplePos x="0" y="0"/>
            <wp:positionH relativeFrom="column">
              <wp:posOffset>1837055</wp:posOffset>
            </wp:positionH>
            <wp:positionV relativeFrom="paragraph">
              <wp:posOffset>17145</wp:posOffset>
            </wp:positionV>
            <wp:extent cx="2449830" cy="286321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6.png"/>
                    <pic:cNvPicPr/>
                  </pic:nvPicPr>
                  <pic:blipFill>
                    <a:blip r:embed="rId9">
                      <a:extLst>
                        <a:ext uri="{28A0092B-C50C-407E-A947-70E740481C1C}">
                          <a14:useLocalDpi xmlns:a14="http://schemas.microsoft.com/office/drawing/2010/main" val="0"/>
                        </a:ext>
                      </a:extLst>
                    </a:blip>
                    <a:stretch>
                      <a:fillRect/>
                    </a:stretch>
                  </pic:blipFill>
                  <pic:spPr>
                    <a:xfrm>
                      <a:off x="0" y="0"/>
                      <a:ext cx="2449830" cy="286321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4"/>
          <w:szCs w:val="24"/>
        </w:rPr>
        <w:drawing>
          <wp:anchor distT="0" distB="0" distL="114300" distR="114300" simplePos="0" relativeHeight="251659264" behindDoc="0" locked="0" layoutInCell="1" allowOverlap="1" wp14:anchorId="36513D38" wp14:editId="5F698D9A">
            <wp:simplePos x="0" y="0"/>
            <wp:positionH relativeFrom="column">
              <wp:posOffset>-621665</wp:posOffset>
            </wp:positionH>
            <wp:positionV relativeFrom="paragraph">
              <wp:posOffset>0</wp:posOffset>
            </wp:positionV>
            <wp:extent cx="2371725" cy="3001645"/>
            <wp:effectExtent l="0" t="0" r="952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2371725" cy="3001645"/>
                    </a:xfrm>
                    <a:prstGeom prst="rect">
                      <a:avLst/>
                    </a:prstGeom>
                  </pic:spPr>
                </pic:pic>
              </a:graphicData>
            </a:graphic>
            <wp14:sizeRelH relativeFrom="margin">
              <wp14:pctWidth>0</wp14:pctWidth>
            </wp14:sizeRelH>
            <wp14:sizeRelV relativeFrom="margin">
              <wp14:pctHeight>0</wp14:pctHeight>
            </wp14:sizeRelV>
          </wp:anchor>
        </w:drawing>
      </w:r>
    </w:p>
    <w:p w14:paraId="68E00903" w14:textId="77777777" w:rsidR="001156DB" w:rsidRDefault="00EE0056" w:rsidP="00EE0056">
      <w:pPr>
        <w:rPr>
          <w:rFonts w:ascii="Calibri" w:hAnsi="Calibri" w:cs="Calibri"/>
          <w:color w:val="000000"/>
          <w:sz w:val="28"/>
          <w:szCs w:val="28"/>
        </w:rPr>
      </w:pPr>
      <w:r w:rsidRPr="00EE0056">
        <w:rPr>
          <w:rFonts w:ascii="Calibri" w:hAnsi="Calibri" w:cs="Calibri"/>
          <w:color w:val="000000"/>
          <w:sz w:val="28"/>
          <w:szCs w:val="28"/>
        </w:rPr>
        <w:t xml:space="preserve"> </w:t>
      </w:r>
    </w:p>
    <w:p w14:paraId="5F5777EE" w14:textId="579C19EF" w:rsidR="001156DB" w:rsidRPr="001156DB" w:rsidRDefault="001156DB" w:rsidP="00EE0056">
      <w:pPr>
        <w:rPr>
          <w:rFonts w:ascii="Calibri" w:hAnsi="Calibri" w:cs="Calibri"/>
          <w:color w:val="000000"/>
        </w:rPr>
      </w:pPr>
      <w:r w:rsidRPr="001156DB">
        <w:rPr>
          <w:rFonts w:ascii="Calibri" w:hAnsi="Calibri" w:cs="Calibri"/>
          <w:b/>
          <w:bCs/>
          <w:color w:val="000000"/>
        </w:rPr>
        <w:t>Co applicant</w:t>
      </w:r>
      <w:r w:rsidRPr="001156DB">
        <w:rPr>
          <w:rFonts w:ascii="Calibri" w:hAnsi="Calibri" w:cs="Calibri"/>
          <w:color w:val="000000"/>
        </w:rPr>
        <w:t xml:space="preserve"> – </w:t>
      </w:r>
      <w:r>
        <w:rPr>
          <w:rFonts w:ascii="Calibri" w:hAnsi="Calibri" w:cs="Calibri"/>
          <w:color w:val="000000"/>
        </w:rPr>
        <w:t xml:space="preserve">A lot of </w:t>
      </w:r>
      <w:r w:rsidRPr="001156DB">
        <w:rPr>
          <w:rFonts w:ascii="Calibri" w:hAnsi="Calibri" w:cs="Calibri"/>
          <w:color w:val="000000"/>
        </w:rPr>
        <w:t>applicant</w:t>
      </w:r>
      <w:r w:rsidR="00EA456C">
        <w:rPr>
          <w:rFonts w:ascii="Calibri" w:hAnsi="Calibri" w:cs="Calibri"/>
          <w:color w:val="000000"/>
        </w:rPr>
        <w:t>s</w:t>
      </w:r>
      <w:r w:rsidRPr="001156DB">
        <w:rPr>
          <w:rFonts w:ascii="Calibri" w:hAnsi="Calibri" w:cs="Calibri"/>
          <w:color w:val="000000"/>
        </w:rPr>
        <w:t xml:space="preserve"> who’s co applicant were their spouse</w:t>
      </w:r>
      <w:r w:rsidR="00EA456C">
        <w:rPr>
          <w:rFonts w:ascii="Calibri" w:hAnsi="Calibri" w:cs="Calibri"/>
          <w:color w:val="000000"/>
        </w:rPr>
        <w:t xml:space="preserve"> who appl</w:t>
      </w:r>
      <w:r w:rsidR="005F03DB">
        <w:rPr>
          <w:rFonts w:ascii="Calibri" w:hAnsi="Calibri" w:cs="Calibri"/>
          <w:color w:val="000000"/>
        </w:rPr>
        <w:t>ied</w:t>
      </w:r>
      <w:r w:rsidR="00EA456C">
        <w:rPr>
          <w:rFonts w:ascii="Calibri" w:hAnsi="Calibri" w:cs="Calibri"/>
          <w:color w:val="000000"/>
        </w:rPr>
        <w:t xml:space="preserve"> for loan</w:t>
      </w:r>
      <w:r w:rsidR="005F03DB">
        <w:rPr>
          <w:rFonts w:ascii="Calibri" w:hAnsi="Calibri" w:cs="Calibri"/>
          <w:color w:val="000000"/>
        </w:rPr>
        <w:t>s</w:t>
      </w:r>
      <w:r w:rsidRPr="001156DB">
        <w:rPr>
          <w:rFonts w:ascii="Calibri" w:hAnsi="Calibri" w:cs="Calibri"/>
          <w:color w:val="000000"/>
        </w:rPr>
        <w:t xml:space="preserve"> were approve</w:t>
      </w:r>
      <w:r w:rsidR="00EA456C">
        <w:rPr>
          <w:rFonts w:ascii="Calibri" w:hAnsi="Calibri" w:cs="Calibri"/>
          <w:color w:val="000000"/>
        </w:rPr>
        <w:t xml:space="preserve">d </w:t>
      </w:r>
      <w:r w:rsidRPr="001156DB">
        <w:rPr>
          <w:rFonts w:ascii="Calibri" w:hAnsi="Calibri" w:cs="Calibri"/>
          <w:color w:val="000000"/>
        </w:rPr>
        <w:t xml:space="preserve">in the 10’s of thousand </w:t>
      </w:r>
    </w:p>
    <w:p w14:paraId="6AE29016" w14:textId="5CB4BDA4" w:rsidR="001156DB" w:rsidRPr="001156DB" w:rsidRDefault="00EA456C" w:rsidP="00EE0056">
      <w:pPr>
        <w:rPr>
          <w:rFonts w:ascii="Calibri" w:hAnsi="Calibri" w:cs="Calibri"/>
          <w:color w:val="000000"/>
        </w:rPr>
      </w:pPr>
      <w:r>
        <w:rPr>
          <w:rFonts w:ascii="Calibri" w:hAnsi="Calibri" w:cs="Calibri"/>
          <w:noProof/>
          <w:color w:val="000000"/>
          <w:sz w:val="24"/>
          <w:szCs w:val="24"/>
        </w:rPr>
        <w:drawing>
          <wp:anchor distT="0" distB="0" distL="114300" distR="114300" simplePos="0" relativeHeight="251662336" behindDoc="0" locked="0" layoutInCell="1" allowOverlap="1" wp14:anchorId="528E984E" wp14:editId="39690179">
            <wp:simplePos x="0" y="0"/>
            <wp:positionH relativeFrom="column">
              <wp:posOffset>1621155</wp:posOffset>
            </wp:positionH>
            <wp:positionV relativeFrom="paragraph">
              <wp:posOffset>6985</wp:posOffset>
            </wp:positionV>
            <wp:extent cx="2811780" cy="2303145"/>
            <wp:effectExtent l="0" t="0" r="762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1780" cy="2303145"/>
                    </a:xfrm>
                    <a:prstGeom prst="rect">
                      <a:avLst/>
                    </a:prstGeom>
                  </pic:spPr>
                </pic:pic>
              </a:graphicData>
            </a:graphic>
            <wp14:sizeRelH relativeFrom="margin">
              <wp14:pctWidth>0</wp14:pctWidth>
            </wp14:sizeRelH>
            <wp14:sizeRelV relativeFrom="margin">
              <wp14:pctHeight>0</wp14:pctHeight>
            </wp14:sizeRelV>
          </wp:anchor>
        </w:drawing>
      </w:r>
    </w:p>
    <w:p w14:paraId="778CE92C" w14:textId="67EFFFB5" w:rsidR="001156DB" w:rsidRDefault="001156DB" w:rsidP="00EE0056">
      <w:pPr>
        <w:rPr>
          <w:rFonts w:ascii="Calibri" w:hAnsi="Calibri" w:cs="Calibri"/>
          <w:color w:val="000000"/>
          <w:sz w:val="28"/>
          <w:szCs w:val="28"/>
        </w:rPr>
      </w:pPr>
    </w:p>
    <w:p w14:paraId="15141B81" w14:textId="518454C4" w:rsidR="001156DB" w:rsidRDefault="001156DB" w:rsidP="00EE0056">
      <w:pPr>
        <w:rPr>
          <w:rFonts w:ascii="Calibri" w:hAnsi="Calibri" w:cs="Calibri"/>
          <w:color w:val="000000"/>
          <w:sz w:val="28"/>
          <w:szCs w:val="28"/>
        </w:rPr>
      </w:pPr>
    </w:p>
    <w:p w14:paraId="3F578548" w14:textId="77777777" w:rsidR="001156DB" w:rsidRDefault="001156DB" w:rsidP="00EE0056">
      <w:pPr>
        <w:rPr>
          <w:rFonts w:ascii="Calibri" w:hAnsi="Calibri" w:cs="Calibri"/>
          <w:color w:val="000000"/>
          <w:sz w:val="28"/>
          <w:szCs w:val="28"/>
        </w:rPr>
      </w:pPr>
    </w:p>
    <w:p w14:paraId="05B910C8" w14:textId="77777777" w:rsidR="001156DB" w:rsidRDefault="001156DB" w:rsidP="00EE0056">
      <w:pPr>
        <w:rPr>
          <w:rFonts w:ascii="Calibri" w:hAnsi="Calibri" w:cs="Calibri"/>
          <w:color w:val="000000"/>
          <w:sz w:val="28"/>
          <w:szCs w:val="28"/>
        </w:rPr>
      </w:pPr>
    </w:p>
    <w:p w14:paraId="5FD5E366" w14:textId="77777777" w:rsidR="001156DB" w:rsidRDefault="001156DB" w:rsidP="00EE0056">
      <w:pPr>
        <w:rPr>
          <w:rFonts w:ascii="Calibri" w:hAnsi="Calibri" w:cs="Calibri"/>
          <w:color w:val="000000"/>
          <w:sz w:val="28"/>
          <w:szCs w:val="28"/>
        </w:rPr>
      </w:pPr>
    </w:p>
    <w:p w14:paraId="28F65577" w14:textId="77777777" w:rsidR="001156DB" w:rsidRDefault="001156DB" w:rsidP="00EE0056">
      <w:pPr>
        <w:rPr>
          <w:rFonts w:ascii="Calibri" w:hAnsi="Calibri" w:cs="Calibri"/>
          <w:color w:val="000000"/>
          <w:sz w:val="28"/>
          <w:szCs w:val="28"/>
        </w:rPr>
      </w:pPr>
    </w:p>
    <w:p w14:paraId="70FA7B02" w14:textId="3E7AA9FF" w:rsidR="001156DB" w:rsidRDefault="001156DB" w:rsidP="00EE0056">
      <w:pPr>
        <w:rPr>
          <w:rFonts w:ascii="Calibri" w:hAnsi="Calibri" w:cs="Calibri"/>
          <w:color w:val="000000"/>
          <w:sz w:val="28"/>
          <w:szCs w:val="28"/>
        </w:rPr>
      </w:pPr>
    </w:p>
    <w:p w14:paraId="02D85EDA" w14:textId="41BB820C" w:rsidR="002502F0" w:rsidRDefault="002502F0" w:rsidP="00EE0056">
      <w:pPr>
        <w:rPr>
          <w:rFonts w:ascii="Calibri" w:hAnsi="Calibri" w:cs="Calibri"/>
          <w:color w:val="000000"/>
          <w:sz w:val="28"/>
          <w:szCs w:val="28"/>
        </w:rPr>
      </w:pPr>
    </w:p>
    <w:p w14:paraId="5178F0AF" w14:textId="27B650C1" w:rsidR="002502F0" w:rsidRDefault="002502F0" w:rsidP="00EE0056">
      <w:pPr>
        <w:rPr>
          <w:rFonts w:ascii="Calibri" w:hAnsi="Calibri" w:cs="Calibri"/>
          <w:color w:val="000000"/>
          <w:sz w:val="28"/>
          <w:szCs w:val="28"/>
        </w:rPr>
      </w:pPr>
    </w:p>
    <w:p w14:paraId="1844B42A" w14:textId="1EC05DA4" w:rsidR="002502F0" w:rsidRDefault="002502F0" w:rsidP="00EE0056">
      <w:pPr>
        <w:rPr>
          <w:rFonts w:ascii="Calibri" w:hAnsi="Calibri" w:cs="Calibri"/>
          <w:color w:val="000000"/>
          <w:sz w:val="28"/>
          <w:szCs w:val="28"/>
        </w:rPr>
      </w:pPr>
    </w:p>
    <w:p w14:paraId="54D520C3" w14:textId="0F56BDEC" w:rsidR="002502F0" w:rsidRDefault="002502F0" w:rsidP="00EE0056">
      <w:pPr>
        <w:rPr>
          <w:rFonts w:ascii="Calibri" w:hAnsi="Calibri" w:cs="Calibri"/>
          <w:color w:val="000000"/>
          <w:sz w:val="28"/>
          <w:szCs w:val="28"/>
        </w:rPr>
      </w:pPr>
    </w:p>
    <w:p w14:paraId="0DC0BB7D" w14:textId="35E55917" w:rsidR="002502F0" w:rsidRDefault="002502F0" w:rsidP="00EE0056">
      <w:pPr>
        <w:rPr>
          <w:rFonts w:ascii="Calibri" w:hAnsi="Calibri" w:cs="Calibri"/>
          <w:color w:val="000000"/>
          <w:sz w:val="28"/>
          <w:szCs w:val="28"/>
        </w:rPr>
      </w:pPr>
    </w:p>
    <w:p w14:paraId="5490C704" w14:textId="0D397998" w:rsidR="00EE0056" w:rsidRPr="005F03DB" w:rsidRDefault="00EE0056" w:rsidP="00EE0056">
      <w:pPr>
        <w:rPr>
          <w:rFonts w:ascii="Calibri" w:hAnsi="Calibri" w:cs="Calibri"/>
          <w:color w:val="000000"/>
          <w:sz w:val="32"/>
          <w:szCs w:val="32"/>
        </w:rPr>
      </w:pPr>
      <w:r w:rsidRPr="005F03DB">
        <w:rPr>
          <w:rFonts w:ascii="Calibri" w:hAnsi="Calibri" w:cs="Calibri"/>
          <w:color w:val="000000"/>
          <w:sz w:val="32"/>
          <w:szCs w:val="32"/>
        </w:rPr>
        <w:t>Initial Data Exploration</w:t>
      </w:r>
    </w:p>
    <w:p w14:paraId="22BD9D0B" w14:textId="756F1B44" w:rsidR="00EE0056" w:rsidRPr="005F03DB" w:rsidRDefault="00EE0056" w:rsidP="00EE0056">
      <w:pPr>
        <w:rPr>
          <w:b/>
          <w:bCs/>
        </w:rPr>
      </w:pPr>
      <w:r w:rsidRPr="005F03DB">
        <w:rPr>
          <w:b/>
          <w:bCs/>
        </w:rPr>
        <w:t>Individual Summary statistics</w:t>
      </w:r>
    </w:p>
    <w:p w14:paraId="15C20017" w14:textId="77777777" w:rsidR="00003EC6" w:rsidRPr="00EE0056" w:rsidRDefault="00EE0056" w:rsidP="00EE0056">
      <w:pPr>
        <w:rPr>
          <w:rFonts w:ascii="Calibri" w:hAnsi="Calibri" w:cs="Calibri"/>
          <w:color w:val="000000"/>
        </w:rPr>
      </w:pPr>
      <w:r w:rsidRPr="00EE0056">
        <w:rPr>
          <w:rFonts w:ascii="Calibri" w:hAnsi="Calibri" w:cs="Calibri"/>
          <w:color w:val="000000"/>
          <w:sz w:val="24"/>
          <w:szCs w:val="24"/>
        </w:rPr>
        <w:t xml:space="preserve"> </w:t>
      </w:r>
      <w:r w:rsidRPr="00EE0056">
        <w:rPr>
          <w:rFonts w:ascii="Calibri" w:hAnsi="Calibri" w:cs="Calibri"/>
          <w:color w:val="000000"/>
        </w:rPr>
        <w:t xml:space="preserve">Summary statistics for maximum, </w:t>
      </w:r>
      <w:r>
        <w:rPr>
          <w:rFonts w:ascii="Calibri" w:hAnsi="Calibri" w:cs="Calibri"/>
          <w:color w:val="000000"/>
        </w:rPr>
        <w:t xml:space="preserve">minimum, </w:t>
      </w:r>
      <w:r w:rsidRPr="00EE0056">
        <w:rPr>
          <w:rFonts w:ascii="Calibri" w:hAnsi="Calibri" w:cs="Calibri"/>
          <w:color w:val="000000"/>
        </w:rPr>
        <w:t>mean, median, standard deviation, and distinct</w:t>
      </w:r>
    </w:p>
    <w:p w14:paraId="4275FDE2" w14:textId="472C59C4" w:rsidR="00EE0056" w:rsidRDefault="00EE0056" w:rsidP="00EE0056">
      <w:pPr>
        <w:rPr>
          <w:rFonts w:ascii="Calibri" w:hAnsi="Calibri" w:cs="Calibri"/>
          <w:color w:val="000000"/>
        </w:rPr>
      </w:pPr>
      <w:r w:rsidRPr="00EE0056">
        <w:rPr>
          <w:rFonts w:ascii="Calibri" w:hAnsi="Calibri" w:cs="Calibri"/>
          <w:color w:val="000000"/>
        </w:rPr>
        <w:t xml:space="preserve"> count </w:t>
      </w:r>
      <w:r w:rsidR="005F03DB" w:rsidRPr="00EE0056">
        <w:rPr>
          <w:rFonts w:ascii="Calibri" w:hAnsi="Calibri" w:cs="Calibri"/>
          <w:color w:val="000000"/>
        </w:rPr>
        <w:t>was</w:t>
      </w:r>
      <w:r w:rsidRPr="00EE0056">
        <w:rPr>
          <w:rFonts w:ascii="Calibri" w:hAnsi="Calibri" w:cs="Calibri"/>
          <w:color w:val="000000"/>
        </w:rPr>
        <w:t xml:space="preserve"> calculated for numeric columns and the results taken from</w:t>
      </w:r>
      <w:r>
        <w:rPr>
          <w:rFonts w:ascii="Calibri" w:hAnsi="Calibri" w:cs="Calibri"/>
          <w:color w:val="000000"/>
        </w:rPr>
        <w:t xml:space="preserve"> </w:t>
      </w:r>
      <w:r w:rsidR="003A5BFD">
        <w:rPr>
          <w:rFonts w:ascii="Calibri" w:hAnsi="Calibri" w:cs="Calibri"/>
          <w:color w:val="000000"/>
        </w:rPr>
        <w:t>500,000</w:t>
      </w:r>
      <w:r>
        <w:rPr>
          <w:rFonts w:ascii="Calibri" w:hAnsi="Calibri" w:cs="Calibri"/>
          <w:color w:val="000000"/>
        </w:rPr>
        <w:t xml:space="preserve"> </w:t>
      </w:r>
      <w:r w:rsidRPr="00EE0056">
        <w:rPr>
          <w:rFonts w:ascii="Calibri" w:hAnsi="Calibri" w:cs="Calibri"/>
          <w:color w:val="000000"/>
        </w:rPr>
        <w:t>observations</w:t>
      </w:r>
      <w:r w:rsidR="003A5BFD">
        <w:rPr>
          <w:rFonts w:ascii="Calibri" w:hAnsi="Calibri" w:cs="Calibri"/>
          <w:color w:val="000000"/>
        </w:rPr>
        <w:t xml:space="preserve"> </w:t>
      </w:r>
      <w:r w:rsidRPr="00EE0056">
        <w:rPr>
          <w:rFonts w:ascii="Calibri" w:hAnsi="Calibri" w:cs="Calibri"/>
          <w:color w:val="000000"/>
        </w:rPr>
        <w:t>are shown here:</w:t>
      </w:r>
    </w:p>
    <w:tbl>
      <w:tblPr>
        <w:tblStyle w:val="TableGrid"/>
        <w:tblpPr w:leftFromText="180" w:rightFromText="180" w:vertAnchor="text" w:horzAnchor="margin" w:tblpX="-95" w:tblpY="174"/>
        <w:tblW w:w="9720" w:type="dxa"/>
        <w:tblLayout w:type="fixed"/>
        <w:tblLook w:val="04A0" w:firstRow="1" w:lastRow="0" w:firstColumn="1" w:lastColumn="0" w:noHBand="0" w:noVBand="1"/>
      </w:tblPr>
      <w:tblGrid>
        <w:gridCol w:w="3420"/>
        <w:gridCol w:w="1170"/>
        <w:gridCol w:w="1170"/>
        <w:gridCol w:w="943"/>
        <w:gridCol w:w="767"/>
        <w:gridCol w:w="1350"/>
        <w:gridCol w:w="900"/>
      </w:tblGrid>
      <w:tr w:rsidR="00E57205" w:rsidRPr="00E57205" w14:paraId="00D40CDA" w14:textId="77777777" w:rsidTr="005F03DB">
        <w:tc>
          <w:tcPr>
            <w:tcW w:w="3420" w:type="dxa"/>
          </w:tcPr>
          <w:p w14:paraId="577F58CA" w14:textId="6C4C0C9C" w:rsidR="005F03DB" w:rsidRPr="00E57205" w:rsidRDefault="005F03DB" w:rsidP="005F03DB">
            <w:pPr>
              <w:rPr>
                <w:rFonts w:cstheme="minorHAnsi"/>
                <w:b/>
                <w:bCs/>
              </w:rPr>
            </w:pPr>
            <w:r w:rsidRPr="00E57205">
              <w:rPr>
                <w:rFonts w:cstheme="minorHAnsi"/>
                <w:b/>
                <w:bCs/>
              </w:rPr>
              <w:t>Features</w:t>
            </w:r>
          </w:p>
        </w:tc>
        <w:tc>
          <w:tcPr>
            <w:tcW w:w="1170" w:type="dxa"/>
          </w:tcPr>
          <w:p w14:paraId="4B7E2E86" w14:textId="6C4CC667" w:rsidR="005F03DB" w:rsidRPr="00E57205" w:rsidRDefault="005F03DB" w:rsidP="005F03DB">
            <w:pPr>
              <w:rPr>
                <w:rFonts w:cstheme="minorHAnsi"/>
                <w:b/>
                <w:bCs/>
              </w:rPr>
            </w:pPr>
            <w:r w:rsidRPr="00E57205">
              <w:rPr>
                <w:rFonts w:cstheme="minorHAnsi"/>
                <w:b/>
                <w:bCs/>
              </w:rPr>
              <w:t>Minimum</w:t>
            </w:r>
          </w:p>
        </w:tc>
        <w:tc>
          <w:tcPr>
            <w:tcW w:w="1170" w:type="dxa"/>
          </w:tcPr>
          <w:p w14:paraId="42CBAF29" w14:textId="7C648BBD" w:rsidR="005F03DB" w:rsidRPr="00E57205" w:rsidRDefault="005F03DB" w:rsidP="005F03DB">
            <w:pPr>
              <w:rPr>
                <w:rFonts w:cstheme="minorHAnsi"/>
                <w:b/>
                <w:bCs/>
              </w:rPr>
            </w:pPr>
            <w:r w:rsidRPr="00E57205">
              <w:rPr>
                <w:rFonts w:cstheme="minorHAnsi"/>
                <w:b/>
                <w:bCs/>
              </w:rPr>
              <w:t>Maximum</w:t>
            </w:r>
          </w:p>
        </w:tc>
        <w:tc>
          <w:tcPr>
            <w:tcW w:w="943" w:type="dxa"/>
          </w:tcPr>
          <w:p w14:paraId="2378A6C7" w14:textId="78B33594" w:rsidR="005F03DB" w:rsidRPr="00E57205" w:rsidRDefault="005F03DB" w:rsidP="005F03DB">
            <w:pPr>
              <w:rPr>
                <w:rFonts w:cstheme="minorHAnsi"/>
                <w:b/>
                <w:bCs/>
              </w:rPr>
            </w:pPr>
            <w:r w:rsidRPr="00E57205">
              <w:rPr>
                <w:rFonts w:cstheme="minorHAnsi"/>
                <w:b/>
                <w:bCs/>
              </w:rPr>
              <w:t>Median</w:t>
            </w:r>
          </w:p>
        </w:tc>
        <w:tc>
          <w:tcPr>
            <w:tcW w:w="767" w:type="dxa"/>
          </w:tcPr>
          <w:p w14:paraId="161BCBC5" w14:textId="5EFEDEF4" w:rsidR="005F03DB" w:rsidRPr="00E57205" w:rsidRDefault="005F03DB" w:rsidP="005F03DB">
            <w:pPr>
              <w:rPr>
                <w:rFonts w:cstheme="minorHAnsi"/>
                <w:b/>
                <w:bCs/>
              </w:rPr>
            </w:pPr>
            <w:r w:rsidRPr="00E57205">
              <w:rPr>
                <w:rFonts w:cstheme="minorHAnsi"/>
                <w:b/>
                <w:bCs/>
              </w:rPr>
              <w:t>Mean</w:t>
            </w:r>
          </w:p>
        </w:tc>
        <w:tc>
          <w:tcPr>
            <w:tcW w:w="1350" w:type="dxa"/>
          </w:tcPr>
          <w:p w14:paraId="66A2D6FD" w14:textId="22E0C872" w:rsidR="005F03DB" w:rsidRPr="00E57205" w:rsidRDefault="005F03DB" w:rsidP="005F03DB">
            <w:pPr>
              <w:rPr>
                <w:rFonts w:cstheme="minorHAnsi"/>
                <w:b/>
                <w:bCs/>
              </w:rPr>
            </w:pPr>
            <w:r w:rsidRPr="00E57205">
              <w:rPr>
                <w:rFonts w:cstheme="minorHAnsi"/>
                <w:b/>
                <w:bCs/>
              </w:rPr>
              <w:t>S. deviation</w:t>
            </w:r>
          </w:p>
        </w:tc>
        <w:tc>
          <w:tcPr>
            <w:tcW w:w="900" w:type="dxa"/>
          </w:tcPr>
          <w:p w14:paraId="101E98AE" w14:textId="69E415DF" w:rsidR="005F03DB" w:rsidRPr="00E57205" w:rsidRDefault="005F03DB" w:rsidP="005F03DB">
            <w:pPr>
              <w:rPr>
                <w:rFonts w:cstheme="minorHAnsi"/>
                <w:b/>
                <w:bCs/>
              </w:rPr>
            </w:pPr>
            <w:r w:rsidRPr="00E57205">
              <w:rPr>
                <w:rFonts w:cstheme="minorHAnsi"/>
                <w:b/>
                <w:bCs/>
              </w:rPr>
              <w:t>Count</w:t>
            </w:r>
          </w:p>
        </w:tc>
      </w:tr>
      <w:tr w:rsidR="00E57205" w:rsidRPr="00E57205" w14:paraId="6F28F574" w14:textId="77777777" w:rsidTr="005F03DB">
        <w:tc>
          <w:tcPr>
            <w:tcW w:w="3420" w:type="dxa"/>
          </w:tcPr>
          <w:p w14:paraId="61FDBF2A" w14:textId="4EF3BA14" w:rsidR="005F03DB" w:rsidRPr="00E57205" w:rsidRDefault="005F03DB" w:rsidP="005F03DB">
            <w:pPr>
              <w:rPr>
                <w:rFonts w:cstheme="minorHAnsi"/>
              </w:rPr>
            </w:pPr>
            <w:r w:rsidRPr="00E57205">
              <w:rPr>
                <w:rFonts w:cstheme="minorHAnsi"/>
              </w:rPr>
              <w:t>Applicant Income</w:t>
            </w:r>
          </w:p>
        </w:tc>
        <w:tc>
          <w:tcPr>
            <w:tcW w:w="1170" w:type="dxa"/>
          </w:tcPr>
          <w:p w14:paraId="5E9BA265" w14:textId="0D49AB10" w:rsidR="005F03DB" w:rsidRPr="00E57205" w:rsidRDefault="005F03DB" w:rsidP="005F03DB">
            <w:pPr>
              <w:rPr>
                <w:rFonts w:cstheme="minorHAnsi"/>
              </w:rPr>
            </w:pPr>
            <w:r w:rsidRPr="00E57205">
              <w:rPr>
                <w:rFonts w:cstheme="minorHAnsi"/>
              </w:rPr>
              <w:t>1</w:t>
            </w:r>
          </w:p>
        </w:tc>
        <w:tc>
          <w:tcPr>
            <w:tcW w:w="1170" w:type="dxa"/>
          </w:tcPr>
          <w:p w14:paraId="13B1F6D4" w14:textId="5F671F39" w:rsidR="005F03DB" w:rsidRPr="00E57205" w:rsidRDefault="005F03DB" w:rsidP="005F03DB">
            <w:pPr>
              <w:rPr>
                <w:rFonts w:cstheme="minorHAnsi"/>
              </w:rPr>
            </w:pPr>
            <w:r w:rsidRPr="00E57205">
              <w:rPr>
                <w:rFonts w:cstheme="minorHAnsi"/>
              </w:rPr>
              <w:t>101390</w:t>
            </w:r>
          </w:p>
        </w:tc>
        <w:tc>
          <w:tcPr>
            <w:tcW w:w="943" w:type="dxa"/>
          </w:tcPr>
          <w:p w14:paraId="77DCAC87" w14:textId="20A34C18" w:rsidR="005F03DB" w:rsidRPr="00E57205" w:rsidRDefault="005F03DB" w:rsidP="005F03DB">
            <w:pPr>
              <w:rPr>
                <w:rFonts w:cstheme="minorHAnsi"/>
              </w:rPr>
            </w:pPr>
            <w:r w:rsidRPr="00E57205">
              <w:rPr>
                <w:rFonts w:cstheme="minorHAnsi"/>
              </w:rPr>
              <w:t>74</w:t>
            </w:r>
          </w:p>
        </w:tc>
        <w:tc>
          <w:tcPr>
            <w:tcW w:w="767" w:type="dxa"/>
          </w:tcPr>
          <w:p w14:paraId="144A4723" w14:textId="72BC2C46" w:rsidR="005F03DB" w:rsidRPr="00E57205" w:rsidRDefault="005F03DB" w:rsidP="005F03DB">
            <w:pPr>
              <w:rPr>
                <w:rFonts w:cstheme="minorHAnsi"/>
              </w:rPr>
            </w:pPr>
            <w:r w:rsidRPr="00E57205">
              <w:rPr>
                <w:rFonts w:cstheme="minorHAnsi"/>
              </w:rPr>
              <w:t>100</w:t>
            </w:r>
          </w:p>
        </w:tc>
        <w:tc>
          <w:tcPr>
            <w:tcW w:w="1350" w:type="dxa"/>
          </w:tcPr>
          <w:p w14:paraId="67D3B3A6" w14:textId="73CF1335" w:rsidR="005F03DB" w:rsidRPr="00E57205" w:rsidRDefault="005F03DB" w:rsidP="005F03DB">
            <w:pPr>
              <w:rPr>
                <w:rFonts w:cstheme="minorHAnsi"/>
              </w:rPr>
            </w:pPr>
            <w:r w:rsidRPr="00E57205">
              <w:rPr>
                <w:rFonts w:cstheme="minorHAnsi"/>
              </w:rPr>
              <w:t>144.47</w:t>
            </w:r>
          </w:p>
        </w:tc>
        <w:tc>
          <w:tcPr>
            <w:tcW w:w="900" w:type="dxa"/>
          </w:tcPr>
          <w:p w14:paraId="3F9FC3D7" w14:textId="0F754229" w:rsidR="005F03DB" w:rsidRPr="00E57205" w:rsidRDefault="005F03DB" w:rsidP="005F03DB">
            <w:pPr>
              <w:rPr>
                <w:rFonts w:cstheme="minorHAnsi"/>
              </w:rPr>
            </w:pPr>
            <w:r w:rsidRPr="00E57205">
              <w:rPr>
                <w:rFonts w:cstheme="minorHAnsi"/>
              </w:rPr>
              <w:t>1897</w:t>
            </w:r>
          </w:p>
        </w:tc>
      </w:tr>
      <w:tr w:rsidR="00E57205" w:rsidRPr="00E57205" w14:paraId="086E6D4B" w14:textId="77777777" w:rsidTr="005F03DB">
        <w:tc>
          <w:tcPr>
            <w:tcW w:w="3420" w:type="dxa"/>
          </w:tcPr>
          <w:p w14:paraId="115D67FE" w14:textId="649D0953" w:rsidR="005F03DB" w:rsidRPr="00E57205" w:rsidRDefault="005F03DB" w:rsidP="005F03DB">
            <w:pPr>
              <w:rPr>
                <w:rFonts w:cstheme="minorHAnsi"/>
              </w:rPr>
            </w:pPr>
            <w:r w:rsidRPr="00E57205">
              <w:rPr>
                <w:rFonts w:cstheme="minorHAnsi"/>
              </w:rPr>
              <w:t>Loan Amount</w:t>
            </w:r>
          </w:p>
        </w:tc>
        <w:tc>
          <w:tcPr>
            <w:tcW w:w="1170" w:type="dxa"/>
          </w:tcPr>
          <w:p w14:paraId="476B30B2" w14:textId="39A6E0AC" w:rsidR="005F03DB" w:rsidRPr="00E57205" w:rsidRDefault="005F03DB" w:rsidP="005F03DB">
            <w:pPr>
              <w:rPr>
                <w:rFonts w:cstheme="minorHAnsi"/>
              </w:rPr>
            </w:pPr>
            <w:r w:rsidRPr="00E57205">
              <w:rPr>
                <w:rFonts w:cstheme="minorHAnsi"/>
              </w:rPr>
              <w:t>1</w:t>
            </w:r>
          </w:p>
        </w:tc>
        <w:tc>
          <w:tcPr>
            <w:tcW w:w="1170" w:type="dxa"/>
          </w:tcPr>
          <w:p w14:paraId="76380A0E" w14:textId="5D7F7530" w:rsidR="005F03DB" w:rsidRPr="00E57205" w:rsidRDefault="005F03DB" w:rsidP="005F03DB">
            <w:pPr>
              <w:rPr>
                <w:rFonts w:cstheme="minorHAnsi"/>
              </w:rPr>
            </w:pPr>
            <w:r w:rsidRPr="00E57205">
              <w:rPr>
                <w:rFonts w:cstheme="minorHAnsi"/>
              </w:rPr>
              <w:t>100878</w:t>
            </w:r>
          </w:p>
        </w:tc>
        <w:tc>
          <w:tcPr>
            <w:tcW w:w="943" w:type="dxa"/>
          </w:tcPr>
          <w:p w14:paraId="55CB4AB2" w14:textId="298B5613" w:rsidR="005F03DB" w:rsidRPr="00E57205" w:rsidRDefault="005F03DB" w:rsidP="005F03DB">
            <w:pPr>
              <w:rPr>
                <w:rFonts w:cstheme="minorHAnsi"/>
              </w:rPr>
            </w:pPr>
            <w:r w:rsidRPr="00E57205">
              <w:rPr>
                <w:rFonts w:cstheme="minorHAnsi"/>
              </w:rPr>
              <w:t>162</w:t>
            </w:r>
          </w:p>
        </w:tc>
        <w:tc>
          <w:tcPr>
            <w:tcW w:w="767" w:type="dxa"/>
          </w:tcPr>
          <w:p w14:paraId="57AC5932" w14:textId="37FB8060" w:rsidR="005F03DB" w:rsidRPr="00E57205" w:rsidRDefault="005F03DB" w:rsidP="005F03DB">
            <w:pPr>
              <w:rPr>
                <w:rFonts w:cstheme="minorHAnsi"/>
              </w:rPr>
            </w:pPr>
            <w:r w:rsidRPr="00E57205">
              <w:rPr>
                <w:rFonts w:cstheme="minorHAnsi"/>
              </w:rPr>
              <w:t>221</w:t>
            </w:r>
          </w:p>
        </w:tc>
        <w:tc>
          <w:tcPr>
            <w:tcW w:w="1350" w:type="dxa"/>
          </w:tcPr>
          <w:p w14:paraId="72FD78E9" w14:textId="05AA59E2" w:rsidR="005F03DB" w:rsidRPr="00E57205" w:rsidRDefault="005F03DB" w:rsidP="005F03DB">
            <w:pPr>
              <w:rPr>
                <w:rFonts w:cstheme="minorHAnsi"/>
              </w:rPr>
            </w:pPr>
            <w:r w:rsidRPr="00E57205">
              <w:rPr>
                <w:rFonts w:cstheme="minorHAnsi"/>
              </w:rPr>
              <w:t>590.64</w:t>
            </w:r>
          </w:p>
        </w:tc>
        <w:tc>
          <w:tcPr>
            <w:tcW w:w="900" w:type="dxa"/>
          </w:tcPr>
          <w:p w14:paraId="01147238" w14:textId="2DF6ED65" w:rsidR="005F03DB" w:rsidRPr="00E57205" w:rsidRDefault="005F03DB" w:rsidP="005F03DB">
            <w:pPr>
              <w:rPr>
                <w:rFonts w:cstheme="minorHAnsi"/>
              </w:rPr>
            </w:pPr>
            <w:r w:rsidRPr="00E57205">
              <w:rPr>
                <w:rFonts w:cstheme="minorHAnsi"/>
              </w:rPr>
              <w:t>2997</w:t>
            </w:r>
          </w:p>
        </w:tc>
      </w:tr>
      <w:tr w:rsidR="00E57205" w:rsidRPr="00E57205" w14:paraId="45E94848" w14:textId="77777777" w:rsidTr="005F03DB">
        <w:tc>
          <w:tcPr>
            <w:tcW w:w="3420" w:type="dxa"/>
          </w:tcPr>
          <w:p w14:paraId="0F638A67" w14:textId="1AC42ACC" w:rsidR="005F03DB" w:rsidRPr="00E57205" w:rsidRDefault="005F03DB" w:rsidP="005F03DB">
            <w:pPr>
              <w:rPr>
                <w:rFonts w:cstheme="minorHAnsi"/>
              </w:rPr>
            </w:pPr>
            <w:r w:rsidRPr="00E57205">
              <w:rPr>
                <w:rFonts w:cstheme="minorHAnsi"/>
              </w:rPr>
              <w:t>Population</w:t>
            </w:r>
          </w:p>
        </w:tc>
        <w:tc>
          <w:tcPr>
            <w:tcW w:w="1170" w:type="dxa"/>
          </w:tcPr>
          <w:p w14:paraId="78C13A37" w14:textId="765FCC98" w:rsidR="005F03DB" w:rsidRPr="00E57205" w:rsidRDefault="005F03DB" w:rsidP="005F03DB">
            <w:pPr>
              <w:rPr>
                <w:rFonts w:cstheme="minorHAnsi"/>
              </w:rPr>
            </w:pPr>
            <w:r w:rsidRPr="00E57205">
              <w:rPr>
                <w:rFonts w:cstheme="minorHAnsi"/>
              </w:rPr>
              <w:t>14</w:t>
            </w:r>
          </w:p>
        </w:tc>
        <w:tc>
          <w:tcPr>
            <w:tcW w:w="1170" w:type="dxa"/>
          </w:tcPr>
          <w:p w14:paraId="27E3394B" w14:textId="15B32BF7" w:rsidR="005F03DB" w:rsidRPr="00E57205" w:rsidRDefault="005F03DB" w:rsidP="005F03DB">
            <w:pPr>
              <w:rPr>
                <w:rFonts w:cstheme="minorHAnsi"/>
              </w:rPr>
            </w:pPr>
            <w:r w:rsidRPr="00E57205">
              <w:rPr>
                <w:rFonts w:cstheme="minorHAnsi"/>
              </w:rPr>
              <w:t>37097</w:t>
            </w:r>
          </w:p>
        </w:tc>
        <w:tc>
          <w:tcPr>
            <w:tcW w:w="943" w:type="dxa"/>
          </w:tcPr>
          <w:p w14:paraId="1E8C471E" w14:textId="70C911FC" w:rsidR="005F03DB" w:rsidRPr="00E57205" w:rsidRDefault="005F03DB" w:rsidP="005F03DB">
            <w:pPr>
              <w:rPr>
                <w:rFonts w:cstheme="minorHAnsi"/>
              </w:rPr>
            </w:pPr>
            <w:r w:rsidRPr="00E57205">
              <w:rPr>
                <w:rFonts w:cstheme="minorHAnsi"/>
              </w:rPr>
              <w:t>4975</w:t>
            </w:r>
          </w:p>
        </w:tc>
        <w:tc>
          <w:tcPr>
            <w:tcW w:w="767" w:type="dxa"/>
          </w:tcPr>
          <w:p w14:paraId="74D4F679" w14:textId="4678C1F5" w:rsidR="005F03DB" w:rsidRPr="00E57205" w:rsidRDefault="005F03DB" w:rsidP="005F03DB">
            <w:pPr>
              <w:rPr>
                <w:rFonts w:cstheme="minorHAnsi"/>
              </w:rPr>
            </w:pPr>
            <w:r w:rsidRPr="00E57205">
              <w:rPr>
                <w:rFonts w:cstheme="minorHAnsi"/>
              </w:rPr>
              <w:t>5397</w:t>
            </w:r>
          </w:p>
        </w:tc>
        <w:tc>
          <w:tcPr>
            <w:tcW w:w="1350" w:type="dxa"/>
          </w:tcPr>
          <w:p w14:paraId="06910386" w14:textId="01D7AFA4" w:rsidR="005F03DB" w:rsidRPr="00E57205" w:rsidRDefault="005F03DB" w:rsidP="005F03DB">
            <w:pPr>
              <w:rPr>
                <w:rFonts w:cstheme="minorHAnsi"/>
              </w:rPr>
            </w:pPr>
            <w:r w:rsidRPr="00E57205">
              <w:rPr>
                <w:rFonts w:cstheme="minorHAnsi"/>
              </w:rPr>
              <w:t>2667.73</w:t>
            </w:r>
          </w:p>
        </w:tc>
        <w:tc>
          <w:tcPr>
            <w:tcW w:w="900" w:type="dxa"/>
          </w:tcPr>
          <w:p w14:paraId="0440D2F2" w14:textId="50482E34" w:rsidR="005F03DB" w:rsidRPr="00E57205" w:rsidRDefault="005F03DB" w:rsidP="005F03DB">
            <w:pPr>
              <w:rPr>
                <w:rFonts w:cstheme="minorHAnsi"/>
              </w:rPr>
            </w:pPr>
            <w:r w:rsidRPr="00E57205">
              <w:rPr>
                <w:rFonts w:cstheme="minorHAnsi"/>
              </w:rPr>
              <w:t>18202</w:t>
            </w:r>
          </w:p>
        </w:tc>
      </w:tr>
      <w:tr w:rsidR="00E57205" w:rsidRPr="00E57205" w14:paraId="4E0FD9B7" w14:textId="77777777" w:rsidTr="005F03DB">
        <w:tc>
          <w:tcPr>
            <w:tcW w:w="3420" w:type="dxa"/>
          </w:tcPr>
          <w:p w14:paraId="2186DF1B" w14:textId="616E0343" w:rsidR="005F03DB" w:rsidRPr="00E57205" w:rsidRDefault="005F03DB" w:rsidP="005F03DB">
            <w:pPr>
              <w:rPr>
                <w:rFonts w:cstheme="minorHAnsi"/>
              </w:rPr>
            </w:pPr>
            <w:r w:rsidRPr="00E57205">
              <w:rPr>
                <w:rStyle w:val="HTMLCode"/>
                <w:rFonts w:asciiTheme="minorHAnsi" w:eastAsiaTheme="minorHAnsi" w:hAnsiTheme="minorHAnsi" w:cstheme="minorHAnsi"/>
                <w:shd w:val="clear" w:color="auto" w:fill="F9F2F4"/>
              </w:rPr>
              <w:t>Minority population pct</w:t>
            </w:r>
            <w:r w:rsidRPr="00E57205">
              <w:rPr>
                <w:rFonts w:cstheme="minorHAnsi"/>
                <w:sz w:val="23"/>
                <w:szCs w:val="23"/>
                <w:shd w:val="clear" w:color="auto" w:fill="FFFFFF"/>
              </w:rPr>
              <w:t> </w:t>
            </w:r>
          </w:p>
        </w:tc>
        <w:tc>
          <w:tcPr>
            <w:tcW w:w="1170" w:type="dxa"/>
          </w:tcPr>
          <w:p w14:paraId="4E29C654" w14:textId="463F332B" w:rsidR="005F03DB" w:rsidRPr="00E57205" w:rsidRDefault="005F03DB" w:rsidP="005F03DB">
            <w:pPr>
              <w:rPr>
                <w:rFonts w:cstheme="minorHAnsi"/>
              </w:rPr>
            </w:pPr>
            <w:r w:rsidRPr="00E57205">
              <w:rPr>
                <w:rFonts w:cstheme="minorHAnsi"/>
              </w:rPr>
              <w:t>0.534</w:t>
            </w:r>
          </w:p>
        </w:tc>
        <w:tc>
          <w:tcPr>
            <w:tcW w:w="1170" w:type="dxa"/>
          </w:tcPr>
          <w:p w14:paraId="33AA7535" w14:textId="5F543161" w:rsidR="005F03DB" w:rsidRPr="00E57205" w:rsidRDefault="005F03DB" w:rsidP="005F03DB">
            <w:pPr>
              <w:rPr>
                <w:rFonts w:cstheme="minorHAnsi"/>
              </w:rPr>
            </w:pPr>
            <w:r w:rsidRPr="00E57205">
              <w:rPr>
                <w:rFonts w:cstheme="minorHAnsi"/>
              </w:rPr>
              <w:t>100.00</w:t>
            </w:r>
          </w:p>
        </w:tc>
        <w:tc>
          <w:tcPr>
            <w:tcW w:w="943" w:type="dxa"/>
          </w:tcPr>
          <w:p w14:paraId="3D0AF9FA" w14:textId="3F445434" w:rsidR="005F03DB" w:rsidRPr="00E57205" w:rsidRDefault="005F03DB" w:rsidP="005F03DB">
            <w:pPr>
              <w:rPr>
                <w:rFonts w:cstheme="minorHAnsi"/>
              </w:rPr>
            </w:pPr>
            <w:r w:rsidRPr="00E57205">
              <w:rPr>
                <w:rFonts w:cstheme="minorHAnsi"/>
              </w:rPr>
              <w:t>22.901</w:t>
            </w:r>
          </w:p>
        </w:tc>
        <w:tc>
          <w:tcPr>
            <w:tcW w:w="767" w:type="dxa"/>
          </w:tcPr>
          <w:p w14:paraId="1463C982" w14:textId="21B5C11A" w:rsidR="005F03DB" w:rsidRPr="00E57205" w:rsidRDefault="005F03DB" w:rsidP="005F03DB">
            <w:pPr>
              <w:rPr>
                <w:rFonts w:cstheme="minorHAnsi"/>
              </w:rPr>
            </w:pPr>
            <w:r w:rsidRPr="00E57205">
              <w:rPr>
                <w:rFonts w:cstheme="minorHAnsi"/>
              </w:rPr>
              <w:t>31.336</w:t>
            </w:r>
          </w:p>
        </w:tc>
        <w:tc>
          <w:tcPr>
            <w:tcW w:w="1350" w:type="dxa"/>
          </w:tcPr>
          <w:p w14:paraId="6924B938" w14:textId="3EA0E8EB" w:rsidR="005F03DB" w:rsidRPr="00E57205" w:rsidRDefault="005F03DB" w:rsidP="005F03DB">
            <w:pPr>
              <w:rPr>
                <w:rFonts w:cstheme="minorHAnsi"/>
              </w:rPr>
            </w:pPr>
            <w:r w:rsidRPr="00E57205">
              <w:rPr>
                <w:rFonts w:cstheme="minorHAnsi"/>
              </w:rPr>
              <w:t>25.80</w:t>
            </w:r>
          </w:p>
        </w:tc>
        <w:tc>
          <w:tcPr>
            <w:tcW w:w="900" w:type="dxa"/>
          </w:tcPr>
          <w:p w14:paraId="40E28B89" w14:textId="24D69E4D" w:rsidR="005F03DB" w:rsidRPr="00E57205" w:rsidRDefault="005F03DB" w:rsidP="005F03DB">
            <w:pPr>
              <w:rPr>
                <w:rFonts w:cstheme="minorHAnsi"/>
              </w:rPr>
            </w:pPr>
            <w:r w:rsidRPr="00E57205">
              <w:rPr>
                <w:rFonts w:cstheme="minorHAnsi"/>
              </w:rPr>
              <w:t>91923</w:t>
            </w:r>
          </w:p>
        </w:tc>
      </w:tr>
      <w:tr w:rsidR="00E57205" w:rsidRPr="00E57205" w14:paraId="24641123" w14:textId="77777777" w:rsidTr="005F03DB">
        <w:tc>
          <w:tcPr>
            <w:tcW w:w="3420" w:type="dxa"/>
          </w:tcPr>
          <w:p w14:paraId="51201E3E" w14:textId="48FF5736" w:rsidR="005F03DB" w:rsidRPr="00E57205" w:rsidRDefault="005F03DB" w:rsidP="005F03DB">
            <w:pPr>
              <w:rPr>
                <w:rFonts w:cstheme="minorHAnsi"/>
              </w:rPr>
            </w:pPr>
            <w:r w:rsidRPr="00E57205">
              <w:rPr>
                <w:rStyle w:val="HTMLCode"/>
                <w:rFonts w:asciiTheme="minorHAnsi" w:eastAsiaTheme="minorHAnsi" w:hAnsiTheme="minorHAnsi" w:cstheme="minorHAnsi"/>
                <w:shd w:val="clear" w:color="auto" w:fill="F9F2F4"/>
              </w:rPr>
              <w:t>Ffiecmedian family income</w:t>
            </w:r>
            <w:r w:rsidRPr="00E57205">
              <w:rPr>
                <w:rFonts w:cstheme="minorHAnsi"/>
                <w:sz w:val="23"/>
                <w:szCs w:val="23"/>
                <w:shd w:val="clear" w:color="auto" w:fill="FFFFFF"/>
              </w:rPr>
              <w:t> </w:t>
            </w:r>
          </w:p>
        </w:tc>
        <w:tc>
          <w:tcPr>
            <w:tcW w:w="1170" w:type="dxa"/>
          </w:tcPr>
          <w:p w14:paraId="5835056B" w14:textId="70F65976" w:rsidR="005F03DB" w:rsidRPr="00E57205" w:rsidRDefault="005F03DB" w:rsidP="005F03DB">
            <w:pPr>
              <w:rPr>
                <w:rFonts w:cstheme="minorHAnsi"/>
              </w:rPr>
            </w:pPr>
            <w:r w:rsidRPr="00E57205">
              <w:rPr>
                <w:rFonts w:cstheme="minorHAnsi"/>
              </w:rPr>
              <w:t>17858</w:t>
            </w:r>
          </w:p>
        </w:tc>
        <w:tc>
          <w:tcPr>
            <w:tcW w:w="1170" w:type="dxa"/>
          </w:tcPr>
          <w:p w14:paraId="051DABFF" w14:textId="56F96312" w:rsidR="005F03DB" w:rsidRPr="00E57205" w:rsidRDefault="005F03DB" w:rsidP="005F03DB">
            <w:pPr>
              <w:rPr>
                <w:rFonts w:cstheme="minorHAnsi"/>
              </w:rPr>
            </w:pPr>
            <w:r w:rsidRPr="00E57205">
              <w:rPr>
                <w:rFonts w:cstheme="minorHAnsi"/>
              </w:rPr>
              <w:t>125248</w:t>
            </w:r>
          </w:p>
        </w:tc>
        <w:tc>
          <w:tcPr>
            <w:tcW w:w="943" w:type="dxa"/>
          </w:tcPr>
          <w:p w14:paraId="0C496A0A" w14:textId="5BF2C27F" w:rsidR="005F03DB" w:rsidRPr="00E57205" w:rsidRDefault="005F03DB" w:rsidP="005F03DB">
            <w:pPr>
              <w:rPr>
                <w:rFonts w:cstheme="minorHAnsi"/>
              </w:rPr>
            </w:pPr>
            <w:r w:rsidRPr="00E57205">
              <w:rPr>
                <w:rFonts w:cstheme="minorHAnsi"/>
              </w:rPr>
              <w:t>67526</w:t>
            </w:r>
          </w:p>
        </w:tc>
        <w:tc>
          <w:tcPr>
            <w:tcW w:w="767" w:type="dxa"/>
          </w:tcPr>
          <w:p w14:paraId="623668E1" w14:textId="54BDC7E7" w:rsidR="005F03DB" w:rsidRPr="00E57205" w:rsidRDefault="005F03DB" w:rsidP="005F03DB">
            <w:pPr>
              <w:rPr>
                <w:rFonts w:cstheme="minorHAnsi"/>
              </w:rPr>
            </w:pPr>
            <w:r w:rsidRPr="00E57205">
              <w:rPr>
                <w:rFonts w:cstheme="minorHAnsi"/>
              </w:rPr>
              <w:t>69159</w:t>
            </w:r>
          </w:p>
        </w:tc>
        <w:tc>
          <w:tcPr>
            <w:tcW w:w="1350" w:type="dxa"/>
          </w:tcPr>
          <w:p w14:paraId="7775A944" w14:textId="2BE0731D" w:rsidR="005F03DB" w:rsidRPr="00E57205" w:rsidRDefault="005F03DB" w:rsidP="005F03DB">
            <w:pPr>
              <w:rPr>
                <w:rFonts w:cstheme="minorHAnsi"/>
              </w:rPr>
            </w:pPr>
            <w:r w:rsidRPr="00E57205">
              <w:rPr>
                <w:rFonts w:cstheme="minorHAnsi"/>
              </w:rPr>
              <w:t>14478.23</w:t>
            </w:r>
          </w:p>
        </w:tc>
        <w:tc>
          <w:tcPr>
            <w:tcW w:w="900" w:type="dxa"/>
          </w:tcPr>
          <w:p w14:paraId="77EB9946" w14:textId="4E2AB88D" w:rsidR="005F03DB" w:rsidRPr="00E57205" w:rsidRDefault="005F03DB" w:rsidP="005F03DB">
            <w:pPr>
              <w:rPr>
                <w:rFonts w:cstheme="minorHAnsi"/>
              </w:rPr>
            </w:pPr>
            <w:r w:rsidRPr="00E57205">
              <w:rPr>
                <w:rFonts w:cstheme="minorHAnsi"/>
              </w:rPr>
              <w:t>68868</w:t>
            </w:r>
          </w:p>
        </w:tc>
      </w:tr>
      <w:tr w:rsidR="00E57205" w:rsidRPr="00E57205" w14:paraId="2B194F51" w14:textId="77777777" w:rsidTr="005F03DB">
        <w:tc>
          <w:tcPr>
            <w:tcW w:w="3420" w:type="dxa"/>
          </w:tcPr>
          <w:p w14:paraId="2DF22530" w14:textId="4D63D351" w:rsidR="005F03DB" w:rsidRPr="00E57205" w:rsidRDefault="005F03DB" w:rsidP="005F03DB">
            <w:pPr>
              <w:rPr>
                <w:rFonts w:cstheme="minorHAnsi"/>
              </w:rPr>
            </w:pPr>
            <w:r w:rsidRPr="00E57205">
              <w:rPr>
                <w:rStyle w:val="HTMLCode"/>
                <w:rFonts w:asciiTheme="minorHAnsi" w:eastAsiaTheme="minorHAnsi" w:hAnsiTheme="minorHAnsi" w:cstheme="minorHAnsi"/>
                <w:shd w:val="clear" w:color="auto" w:fill="F9F2F4"/>
              </w:rPr>
              <w:t>Tract to msa-md income pct</w:t>
            </w:r>
            <w:r w:rsidRPr="00E57205">
              <w:rPr>
                <w:rFonts w:cstheme="minorHAnsi"/>
                <w:sz w:val="23"/>
                <w:szCs w:val="23"/>
                <w:shd w:val="clear" w:color="auto" w:fill="FFFFFF"/>
              </w:rPr>
              <w:t> </w:t>
            </w:r>
          </w:p>
        </w:tc>
        <w:tc>
          <w:tcPr>
            <w:tcW w:w="1170" w:type="dxa"/>
          </w:tcPr>
          <w:p w14:paraId="3D896221" w14:textId="13EDEFCC" w:rsidR="005F03DB" w:rsidRPr="00E57205" w:rsidRDefault="005F03DB" w:rsidP="005F03DB">
            <w:pPr>
              <w:rPr>
                <w:rFonts w:cstheme="minorHAnsi"/>
              </w:rPr>
            </w:pPr>
            <w:r w:rsidRPr="00E57205">
              <w:rPr>
                <w:rFonts w:cstheme="minorHAnsi"/>
              </w:rPr>
              <w:t>3.981</w:t>
            </w:r>
          </w:p>
        </w:tc>
        <w:tc>
          <w:tcPr>
            <w:tcW w:w="1170" w:type="dxa"/>
          </w:tcPr>
          <w:p w14:paraId="5A864E99" w14:textId="214CA7B5" w:rsidR="005F03DB" w:rsidRPr="00E57205" w:rsidRDefault="005F03DB" w:rsidP="005F03DB">
            <w:pPr>
              <w:rPr>
                <w:rFonts w:cstheme="minorHAnsi"/>
              </w:rPr>
            </w:pPr>
            <w:r w:rsidRPr="00E57205">
              <w:rPr>
                <w:rFonts w:cstheme="minorHAnsi"/>
              </w:rPr>
              <w:t>100</w:t>
            </w:r>
          </w:p>
        </w:tc>
        <w:tc>
          <w:tcPr>
            <w:tcW w:w="943" w:type="dxa"/>
          </w:tcPr>
          <w:p w14:paraId="366FCA39" w14:textId="4E742719" w:rsidR="005F03DB" w:rsidRPr="00E57205" w:rsidRDefault="005F03DB" w:rsidP="005F03DB">
            <w:pPr>
              <w:rPr>
                <w:rFonts w:cstheme="minorHAnsi"/>
              </w:rPr>
            </w:pPr>
            <w:r w:rsidRPr="00E57205">
              <w:rPr>
                <w:rFonts w:cstheme="minorHAnsi"/>
              </w:rPr>
              <w:t>100</w:t>
            </w:r>
          </w:p>
        </w:tc>
        <w:tc>
          <w:tcPr>
            <w:tcW w:w="767" w:type="dxa"/>
          </w:tcPr>
          <w:p w14:paraId="46271C83" w14:textId="0FAAD15F" w:rsidR="005F03DB" w:rsidRPr="00E57205" w:rsidRDefault="005F03DB" w:rsidP="005F03DB">
            <w:pPr>
              <w:rPr>
                <w:rFonts w:cstheme="minorHAnsi"/>
              </w:rPr>
            </w:pPr>
            <w:r w:rsidRPr="00E57205">
              <w:rPr>
                <w:rFonts w:cstheme="minorHAnsi"/>
              </w:rPr>
              <w:t>92.20</w:t>
            </w:r>
          </w:p>
        </w:tc>
        <w:tc>
          <w:tcPr>
            <w:tcW w:w="1350" w:type="dxa"/>
          </w:tcPr>
          <w:p w14:paraId="79ADB9F4" w14:textId="6EC8B902" w:rsidR="005F03DB" w:rsidRPr="00E57205" w:rsidRDefault="005F03DB" w:rsidP="005F03DB">
            <w:pPr>
              <w:rPr>
                <w:rFonts w:cstheme="minorHAnsi"/>
              </w:rPr>
            </w:pPr>
            <w:r w:rsidRPr="00E57205">
              <w:rPr>
                <w:rFonts w:cstheme="minorHAnsi"/>
              </w:rPr>
              <w:t>13.99</w:t>
            </w:r>
          </w:p>
        </w:tc>
        <w:tc>
          <w:tcPr>
            <w:tcW w:w="900" w:type="dxa"/>
          </w:tcPr>
          <w:p w14:paraId="18C3D043" w14:textId="33A71780" w:rsidR="005F03DB" w:rsidRPr="00E57205" w:rsidRDefault="005F03DB" w:rsidP="005F03DB">
            <w:pPr>
              <w:rPr>
                <w:rFonts w:cstheme="minorHAnsi"/>
              </w:rPr>
            </w:pPr>
            <w:r w:rsidRPr="00E57205">
              <w:rPr>
                <w:rFonts w:cstheme="minorHAnsi"/>
              </w:rPr>
              <w:t>54535</w:t>
            </w:r>
          </w:p>
        </w:tc>
      </w:tr>
      <w:tr w:rsidR="00E57205" w:rsidRPr="00E57205" w14:paraId="268AE0B2" w14:textId="77777777" w:rsidTr="005F03DB">
        <w:tc>
          <w:tcPr>
            <w:tcW w:w="3420" w:type="dxa"/>
          </w:tcPr>
          <w:p w14:paraId="05049A04" w14:textId="7235576A" w:rsidR="005F03DB" w:rsidRPr="00E57205" w:rsidRDefault="005F03DB" w:rsidP="005F03DB">
            <w:pPr>
              <w:rPr>
                <w:rFonts w:cstheme="minorHAnsi"/>
              </w:rPr>
            </w:pPr>
            <w:r w:rsidRPr="00E57205">
              <w:rPr>
                <w:rFonts w:cstheme="minorHAnsi"/>
                <w:sz w:val="20"/>
                <w:szCs w:val="20"/>
                <w:shd w:val="clear" w:color="auto" w:fill="F9F2F4"/>
              </w:rPr>
              <w:t>Number of owner-occupied_ units</w:t>
            </w:r>
          </w:p>
        </w:tc>
        <w:tc>
          <w:tcPr>
            <w:tcW w:w="1170" w:type="dxa"/>
          </w:tcPr>
          <w:p w14:paraId="1C9538CA" w14:textId="590CC7D1" w:rsidR="005F03DB" w:rsidRPr="00E57205" w:rsidRDefault="005F03DB" w:rsidP="005F03DB">
            <w:pPr>
              <w:rPr>
                <w:rFonts w:cstheme="minorHAnsi"/>
              </w:rPr>
            </w:pPr>
            <w:r w:rsidRPr="00E57205">
              <w:rPr>
                <w:rFonts w:cstheme="minorHAnsi"/>
              </w:rPr>
              <w:t>4</w:t>
            </w:r>
          </w:p>
        </w:tc>
        <w:tc>
          <w:tcPr>
            <w:tcW w:w="1170" w:type="dxa"/>
          </w:tcPr>
          <w:p w14:paraId="23B04CBD" w14:textId="62BFF58E" w:rsidR="005F03DB" w:rsidRPr="00E57205" w:rsidRDefault="005F03DB" w:rsidP="005F03DB">
            <w:pPr>
              <w:rPr>
                <w:rFonts w:cstheme="minorHAnsi"/>
              </w:rPr>
            </w:pPr>
            <w:r w:rsidRPr="00E57205">
              <w:rPr>
                <w:rFonts w:cstheme="minorHAnsi"/>
              </w:rPr>
              <w:t>8771</w:t>
            </w:r>
          </w:p>
        </w:tc>
        <w:tc>
          <w:tcPr>
            <w:tcW w:w="943" w:type="dxa"/>
          </w:tcPr>
          <w:p w14:paraId="75F9B59E" w14:textId="3D9F1958" w:rsidR="005F03DB" w:rsidRPr="00E57205" w:rsidRDefault="005F03DB" w:rsidP="005F03DB">
            <w:pPr>
              <w:rPr>
                <w:rFonts w:cstheme="minorHAnsi"/>
              </w:rPr>
            </w:pPr>
            <w:r w:rsidRPr="00E57205">
              <w:rPr>
                <w:rFonts w:cstheme="minorHAnsi"/>
              </w:rPr>
              <w:t>1327</w:t>
            </w:r>
          </w:p>
        </w:tc>
        <w:tc>
          <w:tcPr>
            <w:tcW w:w="767" w:type="dxa"/>
          </w:tcPr>
          <w:p w14:paraId="21369101" w14:textId="272EE4EF" w:rsidR="005F03DB" w:rsidRPr="00E57205" w:rsidRDefault="005F03DB" w:rsidP="005F03DB">
            <w:pPr>
              <w:rPr>
                <w:rFonts w:cstheme="minorHAnsi"/>
              </w:rPr>
            </w:pPr>
            <w:r w:rsidRPr="00E57205">
              <w:rPr>
                <w:rFonts w:cstheme="minorHAnsi"/>
              </w:rPr>
              <w:t>1423</w:t>
            </w:r>
          </w:p>
        </w:tc>
        <w:tc>
          <w:tcPr>
            <w:tcW w:w="1350" w:type="dxa"/>
          </w:tcPr>
          <w:p w14:paraId="07B974C0" w14:textId="181A2036" w:rsidR="005F03DB" w:rsidRPr="00E57205" w:rsidRDefault="005F03DB" w:rsidP="005F03DB">
            <w:pPr>
              <w:rPr>
                <w:rFonts w:cstheme="minorHAnsi"/>
              </w:rPr>
            </w:pPr>
            <w:r w:rsidRPr="00E57205">
              <w:rPr>
                <w:rFonts w:cstheme="minorHAnsi"/>
              </w:rPr>
              <w:t>721.03</w:t>
            </w:r>
          </w:p>
        </w:tc>
        <w:tc>
          <w:tcPr>
            <w:tcW w:w="900" w:type="dxa"/>
          </w:tcPr>
          <w:p w14:paraId="70C09116" w14:textId="4B2CC5DD" w:rsidR="005F03DB" w:rsidRPr="00E57205" w:rsidRDefault="005F03DB" w:rsidP="005F03DB">
            <w:pPr>
              <w:rPr>
                <w:rFonts w:cstheme="minorHAnsi"/>
              </w:rPr>
            </w:pPr>
            <w:r w:rsidRPr="00E57205">
              <w:rPr>
                <w:rFonts w:cstheme="minorHAnsi"/>
              </w:rPr>
              <w:t>6088</w:t>
            </w:r>
          </w:p>
        </w:tc>
      </w:tr>
      <w:tr w:rsidR="00E57205" w:rsidRPr="00E57205" w14:paraId="6DB28F05" w14:textId="77777777" w:rsidTr="005F03DB">
        <w:tc>
          <w:tcPr>
            <w:tcW w:w="3420" w:type="dxa"/>
          </w:tcPr>
          <w:p w14:paraId="38DACF20" w14:textId="50271AA8" w:rsidR="005F03DB" w:rsidRPr="00E57205" w:rsidRDefault="005F03DB" w:rsidP="005F03DB">
            <w:pPr>
              <w:rPr>
                <w:rFonts w:cstheme="minorHAnsi"/>
              </w:rPr>
            </w:pPr>
            <w:r w:rsidRPr="00E57205">
              <w:rPr>
                <w:rStyle w:val="HTMLCode"/>
                <w:rFonts w:asciiTheme="minorHAnsi" w:eastAsiaTheme="minorHAnsi" w:hAnsiTheme="minorHAnsi" w:cstheme="minorHAnsi"/>
                <w:shd w:val="clear" w:color="auto" w:fill="F9F2F4"/>
              </w:rPr>
              <w:t>number_of_1_to_4_family_units</w:t>
            </w:r>
            <w:r w:rsidRPr="00E57205">
              <w:rPr>
                <w:rFonts w:cstheme="minorHAnsi"/>
                <w:sz w:val="23"/>
                <w:szCs w:val="23"/>
                <w:shd w:val="clear" w:color="auto" w:fill="FFFFFF"/>
              </w:rPr>
              <w:t> </w:t>
            </w:r>
          </w:p>
        </w:tc>
        <w:tc>
          <w:tcPr>
            <w:tcW w:w="1170" w:type="dxa"/>
          </w:tcPr>
          <w:p w14:paraId="3D48DCE3" w14:textId="37B346FF" w:rsidR="005F03DB" w:rsidRPr="00E57205" w:rsidRDefault="005F03DB" w:rsidP="005F03DB">
            <w:pPr>
              <w:rPr>
                <w:rFonts w:cstheme="minorHAnsi"/>
              </w:rPr>
            </w:pPr>
            <w:r w:rsidRPr="00E57205">
              <w:rPr>
                <w:rFonts w:cstheme="minorHAnsi"/>
              </w:rPr>
              <w:t>1</w:t>
            </w:r>
          </w:p>
        </w:tc>
        <w:tc>
          <w:tcPr>
            <w:tcW w:w="1170" w:type="dxa"/>
          </w:tcPr>
          <w:p w14:paraId="2F4EB746" w14:textId="2B44A28C" w:rsidR="005F03DB" w:rsidRPr="00E57205" w:rsidRDefault="005F03DB" w:rsidP="005F03DB">
            <w:pPr>
              <w:rPr>
                <w:rFonts w:cstheme="minorHAnsi"/>
              </w:rPr>
            </w:pPr>
            <w:r w:rsidRPr="00E57205">
              <w:rPr>
                <w:rFonts w:cstheme="minorHAnsi"/>
              </w:rPr>
              <w:t>13633</w:t>
            </w:r>
          </w:p>
        </w:tc>
        <w:tc>
          <w:tcPr>
            <w:tcW w:w="943" w:type="dxa"/>
          </w:tcPr>
          <w:p w14:paraId="3261E9E4" w14:textId="2836E4B6" w:rsidR="005F03DB" w:rsidRPr="00E57205" w:rsidRDefault="005F03DB" w:rsidP="005F03DB">
            <w:pPr>
              <w:rPr>
                <w:rFonts w:cstheme="minorHAnsi"/>
              </w:rPr>
            </w:pPr>
            <w:r w:rsidRPr="00E57205">
              <w:rPr>
                <w:rFonts w:cstheme="minorHAnsi"/>
              </w:rPr>
              <w:t>1753</w:t>
            </w:r>
          </w:p>
        </w:tc>
        <w:tc>
          <w:tcPr>
            <w:tcW w:w="767" w:type="dxa"/>
          </w:tcPr>
          <w:p w14:paraId="66AFECB6" w14:textId="4D1159DF" w:rsidR="005F03DB" w:rsidRPr="00E57205" w:rsidRDefault="005F03DB" w:rsidP="005F03DB">
            <w:pPr>
              <w:rPr>
                <w:rFonts w:cstheme="minorHAnsi"/>
              </w:rPr>
            </w:pPr>
            <w:r w:rsidRPr="00E57205">
              <w:rPr>
                <w:rFonts w:cstheme="minorHAnsi"/>
              </w:rPr>
              <w:t>1880</w:t>
            </w:r>
          </w:p>
        </w:tc>
        <w:tc>
          <w:tcPr>
            <w:tcW w:w="1350" w:type="dxa"/>
          </w:tcPr>
          <w:p w14:paraId="71568BB1" w14:textId="21D43C00" w:rsidR="005F03DB" w:rsidRPr="00E57205" w:rsidRDefault="005F03DB" w:rsidP="005F03DB">
            <w:pPr>
              <w:rPr>
                <w:rFonts w:cstheme="minorHAnsi"/>
              </w:rPr>
            </w:pPr>
            <w:r w:rsidRPr="00E57205">
              <w:rPr>
                <w:rFonts w:cstheme="minorHAnsi"/>
              </w:rPr>
              <w:t>89372</w:t>
            </w:r>
          </w:p>
        </w:tc>
        <w:tc>
          <w:tcPr>
            <w:tcW w:w="900" w:type="dxa"/>
          </w:tcPr>
          <w:p w14:paraId="203A0A87" w14:textId="5A4F37C3" w:rsidR="005F03DB" w:rsidRPr="00E57205" w:rsidRDefault="005F03DB" w:rsidP="005F03DB">
            <w:pPr>
              <w:rPr>
                <w:rFonts w:cstheme="minorHAnsi"/>
              </w:rPr>
            </w:pPr>
            <w:r w:rsidRPr="00E57205">
              <w:rPr>
                <w:rFonts w:cstheme="minorHAnsi"/>
              </w:rPr>
              <w:t>7374</w:t>
            </w:r>
          </w:p>
        </w:tc>
      </w:tr>
    </w:tbl>
    <w:p w14:paraId="3E85852E" w14:textId="23EEDB2F" w:rsidR="00EE0056" w:rsidRDefault="00EE0056" w:rsidP="00EE0056">
      <w:pPr>
        <w:rPr>
          <w:rFonts w:ascii="Calibri" w:hAnsi="Calibri" w:cs="Calibri"/>
          <w:color w:val="000000"/>
        </w:rPr>
      </w:pPr>
    </w:p>
    <w:p w14:paraId="1D5B5AAB" w14:textId="54B200C3" w:rsidR="00DE0071" w:rsidRDefault="00DE0071" w:rsidP="00EE0056">
      <w:pPr>
        <w:rPr>
          <w:rFonts w:ascii="Calibri" w:hAnsi="Calibri" w:cs="Calibri"/>
          <w:color w:val="000000"/>
        </w:rPr>
      </w:pPr>
    </w:p>
    <w:p w14:paraId="4BD42898" w14:textId="71CEDC5B" w:rsidR="00DE0071" w:rsidRDefault="00DE0071" w:rsidP="00EE0056">
      <w:pPr>
        <w:rPr>
          <w:rFonts w:ascii="Calibri" w:hAnsi="Calibri" w:cs="Calibri"/>
          <w:color w:val="000000"/>
        </w:rPr>
      </w:pPr>
      <w:r>
        <w:rPr>
          <w:rFonts w:ascii="Calibri" w:hAnsi="Calibri" w:cs="Calibri"/>
          <w:color w:val="000000"/>
        </w:rPr>
        <w:t xml:space="preserve">In </w:t>
      </w:r>
      <w:r w:rsidR="00501D9F">
        <w:rPr>
          <w:rFonts w:ascii="Calibri" w:hAnsi="Calibri" w:cs="Calibri"/>
          <w:color w:val="000000"/>
        </w:rPr>
        <w:t>addition,</w:t>
      </w:r>
      <w:r>
        <w:rPr>
          <w:rFonts w:ascii="Calibri" w:hAnsi="Calibri" w:cs="Calibri"/>
          <w:color w:val="000000"/>
        </w:rPr>
        <w:t xml:space="preserve"> the mortgage approval data have </w:t>
      </w:r>
      <w:r w:rsidR="00086B8A">
        <w:rPr>
          <w:rFonts w:ascii="Calibri" w:hAnsi="Calibri" w:cs="Calibri"/>
          <w:color w:val="000000"/>
        </w:rPr>
        <w:t>14</w:t>
      </w:r>
      <w:r>
        <w:rPr>
          <w:rFonts w:ascii="Calibri" w:hAnsi="Calibri" w:cs="Calibri"/>
          <w:color w:val="000000"/>
        </w:rPr>
        <w:t xml:space="preserve"> </w:t>
      </w:r>
      <w:r w:rsidR="00501D9F">
        <w:rPr>
          <w:rFonts w:ascii="Calibri" w:hAnsi="Calibri" w:cs="Calibri"/>
          <w:color w:val="000000"/>
        </w:rPr>
        <w:t>categories</w:t>
      </w:r>
      <w:r>
        <w:rPr>
          <w:rFonts w:ascii="Calibri" w:hAnsi="Calibri" w:cs="Calibri"/>
          <w:color w:val="000000"/>
        </w:rPr>
        <w:t xml:space="preserve"> namely</w:t>
      </w:r>
    </w:p>
    <w:p w14:paraId="296122BF" w14:textId="7B8AC7CE" w:rsidR="00086B8A" w:rsidRPr="00501D9F" w:rsidRDefault="00086B8A" w:rsidP="00EE5C03">
      <w:pPr>
        <w:pStyle w:val="Default"/>
        <w:numPr>
          <w:ilvl w:val="0"/>
          <w:numId w:val="4"/>
        </w:numPr>
        <w:rPr>
          <w:rFonts w:asciiTheme="minorHAnsi" w:hAnsiTheme="minorHAnsi" w:cstheme="minorHAnsi"/>
          <w:sz w:val="22"/>
          <w:szCs w:val="22"/>
        </w:rPr>
      </w:pPr>
      <w:r w:rsidRPr="00501D9F">
        <w:rPr>
          <w:rFonts w:asciiTheme="minorHAnsi" w:hAnsiTheme="minorHAnsi" w:cstheme="minorHAnsi"/>
          <w:sz w:val="22"/>
          <w:szCs w:val="22"/>
        </w:rPr>
        <w:t>Loan type 4</w:t>
      </w:r>
      <w:r w:rsidR="001A2AA9" w:rsidRPr="00501D9F">
        <w:rPr>
          <w:rFonts w:asciiTheme="minorHAnsi" w:hAnsiTheme="minorHAnsi" w:cstheme="minorHAnsi"/>
          <w:sz w:val="22"/>
          <w:szCs w:val="22"/>
        </w:rPr>
        <w:t xml:space="preserve">- Conventional, FHA, VA and FSA/RHS loan </w:t>
      </w:r>
    </w:p>
    <w:p w14:paraId="39E935C2" w14:textId="339BE1F5" w:rsidR="00086B8A" w:rsidRPr="00501D9F" w:rsidRDefault="00086B8A" w:rsidP="00EE5C03">
      <w:pPr>
        <w:pStyle w:val="Default"/>
        <w:numPr>
          <w:ilvl w:val="0"/>
          <w:numId w:val="4"/>
        </w:numPr>
        <w:rPr>
          <w:rFonts w:asciiTheme="minorHAnsi" w:hAnsiTheme="minorHAnsi" w:cstheme="minorHAnsi"/>
          <w:sz w:val="22"/>
          <w:szCs w:val="22"/>
        </w:rPr>
      </w:pPr>
      <w:r w:rsidRPr="00501D9F">
        <w:rPr>
          <w:rFonts w:asciiTheme="minorHAnsi" w:hAnsiTheme="minorHAnsi" w:cstheme="minorHAnsi"/>
          <w:sz w:val="22"/>
          <w:szCs w:val="22"/>
        </w:rPr>
        <w:t xml:space="preserve">Property Type </w:t>
      </w:r>
      <w:r w:rsidR="001A2AA9" w:rsidRPr="00501D9F">
        <w:rPr>
          <w:rFonts w:asciiTheme="minorHAnsi" w:hAnsiTheme="minorHAnsi" w:cstheme="minorHAnsi"/>
          <w:sz w:val="22"/>
          <w:szCs w:val="22"/>
        </w:rPr>
        <w:t>- One to four-family, Manufactured housing and Multifamily</w:t>
      </w:r>
    </w:p>
    <w:p w14:paraId="29D67CA0" w14:textId="7E3850FD" w:rsidR="001A2AA9" w:rsidRPr="00EE5C03" w:rsidRDefault="00086B8A" w:rsidP="00EE5C03">
      <w:pPr>
        <w:pStyle w:val="ListParagraph"/>
        <w:numPr>
          <w:ilvl w:val="0"/>
          <w:numId w:val="4"/>
        </w:numPr>
        <w:rPr>
          <w:rFonts w:cstheme="minorHAnsi"/>
          <w:color w:val="000000"/>
        </w:rPr>
      </w:pPr>
      <w:r w:rsidRPr="00EE5C03">
        <w:rPr>
          <w:rFonts w:cstheme="minorHAnsi"/>
          <w:color w:val="000000"/>
        </w:rPr>
        <w:t xml:space="preserve">Loan purpose </w:t>
      </w:r>
      <w:r w:rsidR="001A2AA9" w:rsidRPr="00EE5C03">
        <w:rPr>
          <w:rFonts w:cstheme="minorHAnsi"/>
          <w:color w:val="000000"/>
        </w:rPr>
        <w:t>– Housing Purchase, Home improvement and Refinancing.</w:t>
      </w:r>
    </w:p>
    <w:p w14:paraId="4A0AD06E" w14:textId="0131A8D5" w:rsidR="00086B8A" w:rsidRPr="00EE5C03" w:rsidRDefault="00086B8A" w:rsidP="00EE5C03">
      <w:pPr>
        <w:pStyle w:val="ListParagraph"/>
        <w:numPr>
          <w:ilvl w:val="0"/>
          <w:numId w:val="4"/>
        </w:numPr>
        <w:rPr>
          <w:rFonts w:cstheme="minorHAnsi"/>
          <w:color w:val="000000"/>
        </w:rPr>
      </w:pPr>
      <w:r w:rsidRPr="00EE5C03">
        <w:rPr>
          <w:rFonts w:cstheme="minorHAnsi"/>
          <w:color w:val="000000"/>
        </w:rPr>
        <w:t>Occupan</w:t>
      </w:r>
      <w:r w:rsidR="00FE6960" w:rsidRPr="00EE5C03">
        <w:rPr>
          <w:rFonts w:cstheme="minorHAnsi"/>
          <w:color w:val="000000"/>
        </w:rPr>
        <w:t>c</w:t>
      </w:r>
      <w:r w:rsidRPr="00EE5C03">
        <w:rPr>
          <w:rFonts w:cstheme="minorHAnsi"/>
          <w:color w:val="000000"/>
        </w:rPr>
        <w:t>y</w:t>
      </w:r>
      <w:r w:rsidR="00501D9F" w:rsidRPr="00EE5C03">
        <w:rPr>
          <w:rFonts w:cstheme="minorHAnsi"/>
          <w:color w:val="000000"/>
        </w:rPr>
        <w:t xml:space="preserve"> </w:t>
      </w:r>
      <w:r w:rsidR="001A2AA9" w:rsidRPr="00EE5C03">
        <w:rPr>
          <w:rFonts w:cstheme="minorHAnsi"/>
          <w:color w:val="000000"/>
        </w:rPr>
        <w:t>-</w:t>
      </w:r>
      <w:r w:rsidR="001A2AA9" w:rsidRPr="00EE5C03">
        <w:rPr>
          <w:rFonts w:cstheme="minorHAnsi"/>
        </w:rPr>
        <w:t xml:space="preserve"> principal dwelling</w:t>
      </w:r>
      <w:r w:rsidR="001A2AA9" w:rsidRPr="00EE5C03">
        <w:rPr>
          <w:rFonts w:cstheme="minorHAnsi"/>
          <w:color w:val="000000"/>
        </w:rPr>
        <w:t xml:space="preserve"> Not owner</w:t>
      </w:r>
      <w:r w:rsidR="00501D9F" w:rsidRPr="00EE5C03">
        <w:rPr>
          <w:rFonts w:cstheme="minorHAnsi"/>
          <w:color w:val="000000"/>
        </w:rPr>
        <w:t xml:space="preserve">, </w:t>
      </w:r>
      <w:r w:rsidR="001A2AA9" w:rsidRPr="00EE5C03">
        <w:rPr>
          <w:rFonts w:cstheme="minorHAnsi"/>
          <w:color w:val="000000"/>
        </w:rPr>
        <w:t>occupied</w:t>
      </w:r>
      <w:r w:rsidR="00501D9F" w:rsidRPr="00EE5C03">
        <w:rPr>
          <w:rFonts w:cstheme="minorHAnsi"/>
          <w:color w:val="000000"/>
        </w:rPr>
        <w:t xml:space="preserve">, </w:t>
      </w:r>
      <w:r w:rsidR="001A2AA9" w:rsidRPr="00EE5C03">
        <w:rPr>
          <w:rFonts w:cstheme="minorHAnsi"/>
          <w:color w:val="000000"/>
        </w:rPr>
        <w:t>Not applicable</w:t>
      </w:r>
    </w:p>
    <w:p w14:paraId="0B979146" w14:textId="580D85B3" w:rsidR="00086B8A" w:rsidRPr="00EE5C03" w:rsidRDefault="00086B8A" w:rsidP="00EE5C03">
      <w:pPr>
        <w:pStyle w:val="ListParagraph"/>
        <w:numPr>
          <w:ilvl w:val="0"/>
          <w:numId w:val="4"/>
        </w:numPr>
        <w:rPr>
          <w:rFonts w:cstheme="minorHAnsi"/>
          <w:color w:val="000000"/>
        </w:rPr>
      </w:pPr>
      <w:r w:rsidRPr="00EE5C03">
        <w:rPr>
          <w:rFonts w:cstheme="minorHAnsi"/>
          <w:color w:val="000000"/>
        </w:rPr>
        <w:t xml:space="preserve">Preapproval </w:t>
      </w:r>
      <w:r w:rsidR="001A2AA9" w:rsidRPr="00EE5C03">
        <w:rPr>
          <w:rFonts w:cstheme="minorHAnsi"/>
          <w:color w:val="000000"/>
        </w:rPr>
        <w:t xml:space="preserve">– Requested, No </w:t>
      </w:r>
      <w:r w:rsidR="00501D9F" w:rsidRPr="00EE5C03">
        <w:rPr>
          <w:rFonts w:cstheme="minorHAnsi"/>
          <w:color w:val="000000"/>
        </w:rPr>
        <w:t>requested</w:t>
      </w:r>
      <w:r w:rsidR="001A2AA9" w:rsidRPr="00EE5C03">
        <w:rPr>
          <w:rFonts w:cstheme="minorHAnsi"/>
          <w:color w:val="000000"/>
        </w:rPr>
        <w:t>, not applicable</w:t>
      </w:r>
    </w:p>
    <w:p w14:paraId="3A2A9416" w14:textId="16548DE8" w:rsidR="00086B8A" w:rsidRPr="00EE5C03" w:rsidRDefault="00086B8A" w:rsidP="00EE5C03">
      <w:pPr>
        <w:pStyle w:val="ListParagraph"/>
        <w:numPr>
          <w:ilvl w:val="0"/>
          <w:numId w:val="4"/>
        </w:numPr>
        <w:rPr>
          <w:rFonts w:cstheme="minorHAnsi"/>
          <w:color w:val="000000"/>
        </w:rPr>
      </w:pPr>
      <w:r w:rsidRPr="00EE5C03">
        <w:rPr>
          <w:rFonts w:cstheme="minorHAnsi"/>
          <w:color w:val="000000"/>
        </w:rPr>
        <w:t>Msa</w:t>
      </w:r>
      <w:r w:rsidR="00501D9F" w:rsidRPr="00EE5C03">
        <w:rPr>
          <w:rFonts w:cstheme="minorHAnsi"/>
          <w:color w:val="000000"/>
        </w:rPr>
        <w:t>-</w:t>
      </w:r>
      <w:r w:rsidRPr="00EE5C03">
        <w:rPr>
          <w:rFonts w:cstheme="minorHAnsi"/>
          <w:color w:val="000000"/>
        </w:rPr>
        <w:t>md 408</w:t>
      </w:r>
      <w:r w:rsidR="001A2AA9" w:rsidRPr="00EE5C03">
        <w:rPr>
          <w:rFonts w:cstheme="minorHAnsi"/>
          <w:color w:val="000000"/>
        </w:rPr>
        <w:t xml:space="preserve"> distinct categori</w:t>
      </w:r>
      <w:r w:rsidR="008B71D0" w:rsidRPr="00EE5C03">
        <w:rPr>
          <w:rFonts w:cstheme="minorHAnsi"/>
          <w:color w:val="000000"/>
        </w:rPr>
        <w:t>es</w:t>
      </w:r>
    </w:p>
    <w:p w14:paraId="26F48C62" w14:textId="5508CA07" w:rsidR="00086B8A" w:rsidRPr="00EE5C03" w:rsidRDefault="00086B8A" w:rsidP="00EE5C03">
      <w:pPr>
        <w:pStyle w:val="ListParagraph"/>
        <w:numPr>
          <w:ilvl w:val="0"/>
          <w:numId w:val="4"/>
        </w:numPr>
        <w:rPr>
          <w:rFonts w:cstheme="minorHAnsi"/>
          <w:color w:val="000000"/>
        </w:rPr>
      </w:pPr>
      <w:r w:rsidRPr="00EE5C03">
        <w:rPr>
          <w:rFonts w:cstheme="minorHAnsi"/>
          <w:color w:val="000000"/>
        </w:rPr>
        <w:t>State Code 52</w:t>
      </w:r>
      <w:r w:rsidR="008B71D0" w:rsidRPr="00EE5C03">
        <w:rPr>
          <w:rFonts w:cstheme="minorHAnsi"/>
          <w:color w:val="000000"/>
        </w:rPr>
        <w:t xml:space="preserve"> distinct categories</w:t>
      </w:r>
    </w:p>
    <w:p w14:paraId="5940448E" w14:textId="49135E6D" w:rsidR="00086B8A" w:rsidRPr="00EE5C03" w:rsidRDefault="00086B8A" w:rsidP="00EE5C03">
      <w:pPr>
        <w:pStyle w:val="ListParagraph"/>
        <w:numPr>
          <w:ilvl w:val="0"/>
          <w:numId w:val="4"/>
        </w:numPr>
        <w:rPr>
          <w:rFonts w:cstheme="minorHAnsi"/>
          <w:color w:val="000000"/>
        </w:rPr>
      </w:pPr>
      <w:r w:rsidRPr="00EE5C03">
        <w:rPr>
          <w:rFonts w:cstheme="minorHAnsi"/>
          <w:color w:val="000000"/>
        </w:rPr>
        <w:t>County code 317</w:t>
      </w:r>
      <w:r w:rsidR="008B71D0" w:rsidRPr="00EE5C03">
        <w:rPr>
          <w:rFonts w:cstheme="minorHAnsi"/>
          <w:color w:val="000000"/>
        </w:rPr>
        <w:t xml:space="preserve"> distinct categories</w:t>
      </w:r>
    </w:p>
    <w:p w14:paraId="0F638ECF" w14:textId="65E4DC2A" w:rsidR="008B71D0" w:rsidRPr="00501D9F" w:rsidRDefault="00086B8A" w:rsidP="00EE5C03">
      <w:pPr>
        <w:pStyle w:val="Default"/>
        <w:numPr>
          <w:ilvl w:val="0"/>
          <w:numId w:val="4"/>
        </w:numPr>
        <w:rPr>
          <w:rFonts w:asciiTheme="minorHAnsi" w:hAnsiTheme="minorHAnsi" w:cstheme="minorHAnsi"/>
          <w:sz w:val="22"/>
          <w:szCs w:val="22"/>
        </w:rPr>
      </w:pPr>
      <w:r w:rsidRPr="00501D9F">
        <w:rPr>
          <w:rFonts w:asciiTheme="minorHAnsi" w:hAnsiTheme="minorHAnsi" w:cstheme="minorHAnsi"/>
          <w:sz w:val="22"/>
          <w:szCs w:val="22"/>
        </w:rPr>
        <w:t xml:space="preserve">Applicant ethnicity </w:t>
      </w:r>
      <w:r w:rsidR="008B71D0" w:rsidRPr="00501D9F">
        <w:rPr>
          <w:rFonts w:asciiTheme="minorHAnsi" w:hAnsiTheme="minorHAnsi" w:cstheme="minorHAnsi"/>
          <w:sz w:val="22"/>
          <w:szCs w:val="22"/>
        </w:rPr>
        <w:t>- Hispanic or Latino, Not Hispanic or Latino, information not provide, not applicable</w:t>
      </w:r>
    </w:p>
    <w:p w14:paraId="262B9B0E" w14:textId="17DF2FAC" w:rsidR="005858DF" w:rsidRPr="00EE5C03" w:rsidRDefault="00086B8A" w:rsidP="00EE5C03">
      <w:pPr>
        <w:pStyle w:val="ListParagraph"/>
        <w:numPr>
          <w:ilvl w:val="0"/>
          <w:numId w:val="4"/>
        </w:numPr>
        <w:rPr>
          <w:rFonts w:cstheme="minorHAnsi"/>
          <w:color w:val="000000"/>
        </w:rPr>
      </w:pPr>
      <w:r w:rsidRPr="00EE5C03">
        <w:rPr>
          <w:rFonts w:cstheme="minorHAnsi"/>
          <w:color w:val="000000"/>
        </w:rPr>
        <w:t>Applicant</w:t>
      </w:r>
      <w:r w:rsidR="00294105" w:rsidRPr="00EE5C03">
        <w:rPr>
          <w:rFonts w:cstheme="minorHAnsi"/>
          <w:color w:val="000000"/>
        </w:rPr>
        <w:t xml:space="preserve"> race </w:t>
      </w:r>
      <w:r w:rsidR="008B71D0" w:rsidRPr="00EE5C03">
        <w:rPr>
          <w:rFonts w:cstheme="minorHAnsi"/>
          <w:color w:val="000000"/>
        </w:rPr>
        <w:t>-</w:t>
      </w:r>
      <w:r w:rsidR="005858DF" w:rsidRPr="00EE5C03">
        <w:rPr>
          <w:rFonts w:cstheme="minorHAnsi"/>
          <w:color w:val="000000"/>
        </w:rPr>
        <w:t xml:space="preserve"> </w:t>
      </w:r>
      <w:r w:rsidR="005858DF" w:rsidRPr="00EE5C03">
        <w:rPr>
          <w:rFonts w:eastAsia="Times New Roman" w:cstheme="minorHAnsi"/>
          <w:color w:val="333333"/>
        </w:rPr>
        <w:t>American Indian or Alaska Native</w:t>
      </w:r>
      <w:r w:rsidR="005858DF" w:rsidRPr="00EE5C03">
        <w:rPr>
          <w:rFonts w:cstheme="minorHAnsi"/>
          <w:color w:val="000000"/>
        </w:rPr>
        <w:t xml:space="preserve">, </w:t>
      </w:r>
      <w:r w:rsidR="005858DF" w:rsidRPr="00EE5C03">
        <w:rPr>
          <w:rFonts w:eastAsia="Times New Roman" w:cstheme="minorHAnsi"/>
          <w:color w:val="333333"/>
        </w:rPr>
        <w:t>Asian</w:t>
      </w:r>
      <w:r w:rsidR="005858DF" w:rsidRPr="00EE5C03">
        <w:rPr>
          <w:rFonts w:cstheme="minorHAnsi"/>
          <w:color w:val="000000"/>
        </w:rPr>
        <w:t xml:space="preserve">, </w:t>
      </w:r>
      <w:r w:rsidR="005858DF" w:rsidRPr="00EE5C03">
        <w:rPr>
          <w:rFonts w:eastAsia="Times New Roman" w:cstheme="minorHAnsi"/>
          <w:color w:val="333333"/>
        </w:rPr>
        <w:t>Black or African American</w:t>
      </w:r>
      <w:r w:rsidR="005858DF" w:rsidRPr="00EE5C03">
        <w:rPr>
          <w:rFonts w:cstheme="minorHAnsi"/>
          <w:color w:val="000000"/>
        </w:rPr>
        <w:t xml:space="preserve">, </w:t>
      </w:r>
      <w:r w:rsidR="005858DF" w:rsidRPr="00EE5C03">
        <w:rPr>
          <w:rFonts w:eastAsia="Times New Roman" w:cstheme="minorHAnsi"/>
          <w:color w:val="333333"/>
        </w:rPr>
        <w:t>Native Hawaiian or Other Pacific Islander</w:t>
      </w:r>
      <w:r w:rsidR="005858DF" w:rsidRPr="00EE5C03">
        <w:rPr>
          <w:rFonts w:cstheme="minorHAnsi"/>
          <w:color w:val="000000"/>
        </w:rPr>
        <w:t xml:space="preserve">, </w:t>
      </w:r>
      <w:r w:rsidR="005858DF" w:rsidRPr="00EE5C03">
        <w:rPr>
          <w:rFonts w:eastAsia="Times New Roman" w:cstheme="minorHAnsi"/>
          <w:color w:val="333333"/>
        </w:rPr>
        <w:t>White</w:t>
      </w:r>
      <w:r w:rsidR="005858DF" w:rsidRPr="00EE5C03">
        <w:rPr>
          <w:rFonts w:cstheme="minorHAnsi"/>
          <w:color w:val="000000"/>
        </w:rPr>
        <w:t xml:space="preserve">, </w:t>
      </w:r>
      <w:r w:rsidR="005858DF" w:rsidRPr="00EE5C03">
        <w:rPr>
          <w:rFonts w:eastAsia="Times New Roman" w:cstheme="minorHAnsi"/>
          <w:color w:val="333333"/>
        </w:rPr>
        <w:t>Information not provided by applicant in mail, Internet, or telephone application, Not applicable</w:t>
      </w:r>
    </w:p>
    <w:p w14:paraId="2D4E39A9" w14:textId="358F42DB" w:rsidR="00086B8A" w:rsidRPr="00EE5C03" w:rsidRDefault="00086B8A" w:rsidP="00EE5C03">
      <w:pPr>
        <w:pStyle w:val="ListParagraph"/>
        <w:numPr>
          <w:ilvl w:val="0"/>
          <w:numId w:val="4"/>
        </w:numPr>
        <w:rPr>
          <w:rFonts w:cstheme="minorHAnsi"/>
          <w:color w:val="000000"/>
        </w:rPr>
      </w:pPr>
      <w:r w:rsidRPr="00EE5C03">
        <w:rPr>
          <w:rFonts w:cstheme="minorHAnsi"/>
          <w:color w:val="000000"/>
        </w:rPr>
        <w:t xml:space="preserve">Applicant sex </w:t>
      </w:r>
      <w:r w:rsidR="008B71D0" w:rsidRPr="00EE5C03">
        <w:rPr>
          <w:rFonts w:cstheme="minorHAnsi"/>
          <w:color w:val="000000"/>
        </w:rPr>
        <w:t xml:space="preserve">– Male, Female, not provided, not </w:t>
      </w:r>
      <w:r w:rsidR="00B73E79" w:rsidRPr="00EE5C03">
        <w:rPr>
          <w:rFonts w:cstheme="minorHAnsi"/>
          <w:color w:val="000000"/>
        </w:rPr>
        <w:t>a</w:t>
      </w:r>
      <w:r w:rsidR="009E3D68" w:rsidRPr="00EE5C03">
        <w:rPr>
          <w:rFonts w:cstheme="minorHAnsi"/>
          <w:color w:val="000000"/>
        </w:rPr>
        <w:t>pp</w:t>
      </w:r>
      <w:r w:rsidR="008B71D0" w:rsidRPr="00EE5C03">
        <w:rPr>
          <w:rFonts w:cstheme="minorHAnsi"/>
          <w:color w:val="000000"/>
        </w:rPr>
        <w:t>licable</w:t>
      </w:r>
    </w:p>
    <w:p w14:paraId="3D85A94B" w14:textId="70107F8C" w:rsidR="00086B8A" w:rsidRPr="00EE5C03" w:rsidRDefault="00086B8A" w:rsidP="00EE5C03">
      <w:pPr>
        <w:pStyle w:val="ListParagraph"/>
        <w:numPr>
          <w:ilvl w:val="0"/>
          <w:numId w:val="4"/>
        </w:numPr>
        <w:rPr>
          <w:rFonts w:cstheme="minorHAnsi"/>
          <w:color w:val="000000"/>
        </w:rPr>
      </w:pPr>
      <w:r w:rsidRPr="00EE5C03">
        <w:rPr>
          <w:rFonts w:cstheme="minorHAnsi"/>
          <w:color w:val="000000"/>
        </w:rPr>
        <w:t>Lender 6111</w:t>
      </w:r>
      <w:r w:rsidR="008B71D0" w:rsidRPr="00EE5C03">
        <w:rPr>
          <w:rFonts w:cstheme="minorHAnsi"/>
          <w:color w:val="000000"/>
        </w:rPr>
        <w:t xml:space="preserve"> distinct loan providers</w:t>
      </w:r>
    </w:p>
    <w:p w14:paraId="0BA18025" w14:textId="7E06AA66" w:rsidR="00086B8A" w:rsidRPr="00EE5C03" w:rsidRDefault="00086B8A" w:rsidP="00EE5C03">
      <w:pPr>
        <w:pStyle w:val="ListParagraph"/>
        <w:numPr>
          <w:ilvl w:val="0"/>
          <w:numId w:val="4"/>
        </w:numPr>
        <w:rPr>
          <w:rFonts w:cstheme="minorHAnsi"/>
          <w:color w:val="000000"/>
        </w:rPr>
      </w:pPr>
      <w:r w:rsidRPr="00EE5C03">
        <w:rPr>
          <w:rFonts w:cstheme="minorHAnsi"/>
          <w:color w:val="000000"/>
        </w:rPr>
        <w:t xml:space="preserve">Co applicant </w:t>
      </w:r>
      <w:r w:rsidR="00AA2156" w:rsidRPr="00EE5C03">
        <w:rPr>
          <w:rFonts w:cstheme="minorHAnsi"/>
          <w:color w:val="000000"/>
        </w:rPr>
        <w:t>TRUE/FALSE (If spouse is a co applicant)</w:t>
      </w:r>
    </w:p>
    <w:p w14:paraId="0F6C8E24" w14:textId="08F1FFA7" w:rsidR="00086B8A" w:rsidRPr="00EE5C03" w:rsidRDefault="00086B8A" w:rsidP="00EE5C03">
      <w:pPr>
        <w:pStyle w:val="ListParagraph"/>
        <w:numPr>
          <w:ilvl w:val="0"/>
          <w:numId w:val="4"/>
        </w:numPr>
        <w:rPr>
          <w:rFonts w:cstheme="minorHAnsi"/>
          <w:color w:val="000000"/>
        </w:rPr>
      </w:pPr>
      <w:r w:rsidRPr="00EE5C03">
        <w:rPr>
          <w:rFonts w:cstheme="minorHAnsi"/>
          <w:color w:val="000000"/>
        </w:rPr>
        <w:t xml:space="preserve">Accepted </w:t>
      </w:r>
      <w:r w:rsidR="00AA2156" w:rsidRPr="00EE5C03">
        <w:rPr>
          <w:rFonts w:cstheme="minorHAnsi"/>
          <w:color w:val="000000"/>
        </w:rPr>
        <w:t>loan approved or not</w:t>
      </w:r>
    </w:p>
    <w:p w14:paraId="776D9A2F" w14:textId="77777777" w:rsidR="005858DF" w:rsidRPr="00501D9F" w:rsidRDefault="005858DF" w:rsidP="00EE0056">
      <w:pPr>
        <w:rPr>
          <w:rFonts w:cstheme="minorHAnsi"/>
          <w:color w:val="000000"/>
        </w:rPr>
      </w:pPr>
    </w:p>
    <w:p w14:paraId="4CC7151B" w14:textId="6210462E" w:rsidR="009E3D68" w:rsidRPr="00501D9F" w:rsidRDefault="008C6535" w:rsidP="00EE0056">
      <w:pPr>
        <w:rPr>
          <w:rFonts w:cstheme="minorHAnsi"/>
          <w:color w:val="000000"/>
        </w:rPr>
      </w:pPr>
      <w:r>
        <w:rPr>
          <w:rFonts w:cstheme="minorHAnsi"/>
          <w:color w:val="000000"/>
        </w:rPr>
        <w:lastRenderedPageBreak/>
        <w:t xml:space="preserve">A </w:t>
      </w:r>
      <w:r w:rsidR="009E3D68" w:rsidRPr="00501D9F">
        <w:rPr>
          <w:rFonts w:cstheme="minorHAnsi"/>
          <w:color w:val="000000"/>
        </w:rPr>
        <w:t>Bar chart w</w:t>
      </w:r>
      <w:r w:rsidR="005858DF">
        <w:rPr>
          <w:rFonts w:cstheme="minorHAnsi"/>
          <w:color w:val="000000"/>
        </w:rPr>
        <w:t>as</w:t>
      </w:r>
      <w:r w:rsidR="009E3D68" w:rsidRPr="00501D9F">
        <w:rPr>
          <w:rFonts w:cstheme="minorHAnsi"/>
          <w:color w:val="000000"/>
        </w:rPr>
        <w:t xml:space="preserve"> </w:t>
      </w:r>
      <w:r w:rsidR="005858DF" w:rsidRPr="00501D9F">
        <w:rPr>
          <w:rFonts w:cstheme="minorHAnsi"/>
          <w:color w:val="000000"/>
        </w:rPr>
        <w:t>created</w:t>
      </w:r>
      <w:r w:rsidR="009E3D68" w:rsidRPr="00501D9F">
        <w:rPr>
          <w:rFonts w:cstheme="minorHAnsi"/>
          <w:color w:val="000000"/>
        </w:rPr>
        <w:t xml:space="preserve"> to show the frequency distribution of the </w:t>
      </w:r>
      <w:r w:rsidR="00294105">
        <w:rPr>
          <w:rFonts w:cstheme="minorHAnsi"/>
          <w:color w:val="000000"/>
        </w:rPr>
        <w:t>loan approved or denied below,</w:t>
      </w:r>
      <w:r w:rsidR="009E3D68" w:rsidRPr="00501D9F">
        <w:rPr>
          <w:rFonts w:cstheme="minorHAnsi"/>
          <w:color w:val="000000"/>
        </w:rPr>
        <w:t xml:space="preserve"> since it the category of interest</w:t>
      </w:r>
    </w:p>
    <w:p w14:paraId="6CDFB048" w14:textId="77777777" w:rsidR="00F91ED3" w:rsidRPr="00501D9F" w:rsidRDefault="00F91ED3" w:rsidP="00EE0056">
      <w:pPr>
        <w:rPr>
          <w:rFonts w:cstheme="minorHAnsi"/>
          <w:color w:val="000000"/>
        </w:rPr>
      </w:pPr>
    </w:p>
    <w:p w14:paraId="795FD3F2" w14:textId="5C7A9DF6" w:rsidR="009E3D68" w:rsidRDefault="00F91ED3" w:rsidP="00EE0056">
      <w:pPr>
        <w:rPr>
          <w:rFonts w:ascii="Calibri" w:hAnsi="Calibri" w:cs="Calibri"/>
          <w:color w:val="000000"/>
        </w:rPr>
      </w:pPr>
      <w:r>
        <w:rPr>
          <w:rFonts w:ascii="Calibri" w:hAnsi="Calibri" w:cs="Calibri"/>
          <w:noProof/>
          <w:color w:val="000000"/>
        </w:rPr>
        <w:drawing>
          <wp:inline distT="0" distB="0" distL="0" distR="0" wp14:anchorId="28C6B47A" wp14:editId="48CF1B1D">
            <wp:extent cx="3305175" cy="27147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ed.png"/>
                    <pic:cNvPicPr/>
                  </pic:nvPicPr>
                  <pic:blipFill>
                    <a:blip r:embed="rId12">
                      <a:extLst>
                        <a:ext uri="{28A0092B-C50C-407E-A947-70E740481C1C}">
                          <a14:useLocalDpi xmlns:a14="http://schemas.microsoft.com/office/drawing/2010/main" val="0"/>
                        </a:ext>
                      </a:extLst>
                    </a:blip>
                    <a:stretch>
                      <a:fillRect/>
                    </a:stretch>
                  </pic:blipFill>
                  <pic:spPr>
                    <a:xfrm>
                      <a:off x="0" y="0"/>
                      <a:ext cx="3349327" cy="2751023"/>
                    </a:xfrm>
                    <a:prstGeom prst="rect">
                      <a:avLst/>
                    </a:prstGeom>
                  </pic:spPr>
                </pic:pic>
              </a:graphicData>
            </a:graphic>
          </wp:inline>
        </w:drawing>
      </w:r>
    </w:p>
    <w:p w14:paraId="670ABE1B" w14:textId="6B4A3AE5" w:rsidR="00F91ED3" w:rsidRDefault="00F91ED3" w:rsidP="00EE0056">
      <w:pPr>
        <w:rPr>
          <w:rFonts w:ascii="Calibri" w:hAnsi="Calibri" w:cs="Calibri"/>
          <w:color w:val="000000"/>
        </w:rPr>
      </w:pPr>
      <w:r>
        <w:rPr>
          <w:rFonts w:ascii="Calibri" w:hAnsi="Calibri" w:cs="Calibri"/>
          <w:color w:val="000000"/>
        </w:rPr>
        <w:t xml:space="preserve">Where number of loans approved (250,114) </w:t>
      </w:r>
      <w:r w:rsidR="00110851">
        <w:rPr>
          <w:rFonts w:ascii="Calibri" w:hAnsi="Calibri" w:cs="Calibri"/>
          <w:color w:val="000000"/>
        </w:rPr>
        <w:t xml:space="preserve">are </w:t>
      </w:r>
      <w:r>
        <w:rPr>
          <w:rFonts w:ascii="Calibri" w:hAnsi="Calibri" w:cs="Calibri"/>
          <w:color w:val="000000"/>
        </w:rPr>
        <w:t>almost not significantly higher than the number of unapproved loans</w:t>
      </w:r>
      <w:r w:rsidR="008C6535">
        <w:rPr>
          <w:rFonts w:ascii="Calibri" w:hAnsi="Calibri" w:cs="Calibri"/>
          <w:color w:val="000000"/>
        </w:rPr>
        <w:t xml:space="preserve"> </w:t>
      </w:r>
      <w:r>
        <w:rPr>
          <w:rFonts w:ascii="Calibri" w:hAnsi="Calibri" w:cs="Calibri"/>
          <w:color w:val="000000"/>
        </w:rPr>
        <w:t>(</w:t>
      </w:r>
      <w:r w:rsidR="008C6535">
        <w:rPr>
          <w:rFonts w:ascii="Calibri" w:hAnsi="Calibri" w:cs="Calibri"/>
          <w:color w:val="000000"/>
        </w:rPr>
        <w:t>249</w:t>
      </w:r>
      <w:r>
        <w:rPr>
          <w:rFonts w:ascii="Calibri" w:hAnsi="Calibri" w:cs="Calibri"/>
          <w:color w:val="000000"/>
        </w:rPr>
        <w:t>,886)</w:t>
      </w:r>
    </w:p>
    <w:p w14:paraId="7474033A" w14:textId="7D4F6E61" w:rsidR="00BF3AA9" w:rsidRDefault="00BF3AA9" w:rsidP="00EE0056">
      <w:pPr>
        <w:rPr>
          <w:rFonts w:ascii="Calibri" w:hAnsi="Calibri" w:cs="Calibri"/>
          <w:color w:val="000000"/>
        </w:rPr>
      </w:pPr>
      <w:r>
        <w:rPr>
          <w:rFonts w:ascii="Calibri" w:hAnsi="Calibri" w:cs="Calibri"/>
          <w:color w:val="000000"/>
        </w:rPr>
        <w:t xml:space="preserve"> </w:t>
      </w:r>
    </w:p>
    <w:p w14:paraId="6B4A7A45" w14:textId="54039ADC" w:rsidR="00BF3AA9" w:rsidRPr="00110851" w:rsidRDefault="00BF3AA9" w:rsidP="00110851">
      <w:pPr>
        <w:pStyle w:val="ListParagraph"/>
        <w:numPr>
          <w:ilvl w:val="0"/>
          <w:numId w:val="3"/>
        </w:numPr>
        <w:rPr>
          <w:rFonts w:cstheme="minorHAnsi"/>
          <w:color w:val="000000"/>
        </w:rPr>
      </w:pPr>
      <w:r w:rsidRPr="00110851">
        <w:rPr>
          <w:rFonts w:cstheme="minorHAnsi"/>
          <w:color w:val="000000"/>
        </w:rPr>
        <w:t>Conventional loan</w:t>
      </w:r>
      <w:r w:rsidR="008C6535" w:rsidRPr="00110851">
        <w:rPr>
          <w:rFonts w:cstheme="minorHAnsi"/>
          <w:color w:val="000000"/>
        </w:rPr>
        <w:t>s</w:t>
      </w:r>
      <w:r w:rsidRPr="00110851">
        <w:rPr>
          <w:rFonts w:cstheme="minorHAnsi"/>
          <w:color w:val="000000"/>
        </w:rPr>
        <w:t xml:space="preserve"> are mostly applied for</w:t>
      </w:r>
      <w:r w:rsidR="008C6535" w:rsidRPr="00110851">
        <w:rPr>
          <w:rFonts w:cstheme="minorHAnsi"/>
          <w:color w:val="000000"/>
        </w:rPr>
        <w:t xml:space="preserve">, </w:t>
      </w:r>
      <w:r w:rsidRPr="00110851">
        <w:rPr>
          <w:rFonts w:cstheme="minorHAnsi"/>
          <w:color w:val="000000"/>
        </w:rPr>
        <w:t xml:space="preserve">about two time more than all the </w:t>
      </w:r>
      <w:r w:rsidR="008C6535" w:rsidRPr="00110851">
        <w:rPr>
          <w:rFonts w:cstheme="minorHAnsi"/>
          <w:color w:val="000000"/>
        </w:rPr>
        <w:t>other</w:t>
      </w:r>
      <w:r w:rsidR="00110851">
        <w:rPr>
          <w:rFonts w:cstheme="minorHAnsi"/>
          <w:color w:val="000000"/>
        </w:rPr>
        <w:t xml:space="preserve"> three </w:t>
      </w:r>
      <w:r w:rsidR="008C6535" w:rsidRPr="00110851">
        <w:rPr>
          <w:rFonts w:cstheme="minorHAnsi"/>
          <w:color w:val="000000"/>
        </w:rPr>
        <w:t xml:space="preserve">type of </w:t>
      </w:r>
      <w:r w:rsidRPr="00110851">
        <w:rPr>
          <w:rFonts w:cstheme="minorHAnsi"/>
          <w:color w:val="000000"/>
        </w:rPr>
        <w:t>loans put together</w:t>
      </w:r>
    </w:p>
    <w:p w14:paraId="48FC767A" w14:textId="45AB3456" w:rsidR="00F43B3D" w:rsidRPr="00110851" w:rsidRDefault="00BF3AA9" w:rsidP="00110851">
      <w:pPr>
        <w:pStyle w:val="ListParagraph"/>
        <w:numPr>
          <w:ilvl w:val="0"/>
          <w:numId w:val="3"/>
        </w:numPr>
        <w:rPr>
          <w:rFonts w:cstheme="minorHAnsi"/>
        </w:rPr>
      </w:pPr>
      <w:r w:rsidRPr="00110851">
        <w:rPr>
          <w:rFonts w:cstheme="minorHAnsi"/>
          <w:color w:val="000000"/>
        </w:rPr>
        <w:t xml:space="preserve">For property type, about 80% loans </w:t>
      </w:r>
      <w:r w:rsidR="00F43B3D" w:rsidRPr="00110851">
        <w:rPr>
          <w:rFonts w:cstheme="minorHAnsi"/>
          <w:color w:val="000000"/>
        </w:rPr>
        <w:t xml:space="preserve">are for </w:t>
      </w:r>
      <w:r w:rsidR="00110851">
        <w:rPr>
          <w:rFonts w:cstheme="minorHAnsi"/>
          <w:color w:val="000000"/>
        </w:rPr>
        <w:t>the</w:t>
      </w:r>
      <w:r w:rsidRPr="00110851">
        <w:rPr>
          <w:rFonts w:cstheme="minorHAnsi"/>
          <w:color w:val="000000"/>
        </w:rPr>
        <w:t xml:space="preserve"> </w:t>
      </w:r>
      <w:r w:rsidRPr="00110851">
        <w:rPr>
          <w:rFonts w:cstheme="minorHAnsi"/>
        </w:rPr>
        <w:t>One to four-family property</w:t>
      </w:r>
      <w:r w:rsidR="00F43B3D" w:rsidRPr="00110851">
        <w:rPr>
          <w:rFonts w:cstheme="minorHAnsi"/>
        </w:rPr>
        <w:t xml:space="preserve"> dwelling compared to a manufactured housing or multifamily dwelling</w:t>
      </w:r>
    </w:p>
    <w:p w14:paraId="5BE88055" w14:textId="1EA0BCCF" w:rsidR="00BF3AA9" w:rsidRPr="00110851" w:rsidRDefault="00F43B3D" w:rsidP="00110851">
      <w:pPr>
        <w:pStyle w:val="ListParagraph"/>
        <w:numPr>
          <w:ilvl w:val="0"/>
          <w:numId w:val="3"/>
        </w:numPr>
        <w:rPr>
          <w:rFonts w:cstheme="minorHAnsi"/>
        </w:rPr>
      </w:pPr>
      <w:r w:rsidRPr="00110851">
        <w:rPr>
          <w:rFonts w:cstheme="minorHAnsi"/>
          <w:color w:val="000000"/>
        </w:rPr>
        <w:t>A relative high number of loans were directed to housing Purchase followed by Refinancing</w:t>
      </w:r>
      <w:r w:rsidRPr="00110851">
        <w:rPr>
          <w:rFonts w:cstheme="minorHAnsi"/>
        </w:rPr>
        <w:t xml:space="preserve"> and just a small number of loans are for housing improvement</w:t>
      </w:r>
    </w:p>
    <w:p w14:paraId="5EA2AAFC" w14:textId="31D363B0" w:rsidR="00FE6960" w:rsidRPr="00110851" w:rsidRDefault="00FE6960" w:rsidP="00110851">
      <w:pPr>
        <w:pStyle w:val="ListParagraph"/>
        <w:numPr>
          <w:ilvl w:val="0"/>
          <w:numId w:val="3"/>
        </w:numPr>
        <w:rPr>
          <w:rFonts w:cstheme="minorHAnsi"/>
          <w:color w:val="000000"/>
        </w:rPr>
      </w:pPr>
      <w:r w:rsidRPr="00110851">
        <w:rPr>
          <w:rFonts w:cstheme="minorHAnsi"/>
          <w:color w:val="222222"/>
          <w:shd w:val="clear" w:color="auto" w:fill="FFFFFF"/>
        </w:rPr>
        <w:t xml:space="preserve">Properties to which loan applies show that at least 88% </w:t>
      </w:r>
      <w:r w:rsidR="00C1663B" w:rsidRPr="00110851">
        <w:rPr>
          <w:rFonts w:cstheme="minorHAnsi"/>
          <w:color w:val="222222"/>
          <w:shd w:val="clear" w:color="auto" w:fill="FFFFFF"/>
        </w:rPr>
        <w:t xml:space="preserve">of applicants </w:t>
      </w:r>
      <w:r w:rsidRPr="00110851">
        <w:rPr>
          <w:rFonts w:cstheme="minorHAnsi"/>
          <w:color w:val="222222"/>
          <w:shd w:val="clear" w:color="auto" w:fill="FFFFFF"/>
        </w:rPr>
        <w:t xml:space="preserve">occupies property as principal </w:t>
      </w:r>
      <w:r w:rsidR="00C1663B" w:rsidRPr="00110851">
        <w:rPr>
          <w:rFonts w:cstheme="minorHAnsi"/>
          <w:color w:val="222222"/>
          <w:shd w:val="clear" w:color="auto" w:fill="FFFFFF"/>
        </w:rPr>
        <w:t>dwelling followed</w:t>
      </w:r>
      <w:r w:rsidRPr="00110851">
        <w:rPr>
          <w:rFonts w:cstheme="minorHAnsi"/>
          <w:color w:val="222222"/>
          <w:shd w:val="clear" w:color="auto" w:fill="FFFFFF"/>
        </w:rPr>
        <w:t xml:space="preserve"> by </w:t>
      </w:r>
      <w:r w:rsidRPr="00110851">
        <w:rPr>
          <w:rFonts w:cstheme="minorHAnsi"/>
          <w:color w:val="000000"/>
        </w:rPr>
        <w:t xml:space="preserve">not principal owner occupying property and the not applicable category is way less than 2% </w:t>
      </w:r>
    </w:p>
    <w:p w14:paraId="05D93389" w14:textId="1B3E8A33" w:rsidR="00DA04FE" w:rsidRPr="00110851" w:rsidRDefault="00DA04FE" w:rsidP="00110851">
      <w:pPr>
        <w:pStyle w:val="ListParagraph"/>
        <w:numPr>
          <w:ilvl w:val="0"/>
          <w:numId w:val="3"/>
        </w:numPr>
        <w:rPr>
          <w:rFonts w:cstheme="minorHAnsi"/>
          <w:color w:val="000000"/>
        </w:rPr>
      </w:pPr>
      <w:r w:rsidRPr="00110851">
        <w:rPr>
          <w:rFonts w:cstheme="minorHAnsi"/>
          <w:color w:val="000000"/>
        </w:rPr>
        <w:t xml:space="preserve">A good number of </w:t>
      </w:r>
      <w:r w:rsidR="008E1766" w:rsidRPr="00110851">
        <w:rPr>
          <w:rFonts w:cstheme="minorHAnsi"/>
          <w:color w:val="000000"/>
        </w:rPr>
        <w:t>loans pre</w:t>
      </w:r>
      <w:r w:rsidR="00FA48FA" w:rsidRPr="00110851">
        <w:rPr>
          <w:rFonts w:cstheme="minorHAnsi"/>
          <w:color w:val="000000"/>
        </w:rPr>
        <w:t>-</w:t>
      </w:r>
      <w:r w:rsidR="008E1766" w:rsidRPr="00110851">
        <w:rPr>
          <w:rFonts w:cstheme="minorHAnsi"/>
          <w:color w:val="000000"/>
        </w:rPr>
        <w:t>approvals were not applicable to applicant followed by a sm</w:t>
      </w:r>
      <w:r w:rsidR="00652121" w:rsidRPr="00110851">
        <w:rPr>
          <w:rFonts w:cstheme="minorHAnsi"/>
          <w:color w:val="000000"/>
        </w:rPr>
        <w:t>a</w:t>
      </w:r>
      <w:r w:rsidR="008E1766" w:rsidRPr="00110851">
        <w:rPr>
          <w:rFonts w:cstheme="minorHAnsi"/>
          <w:color w:val="000000"/>
        </w:rPr>
        <w:t xml:space="preserve">ll number of no </w:t>
      </w:r>
      <w:r w:rsidR="00110851" w:rsidRPr="00110851">
        <w:rPr>
          <w:rFonts w:cstheme="minorHAnsi"/>
          <w:color w:val="000000"/>
        </w:rPr>
        <w:t>Requested, then requested</w:t>
      </w:r>
      <w:r w:rsidR="008E1766" w:rsidRPr="00110851">
        <w:rPr>
          <w:rFonts w:cstheme="minorHAnsi"/>
          <w:color w:val="000000"/>
        </w:rPr>
        <w:t xml:space="preserve"> category for preapprovals</w:t>
      </w:r>
    </w:p>
    <w:p w14:paraId="6B3CBBA6" w14:textId="14EA74D0" w:rsidR="00652121" w:rsidRPr="00110851" w:rsidRDefault="009419FD" w:rsidP="00110851">
      <w:pPr>
        <w:pStyle w:val="ListParagraph"/>
        <w:numPr>
          <w:ilvl w:val="0"/>
          <w:numId w:val="3"/>
        </w:numPr>
        <w:rPr>
          <w:rFonts w:cstheme="minorHAnsi"/>
          <w:color w:val="000000"/>
        </w:rPr>
      </w:pPr>
      <w:r>
        <w:rPr>
          <w:rFonts w:cstheme="minorHAnsi"/>
          <w:color w:val="000000"/>
        </w:rPr>
        <w:t>S</w:t>
      </w:r>
      <w:r w:rsidR="00652121" w:rsidRPr="00110851">
        <w:rPr>
          <w:rFonts w:cstheme="minorHAnsi"/>
          <w:color w:val="000000"/>
        </w:rPr>
        <w:t>tatistics for property location are distributed across metropolitan area</w:t>
      </w:r>
      <w:r w:rsidR="00110851">
        <w:rPr>
          <w:rFonts w:cstheme="minorHAnsi"/>
          <w:color w:val="000000"/>
        </w:rPr>
        <w:t>s</w:t>
      </w:r>
      <w:r w:rsidR="00652121" w:rsidRPr="00110851">
        <w:rPr>
          <w:rFonts w:cstheme="minorHAnsi"/>
          <w:color w:val="000000"/>
        </w:rPr>
        <w:t>, state</w:t>
      </w:r>
      <w:r w:rsidR="00110851">
        <w:rPr>
          <w:rFonts w:cstheme="minorHAnsi"/>
          <w:color w:val="000000"/>
        </w:rPr>
        <w:t>s</w:t>
      </w:r>
      <w:r w:rsidR="00652121" w:rsidRPr="00110851">
        <w:rPr>
          <w:rFonts w:cstheme="minorHAnsi"/>
          <w:color w:val="000000"/>
        </w:rPr>
        <w:t xml:space="preserve"> and count</w:t>
      </w:r>
      <w:r w:rsidR="00110851">
        <w:rPr>
          <w:rFonts w:cstheme="minorHAnsi"/>
          <w:color w:val="000000"/>
        </w:rPr>
        <w:t>ies</w:t>
      </w:r>
    </w:p>
    <w:p w14:paraId="27296CCD" w14:textId="1A1FC75F" w:rsidR="006A217F" w:rsidRPr="00110851" w:rsidRDefault="00110851" w:rsidP="00110851">
      <w:pPr>
        <w:pStyle w:val="ListParagraph"/>
        <w:numPr>
          <w:ilvl w:val="0"/>
          <w:numId w:val="3"/>
        </w:numPr>
        <w:rPr>
          <w:rFonts w:ascii="Calibri" w:hAnsi="Calibri" w:cs="Calibri"/>
          <w:color w:val="000000"/>
        </w:rPr>
      </w:pPr>
      <w:r w:rsidRPr="00110851">
        <w:rPr>
          <w:rFonts w:ascii="Calibri" w:hAnsi="Calibri" w:cs="Calibri"/>
          <w:color w:val="000000"/>
        </w:rPr>
        <w:t>Non-Hispano</w:t>
      </w:r>
      <w:r w:rsidR="006A217F" w:rsidRPr="00110851">
        <w:rPr>
          <w:rFonts w:ascii="Calibri" w:hAnsi="Calibri" w:cs="Calibri"/>
          <w:color w:val="000000"/>
        </w:rPr>
        <w:t xml:space="preserve"> or Latino </w:t>
      </w:r>
      <w:r w:rsidRPr="00110851">
        <w:rPr>
          <w:rFonts w:ascii="Calibri" w:hAnsi="Calibri" w:cs="Calibri"/>
          <w:color w:val="000000"/>
        </w:rPr>
        <w:t>ethnicity loan</w:t>
      </w:r>
      <w:r w:rsidR="006A217F" w:rsidRPr="00110851">
        <w:rPr>
          <w:rFonts w:ascii="Calibri" w:hAnsi="Calibri" w:cs="Calibri"/>
          <w:color w:val="000000"/>
        </w:rPr>
        <w:t xml:space="preserve"> applicant is far more than the combination of the Hispano or </w:t>
      </w:r>
      <w:r w:rsidRPr="00110851">
        <w:rPr>
          <w:rFonts w:ascii="Calibri" w:hAnsi="Calibri" w:cs="Calibri"/>
          <w:color w:val="000000"/>
        </w:rPr>
        <w:t>Latino</w:t>
      </w:r>
      <w:r w:rsidR="006A217F" w:rsidRPr="00110851">
        <w:rPr>
          <w:rFonts w:ascii="Calibri" w:hAnsi="Calibri" w:cs="Calibri"/>
          <w:color w:val="000000"/>
        </w:rPr>
        <w:t>, information not provided and not applicable ethnicity who apply for loan</w:t>
      </w:r>
    </w:p>
    <w:p w14:paraId="1C6BC7E5" w14:textId="206D9789" w:rsidR="006A217F" w:rsidRPr="00EE5C03" w:rsidRDefault="008C0612" w:rsidP="00EE5C03">
      <w:pPr>
        <w:pStyle w:val="ListParagraph"/>
        <w:numPr>
          <w:ilvl w:val="0"/>
          <w:numId w:val="3"/>
        </w:numPr>
        <w:rPr>
          <w:rFonts w:ascii="Calibri" w:hAnsi="Calibri" w:cs="Calibri"/>
          <w:color w:val="000000"/>
        </w:rPr>
      </w:pPr>
      <w:r w:rsidRPr="00EE5C03">
        <w:rPr>
          <w:rFonts w:ascii="Calibri" w:hAnsi="Calibri" w:cs="Calibri"/>
          <w:color w:val="000000"/>
        </w:rPr>
        <w:t xml:space="preserve">The White race apply </w:t>
      </w:r>
      <w:r w:rsidR="00EE5C03" w:rsidRPr="00EE5C03">
        <w:rPr>
          <w:rFonts w:ascii="Calibri" w:hAnsi="Calibri" w:cs="Calibri"/>
          <w:color w:val="000000"/>
        </w:rPr>
        <w:t xml:space="preserve">for loan </w:t>
      </w:r>
      <w:r w:rsidRPr="00EE5C03">
        <w:rPr>
          <w:rFonts w:ascii="Calibri" w:hAnsi="Calibri" w:cs="Calibri"/>
          <w:color w:val="000000"/>
        </w:rPr>
        <w:t>more than other race, followed by the information not provider, African American, Asian, not applicable then the Indians.</w:t>
      </w:r>
    </w:p>
    <w:p w14:paraId="729BCCA5" w14:textId="19E8E985" w:rsidR="008C0612" w:rsidRPr="00EE5C03" w:rsidRDefault="008C0612" w:rsidP="00EE5C03">
      <w:pPr>
        <w:pStyle w:val="ListParagraph"/>
        <w:numPr>
          <w:ilvl w:val="0"/>
          <w:numId w:val="3"/>
        </w:numPr>
        <w:rPr>
          <w:rFonts w:ascii="Calibri" w:hAnsi="Calibri" w:cs="Calibri"/>
          <w:color w:val="000000"/>
        </w:rPr>
      </w:pPr>
      <w:r w:rsidRPr="00EE5C03">
        <w:rPr>
          <w:rFonts w:ascii="Calibri" w:hAnsi="Calibri" w:cs="Calibri"/>
          <w:color w:val="000000"/>
        </w:rPr>
        <w:t>Male</w:t>
      </w:r>
      <w:r w:rsidR="00EE5C03" w:rsidRPr="00EE5C03">
        <w:rPr>
          <w:rFonts w:ascii="Calibri" w:hAnsi="Calibri" w:cs="Calibri"/>
          <w:color w:val="000000"/>
        </w:rPr>
        <w:t>s</w:t>
      </w:r>
      <w:r w:rsidRPr="00EE5C03">
        <w:rPr>
          <w:rFonts w:ascii="Calibri" w:hAnsi="Calibri" w:cs="Calibri"/>
          <w:color w:val="000000"/>
        </w:rPr>
        <w:t xml:space="preserve"> apply the most followed by Female gender, information not provided then the not applicable category</w:t>
      </w:r>
    </w:p>
    <w:p w14:paraId="223B261E" w14:textId="57FBE43B" w:rsidR="008C0612" w:rsidRPr="00EE5C03" w:rsidRDefault="00EE5C03" w:rsidP="00EE5C03">
      <w:pPr>
        <w:pStyle w:val="ListParagraph"/>
        <w:numPr>
          <w:ilvl w:val="0"/>
          <w:numId w:val="3"/>
        </w:numPr>
        <w:rPr>
          <w:rFonts w:ascii="Calibri" w:hAnsi="Calibri" w:cs="Calibri"/>
          <w:color w:val="000000"/>
        </w:rPr>
      </w:pPr>
      <w:r>
        <w:rPr>
          <w:rFonts w:ascii="Calibri" w:hAnsi="Calibri" w:cs="Calibri"/>
          <w:color w:val="000000"/>
        </w:rPr>
        <w:t>The</w:t>
      </w:r>
      <w:r w:rsidR="008C0612" w:rsidRPr="00EE5C03">
        <w:rPr>
          <w:rFonts w:ascii="Calibri" w:hAnsi="Calibri" w:cs="Calibri"/>
          <w:color w:val="000000"/>
        </w:rPr>
        <w:t xml:space="preserve"> lender </w:t>
      </w:r>
      <w:r w:rsidR="00F373C2" w:rsidRPr="00EE5C03">
        <w:rPr>
          <w:rFonts w:ascii="Calibri" w:hAnsi="Calibri" w:cs="Calibri"/>
          <w:color w:val="000000"/>
        </w:rPr>
        <w:t>with id</w:t>
      </w:r>
      <w:r>
        <w:rPr>
          <w:rFonts w:ascii="Calibri" w:hAnsi="Calibri" w:cs="Calibri"/>
          <w:color w:val="000000"/>
        </w:rPr>
        <w:t>’</w:t>
      </w:r>
      <w:r w:rsidR="00F373C2" w:rsidRPr="00EE5C03">
        <w:rPr>
          <w:rFonts w:ascii="Calibri" w:hAnsi="Calibri" w:cs="Calibri"/>
          <w:color w:val="000000"/>
        </w:rPr>
        <w:t xml:space="preserve">s 6240, 5710, 3354 have processed at least 20, 000 loan application while the remaining loan applications were processed </w:t>
      </w:r>
      <w:r>
        <w:rPr>
          <w:rFonts w:ascii="Calibri" w:hAnsi="Calibri" w:cs="Calibri"/>
          <w:color w:val="000000"/>
        </w:rPr>
        <w:t xml:space="preserve">by </w:t>
      </w:r>
      <w:r w:rsidR="00F373C2" w:rsidRPr="00EE5C03">
        <w:rPr>
          <w:rFonts w:ascii="Calibri" w:hAnsi="Calibri" w:cs="Calibri"/>
          <w:color w:val="000000"/>
        </w:rPr>
        <w:t>the remaining 6109 lending authority.</w:t>
      </w:r>
    </w:p>
    <w:p w14:paraId="07277CA7" w14:textId="31E5236C" w:rsidR="00106895" w:rsidRPr="00EE5C03" w:rsidRDefault="00106895" w:rsidP="00EE5C03">
      <w:pPr>
        <w:pStyle w:val="ListParagraph"/>
        <w:numPr>
          <w:ilvl w:val="0"/>
          <w:numId w:val="3"/>
        </w:numPr>
        <w:rPr>
          <w:rFonts w:ascii="Calibri" w:hAnsi="Calibri" w:cs="Calibri"/>
          <w:color w:val="000000"/>
        </w:rPr>
      </w:pPr>
      <w:r w:rsidRPr="00EE5C03">
        <w:rPr>
          <w:rFonts w:ascii="Calibri" w:hAnsi="Calibri" w:cs="Calibri"/>
          <w:color w:val="000000"/>
        </w:rPr>
        <w:lastRenderedPageBreak/>
        <w:t>For co</w:t>
      </w:r>
      <w:r w:rsidR="002D6238" w:rsidRPr="00EE5C03">
        <w:rPr>
          <w:rFonts w:ascii="Calibri" w:hAnsi="Calibri" w:cs="Calibri"/>
          <w:color w:val="000000"/>
        </w:rPr>
        <w:t xml:space="preserve"> </w:t>
      </w:r>
      <w:r w:rsidRPr="00EE5C03">
        <w:rPr>
          <w:rFonts w:ascii="Calibri" w:hAnsi="Calibri" w:cs="Calibri"/>
          <w:color w:val="000000"/>
        </w:rPr>
        <w:t>applicants a good number of then were not spouse.</w:t>
      </w:r>
    </w:p>
    <w:p w14:paraId="092B7786" w14:textId="63950135" w:rsidR="00D14650" w:rsidRPr="006D253A" w:rsidRDefault="00D14650" w:rsidP="00DA04FE">
      <w:pPr>
        <w:rPr>
          <w:rFonts w:ascii="Calibri" w:hAnsi="Calibri" w:cs="Calibri"/>
          <w:color w:val="000000"/>
          <w:sz w:val="32"/>
          <w:szCs w:val="32"/>
        </w:rPr>
      </w:pPr>
    </w:p>
    <w:p w14:paraId="665C2A90" w14:textId="5E854811" w:rsidR="00D14650" w:rsidRPr="006D253A" w:rsidRDefault="00D14650" w:rsidP="00DA04FE">
      <w:pPr>
        <w:rPr>
          <w:rFonts w:ascii="Calibri" w:hAnsi="Calibri" w:cs="Calibri"/>
          <w:color w:val="000000"/>
          <w:sz w:val="32"/>
          <w:szCs w:val="32"/>
        </w:rPr>
      </w:pPr>
      <w:r w:rsidRPr="006D253A">
        <w:rPr>
          <w:rFonts w:ascii="Calibri" w:hAnsi="Calibri" w:cs="Calibri"/>
          <w:color w:val="000000"/>
          <w:sz w:val="32"/>
          <w:szCs w:val="32"/>
        </w:rPr>
        <w:t>Apparent Relationships among feature</w:t>
      </w:r>
    </w:p>
    <w:p w14:paraId="3A2AAD30" w14:textId="5B0A6A7A" w:rsidR="00626BA6" w:rsidRPr="006D253A" w:rsidRDefault="00627BF2" w:rsidP="00DA04FE">
      <w:pPr>
        <w:rPr>
          <w:rFonts w:ascii="Calibri" w:hAnsi="Calibri" w:cs="Calibri"/>
          <w:color w:val="000000"/>
          <w:sz w:val="24"/>
          <w:szCs w:val="24"/>
        </w:rPr>
      </w:pPr>
      <w:r>
        <w:rPr>
          <w:rFonts w:ascii="Calibri" w:hAnsi="Calibri" w:cs="Calibri"/>
          <w:color w:val="000000"/>
          <w:sz w:val="24"/>
          <w:szCs w:val="24"/>
        </w:rPr>
        <w:t xml:space="preserve">Relationships with </w:t>
      </w:r>
      <w:r w:rsidR="00626BA6" w:rsidRPr="006D253A">
        <w:rPr>
          <w:rFonts w:ascii="Calibri" w:hAnsi="Calibri" w:cs="Calibri"/>
          <w:color w:val="000000"/>
          <w:sz w:val="24"/>
          <w:szCs w:val="24"/>
        </w:rPr>
        <w:t>Numeric Features</w:t>
      </w:r>
    </w:p>
    <w:p w14:paraId="3361A531" w14:textId="6499816A" w:rsidR="002D6238" w:rsidRPr="006D253A" w:rsidRDefault="00471FAB" w:rsidP="00DA04FE">
      <w:pPr>
        <w:rPr>
          <w:rFonts w:cstheme="minorHAnsi"/>
          <w:color w:val="222222"/>
          <w:shd w:val="clear" w:color="auto" w:fill="FFFFFF"/>
        </w:rPr>
      </w:pPr>
      <w:r w:rsidRPr="006D253A">
        <w:rPr>
          <w:rFonts w:cstheme="minorHAnsi"/>
          <w:color w:val="000000"/>
        </w:rPr>
        <w:t xml:space="preserve">The only </w:t>
      </w:r>
      <w:r w:rsidR="002D6238" w:rsidRPr="006D253A">
        <w:rPr>
          <w:rFonts w:cstheme="minorHAnsi"/>
          <w:color w:val="000000"/>
        </w:rPr>
        <w:t>apparent</w:t>
      </w:r>
      <w:r w:rsidRPr="006D253A">
        <w:rPr>
          <w:rFonts w:cstheme="minorHAnsi"/>
          <w:color w:val="000000"/>
        </w:rPr>
        <w:t xml:space="preserve"> relationship between loan application</w:t>
      </w:r>
      <w:r w:rsidR="002D6238" w:rsidRPr="006D253A">
        <w:rPr>
          <w:rFonts w:cstheme="minorHAnsi"/>
          <w:color w:val="000000"/>
        </w:rPr>
        <w:t xml:space="preserve"> approved</w:t>
      </w:r>
      <w:r w:rsidRPr="006D253A">
        <w:rPr>
          <w:rFonts w:cstheme="minorHAnsi"/>
          <w:color w:val="000000"/>
        </w:rPr>
        <w:t xml:space="preserve"> with numeric features</w:t>
      </w:r>
      <w:r w:rsidR="00A41837">
        <w:rPr>
          <w:rFonts w:cstheme="minorHAnsi"/>
          <w:color w:val="000000"/>
        </w:rPr>
        <w:t xml:space="preserve"> </w:t>
      </w:r>
      <w:r w:rsidR="00A41837" w:rsidRPr="006D253A">
        <w:rPr>
          <w:rFonts w:cstheme="minorHAnsi"/>
          <w:color w:val="000000"/>
        </w:rPr>
        <w:t>are that</w:t>
      </w:r>
      <w:r w:rsidRPr="006D253A">
        <w:rPr>
          <w:rFonts w:cstheme="minorHAnsi"/>
          <w:color w:val="000000"/>
        </w:rPr>
        <w:t xml:space="preserve"> with </w:t>
      </w:r>
      <w:bookmarkStart w:id="2" w:name="_Hlk12529621"/>
      <w:r w:rsidR="00A41837">
        <w:rPr>
          <w:rFonts w:cstheme="minorHAnsi"/>
          <w:color w:val="222222"/>
          <w:shd w:val="clear" w:color="auto" w:fill="FFFFFF"/>
        </w:rPr>
        <w:t xml:space="preserve">the percent </w:t>
      </w:r>
      <w:r w:rsidRPr="006D253A">
        <w:rPr>
          <w:rFonts w:cstheme="minorHAnsi"/>
          <w:color w:val="222222"/>
          <w:shd w:val="clear" w:color="auto" w:fill="FFFFFF"/>
        </w:rPr>
        <w:t>of tract median family income compared to MSA/MD median family income and Percentage of minority population to total population for tract</w:t>
      </w:r>
      <w:bookmarkEnd w:id="2"/>
      <w:r w:rsidRPr="006D253A">
        <w:rPr>
          <w:rFonts w:cstheme="minorHAnsi"/>
          <w:color w:val="222222"/>
          <w:shd w:val="clear" w:color="auto" w:fill="FFFFFF"/>
        </w:rPr>
        <w:t xml:space="preserve">, </w:t>
      </w:r>
    </w:p>
    <w:p w14:paraId="128F562B" w14:textId="4638ABD6" w:rsidR="0041695A" w:rsidRDefault="002D6238" w:rsidP="00DA04FE">
      <w:pPr>
        <w:rPr>
          <w:rFonts w:cstheme="minorHAnsi"/>
          <w:color w:val="222222"/>
          <w:shd w:val="clear" w:color="auto" w:fill="FFFFFF"/>
        </w:rPr>
      </w:pPr>
      <w:r w:rsidRPr="006D253A">
        <w:rPr>
          <w:rFonts w:cstheme="minorHAnsi"/>
          <w:color w:val="222222"/>
          <w:shd w:val="clear" w:color="auto" w:fill="FFFFFF"/>
        </w:rPr>
        <w:t xml:space="preserve">Where </w:t>
      </w:r>
      <w:r w:rsidR="00471FAB" w:rsidRPr="006D253A">
        <w:rPr>
          <w:rFonts w:cstheme="minorHAnsi"/>
          <w:color w:val="222222"/>
          <w:shd w:val="clear" w:color="auto" w:fill="FFFFFF"/>
        </w:rPr>
        <w:t>a</w:t>
      </w:r>
      <w:r w:rsidRPr="006D253A">
        <w:rPr>
          <w:rFonts w:cstheme="minorHAnsi"/>
          <w:color w:val="222222"/>
          <w:shd w:val="clear" w:color="auto" w:fill="FFFFFF"/>
        </w:rPr>
        <w:t xml:space="preserve"> good</w:t>
      </w:r>
      <w:r w:rsidR="00471FAB" w:rsidRPr="006D253A">
        <w:rPr>
          <w:rFonts w:cstheme="minorHAnsi"/>
          <w:color w:val="222222"/>
          <w:shd w:val="clear" w:color="auto" w:fill="FFFFFF"/>
        </w:rPr>
        <w:t xml:space="preserve"> number of loan applica</w:t>
      </w:r>
      <w:r w:rsidRPr="006D253A">
        <w:rPr>
          <w:rFonts w:cstheme="minorHAnsi"/>
          <w:color w:val="222222"/>
          <w:shd w:val="clear" w:color="auto" w:fill="FFFFFF"/>
        </w:rPr>
        <w:t>nt whose</w:t>
      </w:r>
      <w:r w:rsidR="00A41837">
        <w:rPr>
          <w:rFonts w:cstheme="minorHAnsi"/>
          <w:color w:val="222222"/>
          <w:shd w:val="clear" w:color="auto" w:fill="FFFFFF"/>
        </w:rPr>
        <w:t xml:space="preserve"> percent</w:t>
      </w:r>
      <w:r w:rsidRPr="006D253A">
        <w:rPr>
          <w:rFonts w:cstheme="minorHAnsi"/>
          <w:color w:val="222222"/>
          <w:shd w:val="clear" w:color="auto" w:fill="FFFFFF"/>
        </w:rPr>
        <w:t xml:space="preserve"> of tract median family income compared to MSA/MD median family income fall between </w:t>
      </w:r>
      <w:r w:rsidRPr="006D253A">
        <w:rPr>
          <w:rFonts w:cstheme="minorHAnsi"/>
          <w:i/>
          <w:iCs/>
          <w:color w:val="222222"/>
          <w:shd w:val="clear" w:color="auto" w:fill="FFFFFF"/>
        </w:rPr>
        <w:t>90-10</w:t>
      </w:r>
      <w:r w:rsidRPr="006D253A">
        <w:rPr>
          <w:rFonts w:cstheme="minorHAnsi"/>
          <w:color w:val="222222"/>
          <w:shd w:val="clear" w:color="auto" w:fill="FFFFFF"/>
        </w:rPr>
        <w:t xml:space="preserve"> tract were </w:t>
      </w:r>
      <w:r w:rsidR="00A41837" w:rsidRPr="006D253A">
        <w:rPr>
          <w:rFonts w:cstheme="minorHAnsi"/>
          <w:color w:val="222222"/>
          <w:shd w:val="clear" w:color="auto" w:fill="FFFFFF"/>
        </w:rPr>
        <w:t>approved,</w:t>
      </w:r>
      <w:r w:rsidRPr="006D253A">
        <w:rPr>
          <w:rFonts w:cstheme="minorHAnsi"/>
          <w:color w:val="222222"/>
          <w:shd w:val="clear" w:color="auto" w:fill="FFFFFF"/>
        </w:rPr>
        <w:t xml:space="preserve"> also a good number of applicants who were part</w:t>
      </w:r>
      <w:r w:rsidR="00A41837">
        <w:rPr>
          <w:rFonts w:cstheme="minorHAnsi"/>
          <w:color w:val="222222"/>
          <w:shd w:val="clear" w:color="auto" w:fill="FFFFFF"/>
        </w:rPr>
        <w:t xml:space="preserve"> of the</w:t>
      </w:r>
      <w:r w:rsidRPr="006D253A">
        <w:rPr>
          <w:rFonts w:cstheme="minorHAnsi"/>
          <w:color w:val="222222"/>
          <w:shd w:val="clear" w:color="auto" w:fill="FFFFFF"/>
        </w:rPr>
        <w:t xml:space="preserve"> </w:t>
      </w:r>
      <w:r w:rsidR="00A41837">
        <w:rPr>
          <w:rFonts w:cstheme="minorHAnsi"/>
          <w:color w:val="222222"/>
          <w:shd w:val="clear" w:color="auto" w:fill="FFFFFF"/>
        </w:rPr>
        <w:t>p</w:t>
      </w:r>
      <w:r w:rsidRPr="006D253A">
        <w:rPr>
          <w:rFonts w:cstheme="minorHAnsi"/>
          <w:color w:val="222222"/>
          <w:shd w:val="clear" w:color="auto" w:fill="FFFFFF"/>
        </w:rPr>
        <w:t xml:space="preserve">ercentage of minority population to total population for tract </w:t>
      </w:r>
      <w:r w:rsidRPr="006D253A">
        <w:rPr>
          <w:rFonts w:cstheme="minorHAnsi"/>
          <w:i/>
          <w:iCs/>
          <w:color w:val="222222"/>
          <w:shd w:val="clear" w:color="auto" w:fill="FFFFFF"/>
        </w:rPr>
        <w:t xml:space="preserve">1-13 </w:t>
      </w:r>
      <w:r w:rsidRPr="006D253A">
        <w:rPr>
          <w:rFonts w:cstheme="minorHAnsi"/>
          <w:color w:val="222222"/>
          <w:shd w:val="clear" w:color="auto" w:fill="FFFFFF"/>
        </w:rPr>
        <w:t>were approved</w:t>
      </w:r>
    </w:p>
    <w:p w14:paraId="12FDFE37" w14:textId="77777777" w:rsidR="00A41837" w:rsidRPr="006D253A" w:rsidRDefault="00A41837" w:rsidP="00DA04FE">
      <w:pPr>
        <w:rPr>
          <w:rFonts w:cstheme="minorHAnsi"/>
          <w:color w:val="222222"/>
          <w:shd w:val="clear" w:color="auto" w:fill="FFFFFF"/>
        </w:rPr>
      </w:pPr>
    </w:p>
    <w:p w14:paraId="4A9699AA" w14:textId="07009D5B" w:rsidR="008C0612" w:rsidRDefault="00EE3C6C" w:rsidP="00DA04FE">
      <w:pPr>
        <w:rPr>
          <w:rFonts w:ascii="Calibri" w:hAnsi="Calibri" w:cs="Calibri"/>
          <w:color w:val="000000"/>
        </w:rPr>
      </w:pPr>
      <w:r>
        <w:rPr>
          <w:rFonts w:ascii="Calibri" w:hAnsi="Calibri" w:cs="Calibri"/>
          <w:noProof/>
          <w:color w:val="000000"/>
          <w:sz w:val="28"/>
          <w:szCs w:val="28"/>
        </w:rPr>
        <w:drawing>
          <wp:anchor distT="0" distB="0" distL="114300" distR="114300" simplePos="0" relativeHeight="251665408" behindDoc="0" locked="0" layoutInCell="1" allowOverlap="1" wp14:anchorId="2E10BA07" wp14:editId="284E885F">
            <wp:simplePos x="0" y="0"/>
            <wp:positionH relativeFrom="margin">
              <wp:align>right</wp:align>
            </wp:positionH>
            <wp:positionV relativeFrom="paragraph">
              <wp:posOffset>5080</wp:posOffset>
            </wp:positionV>
            <wp:extent cx="2931795" cy="2931795"/>
            <wp:effectExtent l="0" t="0" r="1905" b="1905"/>
            <wp:wrapThrough wrapText="bothSides">
              <wp:wrapPolygon edited="0">
                <wp:start x="0" y="0"/>
                <wp:lineTo x="0" y="21474"/>
                <wp:lineTo x="21474" y="21474"/>
                <wp:lineTo x="2147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2931795" cy="293179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8"/>
          <w:szCs w:val="28"/>
        </w:rPr>
        <w:drawing>
          <wp:inline distT="0" distB="0" distL="0" distR="0" wp14:anchorId="31EDD122" wp14:editId="551D36FE">
            <wp:extent cx="2845880" cy="2975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2872854" cy="3003814"/>
                    </a:xfrm>
                    <a:prstGeom prst="rect">
                      <a:avLst/>
                    </a:prstGeom>
                  </pic:spPr>
                </pic:pic>
              </a:graphicData>
            </a:graphic>
          </wp:inline>
        </w:drawing>
      </w:r>
    </w:p>
    <w:p w14:paraId="2B0E0ECF" w14:textId="13177C1A" w:rsidR="008C0612" w:rsidRDefault="008C0612" w:rsidP="00DA04FE">
      <w:pPr>
        <w:rPr>
          <w:rFonts w:ascii="Calibri" w:hAnsi="Calibri" w:cs="Calibri"/>
          <w:color w:val="000000"/>
        </w:rPr>
      </w:pPr>
    </w:p>
    <w:p w14:paraId="22050B04" w14:textId="77777777" w:rsidR="00627BF2" w:rsidRDefault="00627BF2" w:rsidP="00DA04FE">
      <w:pPr>
        <w:rPr>
          <w:rFonts w:ascii="Calibri" w:hAnsi="Calibri" w:cs="Calibri"/>
          <w:color w:val="000000"/>
          <w:sz w:val="28"/>
          <w:szCs w:val="28"/>
        </w:rPr>
      </w:pPr>
    </w:p>
    <w:p w14:paraId="0C9B388D" w14:textId="77777777" w:rsidR="00627BF2" w:rsidRDefault="00627BF2" w:rsidP="00DA04FE">
      <w:pPr>
        <w:rPr>
          <w:rFonts w:ascii="Calibri" w:hAnsi="Calibri" w:cs="Calibri"/>
          <w:color w:val="000000"/>
          <w:sz w:val="28"/>
          <w:szCs w:val="28"/>
        </w:rPr>
      </w:pPr>
    </w:p>
    <w:p w14:paraId="4134EB4E" w14:textId="77777777" w:rsidR="00627BF2" w:rsidRDefault="00627BF2" w:rsidP="00DA04FE">
      <w:pPr>
        <w:rPr>
          <w:rFonts w:ascii="Calibri" w:hAnsi="Calibri" w:cs="Calibri"/>
          <w:color w:val="000000"/>
          <w:sz w:val="28"/>
          <w:szCs w:val="28"/>
        </w:rPr>
      </w:pPr>
    </w:p>
    <w:p w14:paraId="2F5A4279" w14:textId="77777777" w:rsidR="00627BF2" w:rsidRDefault="00627BF2" w:rsidP="00DA04FE">
      <w:pPr>
        <w:rPr>
          <w:rFonts w:ascii="Calibri" w:hAnsi="Calibri" w:cs="Calibri"/>
          <w:color w:val="000000"/>
          <w:sz w:val="28"/>
          <w:szCs w:val="28"/>
        </w:rPr>
      </w:pPr>
    </w:p>
    <w:p w14:paraId="08E6769D" w14:textId="77777777" w:rsidR="00627BF2" w:rsidRDefault="00627BF2" w:rsidP="00DA04FE">
      <w:pPr>
        <w:rPr>
          <w:rFonts w:ascii="Calibri" w:hAnsi="Calibri" w:cs="Calibri"/>
          <w:color w:val="000000"/>
          <w:sz w:val="28"/>
          <w:szCs w:val="28"/>
        </w:rPr>
      </w:pPr>
    </w:p>
    <w:p w14:paraId="6BBED1B7" w14:textId="75F20574" w:rsidR="006A217F" w:rsidRPr="00627BF2" w:rsidRDefault="00627BF2" w:rsidP="00DA04FE">
      <w:pPr>
        <w:rPr>
          <w:rFonts w:cstheme="minorHAnsi"/>
          <w:color w:val="000000"/>
          <w:sz w:val="24"/>
          <w:szCs w:val="24"/>
        </w:rPr>
      </w:pPr>
      <w:r w:rsidRPr="00627BF2">
        <w:rPr>
          <w:rFonts w:cstheme="minorHAnsi"/>
          <w:color w:val="000000"/>
          <w:sz w:val="24"/>
          <w:szCs w:val="24"/>
        </w:rPr>
        <w:lastRenderedPageBreak/>
        <w:t>Relationships with c</w:t>
      </w:r>
      <w:r w:rsidR="00626BA6" w:rsidRPr="00627BF2">
        <w:rPr>
          <w:rFonts w:cstheme="minorHAnsi"/>
          <w:color w:val="000000"/>
          <w:sz w:val="24"/>
          <w:szCs w:val="24"/>
        </w:rPr>
        <w:t>ategorical Features</w:t>
      </w:r>
    </w:p>
    <w:p w14:paraId="16CA9D8B" w14:textId="77777777" w:rsidR="00627BF2" w:rsidRDefault="00627BF2" w:rsidP="00DA04FE">
      <w:pPr>
        <w:rPr>
          <w:rFonts w:ascii="Calibri" w:hAnsi="Calibri" w:cs="Calibri"/>
          <w:color w:val="000000"/>
        </w:rPr>
      </w:pPr>
    </w:p>
    <w:p w14:paraId="407FC504" w14:textId="6C370BBF" w:rsidR="00652121" w:rsidRDefault="006A217F" w:rsidP="00DA04FE">
      <w:pPr>
        <w:rPr>
          <w:rFonts w:ascii="Calibri" w:hAnsi="Calibri" w:cs="Calibri"/>
          <w:color w:val="000000"/>
        </w:rPr>
      </w:pPr>
      <w:r>
        <w:rPr>
          <w:rFonts w:ascii="Calibri" w:hAnsi="Calibri" w:cs="Calibri"/>
          <w:color w:val="000000"/>
        </w:rPr>
        <w:t xml:space="preserve"> </w:t>
      </w:r>
      <w:r w:rsidR="00626BA6">
        <w:rPr>
          <w:rFonts w:ascii="Calibri" w:hAnsi="Calibri" w:cs="Calibri"/>
          <w:noProof/>
          <w:color w:val="000000"/>
        </w:rPr>
        <w:drawing>
          <wp:anchor distT="0" distB="0" distL="114300" distR="114300" simplePos="0" relativeHeight="251666432" behindDoc="0" locked="0" layoutInCell="1" allowOverlap="1" wp14:anchorId="4E9B033F" wp14:editId="34A75F90">
            <wp:simplePos x="0" y="0"/>
            <wp:positionH relativeFrom="column">
              <wp:posOffset>34290</wp:posOffset>
            </wp:positionH>
            <wp:positionV relativeFrom="paragraph">
              <wp:posOffset>5715</wp:posOffset>
            </wp:positionV>
            <wp:extent cx="2112645" cy="2803525"/>
            <wp:effectExtent l="0" t="0" r="1905" b="0"/>
            <wp:wrapThrough wrapText="bothSides">
              <wp:wrapPolygon edited="0">
                <wp:start x="0" y="0"/>
                <wp:lineTo x="0" y="21429"/>
                <wp:lineTo x="21425" y="21429"/>
                <wp:lineTo x="2142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2 (2).jpg"/>
                    <pic:cNvPicPr/>
                  </pic:nvPicPr>
                  <pic:blipFill>
                    <a:blip r:embed="rId15">
                      <a:extLst>
                        <a:ext uri="{28A0092B-C50C-407E-A947-70E740481C1C}">
                          <a14:useLocalDpi xmlns:a14="http://schemas.microsoft.com/office/drawing/2010/main" val="0"/>
                        </a:ext>
                      </a:extLst>
                    </a:blip>
                    <a:stretch>
                      <a:fillRect/>
                    </a:stretch>
                  </pic:blipFill>
                  <pic:spPr>
                    <a:xfrm>
                      <a:off x="0" y="0"/>
                      <a:ext cx="2112645" cy="2803525"/>
                    </a:xfrm>
                    <a:prstGeom prst="rect">
                      <a:avLst/>
                    </a:prstGeom>
                  </pic:spPr>
                </pic:pic>
              </a:graphicData>
            </a:graphic>
          </wp:anchor>
        </w:drawing>
      </w:r>
    </w:p>
    <w:p w14:paraId="72127AFF" w14:textId="510F19BD" w:rsidR="00652121" w:rsidRDefault="00652121" w:rsidP="00DA04FE">
      <w:pPr>
        <w:rPr>
          <w:rFonts w:ascii="Calibri" w:hAnsi="Calibri" w:cs="Calibri"/>
          <w:color w:val="000000"/>
        </w:rPr>
      </w:pPr>
    </w:p>
    <w:p w14:paraId="36DCA118" w14:textId="552966B1" w:rsidR="00652121" w:rsidRDefault="00652121" w:rsidP="00DA04FE">
      <w:pPr>
        <w:rPr>
          <w:rFonts w:ascii="Calibri" w:hAnsi="Calibri" w:cs="Calibri"/>
          <w:color w:val="000000"/>
        </w:rPr>
      </w:pPr>
    </w:p>
    <w:p w14:paraId="091AD5B4" w14:textId="7B7F3CEB" w:rsidR="0041695A" w:rsidRDefault="0041695A" w:rsidP="00DA04FE">
      <w:pPr>
        <w:rPr>
          <w:rFonts w:ascii="Calibri" w:hAnsi="Calibri" w:cs="Calibri"/>
          <w:color w:val="000000"/>
        </w:rPr>
      </w:pPr>
    </w:p>
    <w:p w14:paraId="2089F234" w14:textId="025081C5" w:rsidR="0041695A" w:rsidRDefault="0041695A" w:rsidP="00DA04FE">
      <w:pPr>
        <w:rPr>
          <w:rFonts w:ascii="Calibri" w:hAnsi="Calibri" w:cs="Calibri"/>
          <w:color w:val="000000"/>
        </w:rPr>
      </w:pPr>
    </w:p>
    <w:p w14:paraId="6F19E5BB" w14:textId="54FE3430" w:rsidR="0041695A" w:rsidRDefault="0041695A" w:rsidP="00DA04FE">
      <w:pPr>
        <w:rPr>
          <w:rFonts w:ascii="Calibri" w:hAnsi="Calibri" w:cs="Calibri"/>
          <w:color w:val="000000"/>
        </w:rPr>
      </w:pPr>
    </w:p>
    <w:p w14:paraId="42042554" w14:textId="2D9B34BB" w:rsidR="0041695A" w:rsidRDefault="0041695A" w:rsidP="00DA04FE">
      <w:pPr>
        <w:rPr>
          <w:rFonts w:ascii="Calibri" w:hAnsi="Calibri" w:cs="Calibri"/>
          <w:color w:val="000000"/>
        </w:rPr>
      </w:pPr>
    </w:p>
    <w:p w14:paraId="378D689F" w14:textId="0D95CC9E" w:rsidR="0041695A" w:rsidRDefault="0041695A" w:rsidP="00DA04FE">
      <w:pPr>
        <w:rPr>
          <w:rFonts w:ascii="Calibri" w:hAnsi="Calibri" w:cs="Calibri"/>
          <w:color w:val="000000"/>
        </w:rPr>
      </w:pPr>
    </w:p>
    <w:p w14:paraId="04F6467E" w14:textId="13E2E433" w:rsidR="0041695A" w:rsidRDefault="0041695A" w:rsidP="00DA04FE">
      <w:pPr>
        <w:rPr>
          <w:rFonts w:ascii="Calibri" w:hAnsi="Calibri" w:cs="Calibri"/>
          <w:color w:val="000000"/>
        </w:rPr>
      </w:pPr>
    </w:p>
    <w:p w14:paraId="160927D0" w14:textId="2FAD38E1" w:rsidR="0041695A" w:rsidRDefault="0041695A" w:rsidP="00DA04FE">
      <w:pPr>
        <w:rPr>
          <w:rFonts w:ascii="Calibri" w:hAnsi="Calibri" w:cs="Calibri"/>
          <w:color w:val="000000"/>
        </w:rPr>
      </w:pPr>
    </w:p>
    <w:p w14:paraId="48B97AC8" w14:textId="66A63635" w:rsidR="002D1F3E" w:rsidRDefault="00077C49" w:rsidP="00DA04FE">
      <w:pPr>
        <w:rPr>
          <w:rFonts w:ascii="Calibri" w:hAnsi="Calibri" w:cs="Calibri"/>
          <w:color w:val="000000"/>
        </w:rPr>
      </w:pPr>
      <w:r>
        <w:rPr>
          <w:rFonts w:ascii="Calibri" w:hAnsi="Calibri" w:cs="Calibri"/>
          <w:noProof/>
          <w:color w:val="000000"/>
        </w:rPr>
        <w:drawing>
          <wp:anchor distT="0" distB="0" distL="114300" distR="114300" simplePos="0" relativeHeight="251668480" behindDoc="0" locked="0" layoutInCell="1" allowOverlap="1" wp14:anchorId="6D0A6F47" wp14:editId="2B22DF91">
            <wp:simplePos x="0" y="0"/>
            <wp:positionH relativeFrom="column">
              <wp:posOffset>4554543</wp:posOffset>
            </wp:positionH>
            <wp:positionV relativeFrom="paragraph">
              <wp:posOffset>418021</wp:posOffset>
            </wp:positionV>
            <wp:extent cx="2027208" cy="334348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7 (2).jpg"/>
                    <pic:cNvPicPr/>
                  </pic:nvPicPr>
                  <pic:blipFill>
                    <a:blip r:embed="rId16">
                      <a:extLst>
                        <a:ext uri="{28A0092B-C50C-407E-A947-70E740481C1C}">
                          <a14:useLocalDpi xmlns:a14="http://schemas.microsoft.com/office/drawing/2010/main" val="0"/>
                        </a:ext>
                      </a:extLst>
                    </a:blip>
                    <a:stretch>
                      <a:fillRect/>
                    </a:stretch>
                  </pic:blipFill>
                  <pic:spPr>
                    <a:xfrm>
                      <a:off x="0" y="0"/>
                      <a:ext cx="2027208" cy="3343485"/>
                    </a:xfrm>
                    <a:prstGeom prst="rect">
                      <a:avLst/>
                    </a:prstGeom>
                  </pic:spPr>
                </pic:pic>
              </a:graphicData>
            </a:graphic>
          </wp:anchor>
        </w:drawing>
      </w:r>
      <w:r>
        <w:rPr>
          <w:rFonts w:ascii="Calibri" w:hAnsi="Calibri" w:cs="Calibri"/>
          <w:noProof/>
          <w:color w:val="000000"/>
        </w:rPr>
        <w:drawing>
          <wp:anchor distT="0" distB="0" distL="114300" distR="114300" simplePos="0" relativeHeight="251669504" behindDoc="0" locked="0" layoutInCell="1" allowOverlap="1" wp14:anchorId="5D5A09DB" wp14:editId="2A13D2AE">
            <wp:simplePos x="0" y="0"/>
            <wp:positionH relativeFrom="margin">
              <wp:posOffset>-483235</wp:posOffset>
            </wp:positionH>
            <wp:positionV relativeFrom="paragraph">
              <wp:posOffset>392430</wp:posOffset>
            </wp:positionV>
            <wp:extent cx="2599690" cy="343281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5 (3).jpg"/>
                    <pic:cNvPicPr/>
                  </pic:nvPicPr>
                  <pic:blipFill>
                    <a:blip r:embed="rId17">
                      <a:extLst>
                        <a:ext uri="{28A0092B-C50C-407E-A947-70E740481C1C}">
                          <a14:useLocalDpi xmlns:a14="http://schemas.microsoft.com/office/drawing/2010/main" val="0"/>
                        </a:ext>
                      </a:extLst>
                    </a:blip>
                    <a:stretch>
                      <a:fillRect/>
                    </a:stretch>
                  </pic:blipFill>
                  <pic:spPr>
                    <a:xfrm>
                      <a:off x="0" y="0"/>
                      <a:ext cx="2599690" cy="3432810"/>
                    </a:xfrm>
                    <a:prstGeom prst="rect">
                      <a:avLst/>
                    </a:prstGeom>
                  </pic:spPr>
                </pic:pic>
              </a:graphicData>
            </a:graphic>
            <wp14:sizeRelV relativeFrom="margin">
              <wp14:pctHeight>0</wp14:pctHeight>
            </wp14:sizeRelV>
          </wp:anchor>
        </w:drawing>
      </w:r>
      <w:r>
        <w:rPr>
          <w:rFonts w:ascii="Calibri" w:hAnsi="Calibri" w:cs="Calibri"/>
          <w:color w:val="000000"/>
        </w:rPr>
        <w:t>Property Location</w:t>
      </w:r>
    </w:p>
    <w:p w14:paraId="240F16F7" w14:textId="60EE34E1" w:rsidR="002D1F3E" w:rsidRDefault="00077C49" w:rsidP="00DA04FE">
      <w:pPr>
        <w:rPr>
          <w:rFonts w:ascii="Calibri" w:hAnsi="Calibri" w:cs="Calibri"/>
          <w:color w:val="000000"/>
        </w:rPr>
      </w:pPr>
      <w:r>
        <w:rPr>
          <w:rFonts w:ascii="Calibri" w:hAnsi="Calibri" w:cs="Calibri"/>
          <w:noProof/>
          <w:color w:val="000000"/>
        </w:rPr>
        <w:drawing>
          <wp:anchor distT="0" distB="0" distL="114300" distR="114300" simplePos="0" relativeHeight="251667456" behindDoc="0" locked="0" layoutInCell="1" allowOverlap="1" wp14:anchorId="13BE4352" wp14:editId="08271FDC">
            <wp:simplePos x="0" y="0"/>
            <wp:positionH relativeFrom="margin">
              <wp:posOffset>2026920</wp:posOffset>
            </wp:positionH>
            <wp:positionV relativeFrom="paragraph">
              <wp:posOffset>107315</wp:posOffset>
            </wp:positionV>
            <wp:extent cx="2621915" cy="3389630"/>
            <wp:effectExtent l="0" t="0" r="698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6 (2).jpg"/>
                    <pic:cNvPicPr/>
                  </pic:nvPicPr>
                  <pic:blipFill>
                    <a:blip r:embed="rId18">
                      <a:extLst>
                        <a:ext uri="{28A0092B-C50C-407E-A947-70E740481C1C}">
                          <a14:useLocalDpi xmlns:a14="http://schemas.microsoft.com/office/drawing/2010/main" val="0"/>
                        </a:ext>
                      </a:extLst>
                    </a:blip>
                    <a:stretch>
                      <a:fillRect/>
                    </a:stretch>
                  </pic:blipFill>
                  <pic:spPr>
                    <a:xfrm>
                      <a:off x="0" y="0"/>
                      <a:ext cx="2621915" cy="3389630"/>
                    </a:xfrm>
                    <a:prstGeom prst="rect">
                      <a:avLst/>
                    </a:prstGeom>
                  </pic:spPr>
                </pic:pic>
              </a:graphicData>
            </a:graphic>
            <wp14:sizeRelH relativeFrom="margin">
              <wp14:pctWidth>0</wp14:pctWidth>
            </wp14:sizeRelH>
            <wp14:sizeRelV relativeFrom="margin">
              <wp14:pctHeight>0</wp14:pctHeight>
            </wp14:sizeRelV>
          </wp:anchor>
        </w:drawing>
      </w:r>
    </w:p>
    <w:p w14:paraId="3F7209BB" w14:textId="751192FC" w:rsidR="002D1F3E" w:rsidRDefault="002D1F3E" w:rsidP="00DA04FE">
      <w:pPr>
        <w:rPr>
          <w:rFonts w:ascii="Calibri" w:hAnsi="Calibri" w:cs="Calibri"/>
          <w:color w:val="000000"/>
        </w:rPr>
      </w:pPr>
    </w:p>
    <w:p w14:paraId="2C52AA2B" w14:textId="7D6E221F" w:rsidR="002D1F3E" w:rsidRDefault="002D1F3E" w:rsidP="00DA04FE">
      <w:pPr>
        <w:rPr>
          <w:rFonts w:ascii="Calibri" w:hAnsi="Calibri" w:cs="Calibri"/>
          <w:color w:val="000000"/>
        </w:rPr>
      </w:pPr>
      <w:r>
        <w:rPr>
          <w:rFonts w:ascii="Calibri" w:hAnsi="Calibri" w:cs="Calibri"/>
          <w:noProof/>
          <w:color w:val="000000"/>
        </w:rPr>
        <w:lastRenderedPageBreak/>
        <w:drawing>
          <wp:inline distT="0" distB="0" distL="0" distR="0" wp14:anchorId="20699DC6" wp14:editId="4B558F68">
            <wp:extent cx="2828925" cy="35713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12 (2).jpg"/>
                    <pic:cNvPicPr/>
                  </pic:nvPicPr>
                  <pic:blipFill>
                    <a:blip r:embed="rId19">
                      <a:extLst>
                        <a:ext uri="{28A0092B-C50C-407E-A947-70E740481C1C}">
                          <a14:useLocalDpi xmlns:a14="http://schemas.microsoft.com/office/drawing/2010/main" val="0"/>
                        </a:ext>
                      </a:extLst>
                    </a:blip>
                    <a:stretch>
                      <a:fillRect/>
                    </a:stretch>
                  </pic:blipFill>
                  <pic:spPr>
                    <a:xfrm>
                      <a:off x="0" y="0"/>
                      <a:ext cx="2833539" cy="3577161"/>
                    </a:xfrm>
                    <a:prstGeom prst="rect">
                      <a:avLst/>
                    </a:prstGeom>
                  </pic:spPr>
                </pic:pic>
              </a:graphicData>
            </a:graphic>
          </wp:inline>
        </w:drawing>
      </w:r>
    </w:p>
    <w:p w14:paraId="404628E1" w14:textId="5E9B2604" w:rsidR="002D1F3E" w:rsidRDefault="002D1F3E" w:rsidP="00DA04FE">
      <w:pPr>
        <w:rPr>
          <w:rFonts w:ascii="Calibri" w:hAnsi="Calibri" w:cs="Calibri"/>
          <w:color w:val="000000"/>
        </w:rPr>
      </w:pPr>
    </w:p>
    <w:p w14:paraId="6DF467A4" w14:textId="0784B7F4" w:rsidR="00C979A7" w:rsidRDefault="00C979A7" w:rsidP="00C979A7">
      <w:pPr>
        <w:autoSpaceDE w:val="0"/>
        <w:autoSpaceDN w:val="0"/>
        <w:adjustRightInd w:val="0"/>
        <w:spacing w:after="0" w:line="240" w:lineRule="auto"/>
        <w:rPr>
          <w:rFonts w:ascii="Calibri" w:hAnsi="Calibri" w:cs="Calibri"/>
          <w:color w:val="000000"/>
          <w:sz w:val="24"/>
          <w:szCs w:val="24"/>
        </w:rPr>
      </w:pPr>
      <w:r w:rsidRPr="00D1201E">
        <w:rPr>
          <w:rFonts w:ascii="Calibri" w:hAnsi="Calibri" w:cs="Calibri"/>
          <w:color w:val="000000"/>
          <w:sz w:val="24"/>
          <w:szCs w:val="24"/>
        </w:rPr>
        <w:t xml:space="preserve">Multi-faceted Relationships </w:t>
      </w:r>
    </w:p>
    <w:p w14:paraId="0991C377" w14:textId="77777777" w:rsidR="00D1201E" w:rsidRPr="00D1201E" w:rsidRDefault="00D1201E" w:rsidP="00C979A7">
      <w:pPr>
        <w:autoSpaceDE w:val="0"/>
        <w:autoSpaceDN w:val="0"/>
        <w:adjustRightInd w:val="0"/>
        <w:spacing w:after="0" w:line="240" w:lineRule="auto"/>
        <w:rPr>
          <w:rFonts w:ascii="Calibri" w:hAnsi="Calibri" w:cs="Calibri"/>
          <w:color w:val="000000"/>
          <w:sz w:val="24"/>
          <w:szCs w:val="24"/>
        </w:rPr>
      </w:pPr>
    </w:p>
    <w:p w14:paraId="5438EDD9" w14:textId="28B3056D" w:rsidR="00C979A7" w:rsidRPr="00C979A7" w:rsidRDefault="00C979A7" w:rsidP="00C979A7">
      <w:pPr>
        <w:autoSpaceDE w:val="0"/>
        <w:autoSpaceDN w:val="0"/>
        <w:adjustRightInd w:val="0"/>
        <w:spacing w:after="0" w:line="240" w:lineRule="auto"/>
        <w:rPr>
          <w:rFonts w:ascii="Calibri" w:hAnsi="Calibri" w:cs="Calibri"/>
          <w:color w:val="000000"/>
        </w:rPr>
      </w:pPr>
      <w:r w:rsidRPr="00C979A7">
        <w:rPr>
          <w:rFonts w:ascii="Calibri" w:hAnsi="Calibri" w:cs="Calibri"/>
          <w:color w:val="000000"/>
        </w:rPr>
        <w:t xml:space="preserve">Apparent relationships between </w:t>
      </w:r>
      <w:r w:rsidR="00CE3251">
        <w:rPr>
          <w:rFonts w:ascii="Calibri" w:hAnsi="Calibri" w:cs="Calibri"/>
          <w:color w:val="000000"/>
        </w:rPr>
        <w:t>loan application accepted</w:t>
      </w:r>
      <w:r w:rsidRPr="00C979A7">
        <w:rPr>
          <w:rFonts w:ascii="Calibri" w:hAnsi="Calibri" w:cs="Calibri"/>
          <w:color w:val="000000"/>
        </w:rPr>
        <w:t xml:space="preserve"> and individual features are helpful in determining predictive </w:t>
      </w:r>
      <w:r w:rsidR="00CE3251">
        <w:rPr>
          <w:rFonts w:ascii="Calibri" w:hAnsi="Calibri" w:cs="Calibri"/>
          <w:color w:val="000000"/>
        </w:rPr>
        <w:t>information of a model</w:t>
      </w:r>
      <w:r w:rsidRPr="00C979A7">
        <w:rPr>
          <w:rFonts w:ascii="Calibri" w:hAnsi="Calibri" w:cs="Calibri"/>
          <w:color w:val="000000"/>
        </w:rPr>
        <w:t xml:space="preserve">. However, relationships are often more complex, and may only become apparent when multiple features are considered in combination with one another. To help identify these more complex relationships, some faceted plots were created. </w:t>
      </w:r>
    </w:p>
    <w:p w14:paraId="3F3F45C3" w14:textId="0AF9789C" w:rsidR="0051125D" w:rsidRDefault="000965FE" w:rsidP="00C979A7">
      <w:pPr>
        <w:rPr>
          <w:rFonts w:ascii="Calibri" w:hAnsi="Calibri" w:cs="Calibri"/>
          <w:color w:val="000000"/>
        </w:rPr>
      </w:pPr>
      <w:r>
        <w:rPr>
          <w:rFonts w:ascii="Calibri" w:hAnsi="Calibri" w:cs="Calibri"/>
          <w:color w:val="000000"/>
        </w:rPr>
        <w:br/>
        <w:t xml:space="preserve">Logically one would think </w:t>
      </w:r>
      <w:r w:rsidR="00586F34">
        <w:rPr>
          <w:rFonts w:ascii="Calibri" w:hAnsi="Calibri" w:cs="Calibri"/>
          <w:color w:val="000000"/>
        </w:rPr>
        <w:t xml:space="preserve">loan amount, applicant income would have </w:t>
      </w:r>
      <w:r w:rsidR="00936F41">
        <w:rPr>
          <w:rFonts w:ascii="Calibri" w:hAnsi="Calibri" w:cs="Calibri"/>
          <w:color w:val="000000"/>
        </w:rPr>
        <w:t>some significant or predictive power in determining if loan application will be accepted o</w:t>
      </w:r>
      <w:r w:rsidR="00D1201E">
        <w:rPr>
          <w:rFonts w:ascii="Calibri" w:hAnsi="Calibri" w:cs="Calibri"/>
          <w:color w:val="000000"/>
        </w:rPr>
        <w:t xml:space="preserve">r </w:t>
      </w:r>
      <w:r w:rsidR="00936F41">
        <w:rPr>
          <w:rFonts w:ascii="Calibri" w:hAnsi="Calibri" w:cs="Calibri"/>
          <w:color w:val="000000"/>
        </w:rPr>
        <w:t xml:space="preserve">rejected but that wasn’t the case, It is </w:t>
      </w:r>
      <w:r w:rsidR="0020399D">
        <w:rPr>
          <w:rFonts w:ascii="Calibri" w:hAnsi="Calibri" w:cs="Calibri"/>
          <w:color w:val="000000"/>
        </w:rPr>
        <w:t xml:space="preserve">shown </w:t>
      </w:r>
      <w:r w:rsidR="00936F41">
        <w:rPr>
          <w:rFonts w:ascii="Calibri" w:hAnsi="Calibri" w:cs="Calibri"/>
          <w:color w:val="000000"/>
        </w:rPr>
        <w:t>that when loan amount is consider</w:t>
      </w:r>
      <w:r w:rsidR="00D1201E">
        <w:rPr>
          <w:rFonts w:ascii="Calibri" w:hAnsi="Calibri" w:cs="Calibri"/>
          <w:color w:val="000000"/>
        </w:rPr>
        <w:t>ed</w:t>
      </w:r>
      <w:r w:rsidR="00936F41">
        <w:rPr>
          <w:rFonts w:ascii="Calibri" w:hAnsi="Calibri" w:cs="Calibri"/>
          <w:color w:val="000000"/>
        </w:rPr>
        <w:t xml:space="preserve"> with other </w:t>
      </w:r>
      <w:r w:rsidR="0020399D">
        <w:rPr>
          <w:rFonts w:ascii="Calibri" w:hAnsi="Calibri" w:cs="Calibri"/>
          <w:color w:val="000000"/>
        </w:rPr>
        <w:t>features t</w:t>
      </w:r>
      <w:r w:rsidR="00C979A7" w:rsidRPr="00C979A7">
        <w:rPr>
          <w:rFonts w:ascii="Calibri" w:hAnsi="Calibri" w:cs="Calibri"/>
          <w:color w:val="000000"/>
        </w:rPr>
        <w:t xml:space="preserve">he following plots </w:t>
      </w:r>
      <w:r w:rsidR="00D1201E">
        <w:rPr>
          <w:rFonts w:ascii="Calibri" w:hAnsi="Calibri" w:cs="Calibri"/>
          <w:color w:val="000000"/>
        </w:rPr>
        <w:t>revealed</w:t>
      </w:r>
      <w:r w:rsidR="00C979A7" w:rsidRPr="00C979A7">
        <w:rPr>
          <w:rFonts w:ascii="Calibri" w:hAnsi="Calibri" w:cs="Calibri"/>
          <w:color w:val="000000"/>
        </w:rPr>
        <w:t xml:space="preserve"> some interesting aspect</w:t>
      </w:r>
      <w:r w:rsidR="009E14DB">
        <w:rPr>
          <w:rFonts w:ascii="Calibri" w:hAnsi="Calibri" w:cs="Calibri"/>
          <w:color w:val="000000"/>
        </w:rPr>
        <w:t xml:space="preserve"> that a large number of loan approved were for applicants who earn above the </w:t>
      </w:r>
      <w:r w:rsidR="00D1201E">
        <w:rPr>
          <w:rFonts w:ascii="Calibri" w:hAnsi="Calibri" w:cs="Calibri"/>
          <w:color w:val="000000"/>
        </w:rPr>
        <w:t>average</w:t>
      </w:r>
      <w:r w:rsidR="009E14DB">
        <w:rPr>
          <w:rFonts w:ascii="Calibri" w:hAnsi="Calibri" w:cs="Calibri"/>
          <w:color w:val="000000"/>
        </w:rPr>
        <w:t xml:space="preserve"> income, a logical explanation would be these applicant</w:t>
      </w:r>
      <w:r w:rsidR="00D1201E">
        <w:rPr>
          <w:rFonts w:ascii="Calibri" w:hAnsi="Calibri" w:cs="Calibri"/>
          <w:color w:val="000000"/>
        </w:rPr>
        <w:t>s</w:t>
      </w:r>
      <w:r w:rsidR="009E14DB">
        <w:rPr>
          <w:rFonts w:ascii="Calibri" w:hAnsi="Calibri" w:cs="Calibri"/>
          <w:color w:val="000000"/>
        </w:rPr>
        <w:t xml:space="preserve"> had financial capacity</w:t>
      </w:r>
      <w:r w:rsidR="00D1201E">
        <w:rPr>
          <w:rFonts w:ascii="Calibri" w:hAnsi="Calibri" w:cs="Calibri"/>
          <w:color w:val="000000"/>
        </w:rPr>
        <w:t xml:space="preserve"> of some sort</w:t>
      </w:r>
      <w:r w:rsidR="009E14DB">
        <w:rPr>
          <w:rFonts w:ascii="Calibri" w:hAnsi="Calibri" w:cs="Calibri"/>
          <w:color w:val="000000"/>
        </w:rPr>
        <w:t xml:space="preserve"> to pay back the loan</w:t>
      </w:r>
    </w:p>
    <w:p w14:paraId="71877A19" w14:textId="3B74F998" w:rsidR="002360C2" w:rsidRPr="00D1201E" w:rsidRDefault="00C979A7" w:rsidP="00C979A7">
      <w:pPr>
        <w:rPr>
          <w:rFonts w:cstheme="minorHAnsi"/>
          <w:color w:val="222222"/>
          <w:shd w:val="clear" w:color="auto" w:fill="FFFFFF"/>
        </w:rPr>
      </w:pPr>
      <w:r w:rsidRPr="00D1201E">
        <w:rPr>
          <w:rFonts w:cstheme="minorHAnsi"/>
          <w:color w:val="000000"/>
        </w:rPr>
        <w:t xml:space="preserve"> </w:t>
      </w:r>
      <w:r w:rsidR="0051125D" w:rsidRPr="00D1201E">
        <w:rPr>
          <w:rFonts w:cstheme="minorHAnsi"/>
          <w:color w:val="000000"/>
        </w:rPr>
        <w:t xml:space="preserve">Also considering the loan amount with </w:t>
      </w:r>
      <w:r w:rsidR="00D1201E">
        <w:rPr>
          <w:rFonts w:cstheme="minorHAnsi"/>
          <w:color w:val="222222"/>
          <w:shd w:val="clear" w:color="auto" w:fill="FFFFFF"/>
        </w:rPr>
        <w:t>the percent</w:t>
      </w:r>
      <w:r w:rsidR="002360C2" w:rsidRPr="00D1201E">
        <w:rPr>
          <w:rFonts w:cstheme="minorHAnsi"/>
          <w:color w:val="222222"/>
          <w:shd w:val="clear" w:color="auto" w:fill="FFFFFF"/>
        </w:rPr>
        <w:t xml:space="preserve"> of tract median family income compared to MSA/MD median family income and </w:t>
      </w:r>
      <w:r w:rsidR="00D1201E">
        <w:rPr>
          <w:rFonts w:cstheme="minorHAnsi"/>
          <w:color w:val="222222"/>
          <w:shd w:val="clear" w:color="auto" w:fill="FFFFFF"/>
        </w:rPr>
        <w:t>p</w:t>
      </w:r>
      <w:r w:rsidR="002360C2" w:rsidRPr="00D1201E">
        <w:rPr>
          <w:rFonts w:cstheme="minorHAnsi"/>
          <w:color w:val="222222"/>
          <w:shd w:val="clear" w:color="auto" w:fill="FFFFFF"/>
        </w:rPr>
        <w:t>ercent</w:t>
      </w:r>
      <w:r w:rsidR="00D1201E">
        <w:rPr>
          <w:rFonts w:cstheme="minorHAnsi"/>
          <w:color w:val="222222"/>
          <w:shd w:val="clear" w:color="auto" w:fill="FFFFFF"/>
        </w:rPr>
        <w:t xml:space="preserve"> o</w:t>
      </w:r>
      <w:r w:rsidR="002360C2" w:rsidRPr="00D1201E">
        <w:rPr>
          <w:rFonts w:cstheme="minorHAnsi"/>
          <w:color w:val="222222"/>
          <w:shd w:val="clear" w:color="auto" w:fill="FFFFFF"/>
        </w:rPr>
        <w:t xml:space="preserve">f minority population to total population for tract, </w:t>
      </w:r>
      <w:r w:rsidR="00D1201E" w:rsidRPr="00D1201E">
        <w:rPr>
          <w:rFonts w:cstheme="minorHAnsi"/>
          <w:color w:val="222222"/>
          <w:shd w:val="clear" w:color="auto" w:fill="FFFFFF"/>
        </w:rPr>
        <w:t>the greatest</w:t>
      </w:r>
      <w:r w:rsidR="002360C2" w:rsidRPr="00D1201E">
        <w:rPr>
          <w:rFonts w:cstheme="minorHAnsi"/>
          <w:color w:val="222222"/>
          <w:shd w:val="clear" w:color="auto" w:fill="FFFFFF"/>
        </w:rPr>
        <w:t xml:space="preserve"> number of loans approved </w:t>
      </w:r>
      <w:r w:rsidR="00D1201E">
        <w:rPr>
          <w:rFonts w:cstheme="minorHAnsi"/>
          <w:color w:val="222222"/>
          <w:shd w:val="clear" w:color="auto" w:fill="FFFFFF"/>
        </w:rPr>
        <w:t xml:space="preserve">were </w:t>
      </w:r>
      <w:r w:rsidR="002360C2" w:rsidRPr="00D1201E">
        <w:rPr>
          <w:rFonts w:cstheme="minorHAnsi"/>
          <w:color w:val="222222"/>
          <w:shd w:val="clear" w:color="auto" w:fill="FFFFFF"/>
        </w:rPr>
        <w:t>for little above the average loan amount to the highest loan amount.</w:t>
      </w:r>
    </w:p>
    <w:p w14:paraId="6EDA6B89" w14:textId="55387258" w:rsidR="009E14DB" w:rsidRPr="00D1201E" w:rsidRDefault="009E14DB" w:rsidP="00C979A7">
      <w:pPr>
        <w:rPr>
          <w:rFonts w:cstheme="minorHAnsi"/>
          <w:color w:val="000000"/>
        </w:rPr>
      </w:pPr>
      <w:r w:rsidRPr="00D1201E">
        <w:rPr>
          <w:rFonts w:cstheme="minorHAnsi"/>
          <w:color w:val="000000"/>
        </w:rPr>
        <w:t xml:space="preserve">  </w:t>
      </w:r>
    </w:p>
    <w:p w14:paraId="28320F5B" w14:textId="1A2A46C2" w:rsidR="0041695A" w:rsidRDefault="00676810" w:rsidP="00DA04FE">
      <w:pPr>
        <w:rPr>
          <w:rFonts w:ascii="Calibri" w:hAnsi="Calibri" w:cs="Calibri"/>
          <w:color w:val="000000"/>
        </w:rPr>
      </w:pPr>
      <w:r>
        <w:rPr>
          <w:rFonts w:ascii="Calibri" w:hAnsi="Calibri" w:cs="Calibri"/>
          <w:noProof/>
          <w:color w:val="000000"/>
        </w:rPr>
        <w:lastRenderedPageBreak/>
        <w:drawing>
          <wp:inline distT="0" distB="0" distL="0" distR="0" wp14:anchorId="62E94F13" wp14:editId="03E53BEC">
            <wp:extent cx="3648974" cy="26739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3702124" cy="2712933"/>
                    </a:xfrm>
                    <a:prstGeom prst="rect">
                      <a:avLst/>
                    </a:prstGeom>
                  </pic:spPr>
                </pic:pic>
              </a:graphicData>
            </a:graphic>
          </wp:inline>
        </w:drawing>
      </w:r>
    </w:p>
    <w:p w14:paraId="204AC617" w14:textId="77777777" w:rsidR="004F0BCC" w:rsidRDefault="004F0BCC" w:rsidP="00DA04FE">
      <w:pPr>
        <w:rPr>
          <w:rFonts w:ascii="Calibri" w:hAnsi="Calibri" w:cs="Calibri"/>
          <w:color w:val="000000"/>
        </w:rPr>
      </w:pPr>
    </w:p>
    <w:p w14:paraId="4597921C" w14:textId="07116C77" w:rsidR="008E1766" w:rsidRDefault="008E1766" w:rsidP="00DA04FE">
      <w:pPr>
        <w:rPr>
          <w:rFonts w:ascii="Calibri" w:hAnsi="Calibri" w:cs="Calibri"/>
          <w:color w:val="000000"/>
        </w:rPr>
      </w:pPr>
    </w:p>
    <w:p w14:paraId="18EEC162" w14:textId="427AB74B" w:rsidR="00FE6960" w:rsidRPr="001A2AA9" w:rsidRDefault="004F0BCC" w:rsidP="00FA48FA">
      <w:pPr>
        <w:rPr>
          <w:rFonts w:ascii="Calibri" w:hAnsi="Calibri" w:cs="Calibri"/>
          <w:color w:val="000000"/>
        </w:rPr>
      </w:pPr>
      <w:r>
        <w:rPr>
          <w:rFonts w:ascii="Calibri" w:hAnsi="Calibri" w:cs="Calibri"/>
          <w:noProof/>
          <w:color w:val="000000"/>
        </w:rPr>
        <w:drawing>
          <wp:anchor distT="0" distB="0" distL="114300" distR="114300" simplePos="0" relativeHeight="251670528" behindDoc="0" locked="0" layoutInCell="1" allowOverlap="1" wp14:anchorId="64AD16D6" wp14:editId="04142D33">
            <wp:simplePos x="0" y="0"/>
            <wp:positionH relativeFrom="margin">
              <wp:posOffset>3234690</wp:posOffset>
            </wp:positionH>
            <wp:positionV relativeFrom="paragraph">
              <wp:posOffset>20955</wp:posOffset>
            </wp:positionV>
            <wp:extent cx="3061970" cy="270827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png"/>
                    <pic:cNvPicPr/>
                  </pic:nvPicPr>
                  <pic:blipFill>
                    <a:blip r:embed="rId21">
                      <a:extLst>
                        <a:ext uri="{28A0092B-C50C-407E-A947-70E740481C1C}">
                          <a14:useLocalDpi xmlns:a14="http://schemas.microsoft.com/office/drawing/2010/main" val="0"/>
                        </a:ext>
                      </a:extLst>
                    </a:blip>
                    <a:stretch>
                      <a:fillRect/>
                    </a:stretch>
                  </pic:blipFill>
                  <pic:spPr>
                    <a:xfrm>
                      <a:off x="0" y="0"/>
                      <a:ext cx="3061970" cy="2708275"/>
                    </a:xfrm>
                    <a:prstGeom prst="rect">
                      <a:avLst/>
                    </a:prstGeom>
                  </pic:spPr>
                </pic:pic>
              </a:graphicData>
            </a:graphic>
            <wp14:sizeRelH relativeFrom="margin">
              <wp14:pctWidth>0</wp14:pctWidth>
            </wp14:sizeRelH>
          </wp:anchor>
        </w:drawing>
      </w:r>
      <w:r w:rsidR="00FE6960">
        <w:rPr>
          <w:rFonts w:ascii="Segoe UI" w:hAnsi="Segoe UI" w:cs="Segoe UI"/>
          <w:color w:val="222222"/>
          <w:sz w:val="23"/>
          <w:szCs w:val="23"/>
          <w:shd w:val="clear" w:color="auto" w:fill="FFFFFF"/>
        </w:rPr>
        <w:t> </w:t>
      </w:r>
      <w:r>
        <w:rPr>
          <w:rFonts w:ascii="Segoe UI" w:hAnsi="Segoe UI" w:cs="Segoe UI"/>
          <w:noProof/>
          <w:color w:val="222222"/>
          <w:sz w:val="23"/>
          <w:szCs w:val="23"/>
          <w:shd w:val="clear" w:color="auto" w:fill="FFFFFF"/>
        </w:rPr>
        <w:drawing>
          <wp:inline distT="0" distB="0" distL="0" distR="0" wp14:anchorId="7C899800" wp14:editId="35AFBDF3">
            <wp:extent cx="2794415" cy="2812211"/>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7.png"/>
                    <pic:cNvPicPr/>
                  </pic:nvPicPr>
                  <pic:blipFill>
                    <a:blip r:embed="rId22">
                      <a:extLst>
                        <a:ext uri="{28A0092B-C50C-407E-A947-70E740481C1C}">
                          <a14:useLocalDpi xmlns:a14="http://schemas.microsoft.com/office/drawing/2010/main" val="0"/>
                        </a:ext>
                      </a:extLst>
                    </a:blip>
                    <a:stretch>
                      <a:fillRect/>
                    </a:stretch>
                  </pic:blipFill>
                  <pic:spPr>
                    <a:xfrm>
                      <a:off x="0" y="0"/>
                      <a:ext cx="2856236" cy="2874426"/>
                    </a:xfrm>
                    <a:prstGeom prst="rect">
                      <a:avLst/>
                    </a:prstGeom>
                  </pic:spPr>
                </pic:pic>
              </a:graphicData>
            </a:graphic>
          </wp:inline>
        </w:drawing>
      </w:r>
    </w:p>
    <w:p w14:paraId="218669F4" w14:textId="10E3AE16" w:rsidR="00FE6960" w:rsidRDefault="00FE6960" w:rsidP="00FE6960">
      <w:pPr>
        <w:rPr>
          <w:rFonts w:ascii="Times New Roman" w:hAnsi="Times New Roman" w:cs="Times New Roman"/>
          <w:sz w:val="23"/>
          <w:szCs w:val="23"/>
        </w:rPr>
      </w:pPr>
    </w:p>
    <w:p w14:paraId="3C9B7867" w14:textId="59F219DA" w:rsidR="00FE6960" w:rsidRDefault="00FE6960" w:rsidP="00FE6960">
      <w:pPr>
        <w:rPr>
          <w:rFonts w:ascii="Times New Roman" w:hAnsi="Times New Roman" w:cs="Times New Roman"/>
          <w:sz w:val="23"/>
          <w:szCs w:val="23"/>
        </w:rPr>
      </w:pPr>
    </w:p>
    <w:p w14:paraId="3366DB30" w14:textId="69CD3E06" w:rsidR="00FE6960" w:rsidRDefault="00FE6960" w:rsidP="00FE6960">
      <w:pPr>
        <w:rPr>
          <w:rFonts w:ascii="Calibri" w:hAnsi="Calibri" w:cs="Calibri"/>
          <w:color w:val="000000"/>
        </w:rPr>
      </w:pPr>
    </w:p>
    <w:p w14:paraId="6F04CD87" w14:textId="179FAB52" w:rsidR="00F91ED3" w:rsidRDefault="00F91ED3" w:rsidP="00EE0056">
      <w:pPr>
        <w:rPr>
          <w:rFonts w:ascii="Calibri" w:hAnsi="Calibri" w:cs="Calibri"/>
          <w:color w:val="000000"/>
        </w:rPr>
      </w:pPr>
    </w:p>
    <w:p w14:paraId="0E04028D" w14:textId="2579AAF5" w:rsidR="00F91ED3" w:rsidRDefault="00F91ED3" w:rsidP="00EE0056">
      <w:pPr>
        <w:rPr>
          <w:rFonts w:ascii="Calibri" w:hAnsi="Calibri" w:cs="Calibri"/>
          <w:color w:val="000000"/>
        </w:rPr>
      </w:pPr>
    </w:p>
    <w:p w14:paraId="72F8FEA2" w14:textId="2AA5C1FF" w:rsidR="00F91ED3" w:rsidRDefault="00F91ED3" w:rsidP="00EE0056">
      <w:pPr>
        <w:rPr>
          <w:rFonts w:ascii="Calibri" w:hAnsi="Calibri" w:cs="Calibri"/>
          <w:color w:val="000000"/>
        </w:rPr>
      </w:pPr>
    </w:p>
    <w:p w14:paraId="194ED940" w14:textId="2B1EF605" w:rsidR="00F91ED3" w:rsidRDefault="00F91ED3" w:rsidP="00EE0056">
      <w:pPr>
        <w:rPr>
          <w:rFonts w:ascii="Calibri" w:hAnsi="Calibri" w:cs="Calibri"/>
          <w:color w:val="000000"/>
        </w:rPr>
      </w:pPr>
    </w:p>
    <w:p w14:paraId="12576A0E" w14:textId="19C4BD35" w:rsidR="00DB4DF6" w:rsidRDefault="00724E51" w:rsidP="00EE0056">
      <w:pPr>
        <w:rPr>
          <w:rFonts w:ascii="Calibri" w:hAnsi="Calibri" w:cs="Calibri"/>
          <w:color w:val="000000"/>
        </w:rPr>
      </w:pPr>
      <w:r>
        <w:rPr>
          <w:sz w:val="32"/>
          <w:szCs w:val="32"/>
        </w:rPr>
        <w:lastRenderedPageBreak/>
        <w:t xml:space="preserve">Classification of </w:t>
      </w:r>
      <w:r w:rsidR="00D1201E">
        <w:rPr>
          <w:sz w:val="32"/>
          <w:szCs w:val="32"/>
        </w:rPr>
        <w:t>mortgage loan</w:t>
      </w:r>
      <w:r>
        <w:rPr>
          <w:sz w:val="32"/>
          <w:szCs w:val="32"/>
        </w:rPr>
        <w:t xml:space="preserve"> Based on </w:t>
      </w:r>
      <w:r w:rsidR="00D1201E">
        <w:rPr>
          <w:sz w:val="32"/>
          <w:szCs w:val="32"/>
        </w:rPr>
        <w:t>their approval status</w:t>
      </w:r>
    </w:p>
    <w:p w14:paraId="5A3D6D7F" w14:textId="23535790" w:rsidR="00DB4DF6" w:rsidRPr="00DB4DF6" w:rsidRDefault="00DB4DF6" w:rsidP="00DB4DF6">
      <w:pPr>
        <w:autoSpaceDE w:val="0"/>
        <w:autoSpaceDN w:val="0"/>
        <w:adjustRightInd w:val="0"/>
        <w:spacing w:after="0" w:line="240" w:lineRule="auto"/>
        <w:rPr>
          <w:rFonts w:ascii="Calibri" w:hAnsi="Calibri" w:cs="Calibri"/>
          <w:color w:val="000000"/>
        </w:rPr>
      </w:pPr>
      <w:r w:rsidRPr="00DB4DF6">
        <w:rPr>
          <w:rFonts w:ascii="Calibri" w:hAnsi="Calibri" w:cs="Calibri"/>
          <w:color w:val="000000"/>
        </w:rPr>
        <w:t xml:space="preserve">Based on the analysis of the </w:t>
      </w:r>
      <w:r>
        <w:rPr>
          <w:rFonts w:ascii="Calibri" w:hAnsi="Calibri" w:cs="Calibri"/>
          <w:color w:val="000000"/>
        </w:rPr>
        <w:t>mortgage loans</w:t>
      </w:r>
      <w:r w:rsidRPr="00DB4DF6">
        <w:rPr>
          <w:rFonts w:ascii="Calibri" w:hAnsi="Calibri" w:cs="Calibri"/>
          <w:color w:val="000000"/>
        </w:rPr>
        <w:t xml:space="preserve"> </w:t>
      </w:r>
      <w:r>
        <w:rPr>
          <w:rFonts w:ascii="Calibri" w:hAnsi="Calibri" w:cs="Calibri"/>
          <w:color w:val="000000"/>
        </w:rPr>
        <w:t>approval d</w:t>
      </w:r>
      <w:r w:rsidRPr="00DB4DF6">
        <w:rPr>
          <w:rFonts w:ascii="Calibri" w:hAnsi="Calibri" w:cs="Calibri"/>
          <w:color w:val="000000"/>
        </w:rPr>
        <w:t xml:space="preserve">ata, a predictive model to classify </w:t>
      </w:r>
      <w:r>
        <w:rPr>
          <w:rFonts w:ascii="Calibri" w:hAnsi="Calibri" w:cs="Calibri"/>
          <w:color w:val="000000"/>
        </w:rPr>
        <w:t>loan application</w:t>
      </w:r>
      <w:r w:rsidRPr="00DB4DF6">
        <w:rPr>
          <w:rFonts w:ascii="Calibri" w:hAnsi="Calibri" w:cs="Calibri"/>
          <w:color w:val="000000"/>
        </w:rPr>
        <w:t xml:space="preserve"> into two categories: </w:t>
      </w:r>
      <w:r>
        <w:rPr>
          <w:rFonts w:ascii="Calibri" w:hAnsi="Calibri" w:cs="Calibri"/>
          <w:color w:val="000000"/>
        </w:rPr>
        <w:t>Approved</w:t>
      </w:r>
      <w:r w:rsidRPr="00DB4DF6">
        <w:rPr>
          <w:rFonts w:ascii="Calibri" w:hAnsi="Calibri" w:cs="Calibri"/>
          <w:i/>
          <w:iCs/>
          <w:color w:val="000000"/>
        </w:rPr>
        <w:t xml:space="preserve"> </w:t>
      </w:r>
      <w:r w:rsidRPr="00DB4DF6">
        <w:rPr>
          <w:rFonts w:ascii="Calibri" w:hAnsi="Calibri" w:cs="Calibri"/>
          <w:color w:val="000000"/>
        </w:rPr>
        <w:t>(</w:t>
      </w:r>
      <w:r>
        <w:rPr>
          <w:rFonts w:ascii="Calibri" w:hAnsi="Calibri" w:cs="Calibri"/>
          <w:color w:val="000000"/>
        </w:rPr>
        <w:t>loan a</w:t>
      </w:r>
      <w:r w:rsidR="00945A28">
        <w:rPr>
          <w:rFonts w:ascii="Calibri" w:hAnsi="Calibri" w:cs="Calibri"/>
          <w:color w:val="000000"/>
        </w:rPr>
        <w:t>pplication accepted</w:t>
      </w:r>
      <w:r w:rsidRPr="00DB4DF6">
        <w:rPr>
          <w:rFonts w:ascii="Calibri" w:hAnsi="Calibri" w:cs="Calibri"/>
          <w:color w:val="000000"/>
        </w:rPr>
        <w:t xml:space="preserve">) and </w:t>
      </w:r>
      <w:r>
        <w:rPr>
          <w:rFonts w:ascii="Calibri" w:hAnsi="Calibri" w:cs="Calibri"/>
          <w:color w:val="000000"/>
        </w:rPr>
        <w:t>Denied</w:t>
      </w:r>
      <w:r w:rsidR="002D6238">
        <w:rPr>
          <w:rFonts w:ascii="Calibri" w:hAnsi="Calibri" w:cs="Calibri"/>
          <w:color w:val="000000"/>
        </w:rPr>
        <w:t xml:space="preserve"> </w:t>
      </w:r>
      <w:r w:rsidRPr="00DB4DF6">
        <w:rPr>
          <w:rFonts w:ascii="Calibri" w:hAnsi="Calibri" w:cs="Calibri"/>
          <w:color w:val="000000"/>
        </w:rPr>
        <w:t>(</w:t>
      </w:r>
      <w:r>
        <w:rPr>
          <w:rFonts w:ascii="Calibri" w:hAnsi="Calibri" w:cs="Calibri"/>
          <w:color w:val="000000"/>
        </w:rPr>
        <w:t xml:space="preserve">loan </w:t>
      </w:r>
      <w:r w:rsidR="00945A28">
        <w:rPr>
          <w:rFonts w:ascii="Calibri" w:hAnsi="Calibri" w:cs="Calibri"/>
          <w:color w:val="000000"/>
        </w:rPr>
        <w:t>denied</w:t>
      </w:r>
      <w:r w:rsidRPr="00DB4DF6">
        <w:rPr>
          <w:rFonts w:ascii="Calibri" w:hAnsi="Calibri" w:cs="Calibri"/>
          <w:color w:val="000000"/>
        </w:rPr>
        <w:t xml:space="preserve">). </w:t>
      </w:r>
    </w:p>
    <w:p w14:paraId="019E7669" w14:textId="0DA4717A" w:rsidR="00DB4DF6" w:rsidRDefault="00DB4DF6" w:rsidP="00DB4DF6">
      <w:pPr>
        <w:autoSpaceDE w:val="0"/>
        <w:autoSpaceDN w:val="0"/>
        <w:adjustRightInd w:val="0"/>
        <w:spacing w:after="0" w:line="240" w:lineRule="auto"/>
        <w:rPr>
          <w:rFonts w:ascii="Calibri" w:hAnsi="Calibri" w:cs="Calibri"/>
          <w:color w:val="000000"/>
        </w:rPr>
      </w:pPr>
      <w:r w:rsidRPr="00DB4DF6">
        <w:rPr>
          <w:rFonts w:ascii="Calibri" w:hAnsi="Calibri" w:cs="Calibri"/>
          <w:color w:val="000000"/>
        </w:rPr>
        <w:t xml:space="preserve">The model was created using the Two-Class Boosted Decision Trees algorithm and trained with </w:t>
      </w:r>
      <w:r w:rsidR="000941BD">
        <w:rPr>
          <w:rFonts w:ascii="Calibri" w:hAnsi="Calibri" w:cs="Calibri"/>
          <w:color w:val="000000"/>
        </w:rPr>
        <w:t>18%</w:t>
      </w:r>
      <w:r w:rsidRPr="00DB4DF6">
        <w:rPr>
          <w:rFonts w:ascii="Calibri" w:hAnsi="Calibri" w:cs="Calibri"/>
          <w:color w:val="000000"/>
        </w:rPr>
        <w:t xml:space="preserve"> of the data. Testing the model with the remaining % of the data yielded the following results: </w:t>
      </w:r>
    </w:p>
    <w:p w14:paraId="3B2661CB" w14:textId="77777777" w:rsidR="00945A28" w:rsidRPr="00DB4DF6" w:rsidRDefault="00945A28" w:rsidP="00DB4DF6">
      <w:pPr>
        <w:autoSpaceDE w:val="0"/>
        <w:autoSpaceDN w:val="0"/>
        <w:adjustRightInd w:val="0"/>
        <w:spacing w:after="0" w:line="240" w:lineRule="auto"/>
        <w:rPr>
          <w:rFonts w:ascii="Calibri" w:hAnsi="Calibri" w:cs="Calibri"/>
          <w:color w:val="000000"/>
        </w:rPr>
      </w:pPr>
    </w:p>
    <w:p w14:paraId="77CC71D5" w14:textId="63D98675" w:rsidR="00DB4DF6" w:rsidRPr="00945A28" w:rsidRDefault="00DB4DF6" w:rsidP="00945A28">
      <w:pPr>
        <w:pStyle w:val="ListParagraph"/>
        <w:numPr>
          <w:ilvl w:val="0"/>
          <w:numId w:val="6"/>
        </w:numPr>
        <w:autoSpaceDE w:val="0"/>
        <w:autoSpaceDN w:val="0"/>
        <w:adjustRightInd w:val="0"/>
        <w:spacing w:after="52" w:line="240" w:lineRule="auto"/>
        <w:rPr>
          <w:rFonts w:ascii="Calibri" w:hAnsi="Calibri" w:cs="Calibri"/>
          <w:color w:val="000000"/>
        </w:rPr>
      </w:pPr>
      <w:r w:rsidRPr="00945A28">
        <w:rPr>
          <w:rFonts w:ascii="Calibri" w:hAnsi="Calibri" w:cs="Calibri"/>
          <w:color w:val="000000"/>
        </w:rPr>
        <w:t xml:space="preserve">True Positives: </w:t>
      </w:r>
      <w:r w:rsidR="00B30508" w:rsidRPr="00945A28">
        <w:rPr>
          <w:rFonts w:ascii="Calibri" w:hAnsi="Calibri" w:cs="Calibri"/>
          <w:color w:val="000000"/>
        </w:rPr>
        <w:t xml:space="preserve"> </w:t>
      </w:r>
      <w:r w:rsidR="00B30508" w:rsidRPr="00945A28">
        <w:rPr>
          <w:rFonts w:ascii="Courier New" w:eastAsia="Times New Roman" w:hAnsi="Courier New" w:cs="Courier New"/>
          <w:color w:val="212121"/>
          <w:sz w:val="21"/>
          <w:szCs w:val="21"/>
          <w:shd w:val="clear" w:color="auto" w:fill="FFFFFF"/>
        </w:rPr>
        <w:t xml:space="preserve">139145 </w:t>
      </w:r>
    </w:p>
    <w:p w14:paraId="7937E193" w14:textId="2DD58AC1" w:rsidR="00DB4DF6" w:rsidRPr="00945A28" w:rsidRDefault="00DB4DF6" w:rsidP="00945A28">
      <w:pPr>
        <w:pStyle w:val="ListParagraph"/>
        <w:numPr>
          <w:ilvl w:val="0"/>
          <w:numId w:val="6"/>
        </w:numPr>
        <w:autoSpaceDE w:val="0"/>
        <w:autoSpaceDN w:val="0"/>
        <w:adjustRightInd w:val="0"/>
        <w:spacing w:after="52" w:line="240" w:lineRule="auto"/>
        <w:rPr>
          <w:rFonts w:ascii="Calibri" w:hAnsi="Calibri" w:cs="Calibri"/>
          <w:color w:val="000000"/>
        </w:rPr>
      </w:pPr>
      <w:r w:rsidRPr="00945A28">
        <w:rPr>
          <w:rFonts w:ascii="Calibri" w:hAnsi="Calibri" w:cs="Calibri"/>
          <w:color w:val="000000"/>
        </w:rPr>
        <w:t xml:space="preserve">True Negatives: </w:t>
      </w:r>
      <w:r w:rsidR="00B30508" w:rsidRPr="00945A28">
        <w:rPr>
          <w:rFonts w:ascii="Courier New" w:eastAsia="Times New Roman" w:hAnsi="Courier New" w:cs="Courier New"/>
          <w:color w:val="212121"/>
          <w:sz w:val="21"/>
          <w:szCs w:val="21"/>
          <w:shd w:val="clear" w:color="auto" w:fill="FFFFFF"/>
        </w:rPr>
        <w:t>110969</w:t>
      </w:r>
    </w:p>
    <w:p w14:paraId="6FD5C580" w14:textId="6B6044FC" w:rsidR="00DB4DF6" w:rsidRPr="00945A28" w:rsidRDefault="00DB4DF6" w:rsidP="00945A28">
      <w:pPr>
        <w:pStyle w:val="ListParagraph"/>
        <w:numPr>
          <w:ilvl w:val="0"/>
          <w:numId w:val="6"/>
        </w:numPr>
        <w:autoSpaceDE w:val="0"/>
        <w:autoSpaceDN w:val="0"/>
        <w:adjustRightInd w:val="0"/>
        <w:spacing w:after="52" w:line="240" w:lineRule="auto"/>
        <w:rPr>
          <w:rFonts w:ascii="Calibri" w:hAnsi="Calibri" w:cs="Calibri"/>
          <w:color w:val="000000"/>
        </w:rPr>
      </w:pPr>
      <w:r w:rsidRPr="00945A28">
        <w:rPr>
          <w:rFonts w:ascii="Calibri" w:hAnsi="Calibri" w:cs="Calibri"/>
          <w:color w:val="000000"/>
        </w:rPr>
        <w:t xml:space="preserve">False Positives: </w:t>
      </w:r>
      <w:r w:rsidR="00B30508" w:rsidRPr="00945A28">
        <w:rPr>
          <w:rFonts w:ascii="Courier New" w:eastAsia="Times New Roman" w:hAnsi="Courier New" w:cs="Courier New"/>
          <w:color w:val="212121"/>
          <w:sz w:val="21"/>
          <w:szCs w:val="21"/>
          <w:shd w:val="clear" w:color="auto" w:fill="FFFFFF"/>
        </w:rPr>
        <w:t>138770</w:t>
      </w:r>
    </w:p>
    <w:p w14:paraId="601C5A69" w14:textId="5BBD1FDC" w:rsidR="00B30508" w:rsidRPr="00945A28" w:rsidRDefault="00DB4DF6" w:rsidP="00945A28">
      <w:pPr>
        <w:pStyle w:val="ListParagraph"/>
        <w:numPr>
          <w:ilvl w:val="0"/>
          <w:numId w:val="6"/>
        </w:numPr>
        <w:autoSpaceDE w:val="0"/>
        <w:autoSpaceDN w:val="0"/>
        <w:adjustRightInd w:val="0"/>
        <w:spacing w:after="52" w:line="240" w:lineRule="auto"/>
        <w:rPr>
          <w:rFonts w:ascii="Calibri" w:hAnsi="Calibri" w:cs="Calibri"/>
          <w:color w:val="000000"/>
        </w:rPr>
      </w:pPr>
      <w:r w:rsidRPr="00945A28">
        <w:rPr>
          <w:rFonts w:ascii="Calibri" w:hAnsi="Calibri" w:cs="Calibri"/>
          <w:color w:val="000000"/>
        </w:rPr>
        <w:t xml:space="preserve">False Negatives: </w:t>
      </w:r>
      <w:r w:rsidR="00B30508" w:rsidRPr="00945A28">
        <w:rPr>
          <w:rFonts w:ascii="Courier New" w:eastAsia="Times New Roman" w:hAnsi="Courier New" w:cs="Courier New"/>
          <w:color w:val="212121"/>
          <w:sz w:val="21"/>
          <w:szCs w:val="21"/>
          <w:shd w:val="clear" w:color="auto" w:fill="FFFFFF"/>
        </w:rPr>
        <w:t>111116</w:t>
      </w:r>
    </w:p>
    <w:p w14:paraId="7706BE80" w14:textId="5F6C7DA0" w:rsidR="00DB4DF6" w:rsidRPr="00DB4DF6" w:rsidRDefault="00DB4DF6" w:rsidP="00945A28">
      <w:pPr>
        <w:autoSpaceDE w:val="0"/>
        <w:autoSpaceDN w:val="0"/>
        <w:adjustRightInd w:val="0"/>
        <w:spacing w:after="0" w:line="240" w:lineRule="auto"/>
        <w:rPr>
          <w:rFonts w:ascii="Calibri" w:hAnsi="Calibri" w:cs="Calibri"/>
          <w:color w:val="000000"/>
        </w:rPr>
      </w:pPr>
    </w:p>
    <w:p w14:paraId="58C73035" w14:textId="77777777" w:rsidR="00DB4DF6" w:rsidRPr="00DB4DF6" w:rsidRDefault="00DB4DF6" w:rsidP="00DB4DF6">
      <w:pPr>
        <w:autoSpaceDE w:val="0"/>
        <w:autoSpaceDN w:val="0"/>
        <w:adjustRightInd w:val="0"/>
        <w:spacing w:after="0" w:line="240" w:lineRule="auto"/>
        <w:rPr>
          <w:rFonts w:ascii="Calibri" w:hAnsi="Calibri" w:cs="Calibri"/>
          <w:color w:val="000000"/>
        </w:rPr>
      </w:pPr>
    </w:p>
    <w:p w14:paraId="5ED086EA" w14:textId="0F2DA5F6" w:rsidR="00DB4DF6" w:rsidRDefault="00DB4DF6" w:rsidP="00DB4DF6">
      <w:pPr>
        <w:rPr>
          <w:rFonts w:ascii="Calibri" w:hAnsi="Calibri" w:cs="Calibri"/>
          <w:color w:val="000000"/>
        </w:rPr>
      </w:pPr>
      <w:r w:rsidRPr="00DB4DF6">
        <w:rPr>
          <w:rFonts w:ascii="Calibri" w:hAnsi="Calibri" w:cs="Calibri"/>
          <w:color w:val="000000"/>
        </w:rPr>
        <w:t>The Received Operator Characteristic (ROC) curve for the model is shown here, with  the diagonal line showing the expected results of a random guess:</w:t>
      </w:r>
    </w:p>
    <w:p w14:paraId="7A369C1A" w14:textId="2DE8E214" w:rsidR="00E15BD9" w:rsidRDefault="00193561" w:rsidP="00DB4DF6">
      <w:pPr>
        <w:rPr>
          <w:rFonts w:ascii="Calibri" w:hAnsi="Calibri" w:cs="Calibri"/>
          <w:color w:val="000000"/>
        </w:rPr>
      </w:pPr>
      <w:r>
        <w:rPr>
          <w:rFonts w:ascii="Calibri" w:hAnsi="Calibri" w:cs="Calibri"/>
          <w:noProof/>
          <w:color w:val="000000"/>
        </w:rPr>
        <w:drawing>
          <wp:inline distT="0" distB="0" distL="0" distR="0" wp14:anchorId="5A35DD13" wp14:editId="1FAD3E39">
            <wp:extent cx="4144154" cy="3369459"/>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23">
                      <a:extLst>
                        <a:ext uri="{28A0092B-C50C-407E-A947-70E740481C1C}">
                          <a14:useLocalDpi xmlns:a14="http://schemas.microsoft.com/office/drawing/2010/main" val="0"/>
                        </a:ext>
                      </a:extLst>
                    </a:blip>
                    <a:stretch>
                      <a:fillRect/>
                    </a:stretch>
                  </pic:blipFill>
                  <pic:spPr>
                    <a:xfrm>
                      <a:off x="0" y="0"/>
                      <a:ext cx="4186482" cy="3403875"/>
                    </a:xfrm>
                    <a:prstGeom prst="rect">
                      <a:avLst/>
                    </a:prstGeom>
                  </pic:spPr>
                </pic:pic>
              </a:graphicData>
            </a:graphic>
          </wp:inline>
        </w:drawing>
      </w:r>
    </w:p>
    <w:p w14:paraId="702B75A3" w14:textId="145EE218" w:rsidR="00E15BD9" w:rsidRDefault="00945A28" w:rsidP="00E15BD9">
      <w:pPr>
        <w:autoSpaceDE w:val="0"/>
        <w:autoSpaceDN w:val="0"/>
        <w:adjustRightInd w:val="0"/>
        <w:spacing w:after="0" w:line="240" w:lineRule="auto"/>
        <w:rPr>
          <w:rFonts w:ascii="Calibri" w:hAnsi="Calibri" w:cs="Calibri"/>
          <w:color w:val="000000"/>
        </w:rPr>
      </w:pPr>
      <w:r>
        <w:rPr>
          <w:rFonts w:ascii="Calibri" w:hAnsi="Calibri" w:cs="Calibri"/>
          <w:color w:val="000000"/>
        </w:rPr>
        <w:t>The above plot</w:t>
      </w:r>
      <w:r w:rsidR="00E15BD9" w:rsidRPr="00E15BD9">
        <w:rPr>
          <w:rFonts w:ascii="Calibri" w:hAnsi="Calibri" w:cs="Calibri"/>
          <w:color w:val="000000"/>
        </w:rPr>
        <w:t xml:space="preserve"> translates in to the following standard performance metrics for classification: </w:t>
      </w:r>
    </w:p>
    <w:p w14:paraId="17147AA7" w14:textId="77777777" w:rsidR="00945A28" w:rsidRPr="00E15BD9" w:rsidRDefault="00945A28" w:rsidP="00E15BD9">
      <w:pPr>
        <w:autoSpaceDE w:val="0"/>
        <w:autoSpaceDN w:val="0"/>
        <w:adjustRightInd w:val="0"/>
        <w:spacing w:after="0" w:line="240" w:lineRule="auto"/>
        <w:rPr>
          <w:rFonts w:ascii="Calibri" w:hAnsi="Calibri" w:cs="Calibri"/>
          <w:color w:val="000000"/>
        </w:rPr>
      </w:pPr>
    </w:p>
    <w:p w14:paraId="4E4CEB92" w14:textId="2D5993FD" w:rsidR="00E15BD9" w:rsidRPr="00945A28" w:rsidRDefault="00E15BD9" w:rsidP="00945A28">
      <w:pPr>
        <w:pStyle w:val="ListParagraph"/>
        <w:numPr>
          <w:ilvl w:val="0"/>
          <w:numId w:val="7"/>
        </w:numPr>
        <w:autoSpaceDE w:val="0"/>
        <w:autoSpaceDN w:val="0"/>
        <w:adjustRightInd w:val="0"/>
        <w:spacing w:after="51" w:line="240" w:lineRule="auto"/>
        <w:rPr>
          <w:rFonts w:ascii="Calibri" w:hAnsi="Calibri" w:cs="Calibri"/>
          <w:color w:val="000000"/>
        </w:rPr>
      </w:pPr>
      <w:r w:rsidRPr="00945A28">
        <w:rPr>
          <w:rFonts w:ascii="Calibri" w:hAnsi="Calibri" w:cs="Calibri"/>
          <w:color w:val="000000"/>
        </w:rPr>
        <w:t xml:space="preserve">Accuracy: 73.1% </w:t>
      </w:r>
    </w:p>
    <w:p w14:paraId="77F61587" w14:textId="18AF27C0" w:rsidR="00E15BD9" w:rsidRPr="00945A28" w:rsidRDefault="00E15BD9" w:rsidP="00945A28">
      <w:pPr>
        <w:pStyle w:val="ListParagraph"/>
        <w:numPr>
          <w:ilvl w:val="0"/>
          <w:numId w:val="7"/>
        </w:numPr>
        <w:autoSpaceDE w:val="0"/>
        <w:autoSpaceDN w:val="0"/>
        <w:adjustRightInd w:val="0"/>
        <w:spacing w:after="51" w:line="240" w:lineRule="auto"/>
        <w:jc w:val="both"/>
        <w:rPr>
          <w:rFonts w:ascii="Calibri" w:hAnsi="Calibri" w:cs="Calibri"/>
          <w:color w:val="000000"/>
        </w:rPr>
      </w:pPr>
      <w:r w:rsidRPr="00945A28">
        <w:rPr>
          <w:rFonts w:ascii="Calibri" w:hAnsi="Calibri" w:cs="Calibri"/>
          <w:color w:val="000000"/>
        </w:rPr>
        <w:t xml:space="preserve">Precision: 50.1% </w:t>
      </w:r>
    </w:p>
    <w:p w14:paraId="36A4E5E9" w14:textId="4B7FB7E1" w:rsidR="00E15BD9" w:rsidRPr="00945A28" w:rsidRDefault="00E15BD9" w:rsidP="00945A28">
      <w:pPr>
        <w:pStyle w:val="ListParagraph"/>
        <w:numPr>
          <w:ilvl w:val="0"/>
          <w:numId w:val="7"/>
        </w:numPr>
        <w:autoSpaceDE w:val="0"/>
        <w:autoSpaceDN w:val="0"/>
        <w:adjustRightInd w:val="0"/>
        <w:spacing w:after="51" w:line="240" w:lineRule="auto"/>
        <w:rPr>
          <w:rFonts w:ascii="Calibri" w:hAnsi="Calibri" w:cs="Calibri"/>
          <w:color w:val="000000"/>
        </w:rPr>
      </w:pPr>
      <w:r w:rsidRPr="00945A28">
        <w:rPr>
          <w:rFonts w:ascii="Calibri" w:hAnsi="Calibri" w:cs="Calibri"/>
          <w:color w:val="000000"/>
        </w:rPr>
        <w:t>Recall: 5</w:t>
      </w:r>
      <w:r w:rsidR="00B30508" w:rsidRPr="00945A28">
        <w:rPr>
          <w:rFonts w:ascii="Calibri" w:hAnsi="Calibri" w:cs="Calibri"/>
          <w:color w:val="000000"/>
        </w:rPr>
        <w:t>5</w:t>
      </w:r>
      <w:r w:rsidRPr="00945A28">
        <w:rPr>
          <w:rFonts w:ascii="Calibri" w:hAnsi="Calibri" w:cs="Calibri"/>
          <w:color w:val="000000"/>
        </w:rPr>
        <w:t xml:space="preserve">.6% </w:t>
      </w:r>
    </w:p>
    <w:p w14:paraId="6F14FDDF" w14:textId="0080061A" w:rsidR="00E15BD9" w:rsidRPr="00945A28" w:rsidRDefault="00E15BD9" w:rsidP="00945A28">
      <w:pPr>
        <w:pStyle w:val="ListParagraph"/>
        <w:numPr>
          <w:ilvl w:val="0"/>
          <w:numId w:val="7"/>
        </w:numPr>
        <w:autoSpaceDE w:val="0"/>
        <w:autoSpaceDN w:val="0"/>
        <w:adjustRightInd w:val="0"/>
        <w:spacing w:after="0" w:line="240" w:lineRule="auto"/>
        <w:rPr>
          <w:rFonts w:ascii="Calibri" w:hAnsi="Calibri" w:cs="Calibri"/>
          <w:color w:val="000000"/>
        </w:rPr>
      </w:pPr>
      <w:r w:rsidRPr="00945A28">
        <w:rPr>
          <w:rFonts w:ascii="Calibri" w:hAnsi="Calibri" w:cs="Calibri"/>
          <w:color w:val="000000"/>
        </w:rPr>
        <w:t xml:space="preserve">F1 Score: 52.7% </w:t>
      </w:r>
    </w:p>
    <w:p w14:paraId="3BF32EBF" w14:textId="07B21A89" w:rsidR="00E15BD9" w:rsidRDefault="00E15BD9" w:rsidP="00DB4DF6">
      <w:pPr>
        <w:rPr>
          <w:rFonts w:ascii="Calibri" w:hAnsi="Calibri" w:cs="Calibri"/>
          <w:color w:val="000000"/>
        </w:rPr>
      </w:pPr>
    </w:p>
    <w:p w14:paraId="54059C63" w14:textId="77777777" w:rsidR="00EB5599" w:rsidRDefault="00EB5599" w:rsidP="00945A28">
      <w:pPr>
        <w:pStyle w:val="Default"/>
        <w:rPr>
          <w:sz w:val="32"/>
          <w:szCs w:val="32"/>
        </w:rPr>
      </w:pPr>
    </w:p>
    <w:p w14:paraId="133A6351" w14:textId="77777777" w:rsidR="00EB5599" w:rsidRDefault="00EB5599" w:rsidP="00945A28">
      <w:pPr>
        <w:pStyle w:val="Default"/>
        <w:rPr>
          <w:sz w:val="32"/>
          <w:szCs w:val="32"/>
        </w:rPr>
      </w:pPr>
    </w:p>
    <w:p w14:paraId="30F48D4C" w14:textId="764D6C23" w:rsidR="00945A28" w:rsidRDefault="00945A28" w:rsidP="00945A28">
      <w:pPr>
        <w:pStyle w:val="Default"/>
        <w:rPr>
          <w:sz w:val="32"/>
          <w:szCs w:val="32"/>
        </w:rPr>
      </w:pPr>
      <w:r>
        <w:rPr>
          <w:sz w:val="32"/>
          <w:szCs w:val="32"/>
        </w:rPr>
        <w:lastRenderedPageBreak/>
        <w:t xml:space="preserve">Conclusion </w:t>
      </w:r>
    </w:p>
    <w:p w14:paraId="372F42D4" w14:textId="77777777" w:rsidR="00EB5599" w:rsidRDefault="00EB5599" w:rsidP="00945A28"/>
    <w:p w14:paraId="56B0A048" w14:textId="246B2648" w:rsidR="00945A28" w:rsidRDefault="00945A28" w:rsidP="00945A28">
      <w:pPr>
        <w:rPr>
          <w:rFonts w:ascii="Calibri" w:hAnsi="Calibri" w:cs="Calibri"/>
          <w:color w:val="000000"/>
        </w:rPr>
      </w:pPr>
      <w:r>
        <w:t xml:space="preserve">This analysis has shown that </w:t>
      </w:r>
      <w:r w:rsidR="00EB5599">
        <w:t>an applicant loan approval status c</w:t>
      </w:r>
      <w:r>
        <w:t>an be confidently predicted f</w:t>
      </w:r>
      <w:r w:rsidR="00EB5599">
        <w:t xml:space="preserve">rom </w:t>
      </w:r>
      <w:r w:rsidR="00EB5599">
        <w:t>applicant information, loan information, property information, census information</w:t>
      </w:r>
      <w:r>
        <w:t xml:space="preserve">. In particular, the </w:t>
      </w:r>
      <w:r w:rsidR="00EB5599">
        <w:t xml:space="preserve">important features would be loan purpose, co applicant application, where the property is located; </w:t>
      </w:r>
      <w:r w:rsidR="007B4698">
        <w:t>metropolitan</w:t>
      </w:r>
      <w:r w:rsidR="00EB5599">
        <w:t xml:space="preserve"> areas, state and county</w:t>
      </w:r>
      <w:r>
        <w:t xml:space="preserve"> have a significant effect on the </w:t>
      </w:r>
      <w:r w:rsidR="007B4698">
        <w:t>if a loan will be approved</w:t>
      </w:r>
      <w:r>
        <w:t xml:space="preserve">. </w:t>
      </w:r>
      <w:r w:rsidR="007B4698">
        <w:t xml:space="preserve"> </w:t>
      </w:r>
      <w:r w:rsidR="006B6187">
        <w:t>The only</w:t>
      </w:r>
      <w:r w:rsidR="007B4698">
        <w:t xml:space="preserve"> s</w:t>
      </w:r>
      <w:r>
        <w:t>econdary feature</w:t>
      </w:r>
      <w:r w:rsidR="007B4698">
        <w:t xml:space="preserve">s important are applicant income and loan </w:t>
      </w:r>
      <w:r w:rsidR="006B6187">
        <w:t>amount further</w:t>
      </w:r>
      <w:r>
        <w:t xml:space="preserve"> </w:t>
      </w:r>
      <w:r w:rsidR="007B4698">
        <w:t>revealed that loan approval will depend on how much an applicant earns compare with how much the applicant wants to borrow</w:t>
      </w:r>
      <w:r>
        <w:t>.</w:t>
      </w:r>
    </w:p>
    <w:sectPr w:rsidR="00945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0EFA" w14:textId="77777777" w:rsidR="001C03CB" w:rsidRDefault="001C03CB" w:rsidP="002D6238">
      <w:pPr>
        <w:spacing w:after="0" w:line="240" w:lineRule="auto"/>
      </w:pPr>
      <w:r>
        <w:separator/>
      </w:r>
    </w:p>
  </w:endnote>
  <w:endnote w:type="continuationSeparator" w:id="0">
    <w:p w14:paraId="2A48D6D2" w14:textId="77777777" w:rsidR="001C03CB" w:rsidRDefault="001C03CB" w:rsidP="002D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84754" w14:textId="77777777" w:rsidR="001C03CB" w:rsidRDefault="001C03CB" w:rsidP="002D6238">
      <w:pPr>
        <w:spacing w:after="0" w:line="240" w:lineRule="auto"/>
      </w:pPr>
      <w:r>
        <w:separator/>
      </w:r>
    </w:p>
  </w:footnote>
  <w:footnote w:type="continuationSeparator" w:id="0">
    <w:p w14:paraId="5CB2167B" w14:textId="77777777" w:rsidR="001C03CB" w:rsidRDefault="001C03CB" w:rsidP="002D6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D76651"/>
    <w:multiLevelType w:val="hybridMultilevel"/>
    <w:tmpl w:val="0E5859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1BFEF3"/>
    <w:multiLevelType w:val="hybridMultilevel"/>
    <w:tmpl w:val="6B2349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1F6821"/>
    <w:multiLevelType w:val="hybridMultilevel"/>
    <w:tmpl w:val="A2C6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C2563"/>
    <w:multiLevelType w:val="hybridMultilevel"/>
    <w:tmpl w:val="E0EC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14E6F"/>
    <w:multiLevelType w:val="hybridMultilevel"/>
    <w:tmpl w:val="2F5EA7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7855737"/>
    <w:multiLevelType w:val="hybridMultilevel"/>
    <w:tmpl w:val="69B84C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66EF3740"/>
    <w:multiLevelType w:val="hybridMultilevel"/>
    <w:tmpl w:val="813E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8E"/>
    <w:rsid w:val="00003EC6"/>
    <w:rsid w:val="00041EFD"/>
    <w:rsid w:val="00050193"/>
    <w:rsid w:val="00073346"/>
    <w:rsid w:val="00077C49"/>
    <w:rsid w:val="000859C5"/>
    <w:rsid w:val="00086B8A"/>
    <w:rsid w:val="000941BD"/>
    <w:rsid w:val="000965FE"/>
    <w:rsid w:val="000F3C8E"/>
    <w:rsid w:val="00106895"/>
    <w:rsid w:val="00110851"/>
    <w:rsid w:val="001156DB"/>
    <w:rsid w:val="001666B8"/>
    <w:rsid w:val="00170BE5"/>
    <w:rsid w:val="00193561"/>
    <w:rsid w:val="001A2AA9"/>
    <w:rsid w:val="001C03CB"/>
    <w:rsid w:val="001D5D13"/>
    <w:rsid w:val="0020399D"/>
    <w:rsid w:val="00203A18"/>
    <w:rsid w:val="002360C2"/>
    <w:rsid w:val="002502F0"/>
    <w:rsid w:val="00254340"/>
    <w:rsid w:val="0026158E"/>
    <w:rsid w:val="00290B9E"/>
    <w:rsid w:val="00294105"/>
    <w:rsid w:val="002D1F3E"/>
    <w:rsid w:val="002D6238"/>
    <w:rsid w:val="00314BD0"/>
    <w:rsid w:val="00367ECE"/>
    <w:rsid w:val="003763AF"/>
    <w:rsid w:val="00386179"/>
    <w:rsid w:val="003A5BFD"/>
    <w:rsid w:val="0041695A"/>
    <w:rsid w:val="004177BB"/>
    <w:rsid w:val="00471FAB"/>
    <w:rsid w:val="00475484"/>
    <w:rsid w:val="004F0BCC"/>
    <w:rsid w:val="00501D9F"/>
    <w:rsid w:val="0051125D"/>
    <w:rsid w:val="005858DF"/>
    <w:rsid w:val="00586F34"/>
    <w:rsid w:val="005D638B"/>
    <w:rsid w:val="005F03DB"/>
    <w:rsid w:val="005F5120"/>
    <w:rsid w:val="006238D3"/>
    <w:rsid w:val="00626BA6"/>
    <w:rsid w:val="00627BF2"/>
    <w:rsid w:val="00652121"/>
    <w:rsid w:val="00661161"/>
    <w:rsid w:val="00676810"/>
    <w:rsid w:val="0067746C"/>
    <w:rsid w:val="006A217F"/>
    <w:rsid w:val="006B6187"/>
    <w:rsid w:val="006D253A"/>
    <w:rsid w:val="00724E51"/>
    <w:rsid w:val="007A2A24"/>
    <w:rsid w:val="007B4698"/>
    <w:rsid w:val="007D08B1"/>
    <w:rsid w:val="007F443B"/>
    <w:rsid w:val="00803A8C"/>
    <w:rsid w:val="008251CE"/>
    <w:rsid w:val="00886D3A"/>
    <w:rsid w:val="008B2ECC"/>
    <w:rsid w:val="008B71D0"/>
    <w:rsid w:val="008C0612"/>
    <w:rsid w:val="008C6535"/>
    <w:rsid w:val="008E1766"/>
    <w:rsid w:val="00936F41"/>
    <w:rsid w:val="009419FD"/>
    <w:rsid w:val="00945A28"/>
    <w:rsid w:val="009B1579"/>
    <w:rsid w:val="009B6483"/>
    <w:rsid w:val="009E14DB"/>
    <w:rsid w:val="009E18E7"/>
    <w:rsid w:val="009E3D68"/>
    <w:rsid w:val="00A41837"/>
    <w:rsid w:val="00A76616"/>
    <w:rsid w:val="00AA2156"/>
    <w:rsid w:val="00B276DC"/>
    <w:rsid w:val="00B30508"/>
    <w:rsid w:val="00B73E79"/>
    <w:rsid w:val="00B847ED"/>
    <w:rsid w:val="00BF3AA9"/>
    <w:rsid w:val="00C1663B"/>
    <w:rsid w:val="00C20FA3"/>
    <w:rsid w:val="00C979A7"/>
    <w:rsid w:val="00CB75C7"/>
    <w:rsid w:val="00CD4744"/>
    <w:rsid w:val="00CD64EB"/>
    <w:rsid w:val="00CE3251"/>
    <w:rsid w:val="00CE6B01"/>
    <w:rsid w:val="00D1201E"/>
    <w:rsid w:val="00D14650"/>
    <w:rsid w:val="00D63E51"/>
    <w:rsid w:val="00D80C24"/>
    <w:rsid w:val="00DA04FE"/>
    <w:rsid w:val="00DB4DF6"/>
    <w:rsid w:val="00DD2BD9"/>
    <w:rsid w:val="00DE0071"/>
    <w:rsid w:val="00E15BD9"/>
    <w:rsid w:val="00E41B25"/>
    <w:rsid w:val="00E5085F"/>
    <w:rsid w:val="00E57205"/>
    <w:rsid w:val="00EA456C"/>
    <w:rsid w:val="00EB52EC"/>
    <w:rsid w:val="00EB5599"/>
    <w:rsid w:val="00EE0056"/>
    <w:rsid w:val="00EE3C6C"/>
    <w:rsid w:val="00EE5C03"/>
    <w:rsid w:val="00F373C2"/>
    <w:rsid w:val="00F43B3D"/>
    <w:rsid w:val="00F91ED3"/>
    <w:rsid w:val="00FA48FA"/>
    <w:rsid w:val="00FD511E"/>
    <w:rsid w:val="00FE225E"/>
    <w:rsid w:val="00FE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1B0C"/>
  <w15:chartTrackingRefBased/>
  <w15:docId w15:val="{508CA678-2B68-4E01-B858-76372077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3C8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0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03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340"/>
    <w:rPr>
      <w:rFonts w:ascii="Courier New" w:eastAsia="Times New Roman" w:hAnsi="Courier New" w:cs="Courier New"/>
      <w:sz w:val="20"/>
      <w:szCs w:val="20"/>
    </w:rPr>
  </w:style>
  <w:style w:type="character" w:customStyle="1" w:styleId="gd15mcfceub">
    <w:name w:val="gd15mcfceub"/>
    <w:basedOn w:val="DefaultParagraphFont"/>
    <w:rsid w:val="00254340"/>
  </w:style>
  <w:style w:type="paragraph" w:styleId="Header">
    <w:name w:val="header"/>
    <w:basedOn w:val="Normal"/>
    <w:link w:val="HeaderChar"/>
    <w:uiPriority w:val="99"/>
    <w:unhideWhenUsed/>
    <w:rsid w:val="002D6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238"/>
  </w:style>
  <w:style w:type="paragraph" w:styleId="Footer">
    <w:name w:val="footer"/>
    <w:basedOn w:val="Normal"/>
    <w:link w:val="FooterChar"/>
    <w:uiPriority w:val="99"/>
    <w:unhideWhenUsed/>
    <w:rsid w:val="002D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238"/>
  </w:style>
  <w:style w:type="paragraph" w:styleId="ListParagraph">
    <w:name w:val="List Paragraph"/>
    <w:basedOn w:val="Normal"/>
    <w:uiPriority w:val="34"/>
    <w:qFormat/>
    <w:rsid w:val="0011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0993">
      <w:bodyDiv w:val="1"/>
      <w:marLeft w:val="0"/>
      <w:marRight w:val="0"/>
      <w:marTop w:val="0"/>
      <w:marBottom w:val="0"/>
      <w:divBdr>
        <w:top w:val="none" w:sz="0" w:space="0" w:color="auto"/>
        <w:left w:val="none" w:sz="0" w:space="0" w:color="auto"/>
        <w:bottom w:val="none" w:sz="0" w:space="0" w:color="auto"/>
        <w:right w:val="none" w:sz="0" w:space="0" w:color="auto"/>
      </w:divBdr>
      <w:divsChild>
        <w:div w:id="23291666">
          <w:marLeft w:val="0"/>
          <w:marRight w:val="0"/>
          <w:marTop w:val="0"/>
          <w:marBottom w:val="0"/>
          <w:divBdr>
            <w:top w:val="none" w:sz="0" w:space="0" w:color="auto"/>
            <w:left w:val="none" w:sz="0" w:space="0" w:color="auto"/>
            <w:bottom w:val="none" w:sz="0" w:space="0" w:color="auto"/>
            <w:right w:val="none" w:sz="0" w:space="0" w:color="auto"/>
          </w:divBdr>
        </w:div>
      </w:divsChild>
    </w:div>
    <w:div w:id="465203288">
      <w:bodyDiv w:val="1"/>
      <w:marLeft w:val="0"/>
      <w:marRight w:val="0"/>
      <w:marTop w:val="0"/>
      <w:marBottom w:val="0"/>
      <w:divBdr>
        <w:top w:val="none" w:sz="0" w:space="0" w:color="auto"/>
        <w:left w:val="none" w:sz="0" w:space="0" w:color="auto"/>
        <w:bottom w:val="none" w:sz="0" w:space="0" w:color="auto"/>
        <w:right w:val="none" w:sz="0" w:space="0" w:color="auto"/>
      </w:divBdr>
    </w:div>
    <w:div w:id="516577086">
      <w:bodyDiv w:val="1"/>
      <w:marLeft w:val="0"/>
      <w:marRight w:val="0"/>
      <w:marTop w:val="0"/>
      <w:marBottom w:val="0"/>
      <w:divBdr>
        <w:top w:val="none" w:sz="0" w:space="0" w:color="auto"/>
        <w:left w:val="none" w:sz="0" w:space="0" w:color="auto"/>
        <w:bottom w:val="none" w:sz="0" w:space="0" w:color="auto"/>
        <w:right w:val="none" w:sz="0" w:space="0" w:color="auto"/>
      </w:divBdr>
    </w:div>
    <w:div w:id="564998751">
      <w:bodyDiv w:val="1"/>
      <w:marLeft w:val="0"/>
      <w:marRight w:val="0"/>
      <w:marTop w:val="0"/>
      <w:marBottom w:val="0"/>
      <w:divBdr>
        <w:top w:val="none" w:sz="0" w:space="0" w:color="auto"/>
        <w:left w:val="none" w:sz="0" w:space="0" w:color="auto"/>
        <w:bottom w:val="none" w:sz="0" w:space="0" w:color="auto"/>
        <w:right w:val="none" w:sz="0" w:space="0" w:color="auto"/>
      </w:divBdr>
    </w:div>
    <w:div w:id="687675952">
      <w:bodyDiv w:val="1"/>
      <w:marLeft w:val="0"/>
      <w:marRight w:val="0"/>
      <w:marTop w:val="0"/>
      <w:marBottom w:val="0"/>
      <w:divBdr>
        <w:top w:val="none" w:sz="0" w:space="0" w:color="auto"/>
        <w:left w:val="none" w:sz="0" w:space="0" w:color="auto"/>
        <w:bottom w:val="none" w:sz="0" w:space="0" w:color="auto"/>
        <w:right w:val="none" w:sz="0" w:space="0" w:color="auto"/>
      </w:divBdr>
    </w:div>
    <w:div w:id="857159133">
      <w:bodyDiv w:val="1"/>
      <w:marLeft w:val="0"/>
      <w:marRight w:val="0"/>
      <w:marTop w:val="0"/>
      <w:marBottom w:val="0"/>
      <w:divBdr>
        <w:top w:val="none" w:sz="0" w:space="0" w:color="auto"/>
        <w:left w:val="none" w:sz="0" w:space="0" w:color="auto"/>
        <w:bottom w:val="none" w:sz="0" w:space="0" w:color="auto"/>
        <w:right w:val="none" w:sz="0" w:space="0" w:color="auto"/>
      </w:divBdr>
    </w:div>
    <w:div w:id="968974484">
      <w:bodyDiv w:val="1"/>
      <w:marLeft w:val="0"/>
      <w:marRight w:val="0"/>
      <w:marTop w:val="0"/>
      <w:marBottom w:val="0"/>
      <w:divBdr>
        <w:top w:val="none" w:sz="0" w:space="0" w:color="auto"/>
        <w:left w:val="none" w:sz="0" w:space="0" w:color="auto"/>
        <w:bottom w:val="none" w:sz="0" w:space="0" w:color="auto"/>
        <w:right w:val="none" w:sz="0" w:space="0" w:color="auto"/>
      </w:divBdr>
    </w:div>
    <w:div w:id="1240092651">
      <w:bodyDiv w:val="1"/>
      <w:marLeft w:val="0"/>
      <w:marRight w:val="0"/>
      <w:marTop w:val="0"/>
      <w:marBottom w:val="0"/>
      <w:divBdr>
        <w:top w:val="none" w:sz="0" w:space="0" w:color="auto"/>
        <w:left w:val="none" w:sz="0" w:space="0" w:color="auto"/>
        <w:bottom w:val="none" w:sz="0" w:space="0" w:color="auto"/>
        <w:right w:val="none" w:sz="0" w:space="0" w:color="auto"/>
      </w:divBdr>
      <w:divsChild>
        <w:div w:id="1514801633">
          <w:marLeft w:val="0"/>
          <w:marRight w:val="0"/>
          <w:marTop w:val="0"/>
          <w:marBottom w:val="0"/>
          <w:divBdr>
            <w:top w:val="none" w:sz="0" w:space="0" w:color="auto"/>
            <w:left w:val="none" w:sz="0" w:space="0" w:color="auto"/>
            <w:bottom w:val="none" w:sz="0" w:space="0" w:color="auto"/>
            <w:right w:val="none" w:sz="0" w:space="0" w:color="auto"/>
          </w:divBdr>
        </w:div>
      </w:divsChild>
    </w:div>
    <w:div w:id="1624732141">
      <w:bodyDiv w:val="1"/>
      <w:marLeft w:val="0"/>
      <w:marRight w:val="0"/>
      <w:marTop w:val="0"/>
      <w:marBottom w:val="0"/>
      <w:divBdr>
        <w:top w:val="none" w:sz="0" w:space="0" w:color="auto"/>
        <w:left w:val="none" w:sz="0" w:space="0" w:color="auto"/>
        <w:bottom w:val="none" w:sz="0" w:space="0" w:color="auto"/>
        <w:right w:val="none" w:sz="0" w:space="0" w:color="auto"/>
      </w:divBdr>
      <w:divsChild>
        <w:div w:id="933247303">
          <w:marLeft w:val="0"/>
          <w:marRight w:val="0"/>
          <w:marTop w:val="0"/>
          <w:marBottom w:val="0"/>
          <w:divBdr>
            <w:top w:val="none" w:sz="0" w:space="0" w:color="auto"/>
            <w:left w:val="none" w:sz="0" w:space="0" w:color="auto"/>
            <w:bottom w:val="none" w:sz="0" w:space="0" w:color="auto"/>
            <w:right w:val="none" w:sz="0" w:space="0" w:color="auto"/>
          </w:divBdr>
        </w:div>
      </w:divsChild>
    </w:div>
    <w:div w:id="1763145357">
      <w:bodyDiv w:val="1"/>
      <w:marLeft w:val="0"/>
      <w:marRight w:val="0"/>
      <w:marTop w:val="0"/>
      <w:marBottom w:val="0"/>
      <w:divBdr>
        <w:top w:val="none" w:sz="0" w:space="0" w:color="auto"/>
        <w:left w:val="none" w:sz="0" w:space="0" w:color="auto"/>
        <w:bottom w:val="none" w:sz="0" w:space="0" w:color="auto"/>
        <w:right w:val="none" w:sz="0" w:space="0" w:color="auto"/>
      </w:divBdr>
    </w:div>
    <w:div w:id="1824349806">
      <w:bodyDiv w:val="1"/>
      <w:marLeft w:val="0"/>
      <w:marRight w:val="0"/>
      <w:marTop w:val="0"/>
      <w:marBottom w:val="0"/>
      <w:divBdr>
        <w:top w:val="none" w:sz="0" w:space="0" w:color="auto"/>
        <w:left w:val="none" w:sz="0" w:space="0" w:color="auto"/>
        <w:bottom w:val="none" w:sz="0" w:space="0" w:color="auto"/>
        <w:right w:val="none" w:sz="0" w:space="0" w:color="auto"/>
      </w:divBdr>
    </w:div>
    <w:div w:id="18537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14720</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37</cp:revision>
  <dcterms:created xsi:type="dcterms:W3CDTF">2019-06-20T19:28:00Z</dcterms:created>
  <dcterms:modified xsi:type="dcterms:W3CDTF">2019-07-04T04:44:00Z</dcterms:modified>
</cp:coreProperties>
</file>