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14AC1" w14:textId="77777777" w:rsidR="00B24A4B" w:rsidRDefault="00000000" w:rsidP="00096117">
      <w:pPr>
        <w:bidi/>
        <w:spacing w:after="40"/>
      </w:pPr>
      <w:r>
        <w:rPr>
          <w:color w:val="555555"/>
          <w:rtl/>
        </w:rPr>
        <w:t>تقرير تقدّم أسبوعي</w:t>
      </w:r>
    </w:p>
    <w:p w14:paraId="301D9F69" w14:textId="77777777" w:rsidR="00B24A4B" w:rsidRDefault="00000000" w:rsidP="00096117">
      <w:pPr>
        <w:bidi/>
        <w:spacing w:after="300"/>
      </w:pPr>
      <w:r>
        <w:rPr>
          <w:b/>
          <w:bCs/>
          <w:color w:val="1A1A1A"/>
          <w:sz w:val="40"/>
          <w:szCs w:val="40"/>
          <w:rtl/>
        </w:rPr>
        <w:t>مسار هندسة الرؤية الحاسوبية التطبيقية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2800"/>
      </w:tblGrid>
      <w:tr w:rsidR="00B24A4B" w14:paraId="58186C5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95C0D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المشرف على المسار (الدور: مدير تنفيذي / مشرف / مستشار)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D67EA" w14:textId="77777777" w:rsidR="00B24A4B" w:rsidRDefault="00000000" w:rsidP="00096117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الجهة</w:t>
            </w:r>
          </w:p>
        </w:tc>
      </w:tr>
      <w:tr w:rsidR="00B24A4B" w14:paraId="4B47D78F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090C8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المتدرب — omori99100-dot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F2052" w14:textId="77777777" w:rsidR="00B24A4B" w:rsidRDefault="00000000" w:rsidP="00096117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مقدَّم من</w:t>
            </w:r>
          </w:p>
        </w:tc>
      </w:tr>
      <w:tr w:rsidR="00B24A4B" w14:paraId="04AE9593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2566D6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 xml:space="preserve">الأسبوع 5 — المرحلة 2: </w:t>
            </w:r>
            <w:proofErr w:type="spellStart"/>
            <w:r>
              <w:rPr>
                <w:sz w:val="21"/>
                <w:szCs w:val="21"/>
                <w:rtl/>
              </w:rPr>
              <w:t>PyTorch</w:t>
            </w:r>
            <w:proofErr w:type="spellEnd"/>
            <w:r>
              <w:rPr>
                <w:sz w:val="21"/>
                <w:szCs w:val="21"/>
                <w:rtl/>
              </w:rPr>
              <w:t xml:space="preserve"> (من </w:t>
            </w:r>
            <w:proofErr w:type="spellStart"/>
            <w:r>
              <w:rPr>
                <w:sz w:val="21"/>
                <w:szCs w:val="21"/>
                <w:rtl/>
              </w:rPr>
              <w:t>Tensors</w:t>
            </w:r>
            <w:proofErr w:type="spellEnd"/>
            <w:r>
              <w:rPr>
                <w:sz w:val="21"/>
                <w:szCs w:val="21"/>
                <w:rtl/>
              </w:rPr>
              <w:t xml:space="preserve"> إلى أول تصنيف صور حقيقي)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6EA13" w14:textId="77777777" w:rsidR="00B24A4B" w:rsidRDefault="00000000" w:rsidP="00096117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الفترة المشمولة</w:t>
            </w:r>
          </w:p>
        </w:tc>
      </w:tr>
      <w:tr w:rsidR="00B24A4B" w14:paraId="6F62DEF5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CE47F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مكتمل ✅ — جاهز للانتقال إلى الأسبوع 6 (CNN)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6A989" w14:textId="77777777" w:rsidR="00B24A4B" w:rsidRDefault="00000000" w:rsidP="00096117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>الحالة العامة</w:t>
            </w:r>
          </w:p>
        </w:tc>
      </w:tr>
      <w:tr w:rsidR="00B24A4B" w14:paraId="60BDAE6A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05650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github.com/omori99100-dot/cv-</w:t>
            </w:r>
            <w:proofErr w:type="spellStart"/>
            <w:r>
              <w:rPr>
                <w:sz w:val="21"/>
                <w:szCs w:val="21"/>
                <w:rtl/>
              </w:rPr>
              <w:t>engineer</w:t>
            </w:r>
            <w:proofErr w:type="spellEnd"/>
            <w:r>
              <w:rPr>
                <w:sz w:val="21"/>
                <w:szCs w:val="21"/>
                <w:rtl/>
              </w:rPr>
              <w:t>-</w:t>
            </w:r>
            <w:proofErr w:type="spellStart"/>
            <w:r>
              <w:rPr>
                <w:sz w:val="21"/>
                <w:szCs w:val="21"/>
                <w:rtl/>
              </w:rPr>
              <w:t>path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C17E5" w14:textId="77777777" w:rsidR="00B24A4B" w:rsidRDefault="00000000" w:rsidP="00096117">
            <w:pPr>
              <w:bidi/>
            </w:pPr>
            <w:r>
              <w:rPr>
                <w:b/>
                <w:bCs/>
                <w:sz w:val="21"/>
                <w:szCs w:val="21"/>
                <w:rtl/>
              </w:rPr>
              <w:t xml:space="preserve">مستودع </w:t>
            </w:r>
            <w:proofErr w:type="spellStart"/>
            <w:r>
              <w:rPr>
                <w:b/>
                <w:bCs/>
                <w:sz w:val="21"/>
                <w:szCs w:val="21"/>
                <w:rtl/>
              </w:rPr>
              <w:t>GitHub</w:t>
            </w:r>
            <w:proofErr w:type="spellEnd"/>
          </w:p>
        </w:tc>
      </w:tr>
    </w:tbl>
    <w:p w14:paraId="67D90D05" w14:textId="77777777" w:rsidR="00B24A4B" w:rsidRDefault="00B24A4B" w:rsidP="00096117">
      <w:pPr>
        <w:spacing w:after="200"/>
      </w:pPr>
    </w:p>
    <w:p w14:paraId="0CD563F8" w14:textId="77777777" w:rsidR="00B24A4B" w:rsidRDefault="00000000" w:rsidP="00096117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١. الملخص التنفيذي</w:t>
      </w:r>
    </w:p>
    <w:p w14:paraId="7168CAD3" w14:textId="77777777" w:rsidR="00B24A4B" w:rsidRDefault="00000000" w:rsidP="00096117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أُنجزت خلال هذا الأسبوع أهداف الأسبوع الخامس — الانتقال من الشبكات العصبية اليدوية (</w:t>
      </w:r>
      <w:proofErr w:type="spellStart"/>
      <w:r>
        <w:rPr>
          <w:color w:val="1A1A1A"/>
          <w:sz w:val="22"/>
          <w:szCs w:val="22"/>
          <w:rtl/>
        </w:rPr>
        <w:t>NumPy</w:t>
      </w:r>
      <w:proofErr w:type="spellEnd"/>
      <w:r>
        <w:rPr>
          <w:color w:val="1A1A1A"/>
          <w:sz w:val="22"/>
          <w:szCs w:val="22"/>
          <w:rtl/>
        </w:rPr>
        <w:t xml:space="preserve">، الأسبوع 4) إلى 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 xml:space="preserve">. غُطّي المسار كاملاً: </w:t>
      </w:r>
      <w:proofErr w:type="spellStart"/>
      <w:r>
        <w:rPr>
          <w:color w:val="1A1A1A"/>
          <w:sz w:val="22"/>
          <w:szCs w:val="22"/>
          <w:rtl/>
        </w:rPr>
        <w:t>Tensors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وAutograd</w:t>
      </w:r>
      <w:proofErr w:type="spellEnd"/>
      <w:r>
        <w:rPr>
          <w:color w:val="1A1A1A"/>
          <w:sz w:val="22"/>
          <w:szCs w:val="22"/>
          <w:rtl/>
        </w:rPr>
        <w:t xml:space="preserve"> (التتبع التلقائي </w:t>
      </w:r>
      <w:proofErr w:type="spellStart"/>
      <w:r>
        <w:rPr>
          <w:color w:val="1A1A1A"/>
          <w:sz w:val="22"/>
          <w:szCs w:val="22"/>
          <w:rtl/>
        </w:rPr>
        <w:t>لل</w:t>
      </w:r>
      <w:proofErr w:type="spellEnd"/>
      <w:r>
        <w:rPr>
          <w:color w:val="1A1A1A"/>
          <w:sz w:val="22"/>
          <w:szCs w:val="22"/>
          <w:rtl/>
        </w:rPr>
        <w:t xml:space="preserve">ـ </w:t>
      </w:r>
      <w:proofErr w:type="spellStart"/>
      <w:r>
        <w:rPr>
          <w:color w:val="1A1A1A"/>
          <w:sz w:val="22"/>
          <w:szCs w:val="22"/>
          <w:rtl/>
        </w:rPr>
        <w:t>Gradient</w:t>
      </w:r>
      <w:proofErr w:type="spellEnd"/>
      <w:r>
        <w:rPr>
          <w:color w:val="1A1A1A"/>
          <w:sz w:val="22"/>
          <w:szCs w:val="22"/>
          <w:rtl/>
        </w:rPr>
        <w:t xml:space="preserve">)، بناء نفس شبكة XOR عبر </w:t>
      </w:r>
      <w:proofErr w:type="spellStart"/>
      <w:proofErr w:type="gramStart"/>
      <w:r>
        <w:rPr>
          <w:color w:val="1A1A1A"/>
          <w:sz w:val="22"/>
          <w:szCs w:val="22"/>
          <w:rtl/>
        </w:rPr>
        <w:t>torch.nn</w:t>
      </w:r>
      <w:proofErr w:type="spellEnd"/>
      <w:proofErr w:type="gramEnd"/>
      <w:r>
        <w:rPr>
          <w:color w:val="1A1A1A"/>
          <w:sz w:val="22"/>
          <w:szCs w:val="22"/>
          <w:rtl/>
        </w:rPr>
        <w:t>، ثم أول تطبيق فعلي على بيانات حقيقية كبيرة — تصنيف صور MNIST (60,000 صورة تدريب) بدقة 97.05% على بيانات الاختبار.</w:t>
      </w:r>
    </w:p>
    <w:p w14:paraId="5C3A0786" w14:textId="77777777" w:rsidR="00B24A4B" w:rsidRDefault="00000000" w:rsidP="00096117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الأداء المفاهيمي قوي: كل مقارنة بين الكود اليدوي (الأسبوع الماضي) ومكافئه بـ 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 xml:space="preserve"> فُهمت بشكل صحيح دون الحاجة لتصحيح متكرر، بما في ذلك تفسير دقيق ومستقل لسبب استبدال </w:t>
      </w:r>
      <w:proofErr w:type="spellStart"/>
      <w:r>
        <w:rPr>
          <w:color w:val="1A1A1A"/>
          <w:sz w:val="22"/>
          <w:szCs w:val="22"/>
          <w:rtl/>
        </w:rPr>
        <w:t>Sigmoid</w:t>
      </w:r>
      <w:proofErr w:type="spellEnd"/>
      <w:r>
        <w:rPr>
          <w:color w:val="1A1A1A"/>
          <w:sz w:val="22"/>
          <w:szCs w:val="22"/>
          <w:rtl/>
        </w:rPr>
        <w:t xml:space="preserve"> بـ </w:t>
      </w:r>
      <w:proofErr w:type="spellStart"/>
      <w:r>
        <w:rPr>
          <w:color w:val="1A1A1A"/>
          <w:sz w:val="22"/>
          <w:szCs w:val="22"/>
          <w:rtl/>
        </w:rPr>
        <w:t>Softmax</w:t>
      </w:r>
      <w:proofErr w:type="spellEnd"/>
      <w:r>
        <w:rPr>
          <w:color w:val="1A1A1A"/>
          <w:sz w:val="22"/>
          <w:szCs w:val="22"/>
          <w:rtl/>
        </w:rPr>
        <w:t xml:space="preserve"> في التصنيف متعدد الفئات. واجه الأسبوع عقبة تقنية واحدة (فشل تحميل بيانات MNIST من مصدرها الرسمي) تم حلها عبر مرآة تحميل بديلة.</w:t>
      </w:r>
    </w:p>
    <w:p w14:paraId="393F77B9" w14:textId="77777777" w:rsidR="00B24A4B" w:rsidRDefault="00000000" w:rsidP="00096117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٢. الأعمال المُنجزة</w:t>
      </w:r>
    </w:p>
    <w:p w14:paraId="52E0B817" w14:textId="77777777" w:rsidR="00B24A4B" w:rsidRDefault="00000000" w:rsidP="00096117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 xml:space="preserve">2.1 </w:t>
      </w:r>
      <w:proofErr w:type="spellStart"/>
      <w:r>
        <w:rPr>
          <w:b/>
          <w:bCs/>
          <w:color w:val="1A1A1A"/>
          <w:sz w:val="24"/>
          <w:szCs w:val="24"/>
          <w:rtl/>
        </w:rPr>
        <w:t>Tensors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</w:t>
      </w:r>
      <w:proofErr w:type="gramStart"/>
      <w:r>
        <w:rPr>
          <w:b/>
          <w:bCs/>
          <w:color w:val="1A1A1A"/>
          <w:sz w:val="24"/>
          <w:szCs w:val="24"/>
          <w:rtl/>
        </w:rPr>
        <w:t xml:space="preserve">و </w:t>
      </w:r>
      <w:proofErr w:type="spellStart"/>
      <w:r>
        <w:rPr>
          <w:b/>
          <w:bCs/>
          <w:color w:val="1A1A1A"/>
          <w:sz w:val="24"/>
          <w:szCs w:val="24"/>
          <w:rtl/>
        </w:rPr>
        <w:t>Autograd</w:t>
      </w:r>
      <w:proofErr w:type="spellEnd"/>
      <w:proofErr w:type="gramEnd"/>
      <w:r>
        <w:rPr>
          <w:b/>
          <w:bCs/>
          <w:color w:val="1A1A1A"/>
          <w:sz w:val="24"/>
          <w:szCs w:val="24"/>
          <w:rtl/>
        </w:rPr>
        <w:t xml:space="preserve"> (اليوم 1)</w:t>
      </w:r>
    </w:p>
    <w:p w14:paraId="120339ED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إعادة بناء شبكة XOR بـ 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Tensors</w:t>
      </w:r>
      <w:proofErr w:type="spellEnd"/>
      <w:r>
        <w:rPr>
          <w:color w:val="1A1A1A"/>
          <w:sz w:val="22"/>
          <w:szCs w:val="22"/>
          <w:rtl/>
        </w:rPr>
        <w:t xml:space="preserve"> بدل </w:t>
      </w:r>
      <w:proofErr w:type="spellStart"/>
      <w:r>
        <w:rPr>
          <w:color w:val="1A1A1A"/>
          <w:sz w:val="22"/>
          <w:szCs w:val="22"/>
          <w:rtl/>
        </w:rPr>
        <w:t>NumPy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arrays</w:t>
      </w:r>
      <w:proofErr w:type="spellEnd"/>
      <w:r>
        <w:rPr>
          <w:color w:val="1A1A1A"/>
          <w:sz w:val="22"/>
          <w:szCs w:val="22"/>
          <w:rtl/>
        </w:rPr>
        <w:t xml:space="preserve">، مع تفعيل </w:t>
      </w:r>
      <w:proofErr w:type="spellStart"/>
      <w:r>
        <w:rPr>
          <w:color w:val="1A1A1A"/>
          <w:sz w:val="22"/>
          <w:szCs w:val="22"/>
          <w:rtl/>
        </w:rPr>
        <w:t>requires_grad</w:t>
      </w:r>
      <w:proofErr w:type="spellEnd"/>
      <w:r>
        <w:rPr>
          <w:color w:val="1A1A1A"/>
          <w:sz w:val="22"/>
          <w:szCs w:val="22"/>
          <w:rtl/>
        </w:rPr>
        <w:t>=</w:t>
      </w:r>
      <w:proofErr w:type="spellStart"/>
      <w:r>
        <w:rPr>
          <w:color w:val="1A1A1A"/>
          <w:sz w:val="22"/>
          <w:szCs w:val="22"/>
          <w:rtl/>
        </w:rPr>
        <w:t>True</w:t>
      </w:r>
      <w:proofErr w:type="spellEnd"/>
      <w:r>
        <w:rPr>
          <w:color w:val="1A1A1A"/>
          <w:sz w:val="22"/>
          <w:szCs w:val="22"/>
          <w:rtl/>
        </w:rPr>
        <w:t xml:space="preserve"> لتتبع الحسابات.</w:t>
      </w:r>
    </w:p>
    <w:p w14:paraId="20D1FE55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استبدال حساب </w:t>
      </w:r>
      <w:proofErr w:type="spellStart"/>
      <w:r>
        <w:rPr>
          <w:color w:val="1A1A1A"/>
          <w:sz w:val="22"/>
          <w:szCs w:val="22"/>
          <w:rtl/>
        </w:rPr>
        <w:t>Chain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Rule</w:t>
      </w:r>
      <w:proofErr w:type="spellEnd"/>
      <w:r>
        <w:rPr>
          <w:color w:val="1A1A1A"/>
          <w:sz w:val="22"/>
          <w:szCs w:val="22"/>
          <w:rtl/>
        </w:rPr>
        <w:t xml:space="preserve"> اليدوي (delta1, delta2 من الأسبوع الماضي) بسطر واحد: </w:t>
      </w:r>
      <w:proofErr w:type="spellStart"/>
      <w:proofErr w:type="gramStart"/>
      <w:r>
        <w:rPr>
          <w:color w:val="1A1A1A"/>
          <w:sz w:val="22"/>
          <w:szCs w:val="22"/>
          <w:rtl/>
        </w:rPr>
        <w:t>loss.backward</w:t>
      </w:r>
      <w:proofErr w:type="spellEnd"/>
      <w:proofErr w:type="gramEnd"/>
      <w:r>
        <w:rPr>
          <w:color w:val="1A1A1A"/>
          <w:sz w:val="22"/>
          <w:szCs w:val="22"/>
          <w:rtl/>
        </w:rPr>
        <w:t>().</w:t>
      </w:r>
    </w:p>
    <w:p w14:paraId="3316D66D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فهم مفهوم </w:t>
      </w:r>
      <w:proofErr w:type="spellStart"/>
      <w:r>
        <w:rPr>
          <w:color w:val="1A1A1A"/>
          <w:sz w:val="22"/>
          <w:szCs w:val="22"/>
          <w:rtl/>
        </w:rPr>
        <w:t>Computational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Graph</w:t>
      </w:r>
      <w:proofErr w:type="spellEnd"/>
      <w:r>
        <w:rPr>
          <w:color w:val="1A1A1A"/>
          <w:sz w:val="22"/>
          <w:szCs w:val="22"/>
          <w:rtl/>
        </w:rPr>
        <w:t xml:space="preserve"> كخارطة تلقائية تُبنى أثناء </w:t>
      </w:r>
      <w:proofErr w:type="spellStart"/>
      <w:r>
        <w:rPr>
          <w:color w:val="1A1A1A"/>
          <w:sz w:val="22"/>
          <w:szCs w:val="22"/>
          <w:rtl/>
        </w:rPr>
        <w:t>Forward</w:t>
      </w:r>
      <w:proofErr w:type="spellEnd"/>
      <w:r>
        <w:rPr>
          <w:color w:val="1A1A1A"/>
          <w:sz w:val="22"/>
          <w:szCs w:val="22"/>
          <w:rtl/>
        </w:rPr>
        <w:t xml:space="preserve"> وتُستخدم بالعكس أثناء </w:t>
      </w:r>
      <w:proofErr w:type="spellStart"/>
      <w:r>
        <w:rPr>
          <w:color w:val="1A1A1A"/>
          <w:sz w:val="22"/>
          <w:szCs w:val="22"/>
          <w:rtl/>
        </w:rPr>
        <w:t>Backward</w:t>
      </w:r>
      <w:proofErr w:type="spellEnd"/>
      <w:r>
        <w:rPr>
          <w:color w:val="1A1A1A"/>
          <w:sz w:val="22"/>
          <w:szCs w:val="22"/>
          <w:rtl/>
        </w:rPr>
        <w:t>، وربطه المباشر بالعملية اليدوية المُنفَّذة سابقًا.</w:t>
      </w:r>
    </w:p>
    <w:p w14:paraId="0E2CDB62" w14:textId="77777777" w:rsidR="00B24A4B" w:rsidRDefault="00000000" w:rsidP="00096117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 xml:space="preserve">2.2 بناء الشبكة عبر </w:t>
      </w:r>
      <w:proofErr w:type="spellStart"/>
      <w:proofErr w:type="gramStart"/>
      <w:r>
        <w:rPr>
          <w:b/>
          <w:bCs/>
          <w:color w:val="1A1A1A"/>
          <w:sz w:val="24"/>
          <w:szCs w:val="24"/>
          <w:rtl/>
        </w:rPr>
        <w:t>torch.nn</w:t>
      </w:r>
      <w:proofErr w:type="spellEnd"/>
      <w:proofErr w:type="gramEnd"/>
      <w:r>
        <w:rPr>
          <w:b/>
          <w:bCs/>
          <w:color w:val="1A1A1A"/>
          <w:sz w:val="24"/>
          <w:szCs w:val="24"/>
          <w:rtl/>
        </w:rPr>
        <w:t xml:space="preserve"> (اليوم 2)</w:t>
      </w:r>
    </w:p>
    <w:p w14:paraId="69E8F286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إعادة بناء نفس شبكة XOR كـ </w:t>
      </w:r>
      <w:proofErr w:type="spellStart"/>
      <w:r>
        <w:rPr>
          <w:color w:val="1A1A1A"/>
          <w:sz w:val="22"/>
          <w:szCs w:val="22"/>
          <w:rtl/>
        </w:rPr>
        <w:t>class</w:t>
      </w:r>
      <w:proofErr w:type="spellEnd"/>
      <w:r>
        <w:rPr>
          <w:color w:val="1A1A1A"/>
          <w:sz w:val="22"/>
          <w:szCs w:val="22"/>
          <w:rtl/>
        </w:rPr>
        <w:t xml:space="preserve"> يرث من </w:t>
      </w:r>
      <w:proofErr w:type="spellStart"/>
      <w:proofErr w:type="gramStart"/>
      <w:r>
        <w:rPr>
          <w:color w:val="1A1A1A"/>
          <w:sz w:val="22"/>
          <w:szCs w:val="22"/>
          <w:rtl/>
        </w:rPr>
        <w:t>nn.Module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، باستخدام </w:t>
      </w:r>
      <w:proofErr w:type="spellStart"/>
      <w:proofErr w:type="gramStart"/>
      <w:r>
        <w:rPr>
          <w:color w:val="1A1A1A"/>
          <w:sz w:val="22"/>
          <w:szCs w:val="22"/>
          <w:rtl/>
        </w:rPr>
        <w:t>nn.Linear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 بدل تعريف الأوزان يدويًا.</w:t>
      </w:r>
    </w:p>
    <w:p w14:paraId="28ACFA2A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استخدام </w:t>
      </w:r>
      <w:proofErr w:type="spellStart"/>
      <w:proofErr w:type="gramStart"/>
      <w:r>
        <w:rPr>
          <w:color w:val="1A1A1A"/>
          <w:sz w:val="22"/>
          <w:szCs w:val="22"/>
          <w:rtl/>
        </w:rPr>
        <w:t>nn.MSELoss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وtorch.optim.SGD</w:t>
      </w:r>
      <w:proofErr w:type="spellEnd"/>
      <w:r>
        <w:rPr>
          <w:color w:val="1A1A1A"/>
          <w:sz w:val="22"/>
          <w:szCs w:val="22"/>
          <w:rtl/>
        </w:rPr>
        <w:t xml:space="preserve"> كمكافئ مباشر لكود MSE </w:t>
      </w:r>
      <w:proofErr w:type="spellStart"/>
      <w:r>
        <w:rPr>
          <w:color w:val="1A1A1A"/>
          <w:sz w:val="22"/>
          <w:szCs w:val="22"/>
          <w:rtl/>
        </w:rPr>
        <w:t>وGradient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Descent</w:t>
      </w:r>
      <w:proofErr w:type="spellEnd"/>
      <w:r>
        <w:rPr>
          <w:color w:val="1A1A1A"/>
          <w:sz w:val="22"/>
          <w:szCs w:val="22"/>
          <w:rtl/>
        </w:rPr>
        <w:t xml:space="preserve"> اليدوي بالأسبوع الرابع.</w:t>
      </w:r>
    </w:p>
    <w:p w14:paraId="0F05DDED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تدريب الشبكة 5000 </w:t>
      </w:r>
      <w:proofErr w:type="spellStart"/>
      <w:r>
        <w:rPr>
          <w:color w:val="1A1A1A"/>
          <w:sz w:val="22"/>
          <w:szCs w:val="22"/>
          <w:rtl/>
        </w:rPr>
        <w:t>epoch</w:t>
      </w:r>
      <w:proofErr w:type="spellEnd"/>
      <w:r>
        <w:rPr>
          <w:color w:val="1A1A1A"/>
          <w:sz w:val="22"/>
          <w:szCs w:val="22"/>
          <w:rtl/>
        </w:rPr>
        <w:t xml:space="preserve"> بنجاح، مع نتائج مطابقة لنمط الأسبوع الماضي (خسارة منخفضة، تنبؤات دقيقة قريبة من القيم الصحيحة).</w:t>
      </w:r>
    </w:p>
    <w:p w14:paraId="6F1F7734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استنتاج صحيح ومستقل لعواقب نسيان </w:t>
      </w:r>
      <w:proofErr w:type="spellStart"/>
      <w:proofErr w:type="gramStart"/>
      <w:r>
        <w:rPr>
          <w:color w:val="1A1A1A"/>
          <w:sz w:val="22"/>
          <w:szCs w:val="22"/>
          <w:rtl/>
        </w:rPr>
        <w:t>optimizer.zero</w:t>
      </w:r>
      <w:proofErr w:type="gramEnd"/>
      <w:r>
        <w:rPr>
          <w:color w:val="1A1A1A"/>
          <w:sz w:val="22"/>
          <w:szCs w:val="22"/>
          <w:rtl/>
        </w:rPr>
        <w:t>_</w:t>
      </w:r>
      <w:proofErr w:type="gramStart"/>
      <w:r>
        <w:rPr>
          <w:color w:val="1A1A1A"/>
          <w:sz w:val="22"/>
          <w:szCs w:val="22"/>
          <w:rtl/>
        </w:rPr>
        <w:t>grad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 xml:space="preserve">): تراكم الـ </w:t>
      </w:r>
      <w:proofErr w:type="spellStart"/>
      <w:r>
        <w:rPr>
          <w:color w:val="1A1A1A"/>
          <w:sz w:val="22"/>
          <w:szCs w:val="22"/>
          <w:rtl/>
        </w:rPr>
        <w:t>gradients</w:t>
      </w:r>
      <w:proofErr w:type="spellEnd"/>
      <w:r>
        <w:rPr>
          <w:color w:val="1A1A1A"/>
          <w:sz w:val="22"/>
          <w:szCs w:val="22"/>
          <w:rtl/>
        </w:rPr>
        <w:t xml:space="preserve"> يؤدي لتحديثات أوزان متزايدة العنف وتدريب غير مستقر.</w:t>
      </w:r>
    </w:p>
    <w:p w14:paraId="252D093E" w14:textId="77777777" w:rsidR="00B24A4B" w:rsidRDefault="00000000" w:rsidP="00096117">
      <w:pPr>
        <w:pStyle w:val="2"/>
        <w:bidi/>
        <w:spacing w:before="260" w:after="120"/>
      </w:pPr>
      <w:r>
        <w:rPr>
          <w:b/>
          <w:bCs/>
          <w:color w:val="1A1A1A"/>
          <w:sz w:val="24"/>
          <w:szCs w:val="24"/>
          <w:rtl/>
        </w:rPr>
        <w:t>2.3 أول تصنيف صور حقيقي — MNIST (اليوم 3)</w:t>
      </w:r>
    </w:p>
    <w:p w14:paraId="4BC85309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بناء شبكة كاملة الاتصال (</w:t>
      </w:r>
      <w:proofErr w:type="spellStart"/>
      <w:r>
        <w:rPr>
          <w:color w:val="1A1A1A"/>
          <w:sz w:val="22"/>
          <w:szCs w:val="22"/>
          <w:rtl/>
        </w:rPr>
        <w:t>Flatten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proofErr w:type="gramStart"/>
      <w:r>
        <w:rPr>
          <w:color w:val="1A1A1A"/>
          <w:sz w:val="22"/>
          <w:szCs w:val="22"/>
          <w:rtl/>
        </w:rPr>
        <w:t>Linear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 xml:space="preserve">784,128) → </w:t>
      </w:r>
      <w:proofErr w:type="spellStart"/>
      <w:r>
        <w:rPr>
          <w:color w:val="1A1A1A"/>
          <w:sz w:val="22"/>
          <w:szCs w:val="22"/>
          <w:rtl/>
        </w:rPr>
        <w:t>ReLU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proofErr w:type="gramStart"/>
      <w:r>
        <w:rPr>
          <w:color w:val="1A1A1A"/>
          <w:sz w:val="22"/>
          <w:szCs w:val="22"/>
          <w:rtl/>
        </w:rPr>
        <w:t>Linear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>128,10)) لتصنيف 60,000 صورة رقم مكتوب يدويًا.</w:t>
      </w:r>
    </w:p>
    <w:p w14:paraId="5F264CFF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التعامل مع عطل تقني حقيقي: فشل تحميل بيانات MNIST من المصدر الرسمي (</w:t>
      </w:r>
      <w:proofErr w:type="spellStart"/>
      <w:r>
        <w:rPr>
          <w:color w:val="1A1A1A"/>
          <w:sz w:val="22"/>
          <w:szCs w:val="22"/>
          <w:rtl/>
        </w:rPr>
        <w:t>Yann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LeCun</w:t>
      </w:r>
      <w:proofErr w:type="spellEnd"/>
      <w:r>
        <w:rPr>
          <w:color w:val="1A1A1A"/>
          <w:sz w:val="22"/>
          <w:szCs w:val="22"/>
          <w:rtl/>
        </w:rPr>
        <w:t>/AWS)، تم حله عبر تحديد مرآة تحميل بديلة (</w:t>
      </w:r>
      <w:proofErr w:type="spellStart"/>
      <w:r>
        <w:rPr>
          <w:color w:val="1A1A1A"/>
          <w:sz w:val="22"/>
          <w:szCs w:val="22"/>
          <w:rtl/>
        </w:rPr>
        <w:t>Google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Cloud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Storage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5B64AC79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تدريب ناجح لـ 3 </w:t>
      </w:r>
      <w:proofErr w:type="spellStart"/>
      <w:r>
        <w:rPr>
          <w:color w:val="1A1A1A"/>
          <w:sz w:val="22"/>
          <w:szCs w:val="22"/>
          <w:rtl/>
        </w:rPr>
        <w:t>epochs</w:t>
      </w:r>
      <w:proofErr w:type="spellEnd"/>
      <w:r>
        <w:rPr>
          <w:color w:val="1A1A1A"/>
          <w:sz w:val="22"/>
          <w:szCs w:val="22"/>
          <w:rtl/>
        </w:rPr>
        <w:t xml:space="preserve"> مع انخفاض ثابت للخسارة (0.3466 → 0.1545 → 0.1066)، وتحقيق دقة 97.05% على بيانات اختبار لم تشاهدها الشبكة أثناء التدريب.</w:t>
      </w:r>
    </w:p>
    <w:p w14:paraId="403995FE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lastRenderedPageBreak/>
        <w:t xml:space="preserve">تفسير مستقل وصحيح لسبب استبدال </w:t>
      </w:r>
      <w:proofErr w:type="spellStart"/>
      <w:r>
        <w:rPr>
          <w:color w:val="1A1A1A"/>
          <w:sz w:val="22"/>
          <w:szCs w:val="22"/>
          <w:rtl/>
        </w:rPr>
        <w:t>Sigmoid</w:t>
      </w:r>
      <w:proofErr w:type="spellEnd"/>
      <w:r>
        <w:rPr>
          <w:color w:val="1A1A1A"/>
          <w:sz w:val="22"/>
          <w:szCs w:val="22"/>
          <w:rtl/>
        </w:rPr>
        <w:t xml:space="preserve"> بـ </w:t>
      </w:r>
      <w:proofErr w:type="spellStart"/>
      <w:r>
        <w:rPr>
          <w:color w:val="1A1A1A"/>
          <w:sz w:val="22"/>
          <w:szCs w:val="22"/>
          <w:rtl/>
        </w:rPr>
        <w:t>Softmax</w:t>
      </w:r>
      <w:proofErr w:type="spellEnd"/>
      <w:r>
        <w:rPr>
          <w:color w:val="1A1A1A"/>
          <w:sz w:val="22"/>
          <w:szCs w:val="22"/>
          <w:rtl/>
        </w:rPr>
        <w:t xml:space="preserve"> في التصنيف متعدد الفئات: الحاجة لمخارج متنافسة (مجموعها يساوي 1) بدل مخارج مستقلة قد تتناقض منطقيًا.</w:t>
      </w:r>
    </w:p>
    <w:p w14:paraId="7C3C0AA9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فهم أن </w:t>
      </w:r>
      <w:proofErr w:type="spellStart"/>
      <w:proofErr w:type="gramStart"/>
      <w:r>
        <w:rPr>
          <w:color w:val="1A1A1A"/>
          <w:sz w:val="22"/>
          <w:szCs w:val="22"/>
          <w:rtl/>
        </w:rPr>
        <w:t>nn.CrossEntropyLoss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 يطبّق </w:t>
      </w:r>
      <w:proofErr w:type="spellStart"/>
      <w:r>
        <w:rPr>
          <w:color w:val="1A1A1A"/>
          <w:sz w:val="22"/>
          <w:szCs w:val="22"/>
          <w:rtl/>
        </w:rPr>
        <w:t>Softmax</w:t>
      </w:r>
      <w:proofErr w:type="spellEnd"/>
      <w:r>
        <w:rPr>
          <w:color w:val="1A1A1A"/>
          <w:sz w:val="22"/>
          <w:szCs w:val="22"/>
          <w:rtl/>
        </w:rPr>
        <w:t xml:space="preserve"> داخليًا تلقائيًا، دون الحاجة لإضافتها صراحة بالطبقة الأخيرة.</w:t>
      </w:r>
    </w:p>
    <w:p w14:paraId="2671E9FC" w14:textId="77777777" w:rsidR="00B24A4B" w:rsidRDefault="00000000" w:rsidP="00096117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٣. مؤشرات الإنجاز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200"/>
      </w:tblGrid>
      <w:tr w:rsidR="00B24A4B" w14:paraId="3171B9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2A344C" w14:textId="77777777" w:rsidR="00B24A4B" w:rsidRDefault="00000000" w:rsidP="00096117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الفهم المفاهيمي</w:t>
            </w:r>
          </w:p>
        </w:tc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2539F4" w14:textId="77777777" w:rsidR="00B24A4B" w:rsidRDefault="00000000" w:rsidP="00096117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التنفيذ</w:t>
            </w:r>
          </w:p>
        </w:tc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2D004F" w14:textId="77777777" w:rsidR="00B24A4B" w:rsidRDefault="00000000" w:rsidP="00096117">
            <w:pPr>
              <w:bidi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المهارة / المفهوم</w:t>
            </w:r>
          </w:p>
        </w:tc>
      </w:tr>
      <w:tr w:rsidR="00B24A4B" w14:paraId="7CADB4CB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00EE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متين — ربط مباشر بالعمل اليدوي السابق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9CA8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7859E" w14:textId="77777777" w:rsidR="00B24A4B" w:rsidRDefault="00000000" w:rsidP="00096117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Tensors</w:t>
            </w:r>
            <w:proofErr w:type="spellEnd"/>
            <w:r>
              <w:rPr>
                <w:sz w:val="21"/>
                <w:szCs w:val="21"/>
                <w:rtl/>
              </w:rPr>
              <w:t xml:space="preserve"> + </w:t>
            </w:r>
            <w:proofErr w:type="spellStart"/>
            <w:r>
              <w:rPr>
                <w:sz w:val="21"/>
                <w:szCs w:val="21"/>
                <w:rtl/>
              </w:rPr>
              <w:t>requires_grad</w:t>
            </w:r>
            <w:proofErr w:type="spellEnd"/>
            <w:r>
              <w:rPr>
                <w:sz w:val="21"/>
                <w:szCs w:val="21"/>
                <w:rtl/>
              </w:rPr>
              <w:t xml:space="preserve"> + </w:t>
            </w:r>
            <w:proofErr w:type="spellStart"/>
            <w:r>
              <w:rPr>
                <w:sz w:val="21"/>
                <w:szCs w:val="21"/>
                <w:rtl/>
              </w:rPr>
              <w:t>Computational</w:t>
            </w:r>
            <w:proofErr w:type="spellEnd"/>
            <w:r>
              <w:rPr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sz w:val="21"/>
                <w:szCs w:val="21"/>
                <w:rtl/>
              </w:rPr>
              <w:t>Graph</w:t>
            </w:r>
            <w:proofErr w:type="spellEnd"/>
          </w:p>
        </w:tc>
      </w:tr>
      <w:tr w:rsidR="00B24A4B" w14:paraId="697ADFD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CB01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متين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B78F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مؤكد — نتائج مطابقة لنمط سابق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BCCC2" w14:textId="77777777" w:rsidR="00B24A4B" w:rsidRDefault="00000000" w:rsidP="00096117">
            <w:pPr>
              <w:bidi/>
            </w:pPr>
            <w:proofErr w:type="spellStart"/>
            <w:proofErr w:type="gramStart"/>
            <w:r>
              <w:rPr>
                <w:sz w:val="21"/>
                <w:szCs w:val="21"/>
                <w:rtl/>
              </w:rPr>
              <w:t>torch.nn</w:t>
            </w:r>
            <w:proofErr w:type="spellEnd"/>
            <w:proofErr w:type="gramEnd"/>
            <w:r>
              <w:rPr>
                <w:sz w:val="21"/>
                <w:szCs w:val="21"/>
                <w:rtl/>
              </w:rPr>
              <w:t xml:space="preserve">: </w:t>
            </w:r>
            <w:proofErr w:type="spellStart"/>
            <w:r>
              <w:rPr>
                <w:sz w:val="21"/>
                <w:szCs w:val="21"/>
                <w:rtl/>
              </w:rPr>
              <w:t>Linear</w:t>
            </w:r>
            <w:proofErr w:type="spellEnd"/>
            <w:r>
              <w:rPr>
                <w:sz w:val="21"/>
                <w:szCs w:val="21"/>
                <w:rtl/>
              </w:rPr>
              <w:t xml:space="preserve">, </w:t>
            </w:r>
            <w:proofErr w:type="spellStart"/>
            <w:r>
              <w:rPr>
                <w:sz w:val="21"/>
                <w:szCs w:val="21"/>
                <w:rtl/>
              </w:rPr>
              <w:t>MSELoss</w:t>
            </w:r>
            <w:proofErr w:type="spellEnd"/>
            <w:r>
              <w:rPr>
                <w:sz w:val="21"/>
                <w:szCs w:val="21"/>
                <w:rtl/>
              </w:rPr>
              <w:t>, SGD</w:t>
            </w:r>
          </w:p>
        </w:tc>
      </w:tr>
      <w:tr w:rsidR="00B24A4B" w14:paraId="0D786493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AA2EF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متين — استنتاج صحيح ومستقل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8484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لم يُختبر عمليًا (تحليل نظري فقط)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D7FB0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 xml:space="preserve">أثر نسيان </w:t>
            </w:r>
            <w:proofErr w:type="spellStart"/>
            <w:r>
              <w:rPr>
                <w:sz w:val="21"/>
                <w:szCs w:val="21"/>
                <w:rtl/>
              </w:rPr>
              <w:t>zero_</w:t>
            </w:r>
            <w:proofErr w:type="gramStart"/>
            <w:r>
              <w:rPr>
                <w:sz w:val="21"/>
                <w:szCs w:val="21"/>
                <w:rtl/>
              </w:rPr>
              <w:t>grad</w:t>
            </w:r>
            <w:proofErr w:type="spellEnd"/>
            <w:r>
              <w:rPr>
                <w:sz w:val="21"/>
                <w:szCs w:val="21"/>
                <w:rtl/>
              </w:rPr>
              <w:t>(</w:t>
            </w:r>
            <w:proofErr w:type="gramEnd"/>
            <w:r>
              <w:rPr>
                <w:sz w:val="21"/>
                <w:szCs w:val="21"/>
                <w:rtl/>
              </w:rPr>
              <w:t>)</w:t>
            </w:r>
          </w:p>
        </w:tc>
      </w:tr>
      <w:tr w:rsidR="00B24A4B" w14:paraId="62A39C89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0283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متين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854C0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مؤكد — دقة 97.05%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1893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بناء وتدريب شبكة MNIST كاملة</w:t>
            </w:r>
          </w:p>
        </w:tc>
      </w:tr>
      <w:tr w:rsidR="00B24A4B" w14:paraId="34F1608D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2B81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لا ينطبق (مهارة تقنية لا مفهوم)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D7BF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مؤكد — تم الحل بمرآة بديلة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72BB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حل عطل تحميل بيانات حقيقي</w:t>
            </w:r>
          </w:p>
        </w:tc>
      </w:tr>
      <w:tr w:rsidR="00B24A4B" w14:paraId="78BFF385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DB4A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ممتاز — تفسير مستقل دون تصحيح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66618" w14:textId="77777777" w:rsidR="00B24A4B" w:rsidRDefault="00000000" w:rsidP="00096117">
            <w:pPr>
              <w:bidi/>
            </w:pPr>
            <w:r>
              <w:rPr>
                <w:sz w:val="21"/>
                <w:szCs w:val="21"/>
                <w:rtl/>
              </w:rPr>
              <w:t>✔ مؤكد بالنتيجة العملية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9A1B" w14:textId="77777777" w:rsidR="00B24A4B" w:rsidRDefault="00000000" w:rsidP="00096117">
            <w:pPr>
              <w:bidi/>
            </w:pPr>
            <w:proofErr w:type="spellStart"/>
            <w:r>
              <w:rPr>
                <w:sz w:val="21"/>
                <w:szCs w:val="21"/>
                <w:rtl/>
              </w:rPr>
              <w:t>Sigmoid</w:t>
            </w:r>
            <w:proofErr w:type="spellEnd"/>
            <w:r>
              <w:rPr>
                <w:sz w:val="21"/>
                <w:szCs w:val="21"/>
                <w:rtl/>
              </w:rPr>
              <w:t xml:space="preserve"> مقابل </w:t>
            </w:r>
            <w:proofErr w:type="spellStart"/>
            <w:r>
              <w:rPr>
                <w:sz w:val="21"/>
                <w:szCs w:val="21"/>
                <w:rtl/>
              </w:rPr>
              <w:t>Softmax</w:t>
            </w:r>
            <w:proofErr w:type="spellEnd"/>
            <w:r>
              <w:rPr>
                <w:sz w:val="21"/>
                <w:szCs w:val="21"/>
                <w:rtl/>
              </w:rPr>
              <w:t xml:space="preserve"> للتصنيف متعدد الفئات</w:t>
            </w:r>
          </w:p>
        </w:tc>
      </w:tr>
    </w:tbl>
    <w:p w14:paraId="76EE1CDD" w14:textId="77777777" w:rsidR="00B24A4B" w:rsidRDefault="00B24A4B" w:rsidP="00096117">
      <w:pPr>
        <w:bidi/>
        <w:spacing w:after="200"/>
      </w:pPr>
    </w:p>
    <w:p w14:paraId="27D64BB0" w14:textId="77777777" w:rsidR="00B24A4B" w:rsidRDefault="00000000" w:rsidP="00096117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٤. الصعوبات والأعطال التي واجهت التنفيذ</w:t>
      </w:r>
    </w:p>
    <w:p w14:paraId="63226D16" w14:textId="77777777" w:rsidR="00B24A4B" w:rsidRDefault="00000000" w:rsidP="00096117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جميع الملاحظات التالية مفاهيمية أو تقنية بسيطة، ولم تتطلب تصحيحًا متكررًا هذا الأسبوع:</w:t>
      </w:r>
    </w:p>
    <w:p w14:paraId="3ABFD024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فشل تحميل بيانات MNIST من المصدر الرسمي (</w:t>
      </w:r>
      <w:proofErr w:type="spellStart"/>
      <w:r>
        <w:rPr>
          <w:color w:val="1A1A1A"/>
          <w:sz w:val="22"/>
          <w:szCs w:val="22"/>
          <w:rtl/>
        </w:rPr>
        <w:t>Yann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LeCun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وAWS</w:t>
      </w:r>
      <w:proofErr w:type="spellEnd"/>
      <w:r>
        <w:rPr>
          <w:color w:val="1A1A1A"/>
          <w:sz w:val="22"/>
          <w:szCs w:val="22"/>
          <w:rtl/>
        </w:rPr>
        <w:t>) بخطأ 404/ملف تالف — عولج بتحديد مرآة تحميل بديلة (</w:t>
      </w:r>
      <w:proofErr w:type="spellStart"/>
      <w:r>
        <w:rPr>
          <w:color w:val="1A1A1A"/>
          <w:sz w:val="22"/>
          <w:szCs w:val="22"/>
          <w:rtl/>
        </w:rPr>
        <w:t>Google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Cloud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Storage</w:t>
      </w:r>
      <w:proofErr w:type="spellEnd"/>
      <w:r>
        <w:rPr>
          <w:color w:val="1A1A1A"/>
          <w:sz w:val="22"/>
          <w:szCs w:val="22"/>
          <w:rtl/>
        </w:rPr>
        <w:t>) وحذف المجلد المحلي التالف قبل إعادة المحاولة.</w:t>
      </w:r>
    </w:p>
    <w:p w14:paraId="6BA0C52D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 xml:space="preserve">طلب توضيح إضافي (لا خطأ) حول تفسير أثر نسيان </w:t>
      </w:r>
      <w:proofErr w:type="spellStart"/>
      <w:proofErr w:type="gramStart"/>
      <w:r>
        <w:rPr>
          <w:color w:val="1A1A1A"/>
          <w:sz w:val="22"/>
          <w:szCs w:val="22"/>
          <w:rtl/>
        </w:rPr>
        <w:t>optimizer.zero</w:t>
      </w:r>
      <w:proofErr w:type="gramEnd"/>
      <w:r>
        <w:rPr>
          <w:color w:val="1A1A1A"/>
          <w:sz w:val="22"/>
          <w:szCs w:val="22"/>
          <w:rtl/>
        </w:rPr>
        <w:t>_</w:t>
      </w:r>
      <w:proofErr w:type="gramStart"/>
      <w:r>
        <w:rPr>
          <w:color w:val="1A1A1A"/>
          <w:sz w:val="22"/>
          <w:szCs w:val="22"/>
          <w:rtl/>
        </w:rPr>
        <w:t>grad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>) — تم تقديمه واستُنتجت العواقب الصحيحة من أول محاولة.</w:t>
      </w:r>
    </w:p>
    <w:p w14:paraId="11B92FDC" w14:textId="77777777" w:rsidR="00B24A4B" w:rsidRDefault="00000000" w:rsidP="00096117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٥. التقييم (رأي صريح)</w:t>
      </w:r>
    </w:p>
    <w:p w14:paraId="086DBC9A" w14:textId="77777777" w:rsidR="00B24A4B" w:rsidRDefault="00000000" w:rsidP="00096117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الجاهزية التقنية للانتقال إلى الأسبوع 6 (CNN) — </w:t>
      </w:r>
      <w:r>
        <w:rPr>
          <w:color w:val="1A1A1A"/>
          <w:sz w:val="22"/>
          <w:szCs w:val="22"/>
          <w:rtl/>
        </w:rPr>
        <w:t>جاهز تمامًا — أفضل أسبوع من ناحية الاستقلالية بالتفسير المفاهيمي حتى الآن.</w:t>
      </w:r>
    </w:p>
    <w:p w14:paraId="74E923D4" w14:textId="77777777" w:rsidR="00B24A4B" w:rsidRDefault="00000000" w:rsidP="00096117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العادات البرمجية وبيئة العمل — </w:t>
      </w:r>
      <w:r>
        <w:rPr>
          <w:color w:val="1A1A1A"/>
          <w:sz w:val="22"/>
          <w:szCs w:val="22"/>
          <w:rtl/>
        </w:rPr>
        <w:t>ممتاز — عطل تقني واحد فقط (خارجي، مصدر بيانات) تم حله بسرعة ودون تكرار.</w:t>
      </w:r>
    </w:p>
    <w:p w14:paraId="2F106B96" w14:textId="77777777" w:rsidR="00B24A4B" w:rsidRDefault="00000000" w:rsidP="00096117">
      <w:pPr>
        <w:bidi/>
        <w:spacing w:after="90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الربط بين الأسابيع — </w:t>
      </w:r>
      <w:r>
        <w:rPr>
          <w:color w:val="1A1A1A"/>
          <w:sz w:val="22"/>
          <w:szCs w:val="22"/>
          <w:rtl/>
        </w:rPr>
        <w:t>قوي جدًا — كل مفهوم جديد (</w:t>
      </w:r>
      <w:proofErr w:type="spellStart"/>
      <w:r>
        <w:rPr>
          <w:color w:val="1A1A1A"/>
          <w:sz w:val="22"/>
          <w:szCs w:val="22"/>
          <w:rtl/>
        </w:rPr>
        <w:t>Autograd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Softmax</w:t>
      </w:r>
      <w:proofErr w:type="spellEnd"/>
      <w:r>
        <w:rPr>
          <w:color w:val="1A1A1A"/>
          <w:sz w:val="22"/>
          <w:szCs w:val="22"/>
          <w:rtl/>
        </w:rPr>
        <w:t>) رُبط تلقائيًا بما بُني يدويًا سابقًا دون تلقين.</w:t>
      </w:r>
    </w:p>
    <w:p w14:paraId="23FC1ECE" w14:textId="77777777" w:rsidR="00B24A4B" w:rsidRDefault="00000000" w:rsidP="00096117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 xml:space="preserve">التوصية: الانتقال إلى الأسبوع 6 (CNN) مباشرة دون حاجة لمراجعة إضافية. النمط الملحوظ عبر آخر أسبوعين — تفسير الأسباب الجوهرية باستقلالية متزايدة، والفهم العميق لما 'تحت الغطاء' في أدوات 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 xml:space="preserve"> الجاهزة — يشير إلى جاهزية جيدة لمفاهيم أكثر تجريدًا مثل </w:t>
      </w:r>
      <w:proofErr w:type="spellStart"/>
      <w:r>
        <w:rPr>
          <w:color w:val="1A1A1A"/>
          <w:sz w:val="22"/>
          <w:szCs w:val="22"/>
          <w:rtl/>
        </w:rPr>
        <w:t>Convolutional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Layers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وFeature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Maps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1A3678FD" w14:textId="77777777" w:rsidR="00B24A4B" w:rsidRDefault="00000000" w:rsidP="00096117">
      <w:pPr>
        <w:pStyle w:val="1"/>
        <w:pBdr>
          <w:bottom w:val="single" w:sz="6" w:space="0" w:color="1A1A1A"/>
        </w:pBdr>
        <w:bidi/>
        <w:spacing w:before="360" w:after="160"/>
      </w:pPr>
      <w:r>
        <w:rPr>
          <w:b/>
          <w:bCs/>
          <w:color w:val="1A1A1A"/>
          <w:sz w:val="30"/>
          <w:szCs w:val="30"/>
          <w:rtl/>
        </w:rPr>
        <w:t>٦. تذكير بالخطة العامة</w:t>
      </w:r>
    </w:p>
    <w:p w14:paraId="36CC4592" w14:textId="77777777" w:rsidR="00B24A4B" w:rsidRDefault="00000000" w:rsidP="00096117">
      <w:pPr>
        <w:bidi/>
        <w:spacing w:after="120" w:line="300" w:lineRule="auto"/>
      </w:pPr>
      <w:r>
        <w:rPr>
          <w:color w:val="1A1A1A"/>
          <w:sz w:val="22"/>
          <w:szCs w:val="22"/>
          <w:rtl/>
        </w:rPr>
        <w:t>لمنع التشتت — موقع هذا الأسبوع ضمن المسار الكامل (16 أسبوعًا):</w:t>
      </w:r>
    </w:p>
    <w:p w14:paraId="5595CCB4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1–3: الأساسيات الصورية (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>) ← مكتملة بالكامل ✅.</w:t>
      </w:r>
    </w:p>
    <w:p w14:paraId="6EDAE6FC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4–7: أساسيات التعلّم العميق (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, CNN) ← الأسبوع 4 و5 مكتملان ✅، الأسبوع 6 (CNN) التالي.</w:t>
      </w:r>
    </w:p>
    <w:p w14:paraId="5EDC4A54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t>الأسبوع 8–12: تطبيقات CV حقيقية (</w:t>
      </w:r>
      <w:proofErr w:type="spellStart"/>
      <w:r>
        <w:rPr>
          <w:color w:val="1A1A1A"/>
          <w:sz w:val="22"/>
          <w:szCs w:val="22"/>
          <w:rtl/>
        </w:rPr>
        <w:t>Classification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Detection</w:t>
      </w:r>
      <w:proofErr w:type="spellEnd"/>
      <w:r>
        <w:rPr>
          <w:color w:val="1A1A1A"/>
          <w:sz w:val="22"/>
          <w:szCs w:val="22"/>
          <w:rtl/>
        </w:rPr>
        <w:t xml:space="preserve">/YOLO, </w:t>
      </w:r>
      <w:proofErr w:type="spellStart"/>
      <w:r>
        <w:rPr>
          <w:color w:val="1A1A1A"/>
          <w:sz w:val="22"/>
          <w:szCs w:val="22"/>
          <w:rtl/>
        </w:rPr>
        <w:t>Segmentation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441C713A" w14:textId="77777777" w:rsidR="00B24A4B" w:rsidRDefault="00000000" w:rsidP="00096117">
      <w:pPr>
        <w:pStyle w:val="a4"/>
        <w:numPr>
          <w:ilvl w:val="0"/>
          <w:numId w:val="2"/>
        </w:numPr>
        <w:spacing w:after="70"/>
      </w:pPr>
      <w:r>
        <w:rPr>
          <w:color w:val="1A1A1A"/>
          <w:sz w:val="22"/>
          <w:szCs w:val="22"/>
          <w:rtl/>
        </w:rPr>
        <w:lastRenderedPageBreak/>
        <w:t xml:space="preserve">الأسبوع 13–16: مشروع </w:t>
      </w:r>
      <w:proofErr w:type="spellStart"/>
      <w:r>
        <w:rPr>
          <w:color w:val="1A1A1A"/>
          <w:sz w:val="22"/>
          <w:szCs w:val="22"/>
          <w:rtl/>
        </w:rPr>
        <w:t>End-to-End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Kaggle</w:t>
      </w:r>
      <w:proofErr w:type="spellEnd"/>
      <w:r>
        <w:rPr>
          <w:color w:val="1A1A1A"/>
          <w:sz w:val="22"/>
          <w:szCs w:val="22"/>
          <w:rtl/>
        </w:rPr>
        <w:t>، تجهيز المحفظة والتوظيف.</w:t>
      </w:r>
    </w:p>
    <w:p w14:paraId="12308974" w14:textId="77777777" w:rsidR="00B24A4B" w:rsidRDefault="00B24A4B" w:rsidP="00096117">
      <w:pPr>
        <w:bidi/>
        <w:spacing w:before="300"/>
      </w:pPr>
    </w:p>
    <w:p w14:paraId="6B15D046" w14:textId="77777777" w:rsidR="00B24A4B" w:rsidRDefault="00000000" w:rsidP="00096117">
      <w:pPr>
        <w:pBdr>
          <w:top w:val="single" w:sz="4" w:space="0" w:color="CCCCCC"/>
        </w:pBdr>
        <w:bidi/>
        <w:spacing w:before="200"/>
      </w:pPr>
      <w:r>
        <w:rPr>
          <w:i/>
          <w:iCs/>
          <w:color w:val="555555"/>
          <w:sz w:val="18"/>
          <w:szCs w:val="18"/>
          <w:rtl/>
        </w:rPr>
        <w:t>نهاية تقرير الأسبوع 5</w:t>
      </w:r>
    </w:p>
    <w:sectPr w:rsidR="00B24A4B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B5953"/>
    <w:multiLevelType w:val="hybridMultilevel"/>
    <w:tmpl w:val="59D0E0E8"/>
    <w:lvl w:ilvl="0" w:tplc="DFFC4B56">
      <w:start w:val="1"/>
      <w:numFmt w:val="bullet"/>
      <w:lvlText w:val="●"/>
      <w:lvlJc w:val="left"/>
      <w:pPr>
        <w:ind w:left="720" w:hanging="360"/>
      </w:pPr>
    </w:lvl>
    <w:lvl w:ilvl="1" w:tplc="8626D7B6">
      <w:start w:val="1"/>
      <w:numFmt w:val="bullet"/>
      <w:lvlText w:val="○"/>
      <w:lvlJc w:val="left"/>
      <w:pPr>
        <w:ind w:left="1440" w:hanging="360"/>
      </w:pPr>
    </w:lvl>
    <w:lvl w:ilvl="2" w:tplc="13A61A92">
      <w:start w:val="1"/>
      <w:numFmt w:val="bullet"/>
      <w:lvlText w:val="■"/>
      <w:lvlJc w:val="left"/>
      <w:pPr>
        <w:ind w:left="2160" w:hanging="360"/>
      </w:pPr>
    </w:lvl>
    <w:lvl w:ilvl="3" w:tplc="C4F217A6">
      <w:start w:val="1"/>
      <w:numFmt w:val="bullet"/>
      <w:lvlText w:val="●"/>
      <w:lvlJc w:val="left"/>
      <w:pPr>
        <w:ind w:left="2880" w:hanging="360"/>
      </w:pPr>
    </w:lvl>
    <w:lvl w:ilvl="4" w:tplc="A0C41E00">
      <w:start w:val="1"/>
      <w:numFmt w:val="bullet"/>
      <w:lvlText w:val="○"/>
      <w:lvlJc w:val="left"/>
      <w:pPr>
        <w:ind w:left="3600" w:hanging="360"/>
      </w:pPr>
    </w:lvl>
    <w:lvl w:ilvl="5" w:tplc="61125F08">
      <w:start w:val="1"/>
      <w:numFmt w:val="bullet"/>
      <w:lvlText w:val="■"/>
      <w:lvlJc w:val="left"/>
      <w:pPr>
        <w:ind w:left="4320" w:hanging="360"/>
      </w:pPr>
    </w:lvl>
    <w:lvl w:ilvl="6" w:tplc="1AD01894">
      <w:start w:val="1"/>
      <w:numFmt w:val="bullet"/>
      <w:lvlText w:val="●"/>
      <w:lvlJc w:val="left"/>
      <w:pPr>
        <w:ind w:left="5040" w:hanging="360"/>
      </w:pPr>
    </w:lvl>
    <w:lvl w:ilvl="7" w:tplc="5560A546">
      <w:start w:val="1"/>
      <w:numFmt w:val="bullet"/>
      <w:lvlText w:val="●"/>
      <w:lvlJc w:val="left"/>
      <w:pPr>
        <w:ind w:left="5760" w:hanging="360"/>
      </w:pPr>
    </w:lvl>
    <w:lvl w:ilvl="8" w:tplc="14B6F0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4B4F44"/>
    <w:multiLevelType w:val="hybridMultilevel"/>
    <w:tmpl w:val="77627DC4"/>
    <w:lvl w:ilvl="0" w:tplc="2DAC6814">
      <w:start w:val="1"/>
      <w:numFmt w:val="bullet"/>
      <w:lvlText w:val="•"/>
      <w:lvlJc w:val="right"/>
      <w:pPr>
        <w:bidi/>
        <w:ind w:right="460" w:hanging="260"/>
      </w:pPr>
    </w:lvl>
    <w:lvl w:ilvl="1" w:tplc="3F82EFEC">
      <w:start w:val="1"/>
      <w:numFmt w:val="bullet"/>
      <w:lvlText w:val="◦"/>
      <w:lvlJc w:val="right"/>
      <w:pPr>
        <w:bidi/>
        <w:ind w:right="820" w:hanging="260"/>
      </w:pPr>
    </w:lvl>
    <w:lvl w:ilvl="2" w:tplc="D250C05C">
      <w:numFmt w:val="decimal"/>
      <w:lvlText w:val=""/>
      <w:lvlJc w:val="left"/>
    </w:lvl>
    <w:lvl w:ilvl="3" w:tplc="2F6CB676">
      <w:numFmt w:val="decimal"/>
      <w:lvlText w:val=""/>
      <w:lvlJc w:val="left"/>
    </w:lvl>
    <w:lvl w:ilvl="4" w:tplc="6F1613B0">
      <w:numFmt w:val="decimal"/>
      <w:lvlText w:val=""/>
      <w:lvlJc w:val="left"/>
    </w:lvl>
    <w:lvl w:ilvl="5" w:tplc="A5BCC838">
      <w:numFmt w:val="decimal"/>
      <w:lvlText w:val=""/>
      <w:lvlJc w:val="left"/>
    </w:lvl>
    <w:lvl w:ilvl="6" w:tplc="ADDC84B8">
      <w:numFmt w:val="decimal"/>
      <w:lvlText w:val=""/>
      <w:lvlJc w:val="left"/>
    </w:lvl>
    <w:lvl w:ilvl="7" w:tplc="05E0B9BC">
      <w:numFmt w:val="decimal"/>
      <w:lvlText w:val=""/>
      <w:lvlJc w:val="left"/>
    </w:lvl>
    <w:lvl w:ilvl="8" w:tplc="FCEA477E">
      <w:numFmt w:val="decimal"/>
      <w:lvlText w:val=""/>
      <w:lvlJc w:val="left"/>
    </w:lvl>
  </w:abstractNum>
  <w:num w:numId="1" w16cid:durableId="960066109">
    <w:abstractNumId w:val="0"/>
    <w:lvlOverride w:ilvl="0">
      <w:startOverride w:val="1"/>
    </w:lvlOverride>
  </w:num>
  <w:num w:numId="2" w16cid:durableId="1369330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A4B"/>
    <w:rsid w:val="00096117"/>
    <w:rsid w:val="0082014C"/>
    <w:rsid w:val="00B2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42C5"/>
  <w15:docId w15:val="{4BC20DD0-0BE6-48B5-A127-FFC814118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ALbwmhedi</cp:lastModifiedBy>
  <cp:revision>3</cp:revision>
  <cp:lastPrinted>2026-08-21T19:31:00Z</cp:lastPrinted>
  <dcterms:created xsi:type="dcterms:W3CDTF">2026-08-21T19:27:00Z</dcterms:created>
  <dcterms:modified xsi:type="dcterms:W3CDTF">2026-08-21T19:32:00Z</dcterms:modified>
</cp:coreProperties>
</file>