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EAB66" w14:textId="77777777" w:rsidR="009220F3" w:rsidRDefault="00000000" w:rsidP="007315D8">
      <w:pPr>
        <w:spacing w:after="40"/>
        <w:jc w:val="right"/>
      </w:pPr>
      <w:r>
        <w:rPr>
          <w:color w:val="555555"/>
          <w:rtl/>
        </w:rPr>
        <w:t>تقرير تقدّم أسبوعي</w:t>
      </w:r>
    </w:p>
    <w:p w14:paraId="751255D2" w14:textId="77777777" w:rsidR="009220F3" w:rsidRDefault="00000000" w:rsidP="007315D8">
      <w:pPr>
        <w:spacing w:after="300"/>
        <w:jc w:val="right"/>
      </w:pPr>
      <w:r>
        <w:rPr>
          <w:b/>
          <w:bCs/>
          <w:color w:val="1A1A1A"/>
          <w:sz w:val="40"/>
          <w:szCs w:val="40"/>
          <w:rtl/>
        </w:rPr>
        <w:t>مسار هندسة الرؤية الحاسوبية التطبيقية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00"/>
        <w:gridCol w:w="2800"/>
      </w:tblGrid>
      <w:tr w:rsidR="009220F3" w14:paraId="5C0DC302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B735D76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>المشرف على المسار (الدور: مدير تنفيذي / مشرف / مستشار)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D56197" w14:textId="77777777" w:rsidR="009220F3" w:rsidRDefault="00000000" w:rsidP="007315D8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الجهة</w:t>
            </w:r>
          </w:p>
        </w:tc>
      </w:tr>
      <w:tr w:rsidR="009220F3" w14:paraId="683B0479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6FF05F6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>المتدرب — omori99100-dot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9466DD" w14:textId="77777777" w:rsidR="009220F3" w:rsidRDefault="00000000" w:rsidP="007315D8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مقدَّم من</w:t>
            </w:r>
          </w:p>
        </w:tc>
      </w:tr>
      <w:tr w:rsidR="009220F3" w14:paraId="3FEE75C4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278E25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>الأسبوع 6 — المرحلة 2: الشبكات الالتفافية (CNN)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84E267" w14:textId="77777777" w:rsidR="009220F3" w:rsidRDefault="00000000" w:rsidP="007315D8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الفترة المشمولة</w:t>
            </w:r>
          </w:p>
        </w:tc>
      </w:tr>
      <w:tr w:rsidR="009220F3" w14:paraId="45F4F1C1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28ACDB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>مكتمل ✅ — جاهز للانتقال إلى الأسبوع 7 (آخر أسبوع بالمرحلة 2)</w:t>
            </w:r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7C206E" w14:textId="77777777" w:rsidR="009220F3" w:rsidRDefault="00000000" w:rsidP="007315D8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>الحالة العامة</w:t>
            </w:r>
          </w:p>
        </w:tc>
      </w:tr>
      <w:tr w:rsidR="009220F3" w14:paraId="15DC45A8" w14:textId="77777777">
        <w:tblPrEx>
          <w:tblCellMar>
            <w:top w:w="0" w:type="dxa"/>
            <w:bottom w:w="0" w:type="dxa"/>
          </w:tblCellMar>
        </w:tblPrEx>
        <w:tc>
          <w:tcPr>
            <w:tcW w:w="6300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EB5220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>github.com/omori99100-dot/cv-</w:t>
            </w:r>
            <w:proofErr w:type="spellStart"/>
            <w:r>
              <w:rPr>
                <w:sz w:val="21"/>
                <w:szCs w:val="21"/>
                <w:rtl/>
              </w:rPr>
              <w:t>engineer</w:t>
            </w:r>
            <w:proofErr w:type="spellEnd"/>
            <w:r>
              <w:rPr>
                <w:sz w:val="21"/>
                <w:szCs w:val="21"/>
                <w:rtl/>
              </w:rPr>
              <w:t>-</w:t>
            </w:r>
            <w:proofErr w:type="spellStart"/>
            <w:r>
              <w:rPr>
                <w:sz w:val="21"/>
                <w:szCs w:val="21"/>
                <w:rtl/>
              </w:rPr>
              <w:t>path</w:t>
            </w:r>
            <w:proofErr w:type="spellEnd"/>
          </w:p>
        </w:tc>
        <w:tc>
          <w:tcPr>
            <w:tcW w:w="280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BA8DBC" w14:textId="77777777" w:rsidR="009220F3" w:rsidRDefault="00000000" w:rsidP="007315D8">
            <w:pPr>
              <w:jc w:val="right"/>
            </w:pPr>
            <w:r>
              <w:rPr>
                <w:b/>
                <w:bCs/>
                <w:sz w:val="21"/>
                <w:szCs w:val="21"/>
                <w:rtl/>
              </w:rPr>
              <w:t xml:space="preserve">مستودع </w:t>
            </w:r>
            <w:proofErr w:type="spellStart"/>
            <w:r>
              <w:rPr>
                <w:b/>
                <w:bCs/>
                <w:sz w:val="21"/>
                <w:szCs w:val="21"/>
                <w:rtl/>
              </w:rPr>
              <w:t>GitHub</w:t>
            </w:r>
            <w:proofErr w:type="spellEnd"/>
          </w:p>
        </w:tc>
      </w:tr>
    </w:tbl>
    <w:p w14:paraId="3E690823" w14:textId="77777777" w:rsidR="009220F3" w:rsidRDefault="009220F3" w:rsidP="007315D8">
      <w:pPr>
        <w:spacing w:after="200"/>
      </w:pPr>
    </w:p>
    <w:p w14:paraId="5E69F2D7" w14:textId="77777777" w:rsidR="009220F3" w:rsidRDefault="00000000" w:rsidP="007315D8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١. الملخص التنفيذي</w:t>
      </w:r>
    </w:p>
    <w:p w14:paraId="219610ED" w14:textId="77777777" w:rsidR="009220F3" w:rsidRDefault="00000000" w:rsidP="007315D8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 xml:space="preserve">أُنجزت خلال هذا الأسبوع أهداف الأسبوع السادس: الشبكات الالتفافية (CNN)، الأداة الأساسية لأي تطبيق رؤية حاسوبية حقيقي. غُطّي المسار كاملاً من المبدأ الرياضي (ربط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بما سبق تعلّمه بالأسبوع الثاني مع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، لكن بفلاتر متعلَّمة لا يدوية)، مرورًا بـ </w:t>
      </w:r>
      <w:proofErr w:type="spellStart"/>
      <w:r>
        <w:rPr>
          <w:color w:val="1A1A1A"/>
          <w:sz w:val="22"/>
          <w:szCs w:val="22"/>
          <w:rtl/>
        </w:rPr>
        <w:t>Padding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وPooling</w:t>
      </w:r>
      <w:proofErr w:type="spellEnd"/>
      <w:r>
        <w:rPr>
          <w:color w:val="1A1A1A"/>
          <w:sz w:val="22"/>
          <w:szCs w:val="22"/>
          <w:rtl/>
        </w:rPr>
        <w:t>، وصولًا لبناء أول CNN كامل وتدريبه على MNIST — محققًا دقة 98.29%، متفوقًا على الشبكة كاملة الاتصال من الأسبوع الماضي (97.05%).</w:t>
      </w:r>
    </w:p>
    <w:p w14:paraId="15142061" w14:textId="77777777" w:rsidR="009220F3" w:rsidRDefault="00000000" w:rsidP="007315D8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>الأداء المفاهيمي قوي في فهم المبادئ الجديدة (</w:t>
      </w:r>
      <w:proofErr w:type="spellStart"/>
      <w:r>
        <w:rPr>
          <w:color w:val="1A1A1A"/>
          <w:sz w:val="22"/>
          <w:szCs w:val="22"/>
          <w:rtl/>
        </w:rPr>
        <w:t>Padding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Max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Pooling</w:t>
      </w:r>
      <w:proofErr w:type="spellEnd"/>
      <w:r>
        <w:rPr>
          <w:color w:val="1A1A1A"/>
          <w:sz w:val="22"/>
          <w:szCs w:val="22"/>
          <w:rtl/>
        </w:rPr>
        <w:t xml:space="preserve">) من أول محاولة تقريبًا، مع خطأ حسابي واحد بسيط (تتبع أبعاد الصورة عبر الشبكة) واستيعاب غير مكتمل لخطوة </w:t>
      </w:r>
      <w:proofErr w:type="spellStart"/>
      <w:r>
        <w:rPr>
          <w:color w:val="1A1A1A"/>
          <w:sz w:val="22"/>
          <w:szCs w:val="22"/>
          <w:rtl/>
        </w:rPr>
        <w:t>Flatten</w:t>
      </w:r>
      <w:proofErr w:type="spellEnd"/>
      <w:r>
        <w:rPr>
          <w:color w:val="1A1A1A"/>
          <w:sz w:val="22"/>
          <w:szCs w:val="22"/>
          <w:rtl/>
        </w:rPr>
        <w:t xml:space="preserve"> قبل الطبقة الأخيرة — كلاهما صُحّح بربط مباشر بقواعد أُثبتت سابقًا بنفس الأسبوع.</w:t>
      </w:r>
    </w:p>
    <w:p w14:paraId="402AD945" w14:textId="77777777" w:rsidR="009220F3" w:rsidRDefault="00000000" w:rsidP="007315D8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٢. الأعمال المُنجزة</w:t>
      </w:r>
    </w:p>
    <w:p w14:paraId="46DDF01A" w14:textId="77777777" w:rsidR="009220F3" w:rsidRDefault="00000000" w:rsidP="007315D8">
      <w:pPr>
        <w:pStyle w:val="2"/>
        <w:spacing w:before="260" w:after="120"/>
        <w:jc w:val="right"/>
      </w:pPr>
      <w:r>
        <w:rPr>
          <w:b/>
          <w:bCs/>
          <w:color w:val="1A1A1A"/>
          <w:sz w:val="24"/>
          <w:szCs w:val="24"/>
          <w:rtl/>
        </w:rPr>
        <w:t xml:space="preserve">2.1 </w:t>
      </w:r>
      <w:proofErr w:type="spellStart"/>
      <w:r>
        <w:rPr>
          <w:b/>
          <w:bCs/>
          <w:color w:val="1A1A1A"/>
          <w:sz w:val="24"/>
          <w:szCs w:val="24"/>
          <w:rtl/>
        </w:rPr>
        <w:t>Convolutional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</w:t>
      </w:r>
      <w:proofErr w:type="spellStart"/>
      <w:r>
        <w:rPr>
          <w:b/>
          <w:bCs/>
          <w:color w:val="1A1A1A"/>
          <w:sz w:val="24"/>
          <w:szCs w:val="24"/>
          <w:rtl/>
        </w:rPr>
        <w:t>Layer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المتعلَّمة (اليوم 1)</w:t>
      </w:r>
    </w:p>
    <w:p w14:paraId="4B50EC96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ربط مباشر بمفهوم سابق: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هو نفس المبدأ الرياضي من الأسبوع الثاني (فلاتر 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 xml:space="preserve">)، بفارق جوهري أن الشبكة تتعلم قيم الـ </w:t>
      </w:r>
      <w:proofErr w:type="spellStart"/>
      <w:r>
        <w:rPr>
          <w:color w:val="1A1A1A"/>
          <w:sz w:val="22"/>
          <w:szCs w:val="22"/>
          <w:rtl/>
        </w:rPr>
        <w:t>kernel</w:t>
      </w:r>
      <w:proofErr w:type="spellEnd"/>
      <w:r>
        <w:rPr>
          <w:color w:val="1A1A1A"/>
          <w:sz w:val="22"/>
          <w:szCs w:val="22"/>
          <w:rtl/>
        </w:rPr>
        <w:t xml:space="preserve"> بنفسها بدل تحديدها يدويًا.</w:t>
      </w:r>
    </w:p>
    <w:p w14:paraId="7A9119D8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فهم </w:t>
      </w:r>
      <w:proofErr w:type="gramStart"/>
      <w:r>
        <w:rPr>
          <w:color w:val="1A1A1A"/>
          <w:sz w:val="22"/>
          <w:szCs w:val="22"/>
          <w:rtl/>
        </w:rPr>
        <w:t>nn.Conv</w:t>
      </w:r>
      <w:proofErr w:type="gramEnd"/>
      <w:r>
        <w:rPr>
          <w:color w:val="1A1A1A"/>
          <w:sz w:val="22"/>
          <w:szCs w:val="22"/>
          <w:rtl/>
        </w:rPr>
        <w:t>2d ومصطلحاته (</w:t>
      </w:r>
      <w:proofErr w:type="spellStart"/>
      <w:r>
        <w:rPr>
          <w:color w:val="1A1A1A"/>
          <w:sz w:val="22"/>
          <w:szCs w:val="22"/>
          <w:rtl/>
        </w:rPr>
        <w:t>in_channels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out_channels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kernel_size</w:t>
      </w:r>
      <w:proofErr w:type="spellEnd"/>
      <w:r>
        <w:rPr>
          <w:color w:val="1A1A1A"/>
          <w:sz w:val="22"/>
          <w:szCs w:val="22"/>
          <w:rtl/>
        </w:rPr>
        <w:t xml:space="preserve">) وربطها بمفاهيم مألوفة من فلاتر </w:t>
      </w:r>
      <w:proofErr w:type="spellStart"/>
      <w:r>
        <w:rPr>
          <w:color w:val="1A1A1A"/>
          <w:sz w:val="22"/>
          <w:szCs w:val="22"/>
          <w:rtl/>
        </w:rPr>
        <w:t>Sobel</w:t>
      </w:r>
      <w:proofErr w:type="spellEnd"/>
      <w:r>
        <w:rPr>
          <w:color w:val="1A1A1A"/>
          <w:sz w:val="22"/>
          <w:szCs w:val="22"/>
          <w:rtl/>
        </w:rPr>
        <w:t>/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السابقة.</w:t>
      </w:r>
    </w:p>
    <w:p w14:paraId="2B996E21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تصحيح تفسير أولي غير دقيق لسبب تقلص أبعاد الصورة بعد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(خُلط بمنطق توزيع أوزان 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>) — أُثبتت القاعدة الصحيحة بالعد اليدوي: المخرج = المدخل − الفلتر + 1.</w:t>
      </w:r>
    </w:p>
    <w:p w14:paraId="3822A8CD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تطبيق </w:t>
      </w:r>
      <w:proofErr w:type="spellStart"/>
      <w:r>
        <w:rPr>
          <w:color w:val="1A1A1A"/>
          <w:sz w:val="22"/>
          <w:szCs w:val="22"/>
          <w:rtl/>
        </w:rPr>
        <w:t>Padding</w:t>
      </w:r>
      <w:proofErr w:type="spellEnd"/>
      <w:r>
        <w:rPr>
          <w:color w:val="1A1A1A"/>
          <w:sz w:val="22"/>
          <w:szCs w:val="22"/>
          <w:rtl/>
        </w:rPr>
        <w:t xml:space="preserve"> وتأكيد حساب صحيح ومستقل (30-3+1=28) يحافظ على تطابق أبعاد المدخل والمخرج.</w:t>
      </w:r>
    </w:p>
    <w:p w14:paraId="24B29EE2" w14:textId="77777777" w:rsidR="009220F3" w:rsidRDefault="00000000" w:rsidP="007315D8">
      <w:pPr>
        <w:pStyle w:val="2"/>
        <w:spacing w:before="260" w:after="120"/>
        <w:jc w:val="right"/>
      </w:pPr>
      <w:r>
        <w:rPr>
          <w:b/>
          <w:bCs/>
          <w:color w:val="1A1A1A"/>
          <w:sz w:val="24"/>
          <w:szCs w:val="24"/>
          <w:rtl/>
        </w:rPr>
        <w:t xml:space="preserve">2.2 </w:t>
      </w:r>
      <w:proofErr w:type="spellStart"/>
      <w:r>
        <w:rPr>
          <w:b/>
          <w:bCs/>
          <w:color w:val="1A1A1A"/>
          <w:sz w:val="24"/>
          <w:szCs w:val="24"/>
          <w:rtl/>
        </w:rPr>
        <w:t>Pooling</w:t>
      </w:r>
      <w:proofErr w:type="spellEnd"/>
      <w:r>
        <w:rPr>
          <w:b/>
          <w:bCs/>
          <w:color w:val="1A1A1A"/>
          <w:sz w:val="24"/>
          <w:szCs w:val="24"/>
          <w:rtl/>
        </w:rPr>
        <w:t xml:space="preserve"> (اليوم 2)</w:t>
      </w:r>
    </w:p>
    <w:p w14:paraId="738618D8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فهم </w:t>
      </w:r>
      <w:proofErr w:type="spellStart"/>
      <w:r>
        <w:rPr>
          <w:color w:val="1A1A1A"/>
          <w:sz w:val="22"/>
          <w:szCs w:val="22"/>
          <w:rtl/>
        </w:rPr>
        <w:t>Max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Pooling</w:t>
      </w:r>
      <w:proofErr w:type="spellEnd"/>
      <w:r>
        <w:rPr>
          <w:color w:val="1A1A1A"/>
          <w:sz w:val="22"/>
          <w:szCs w:val="22"/>
          <w:rtl/>
        </w:rPr>
        <w:t xml:space="preserve"> كأداة لتصغير الأبعاد المكانية بذكاء (الاحتفاظ بأعلى قيمة من كل نافذة صغيرة) دون المساس بعدد القنوات.</w:t>
      </w:r>
    </w:p>
    <w:p w14:paraId="7A740103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حساب صحيح ومستقل لأبعاد المخرج بعد MaxPool2</w:t>
      </w:r>
      <w:proofErr w:type="gramStart"/>
      <w:r>
        <w:rPr>
          <w:color w:val="1A1A1A"/>
          <w:sz w:val="22"/>
          <w:szCs w:val="22"/>
          <w:rtl/>
        </w:rPr>
        <w:t>d(</w:t>
      </w:r>
      <w:proofErr w:type="gramEnd"/>
      <w:r>
        <w:rPr>
          <w:color w:val="1A1A1A"/>
          <w:sz w:val="22"/>
          <w:szCs w:val="22"/>
          <w:rtl/>
        </w:rPr>
        <w:t xml:space="preserve">2,2) عبر قسمة بسيطة (28÷2=14)، بمنطق مختلف عن صيغة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>.</w:t>
      </w:r>
    </w:p>
    <w:p w14:paraId="4F57DBAE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تفسير دقيق (بعد توجيه) لسبب اختيار </w:t>
      </w:r>
      <w:proofErr w:type="spellStart"/>
      <w:r>
        <w:rPr>
          <w:color w:val="1A1A1A"/>
          <w:sz w:val="22"/>
          <w:szCs w:val="22"/>
          <w:rtl/>
        </w:rPr>
        <w:t>Max</w:t>
      </w:r>
      <w:proofErr w:type="spellEnd"/>
      <w:r>
        <w:rPr>
          <w:color w:val="1A1A1A"/>
          <w:sz w:val="22"/>
          <w:szCs w:val="22"/>
          <w:rtl/>
        </w:rPr>
        <w:t xml:space="preserve"> تحديدًا لا </w:t>
      </w:r>
      <w:proofErr w:type="spellStart"/>
      <w:r>
        <w:rPr>
          <w:color w:val="1A1A1A"/>
          <w:sz w:val="22"/>
          <w:szCs w:val="22"/>
          <w:rtl/>
        </w:rPr>
        <w:t>Min</w:t>
      </w:r>
      <w:proofErr w:type="spellEnd"/>
      <w:r>
        <w:rPr>
          <w:color w:val="1A1A1A"/>
          <w:sz w:val="22"/>
          <w:szCs w:val="22"/>
          <w:rtl/>
        </w:rPr>
        <w:t xml:space="preserve"> أو </w:t>
      </w:r>
      <w:proofErr w:type="spellStart"/>
      <w:r>
        <w:rPr>
          <w:color w:val="1A1A1A"/>
          <w:sz w:val="22"/>
          <w:szCs w:val="22"/>
          <w:rtl/>
        </w:rPr>
        <w:t>Average</w:t>
      </w:r>
      <w:proofErr w:type="spellEnd"/>
      <w:r>
        <w:rPr>
          <w:color w:val="1A1A1A"/>
          <w:sz w:val="22"/>
          <w:szCs w:val="22"/>
          <w:rtl/>
        </w:rPr>
        <w:t xml:space="preserve"> في مسائل كشف الأنماط: الفلاتر تنتج قيمًا عالية عند اكتشاف نمط مهم، </w:t>
      </w:r>
      <w:proofErr w:type="spellStart"/>
      <w:r>
        <w:rPr>
          <w:color w:val="1A1A1A"/>
          <w:sz w:val="22"/>
          <w:szCs w:val="22"/>
          <w:rtl/>
        </w:rPr>
        <w:t>فـMax</w:t>
      </w:r>
      <w:proofErr w:type="spellEnd"/>
      <w:r>
        <w:rPr>
          <w:color w:val="1A1A1A"/>
          <w:sz w:val="22"/>
          <w:szCs w:val="22"/>
          <w:rtl/>
        </w:rPr>
        <w:t xml:space="preserve"> يحافظ على أقوى دليل اكتشاف بكل منطقة.</w:t>
      </w:r>
    </w:p>
    <w:p w14:paraId="78938B55" w14:textId="77777777" w:rsidR="009220F3" w:rsidRDefault="00000000" w:rsidP="007315D8">
      <w:pPr>
        <w:pStyle w:val="2"/>
        <w:spacing w:before="260" w:after="120"/>
        <w:jc w:val="right"/>
      </w:pPr>
      <w:r>
        <w:rPr>
          <w:b/>
          <w:bCs/>
          <w:color w:val="1A1A1A"/>
          <w:sz w:val="24"/>
          <w:szCs w:val="24"/>
          <w:rtl/>
        </w:rPr>
        <w:t>2.3 بناء وتدريب أول CNN كامل على MNIST (اليوم 3)</w:t>
      </w:r>
    </w:p>
    <w:p w14:paraId="4F553603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بناء شبكة كاملة: </w:t>
      </w:r>
      <w:proofErr w:type="spellStart"/>
      <w:proofErr w:type="gramStart"/>
      <w:r>
        <w:rPr>
          <w:color w:val="1A1A1A"/>
          <w:sz w:val="22"/>
          <w:szCs w:val="22"/>
          <w:rtl/>
        </w:rPr>
        <w:t>Conv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 xml:space="preserve">1→8) → </w:t>
      </w:r>
      <w:proofErr w:type="spellStart"/>
      <w:r>
        <w:rPr>
          <w:color w:val="1A1A1A"/>
          <w:sz w:val="22"/>
          <w:szCs w:val="22"/>
          <w:rtl/>
        </w:rPr>
        <w:t>Pool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proofErr w:type="gramStart"/>
      <w:r>
        <w:rPr>
          <w:color w:val="1A1A1A"/>
          <w:sz w:val="22"/>
          <w:szCs w:val="22"/>
          <w:rtl/>
        </w:rPr>
        <w:t>Conv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 xml:space="preserve">8→16) → </w:t>
      </w:r>
      <w:proofErr w:type="spellStart"/>
      <w:r>
        <w:rPr>
          <w:color w:val="1A1A1A"/>
          <w:sz w:val="22"/>
          <w:szCs w:val="22"/>
          <w:rtl/>
        </w:rPr>
        <w:t>Pool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r>
        <w:rPr>
          <w:color w:val="1A1A1A"/>
          <w:sz w:val="22"/>
          <w:szCs w:val="22"/>
          <w:rtl/>
        </w:rPr>
        <w:t>Flatten</w:t>
      </w:r>
      <w:proofErr w:type="spellEnd"/>
      <w:r>
        <w:rPr>
          <w:color w:val="1A1A1A"/>
          <w:sz w:val="22"/>
          <w:szCs w:val="22"/>
          <w:rtl/>
        </w:rPr>
        <w:t xml:space="preserve"> → </w:t>
      </w:r>
      <w:proofErr w:type="spellStart"/>
      <w:proofErr w:type="gramStart"/>
      <w:r>
        <w:rPr>
          <w:color w:val="1A1A1A"/>
          <w:sz w:val="22"/>
          <w:szCs w:val="22"/>
          <w:rtl/>
        </w:rPr>
        <w:t>Linear</w:t>
      </w:r>
      <w:proofErr w:type="spellEnd"/>
      <w:r>
        <w:rPr>
          <w:color w:val="1A1A1A"/>
          <w:sz w:val="22"/>
          <w:szCs w:val="22"/>
          <w:rtl/>
        </w:rPr>
        <w:t>(</w:t>
      </w:r>
      <w:proofErr w:type="gramEnd"/>
      <w:r>
        <w:rPr>
          <w:color w:val="1A1A1A"/>
          <w:sz w:val="22"/>
          <w:szCs w:val="22"/>
          <w:rtl/>
        </w:rPr>
        <w:t>16×7×7, 10).</w:t>
      </w:r>
    </w:p>
    <w:p w14:paraId="1305EDEE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تدريب 3 </w:t>
      </w:r>
      <w:proofErr w:type="spellStart"/>
      <w:r>
        <w:rPr>
          <w:color w:val="1A1A1A"/>
          <w:sz w:val="22"/>
          <w:szCs w:val="22"/>
          <w:rtl/>
        </w:rPr>
        <w:t>epochs</w:t>
      </w:r>
      <w:proofErr w:type="spellEnd"/>
      <w:r>
        <w:rPr>
          <w:color w:val="1A1A1A"/>
          <w:sz w:val="22"/>
          <w:szCs w:val="22"/>
          <w:rtl/>
        </w:rPr>
        <w:t xml:space="preserve"> بانخفاض ثابت للخسارة (0.3310 → 0.0993 → 0.0716)، وتحقيق دقة 98.29% على بيانات الاختبار — تفوّق فعلي وموثّق على الشبكة كاملة الاتصال من الأسبوع الماضي (97.05%).</w:t>
      </w:r>
    </w:p>
    <w:p w14:paraId="658578F5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lastRenderedPageBreak/>
        <w:t xml:space="preserve">خطأ حسابي بخطوة تتبع الأبعاد (كتابة 30×30 بدل 28×28 بعد conv1 الأولى) — صُحّح بالرجوع لصيغة </w:t>
      </w:r>
      <w:proofErr w:type="spellStart"/>
      <w:r>
        <w:rPr>
          <w:color w:val="1A1A1A"/>
          <w:sz w:val="22"/>
          <w:szCs w:val="22"/>
          <w:rtl/>
        </w:rPr>
        <w:t>Padding</w:t>
      </w:r>
      <w:proofErr w:type="spellEnd"/>
      <w:r>
        <w:rPr>
          <w:color w:val="1A1A1A"/>
          <w:sz w:val="22"/>
          <w:szCs w:val="22"/>
          <w:rtl/>
        </w:rPr>
        <w:t xml:space="preserve"> المُثبتة بنفس اليوم.</w:t>
      </w:r>
    </w:p>
    <w:p w14:paraId="4C7E435E" w14:textId="77777777" w:rsidR="009220F3" w:rsidRDefault="00000000" w:rsidP="007315D8">
      <w:pPr>
        <w:pStyle w:val="a4"/>
        <w:numPr>
          <w:ilvl w:val="1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استيعاب لاحق (بعد توضيح) لمنطق </w:t>
      </w:r>
      <w:proofErr w:type="spellStart"/>
      <w:r>
        <w:rPr>
          <w:color w:val="1A1A1A"/>
          <w:sz w:val="22"/>
          <w:szCs w:val="22"/>
          <w:rtl/>
        </w:rPr>
        <w:t>Flatten</w:t>
      </w:r>
      <w:proofErr w:type="spellEnd"/>
      <w:r>
        <w:rPr>
          <w:color w:val="1A1A1A"/>
          <w:sz w:val="22"/>
          <w:szCs w:val="22"/>
          <w:rtl/>
        </w:rPr>
        <w:t xml:space="preserve"> قبل </w:t>
      </w:r>
      <w:proofErr w:type="spellStart"/>
      <w:proofErr w:type="gramStart"/>
      <w:r>
        <w:rPr>
          <w:color w:val="1A1A1A"/>
          <w:sz w:val="22"/>
          <w:szCs w:val="22"/>
          <w:rtl/>
        </w:rPr>
        <w:t>nn.Linear</w:t>
      </w:r>
      <w:proofErr w:type="spellEnd"/>
      <w:proofErr w:type="gramEnd"/>
      <w:r>
        <w:rPr>
          <w:color w:val="1A1A1A"/>
          <w:sz w:val="22"/>
          <w:szCs w:val="22"/>
          <w:rtl/>
        </w:rPr>
        <w:t xml:space="preserve">: ضرب </w:t>
      </w:r>
      <w:proofErr w:type="spellStart"/>
      <w:r>
        <w:rPr>
          <w:color w:val="1A1A1A"/>
          <w:sz w:val="22"/>
          <w:szCs w:val="22"/>
          <w:rtl/>
        </w:rPr>
        <w:t>القنوات×الطول×العرض</w:t>
      </w:r>
      <w:proofErr w:type="spellEnd"/>
      <w:r>
        <w:rPr>
          <w:color w:val="1A1A1A"/>
          <w:sz w:val="22"/>
          <w:szCs w:val="22"/>
          <w:rtl/>
        </w:rPr>
        <w:t xml:space="preserve"> (16×7×7=784) لحساب حجم المدخل المسطّح المطلوب.</w:t>
      </w:r>
    </w:p>
    <w:p w14:paraId="22EB4A5D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ملاحظة تحليلية مقارنة: نفس عدد القيم (784) الناتج هنا من أنماط بصرية مستخلصة (حواف، ملامس)، مقابل 784 بكسل خام بلا معالجة مكانية بالأسبوع الماضي — يفسر فارق الدقة.</w:t>
      </w:r>
    </w:p>
    <w:p w14:paraId="379083C3" w14:textId="77777777" w:rsidR="009220F3" w:rsidRDefault="00000000" w:rsidP="007315D8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٣. مؤشرات الإنجاز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4200"/>
      </w:tblGrid>
      <w:tr w:rsidR="009220F3" w14:paraId="303E3C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BAF99" w14:textId="77777777" w:rsidR="009220F3" w:rsidRDefault="00000000" w:rsidP="007315D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الفهم المفاهيمي</w:t>
            </w:r>
          </w:p>
        </w:tc>
        <w:tc>
          <w:tcPr>
            <w:tcW w:w="245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2C5FAA" w14:textId="77777777" w:rsidR="009220F3" w:rsidRDefault="00000000" w:rsidP="007315D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التنفيذ</w:t>
            </w:r>
          </w:p>
        </w:tc>
        <w:tc>
          <w:tcPr>
            <w:tcW w:w="4200" w:type="dxa"/>
            <w:shd w:val="clear" w:color="auto" w:fill="1A1A1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5EE9DB" w14:textId="77777777" w:rsidR="009220F3" w:rsidRDefault="00000000" w:rsidP="007315D8">
            <w:pPr>
              <w:jc w:val="right"/>
            </w:pPr>
            <w:r>
              <w:rPr>
                <w:b/>
                <w:bCs/>
                <w:color w:val="FFFFFF"/>
                <w:sz w:val="21"/>
                <w:szCs w:val="21"/>
                <w:rtl/>
              </w:rPr>
              <w:t>المهارة / المفهوم</w:t>
            </w:r>
          </w:p>
        </w:tc>
      </w:tr>
      <w:tr w:rsidR="009220F3" w14:paraId="5A68279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4DE7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متين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678B4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14672" w14:textId="77777777" w:rsidR="009220F3" w:rsidRDefault="00000000" w:rsidP="007315D8">
            <w:pPr>
              <w:jc w:val="right"/>
            </w:pPr>
            <w:proofErr w:type="spellStart"/>
            <w:r>
              <w:rPr>
                <w:sz w:val="21"/>
                <w:szCs w:val="21"/>
                <w:rtl/>
              </w:rPr>
              <w:t>Convolution</w:t>
            </w:r>
            <w:proofErr w:type="spellEnd"/>
            <w:r>
              <w:rPr>
                <w:sz w:val="21"/>
                <w:szCs w:val="21"/>
                <w:rtl/>
              </w:rPr>
              <w:t xml:space="preserve"> المتعلَّمة + ربطها بالأسبوع الثاني</w:t>
            </w:r>
          </w:p>
        </w:tc>
      </w:tr>
      <w:tr w:rsidR="009220F3" w14:paraId="2BE884D6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34E2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 xml:space="preserve">⚠ تحقق بعد خلط مع منطق </w:t>
            </w:r>
            <w:proofErr w:type="spellStart"/>
            <w:r>
              <w:rPr>
                <w:sz w:val="21"/>
                <w:szCs w:val="21"/>
                <w:rtl/>
              </w:rPr>
              <w:t>Gaussian</w:t>
            </w:r>
            <w:proofErr w:type="spellEnd"/>
            <w:r>
              <w:rPr>
                <w:sz w:val="21"/>
                <w:szCs w:val="21"/>
                <w:rtl/>
              </w:rPr>
              <w:t xml:space="preserve"> ثم صُحح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DA3A8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مؤكد بالكود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C50E7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 xml:space="preserve">سبب تقلص الأبعاد بدون </w:t>
            </w:r>
            <w:proofErr w:type="spellStart"/>
            <w:r>
              <w:rPr>
                <w:sz w:val="21"/>
                <w:szCs w:val="21"/>
                <w:rtl/>
              </w:rPr>
              <w:t>Padding</w:t>
            </w:r>
            <w:proofErr w:type="spellEnd"/>
          </w:p>
        </w:tc>
      </w:tr>
      <w:tr w:rsidR="009220F3" w14:paraId="0E8962B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CD432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متين — مستقل من أول محاولة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3C75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مؤكد — 30-3+1=28 صحيح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3A7B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 xml:space="preserve">حساب أبعاد </w:t>
            </w:r>
            <w:proofErr w:type="spellStart"/>
            <w:r>
              <w:rPr>
                <w:sz w:val="21"/>
                <w:szCs w:val="21"/>
                <w:rtl/>
              </w:rPr>
              <w:t>Padding</w:t>
            </w:r>
            <w:proofErr w:type="spellEnd"/>
          </w:p>
        </w:tc>
      </w:tr>
      <w:tr w:rsidR="009220F3" w14:paraId="381ED351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BEA41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متين من أول محاولة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6A42B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مؤكد — 28÷2=14 صحيح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4D652" w14:textId="77777777" w:rsidR="009220F3" w:rsidRDefault="00000000" w:rsidP="007315D8">
            <w:pPr>
              <w:jc w:val="right"/>
            </w:pPr>
            <w:proofErr w:type="spellStart"/>
            <w:r>
              <w:rPr>
                <w:sz w:val="21"/>
                <w:szCs w:val="21"/>
                <w:rtl/>
              </w:rPr>
              <w:t>Max</w:t>
            </w:r>
            <w:proofErr w:type="spellEnd"/>
            <w:r>
              <w:rPr>
                <w:sz w:val="21"/>
                <w:szCs w:val="21"/>
                <w:rtl/>
              </w:rPr>
              <w:t xml:space="preserve"> </w:t>
            </w:r>
            <w:proofErr w:type="spellStart"/>
            <w:r>
              <w:rPr>
                <w:sz w:val="21"/>
                <w:szCs w:val="21"/>
                <w:rtl/>
              </w:rPr>
              <w:t>Pooling</w:t>
            </w:r>
            <w:proofErr w:type="spellEnd"/>
            <w:r>
              <w:rPr>
                <w:sz w:val="21"/>
                <w:szCs w:val="21"/>
                <w:rtl/>
              </w:rPr>
              <w:t xml:space="preserve"> وحساب أبعاده</w:t>
            </w:r>
          </w:p>
        </w:tc>
      </w:tr>
      <w:tr w:rsidR="009220F3" w14:paraId="08F19AAA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DA7DD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⚠ تكرار عام ثم تفسير دقيق بعد توجيه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D902A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لا ينطبق (سؤال تحليلي)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9505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 xml:space="preserve">سبب اختيار </w:t>
            </w:r>
            <w:proofErr w:type="spellStart"/>
            <w:r>
              <w:rPr>
                <w:sz w:val="21"/>
                <w:szCs w:val="21"/>
                <w:rtl/>
              </w:rPr>
              <w:t>Max</w:t>
            </w:r>
            <w:proofErr w:type="spellEnd"/>
            <w:r>
              <w:rPr>
                <w:sz w:val="21"/>
                <w:szCs w:val="21"/>
                <w:rtl/>
              </w:rPr>
              <w:t xml:space="preserve"> لا </w:t>
            </w:r>
            <w:proofErr w:type="spellStart"/>
            <w:r>
              <w:rPr>
                <w:sz w:val="21"/>
                <w:szCs w:val="21"/>
                <w:rtl/>
              </w:rPr>
              <w:t>Min</w:t>
            </w:r>
            <w:proofErr w:type="spellEnd"/>
            <w:r>
              <w:rPr>
                <w:sz w:val="21"/>
                <w:szCs w:val="21"/>
                <w:rtl/>
              </w:rPr>
              <w:t>/</w:t>
            </w:r>
            <w:proofErr w:type="spellStart"/>
            <w:r>
              <w:rPr>
                <w:sz w:val="21"/>
                <w:szCs w:val="21"/>
                <w:rtl/>
              </w:rPr>
              <w:t>Average</w:t>
            </w:r>
            <w:proofErr w:type="spellEnd"/>
          </w:p>
        </w:tc>
      </w:tr>
      <w:tr w:rsidR="009220F3" w14:paraId="0A800F5F" w14:textId="77777777">
        <w:tblPrEx>
          <w:tblCellMar>
            <w:top w:w="0" w:type="dxa"/>
            <w:bottom w:w="0" w:type="dxa"/>
          </w:tblCellMar>
        </w:tblPrEx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27ED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⚠ خطأ حسابي بسيط ثم استيعاب كامل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38377" w14:textId="77777777" w:rsidR="009220F3" w:rsidRDefault="00000000" w:rsidP="007315D8">
            <w:pPr>
              <w:jc w:val="center"/>
            </w:pPr>
            <w:r>
              <w:rPr>
                <w:sz w:val="21"/>
                <w:szCs w:val="21"/>
                <w:rtl/>
              </w:rPr>
              <w:t>✔ مؤكد — دقة 98.29%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75A4E" w14:textId="77777777" w:rsidR="009220F3" w:rsidRDefault="00000000" w:rsidP="007315D8">
            <w:pPr>
              <w:jc w:val="right"/>
            </w:pPr>
            <w:r>
              <w:rPr>
                <w:sz w:val="21"/>
                <w:szCs w:val="21"/>
                <w:rtl/>
              </w:rPr>
              <w:t xml:space="preserve">بناء CNN كامل + </w:t>
            </w:r>
            <w:proofErr w:type="spellStart"/>
            <w:r>
              <w:rPr>
                <w:sz w:val="21"/>
                <w:szCs w:val="21"/>
                <w:rtl/>
              </w:rPr>
              <w:t>Flatten</w:t>
            </w:r>
            <w:proofErr w:type="spellEnd"/>
            <w:r>
              <w:rPr>
                <w:sz w:val="21"/>
                <w:szCs w:val="21"/>
                <w:rtl/>
              </w:rPr>
              <w:t xml:space="preserve"> قبل </w:t>
            </w:r>
            <w:proofErr w:type="spellStart"/>
            <w:r>
              <w:rPr>
                <w:sz w:val="21"/>
                <w:szCs w:val="21"/>
                <w:rtl/>
              </w:rPr>
              <w:t>Linear</w:t>
            </w:r>
            <w:proofErr w:type="spellEnd"/>
          </w:p>
        </w:tc>
      </w:tr>
    </w:tbl>
    <w:p w14:paraId="6DDA695B" w14:textId="77777777" w:rsidR="009220F3" w:rsidRDefault="009220F3" w:rsidP="007315D8">
      <w:pPr>
        <w:spacing w:after="200"/>
      </w:pPr>
    </w:p>
    <w:p w14:paraId="6F08AA96" w14:textId="77777777" w:rsidR="009220F3" w:rsidRDefault="00000000" w:rsidP="007315D8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٤. الصعوبات والأعطال التي واجهت التنفيذ</w:t>
      </w:r>
    </w:p>
    <w:p w14:paraId="3A85374D" w14:textId="77777777" w:rsidR="009220F3" w:rsidRDefault="00000000" w:rsidP="007315D8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>جميع الملاحظات التالية مفاهيمية، ولم تتطلب أكثر من تصحيح واحد لكل نقطة:</w:t>
      </w:r>
    </w:p>
    <w:p w14:paraId="23A753B9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تفسير أولي غير صحيح لسبب تقلص أبعاد الصورة بعد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— خُلط بمنطق توزيع أوزان </w:t>
      </w:r>
      <w:proofErr w:type="spellStart"/>
      <w:r>
        <w:rPr>
          <w:color w:val="1A1A1A"/>
          <w:sz w:val="22"/>
          <w:szCs w:val="22"/>
          <w:rtl/>
        </w:rPr>
        <w:t>Gaussian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Blur</w:t>
      </w:r>
      <w:proofErr w:type="spellEnd"/>
      <w:r>
        <w:rPr>
          <w:color w:val="1A1A1A"/>
          <w:sz w:val="22"/>
          <w:szCs w:val="22"/>
          <w:rtl/>
        </w:rPr>
        <w:t xml:space="preserve"> (من الأسبوع الثاني) بدل السبب الهندسي الفعلي (عدم قدرة الفلتر على التمركز عند الحواف).</w:t>
      </w:r>
    </w:p>
    <w:p w14:paraId="6543B65F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إجابة أولى عامة (إعادة صياغة فائدة </w:t>
      </w:r>
      <w:proofErr w:type="spellStart"/>
      <w:r>
        <w:rPr>
          <w:color w:val="1A1A1A"/>
          <w:sz w:val="22"/>
          <w:szCs w:val="22"/>
          <w:rtl/>
        </w:rPr>
        <w:t>Pooling</w:t>
      </w:r>
      <w:proofErr w:type="spellEnd"/>
      <w:r>
        <w:rPr>
          <w:color w:val="1A1A1A"/>
          <w:sz w:val="22"/>
          <w:szCs w:val="22"/>
          <w:rtl/>
        </w:rPr>
        <w:t xml:space="preserve"> ككل) بدل تفسير محدد لسبب اختيار </w:t>
      </w:r>
      <w:proofErr w:type="spellStart"/>
      <w:r>
        <w:rPr>
          <w:color w:val="1A1A1A"/>
          <w:sz w:val="22"/>
          <w:szCs w:val="22"/>
          <w:rtl/>
        </w:rPr>
        <w:t>Max</w:t>
      </w:r>
      <w:proofErr w:type="spellEnd"/>
      <w:r>
        <w:rPr>
          <w:color w:val="1A1A1A"/>
          <w:sz w:val="22"/>
          <w:szCs w:val="22"/>
          <w:rtl/>
        </w:rPr>
        <w:t xml:space="preserve"> تحديدًا في سياق كشف الأنماط — عولجت بمثال ملموس (كشف خدش) ثم استُوعبت.</w:t>
      </w:r>
    </w:p>
    <w:p w14:paraId="71B8565E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خطأ حسابي بسيط بتتبع أبعاد الصورة عبر الشبكة (كتابة 30×30 بدل 28×28 بعد أول طبقة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) — صُحّح فورًا بالرجوع لصيغة </w:t>
      </w:r>
      <w:proofErr w:type="spellStart"/>
      <w:r>
        <w:rPr>
          <w:color w:val="1A1A1A"/>
          <w:sz w:val="22"/>
          <w:szCs w:val="22"/>
          <w:rtl/>
        </w:rPr>
        <w:t>Padding</w:t>
      </w:r>
      <w:proofErr w:type="spellEnd"/>
      <w:r>
        <w:rPr>
          <w:color w:val="1A1A1A"/>
          <w:sz w:val="22"/>
          <w:szCs w:val="22"/>
          <w:rtl/>
        </w:rPr>
        <w:t xml:space="preserve"> المُثبتة بنفس اليوم.</w:t>
      </w:r>
    </w:p>
    <w:p w14:paraId="47D637A7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عدم اكتمال الفهم لخطوة حساب حجم </w:t>
      </w:r>
      <w:proofErr w:type="spellStart"/>
      <w:r>
        <w:rPr>
          <w:color w:val="1A1A1A"/>
          <w:sz w:val="22"/>
          <w:szCs w:val="22"/>
          <w:rtl/>
        </w:rPr>
        <w:t>Flatten</w:t>
      </w:r>
      <w:proofErr w:type="spellEnd"/>
      <w:r>
        <w:rPr>
          <w:color w:val="1A1A1A"/>
          <w:sz w:val="22"/>
          <w:szCs w:val="22"/>
          <w:rtl/>
        </w:rPr>
        <w:t xml:space="preserve"> قبل </w:t>
      </w:r>
      <w:proofErr w:type="spellStart"/>
      <w:r>
        <w:rPr>
          <w:color w:val="1A1A1A"/>
          <w:sz w:val="22"/>
          <w:szCs w:val="22"/>
          <w:rtl/>
        </w:rPr>
        <w:t>Linear</w:t>
      </w:r>
      <w:proofErr w:type="spellEnd"/>
      <w:r>
        <w:rPr>
          <w:color w:val="1A1A1A"/>
          <w:sz w:val="22"/>
          <w:szCs w:val="22"/>
          <w:rtl/>
        </w:rPr>
        <w:t xml:space="preserve"> ('لا أعلم كيف') — عولج بشرح مباشر لعملية الضرب (</w:t>
      </w:r>
      <w:proofErr w:type="spellStart"/>
      <w:r>
        <w:rPr>
          <w:color w:val="1A1A1A"/>
          <w:sz w:val="22"/>
          <w:szCs w:val="22"/>
          <w:rtl/>
        </w:rPr>
        <w:t>القنوات×الطول×العرض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0021E3E7" w14:textId="77777777" w:rsidR="009220F3" w:rsidRDefault="00000000" w:rsidP="007315D8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٥. التقييم (رأي صريح)</w:t>
      </w:r>
    </w:p>
    <w:p w14:paraId="2F30CD6A" w14:textId="77777777" w:rsidR="009220F3" w:rsidRDefault="00000000" w:rsidP="007315D8">
      <w:pPr>
        <w:spacing w:after="90"/>
        <w:jc w:val="right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الجاهزية التقنية للانتقال إلى الأسبوع 7 (آخر أسبوع بالمرحلة 2) — </w:t>
      </w:r>
      <w:r>
        <w:rPr>
          <w:color w:val="1A1A1A"/>
          <w:sz w:val="22"/>
          <w:szCs w:val="22"/>
          <w:rtl/>
        </w:rPr>
        <w:t>جاهز — أول CNN كامل بُني وتفوّق فعليًا وبأرقام موثقة على الشبكة السابقة.</w:t>
      </w:r>
    </w:p>
    <w:p w14:paraId="7E4533B2" w14:textId="77777777" w:rsidR="009220F3" w:rsidRDefault="00000000" w:rsidP="007315D8">
      <w:pPr>
        <w:spacing w:after="90"/>
        <w:jc w:val="right"/>
      </w:pPr>
      <w:r>
        <w:rPr>
          <w:b/>
          <w:bCs/>
          <w:color w:val="B8860B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الحساب الهندسي للأبعاد — </w:t>
      </w:r>
      <w:r>
        <w:rPr>
          <w:color w:val="1A1A1A"/>
          <w:sz w:val="22"/>
          <w:szCs w:val="22"/>
          <w:rtl/>
        </w:rPr>
        <w:t>جيد بشكل عام مع خطأ واحد بسيط بالتتبع اليدوي — لا يشير لضعف فهم، بل حاجة لتأني إضافي عند حسابات متعددة الخطوات.</w:t>
      </w:r>
    </w:p>
    <w:p w14:paraId="3FDD3A3C" w14:textId="77777777" w:rsidR="009220F3" w:rsidRDefault="00000000" w:rsidP="007315D8">
      <w:pPr>
        <w:spacing w:after="90"/>
        <w:jc w:val="right"/>
      </w:pPr>
      <w:r>
        <w:rPr>
          <w:b/>
          <w:bCs/>
          <w:color w:val="2E7D32"/>
          <w:sz w:val="22"/>
          <w:szCs w:val="22"/>
        </w:rPr>
        <w:t xml:space="preserve">● </w:t>
      </w:r>
      <w:r>
        <w:rPr>
          <w:b/>
          <w:bCs/>
          <w:color w:val="1A1A1A"/>
          <w:sz w:val="22"/>
          <w:szCs w:val="22"/>
          <w:rtl/>
        </w:rPr>
        <w:t xml:space="preserve">جودة الربط بمفاهيم سابقة — </w:t>
      </w:r>
      <w:r>
        <w:rPr>
          <w:color w:val="1A1A1A"/>
          <w:sz w:val="22"/>
          <w:szCs w:val="22"/>
          <w:rtl/>
        </w:rPr>
        <w:t xml:space="preserve">قوي — </w:t>
      </w:r>
      <w:proofErr w:type="spellStart"/>
      <w:r>
        <w:rPr>
          <w:color w:val="1A1A1A"/>
          <w:sz w:val="22"/>
          <w:szCs w:val="22"/>
          <w:rtl/>
        </w:rPr>
        <w:t>Convolution</w:t>
      </w:r>
      <w:proofErr w:type="spellEnd"/>
      <w:r>
        <w:rPr>
          <w:color w:val="1A1A1A"/>
          <w:sz w:val="22"/>
          <w:szCs w:val="22"/>
          <w:rtl/>
        </w:rPr>
        <w:t xml:space="preserve"> رُبط تلقائيًا بالأسبوع الثاني، ومقارنة 784 بكسل خام مقابل 784 سمة مستخلصة أظهرت فهمًا عميقًا لسبب تفوق CNN.</w:t>
      </w:r>
    </w:p>
    <w:p w14:paraId="250FF254" w14:textId="77777777" w:rsidR="009220F3" w:rsidRDefault="00000000" w:rsidP="007315D8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lastRenderedPageBreak/>
        <w:t>التوصية: الانتقال إلى الأسبوع 7 مباشرة. هذا آخر أسبوع بمرحلة التعلّم العميق (</w:t>
      </w:r>
      <w:proofErr w:type="spellStart"/>
      <w:r>
        <w:rPr>
          <w:color w:val="1A1A1A"/>
          <w:sz w:val="22"/>
          <w:szCs w:val="22"/>
          <w:rtl/>
        </w:rPr>
        <w:t>Overfitting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Dropout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Data</w:t>
      </w:r>
      <w:proofErr w:type="spellEnd"/>
      <w:r>
        <w:rPr>
          <w:color w:val="1A1A1A"/>
          <w:sz w:val="22"/>
          <w:szCs w:val="22"/>
          <w:rtl/>
        </w:rPr>
        <w:t xml:space="preserve"> </w:t>
      </w:r>
      <w:proofErr w:type="spellStart"/>
      <w:r>
        <w:rPr>
          <w:color w:val="1A1A1A"/>
          <w:sz w:val="22"/>
          <w:szCs w:val="22"/>
          <w:rtl/>
        </w:rPr>
        <w:t>Augmentation</w:t>
      </w:r>
      <w:proofErr w:type="spellEnd"/>
      <w:r>
        <w:rPr>
          <w:color w:val="1A1A1A"/>
          <w:sz w:val="22"/>
          <w:szCs w:val="22"/>
          <w:rtl/>
        </w:rPr>
        <w:t>) قبل الانتقال لتطبيقات CV الحقيقية بالمرحلة 3. يُنصح بإيلاء انتباه أكبر لحسابات الأبعاد متعددة الخطوات في الأسبوع القادم، إذ ستتكرر بشبكات أعمق.</w:t>
      </w:r>
    </w:p>
    <w:p w14:paraId="6FD054E2" w14:textId="77777777" w:rsidR="009220F3" w:rsidRDefault="00000000" w:rsidP="007315D8">
      <w:pPr>
        <w:pStyle w:val="1"/>
        <w:pBdr>
          <w:bottom w:val="single" w:sz="6" w:space="0" w:color="1A1A1A"/>
        </w:pBdr>
        <w:spacing w:before="360" w:after="160"/>
        <w:jc w:val="right"/>
      </w:pPr>
      <w:r>
        <w:rPr>
          <w:b/>
          <w:bCs/>
          <w:color w:val="1A1A1A"/>
          <w:sz w:val="30"/>
          <w:szCs w:val="30"/>
          <w:rtl/>
        </w:rPr>
        <w:t>٦. تذكير بالخطة العامة</w:t>
      </w:r>
    </w:p>
    <w:p w14:paraId="2655502C" w14:textId="77777777" w:rsidR="009220F3" w:rsidRDefault="00000000" w:rsidP="007315D8">
      <w:pPr>
        <w:spacing w:after="120" w:line="300" w:lineRule="auto"/>
        <w:jc w:val="right"/>
      </w:pPr>
      <w:r>
        <w:rPr>
          <w:color w:val="1A1A1A"/>
          <w:sz w:val="22"/>
          <w:szCs w:val="22"/>
          <w:rtl/>
        </w:rPr>
        <w:t>لمنع التشتت — موقع هذا الأسبوع ضمن المسار الكامل (16 أسبوعًا):</w:t>
      </w:r>
    </w:p>
    <w:p w14:paraId="31F17B61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الأسبوع 1–3: الأساسيات الصورية (</w:t>
      </w:r>
      <w:proofErr w:type="spellStart"/>
      <w:r>
        <w:rPr>
          <w:color w:val="1A1A1A"/>
          <w:sz w:val="22"/>
          <w:szCs w:val="22"/>
          <w:rtl/>
        </w:rPr>
        <w:t>OpenCV</w:t>
      </w:r>
      <w:proofErr w:type="spellEnd"/>
      <w:r>
        <w:rPr>
          <w:color w:val="1A1A1A"/>
          <w:sz w:val="22"/>
          <w:szCs w:val="22"/>
          <w:rtl/>
        </w:rPr>
        <w:t>) ← مكتملة بالكامل ✅.</w:t>
      </w:r>
    </w:p>
    <w:p w14:paraId="18171873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الأسبوع 4–7: أساسيات التعلّم العميق (</w:t>
      </w:r>
      <w:proofErr w:type="spellStart"/>
      <w:r>
        <w:rPr>
          <w:color w:val="1A1A1A"/>
          <w:sz w:val="22"/>
          <w:szCs w:val="22"/>
          <w:rtl/>
        </w:rPr>
        <w:t>PyTorch</w:t>
      </w:r>
      <w:proofErr w:type="spellEnd"/>
      <w:r>
        <w:rPr>
          <w:color w:val="1A1A1A"/>
          <w:sz w:val="22"/>
          <w:szCs w:val="22"/>
          <w:rtl/>
        </w:rPr>
        <w:t>, CNN) ← الأسبوع 4، 5، 6 مكتملة ✅، الأسبوع 7 (الأخير بالمرحلة) التالي.</w:t>
      </w:r>
    </w:p>
    <w:p w14:paraId="4911AFF2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>الأسبوع 8–12: تطبيقات CV حقيقية (</w:t>
      </w:r>
      <w:proofErr w:type="spellStart"/>
      <w:r>
        <w:rPr>
          <w:color w:val="1A1A1A"/>
          <w:sz w:val="22"/>
          <w:szCs w:val="22"/>
          <w:rtl/>
        </w:rPr>
        <w:t>Classification</w:t>
      </w:r>
      <w:proofErr w:type="spellEnd"/>
      <w:r>
        <w:rPr>
          <w:color w:val="1A1A1A"/>
          <w:sz w:val="22"/>
          <w:szCs w:val="22"/>
          <w:rtl/>
        </w:rPr>
        <w:t xml:space="preserve">, </w:t>
      </w:r>
      <w:proofErr w:type="spellStart"/>
      <w:r>
        <w:rPr>
          <w:color w:val="1A1A1A"/>
          <w:sz w:val="22"/>
          <w:szCs w:val="22"/>
          <w:rtl/>
        </w:rPr>
        <w:t>Detection</w:t>
      </w:r>
      <w:proofErr w:type="spellEnd"/>
      <w:r>
        <w:rPr>
          <w:color w:val="1A1A1A"/>
          <w:sz w:val="22"/>
          <w:szCs w:val="22"/>
          <w:rtl/>
        </w:rPr>
        <w:t xml:space="preserve">/YOLO, </w:t>
      </w:r>
      <w:proofErr w:type="spellStart"/>
      <w:r>
        <w:rPr>
          <w:color w:val="1A1A1A"/>
          <w:sz w:val="22"/>
          <w:szCs w:val="22"/>
          <w:rtl/>
        </w:rPr>
        <w:t>Segmentation</w:t>
      </w:r>
      <w:proofErr w:type="spellEnd"/>
      <w:r>
        <w:rPr>
          <w:color w:val="1A1A1A"/>
          <w:sz w:val="22"/>
          <w:szCs w:val="22"/>
          <w:rtl/>
        </w:rPr>
        <w:t>).</w:t>
      </w:r>
    </w:p>
    <w:p w14:paraId="4697AB49" w14:textId="77777777" w:rsidR="009220F3" w:rsidRDefault="00000000" w:rsidP="007315D8">
      <w:pPr>
        <w:pStyle w:val="a4"/>
        <w:numPr>
          <w:ilvl w:val="0"/>
          <w:numId w:val="2"/>
        </w:numPr>
        <w:bidi w:val="0"/>
        <w:spacing w:after="70"/>
        <w:jc w:val="right"/>
      </w:pPr>
      <w:r>
        <w:rPr>
          <w:color w:val="1A1A1A"/>
          <w:sz w:val="22"/>
          <w:szCs w:val="22"/>
          <w:rtl/>
        </w:rPr>
        <w:t xml:space="preserve">الأسبوع 13–16: مشروع </w:t>
      </w:r>
      <w:proofErr w:type="spellStart"/>
      <w:r>
        <w:rPr>
          <w:color w:val="1A1A1A"/>
          <w:sz w:val="22"/>
          <w:szCs w:val="22"/>
          <w:rtl/>
        </w:rPr>
        <w:t>End-to-End</w:t>
      </w:r>
      <w:proofErr w:type="spellEnd"/>
      <w:r>
        <w:rPr>
          <w:color w:val="1A1A1A"/>
          <w:sz w:val="22"/>
          <w:szCs w:val="22"/>
          <w:rtl/>
        </w:rPr>
        <w:t xml:space="preserve">، </w:t>
      </w:r>
      <w:proofErr w:type="spellStart"/>
      <w:r>
        <w:rPr>
          <w:color w:val="1A1A1A"/>
          <w:sz w:val="22"/>
          <w:szCs w:val="22"/>
          <w:rtl/>
        </w:rPr>
        <w:t>Kaggle</w:t>
      </w:r>
      <w:proofErr w:type="spellEnd"/>
      <w:r>
        <w:rPr>
          <w:color w:val="1A1A1A"/>
          <w:sz w:val="22"/>
          <w:szCs w:val="22"/>
          <w:rtl/>
        </w:rPr>
        <w:t>، تجهيز المحفظة والتوظيف.</w:t>
      </w:r>
    </w:p>
    <w:p w14:paraId="4392D73A" w14:textId="77777777" w:rsidR="009220F3" w:rsidRDefault="009220F3" w:rsidP="007315D8">
      <w:pPr>
        <w:spacing w:before="300"/>
      </w:pPr>
    </w:p>
    <w:p w14:paraId="73579F63" w14:textId="77777777" w:rsidR="009220F3" w:rsidRDefault="00000000" w:rsidP="007315D8">
      <w:pPr>
        <w:pBdr>
          <w:top w:val="single" w:sz="4" w:space="0" w:color="CCCCCC"/>
        </w:pBdr>
        <w:spacing w:before="200"/>
        <w:jc w:val="right"/>
      </w:pPr>
      <w:r>
        <w:rPr>
          <w:i/>
          <w:iCs/>
          <w:color w:val="555555"/>
          <w:sz w:val="18"/>
          <w:szCs w:val="18"/>
          <w:rtl/>
        </w:rPr>
        <w:t>نهاية تقرير الأسبوع 6</w:t>
      </w:r>
    </w:p>
    <w:sectPr w:rsidR="009220F3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5E258A"/>
    <w:multiLevelType w:val="hybridMultilevel"/>
    <w:tmpl w:val="9566FB2C"/>
    <w:lvl w:ilvl="0" w:tplc="6AF485CC">
      <w:start w:val="1"/>
      <w:numFmt w:val="bullet"/>
      <w:lvlText w:val="•"/>
      <w:lvlJc w:val="right"/>
      <w:pPr>
        <w:bidi/>
        <w:ind w:right="460" w:hanging="260"/>
      </w:pPr>
    </w:lvl>
    <w:lvl w:ilvl="1" w:tplc="4E5C901E">
      <w:start w:val="1"/>
      <w:numFmt w:val="bullet"/>
      <w:lvlText w:val="◦"/>
      <w:lvlJc w:val="right"/>
      <w:pPr>
        <w:bidi/>
        <w:ind w:right="820" w:hanging="260"/>
      </w:pPr>
    </w:lvl>
    <w:lvl w:ilvl="2" w:tplc="4FB0801A">
      <w:numFmt w:val="decimal"/>
      <w:lvlText w:val=""/>
      <w:lvlJc w:val="left"/>
    </w:lvl>
    <w:lvl w:ilvl="3" w:tplc="FA342CA2">
      <w:numFmt w:val="decimal"/>
      <w:lvlText w:val=""/>
      <w:lvlJc w:val="left"/>
    </w:lvl>
    <w:lvl w:ilvl="4" w:tplc="A412BBC4">
      <w:numFmt w:val="decimal"/>
      <w:lvlText w:val=""/>
      <w:lvlJc w:val="left"/>
    </w:lvl>
    <w:lvl w:ilvl="5" w:tplc="DE6A0514">
      <w:numFmt w:val="decimal"/>
      <w:lvlText w:val=""/>
      <w:lvlJc w:val="left"/>
    </w:lvl>
    <w:lvl w:ilvl="6" w:tplc="4B3A5CC4">
      <w:numFmt w:val="decimal"/>
      <w:lvlText w:val=""/>
      <w:lvlJc w:val="left"/>
    </w:lvl>
    <w:lvl w:ilvl="7" w:tplc="24C024F4">
      <w:numFmt w:val="decimal"/>
      <w:lvlText w:val=""/>
      <w:lvlJc w:val="left"/>
    </w:lvl>
    <w:lvl w:ilvl="8" w:tplc="0E52E59C">
      <w:numFmt w:val="decimal"/>
      <w:lvlText w:val=""/>
      <w:lvlJc w:val="left"/>
    </w:lvl>
  </w:abstractNum>
  <w:abstractNum w:abstractNumId="1" w15:restartNumberingAfterBreak="0">
    <w:nsid w:val="766B2948"/>
    <w:multiLevelType w:val="hybridMultilevel"/>
    <w:tmpl w:val="533C749C"/>
    <w:lvl w:ilvl="0" w:tplc="F9B05D46">
      <w:start w:val="1"/>
      <w:numFmt w:val="bullet"/>
      <w:lvlText w:val="●"/>
      <w:lvlJc w:val="left"/>
      <w:pPr>
        <w:ind w:left="720" w:hanging="360"/>
      </w:pPr>
    </w:lvl>
    <w:lvl w:ilvl="1" w:tplc="A8762098">
      <w:start w:val="1"/>
      <w:numFmt w:val="bullet"/>
      <w:lvlText w:val="○"/>
      <w:lvlJc w:val="left"/>
      <w:pPr>
        <w:ind w:left="1440" w:hanging="360"/>
      </w:pPr>
    </w:lvl>
    <w:lvl w:ilvl="2" w:tplc="AB1CFE38">
      <w:start w:val="1"/>
      <w:numFmt w:val="bullet"/>
      <w:lvlText w:val="■"/>
      <w:lvlJc w:val="left"/>
      <w:pPr>
        <w:ind w:left="2160" w:hanging="360"/>
      </w:pPr>
    </w:lvl>
    <w:lvl w:ilvl="3" w:tplc="4496879A">
      <w:start w:val="1"/>
      <w:numFmt w:val="bullet"/>
      <w:lvlText w:val="●"/>
      <w:lvlJc w:val="left"/>
      <w:pPr>
        <w:ind w:left="2880" w:hanging="360"/>
      </w:pPr>
    </w:lvl>
    <w:lvl w:ilvl="4" w:tplc="C97874BE">
      <w:start w:val="1"/>
      <w:numFmt w:val="bullet"/>
      <w:lvlText w:val="○"/>
      <w:lvlJc w:val="left"/>
      <w:pPr>
        <w:ind w:left="3600" w:hanging="360"/>
      </w:pPr>
    </w:lvl>
    <w:lvl w:ilvl="5" w:tplc="246EFA26">
      <w:start w:val="1"/>
      <w:numFmt w:val="bullet"/>
      <w:lvlText w:val="■"/>
      <w:lvlJc w:val="left"/>
      <w:pPr>
        <w:ind w:left="4320" w:hanging="360"/>
      </w:pPr>
    </w:lvl>
    <w:lvl w:ilvl="6" w:tplc="23FE24EE">
      <w:start w:val="1"/>
      <w:numFmt w:val="bullet"/>
      <w:lvlText w:val="●"/>
      <w:lvlJc w:val="left"/>
      <w:pPr>
        <w:ind w:left="5040" w:hanging="360"/>
      </w:pPr>
    </w:lvl>
    <w:lvl w:ilvl="7" w:tplc="1F627074">
      <w:start w:val="1"/>
      <w:numFmt w:val="bullet"/>
      <w:lvlText w:val="●"/>
      <w:lvlJc w:val="left"/>
      <w:pPr>
        <w:ind w:left="5760" w:hanging="360"/>
      </w:pPr>
    </w:lvl>
    <w:lvl w:ilvl="8" w:tplc="6A42ED22">
      <w:start w:val="1"/>
      <w:numFmt w:val="bullet"/>
      <w:lvlText w:val="●"/>
      <w:lvlJc w:val="left"/>
      <w:pPr>
        <w:ind w:left="6480" w:hanging="360"/>
      </w:pPr>
    </w:lvl>
  </w:abstractNum>
  <w:num w:numId="1" w16cid:durableId="1692950729">
    <w:abstractNumId w:val="1"/>
    <w:lvlOverride w:ilvl="0">
      <w:startOverride w:val="1"/>
    </w:lvlOverride>
  </w:num>
  <w:num w:numId="2" w16cid:durableId="10328069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20F3"/>
    <w:rsid w:val="007315D8"/>
    <w:rsid w:val="009220F3"/>
    <w:rsid w:val="00E02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0B9DC"/>
  <w15:docId w15:val="{2A436DB6-8310-426D-A6E1-50C4D579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تشديد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نص حاشية سفلية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نص تعليق ختامي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773</Words>
  <Characters>4410</Characters>
  <Application>Microsoft Office Word</Application>
  <DocSecurity>0</DocSecurity>
  <Lines>36</Lines>
  <Paragraphs>10</Paragraphs>
  <ScaleCrop>false</ScaleCrop>
  <Company/>
  <LinksUpToDate>false</LinksUpToDate>
  <CharactersWithSpaces>5173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ALbwmhedi</cp:lastModifiedBy>
  <cp:revision>3</cp:revision>
  <cp:lastPrinted>2026-08-26T03:47:00Z</cp:lastPrinted>
  <dcterms:created xsi:type="dcterms:W3CDTF">2026-08-22T04:19:00Z</dcterms:created>
  <dcterms:modified xsi:type="dcterms:W3CDTF">2026-08-26T03:48:00Z</dcterms:modified>
</cp:coreProperties>
</file>