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2E54F" w14:textId="77777777" w:rsidR="00D11464" w:rsidRPr="00D11464" w:rsidRDefault="00D11464" w:rsidP="00D11464">
      <w:r w:rsidRPr="00D11464">
        <w:t xml:space="preserve">Here is the complete breakdown of the </w:t>
      </w:r>
      <w:proofErr w:type="spellStart"/>
      <w:r w:rsidRPr="00D11464">
        <w:t>DeskBot</w:t>
      </w:r>
      <w:proofErr w:type="spellEnd"/>
      <w:r w:rsidRPr="00D11464">
        <w:t xml:space="preserve"> AI architecture.</w:t>
      </w:r>
    </w:p>
    <w:p w14:paraId="5623D267" w14:textId="77777777" w:rsidR="00D11464" w:rsidRPr="00D11464" w:rsidRDefault="00D11464" w:rsidP="00D11464">
      <w:r w:rsidRPr="00D11464">
        <w:t xml:space="preserve">Instead of relying on one massive, slow neural network, the system uses a </w:t>
      </w:r>
      <w:r w:rsidRPr="00D11464">
        <w:rPr>
          <w:b/>
          <w:bCs/>
        </w:rPr>
        <w:t>Hybrid Edge-AI Pipeline</w:t>
      </w:r>
      <w:r w:rsidRPr="00D11464">
        <w:t>. It combines three lightweight, highly specialized computer vision models that run perfectly on a laptop CPU, joined together by custom geometry mathematics and machine learning.</w:t>
      </w:r>
    </w:p>
    <w:p w14:paraId="374B96EE" w14:textId="77777777" w:rsidR="00D11464" w:rsidRPr="00D11464" w:rsidRDefault="00D11464" w:rsidP="00D11464">
      <w:r w:rsidRPr="00D11464">
        <w:t>Here is exactly what models are running, why they were chosen, and how they work.</w:t>
      </w:r>
    </w:p>
    <w:p w14:paraId="69E9F64F" w14:textId="77777777" w:rsidR="00D11464" w:rsidRPr="00D11464" w:rsidRDefault="00D11464" w:rsidP="00D11464">
      <w:pPr>
        <w:rPr>
          <w:b/>
          <w:bCs/>
        </w:rPr>
      </w:pPr>
      <w:r w:rsidRPr="00D11464">
        <w:rPr>
          <w:b/>
          <w:bCs/>
        </w:rPr>
        <w:t>1. The Posture Engine</w:t>
      </w:r>
    </w:p>
    <w:p w14:paraId="4F9B2A56" w14:textId="77777777" w:rsidR="00D11464" w:rsidRPr="00D11464" w:rsidRDefault="00D11464" w:rsidP="00D11464">
      <w:r w:rsidRPr="00D11464">
        <w:rPr>
          <w:b/>
          <w:bCs/>
        </w:rPr>
        <w:t>The Models:</w:t>
      </w:r>
      <w:r w:rsidRPr="00D11464">
        <w:t xml:space="preserve"> Google </w:t>
      </w:r>
      <w:proofErr w:type="spellStart"/>
      <w:r w:rsidRPr="00D11464">
        <w:t>MediaPipe</w:t>
      </w:r>
      <w:proofErr w:type="spellEnd"/>
      <w:r w:rsidRPr="00D11464">
        <w:t xml:space="preserve"> Pose </w:t>
      </w:r>
      <w:proofErr w:type="spellStart"/>
      <w:r w:rsidRPr="00D11464">
        <w:t>Landmarker</w:t>
      </w:r>
      <w:proofErr w:type="spellEnd"/>
      <w:r w:rsidRPr="00D11464">
        <w:t xml:space="preserve"> (Lite) + Scikit-Learn Random Forest Classifier (posture_model_v3.pkl).</w:t>
      </w:r>
    </w:p>
    <w:p w14:paraId="0EB405D4" w14:textId="77777777" w:rsidR="00D11464" w:rsidRPr="00D11464" w:rsidRDefault="00D11464" w:rsidP="00D11464">
      <w:pPr>
        <w:numPr>
          <w:ilvl w:val="0"/>
          <w:numId w:val="1"/>
        </w:numPr>
      </w:pPr>
      <w:r w:rsidRPr="00D11464">
        <w:rPr>
          <w:b/>
          <w:bCs/>
        </w:rPr>
        <w:t>Why this combination?</w:t>
      </w:r>
      <w:r w:rsidRPr="00D11464">
        <w:t xml:space="preserve"> </w:t>
      </w:r>
      <w:proofErr w:type="spellStart"/>
      <w:r w:rsidRPr="00D11464">
        <w:t>MediaPipe</w:t>
      </w:r>
      <w:proofErr w:type="spellEnd"/>
      <w:r w:rsidRPr="00D11464">
        <w:t xml:space="preserve"> is incredibly fast at finding human joints (shoulders, nose) on a screen, but it does not know what "slouching" means. A Random Forest model is a classic machine learning algorithm that is perfect for taking those joint coordinates and classifying them into categories (Good Posture vs. Slouching) without needing a heavy graphics card.</w:t>
      </w:r>
    </w:p>
    <w:p w14:paraId="2B504EAA" w14:textId="77777777" w:rsidR="00D11464" w:rsidRPr="00D11464" w:rsidRDefault="00D11464" w:rsidP="00D11464">
      <w:pPr>
        <w:numPr>
          <w:ilvl w:val="0"/>
          <w:numId w:val="1"/>
        </w:numPr>
      </w:pPr>
      <w:r w:rsidRPr="00D11464">
        <w:rPr>
          <w:b/>
          <w:bCs/>
        </w:rPr>
        <w:t>How it works:</w:t>
      </w:r>
    </w:p>
    <w:p w14:paraId="42E68F86" w14:textId="77777777" w:rsidR="00D11464" w:rsidRPr="00D11464" w:rsidRDefault="00D11464" w:rsidP="00D11464">
      <w:pPr>
        <w:numPr>
          <w:ilvl w:val="1"/>
          <w:numId w:val="1"/>
        </w:numPr>
      </w:pPr>
      <w:r w:rsidRPr="00D11464">
        <w:rPr>
          <w:b/>
          <w:bCs/>
        </w:rPr>
        <w:t>Landmark Extraction:</w:t>
      </w:r>
      <w:r w:rsidRPr="00D11464">
        <w:t xml:space="preserve"> </w:t>
      </w:r>
      <w:proofErr w:type="spellStart"/>
      <w:r w:rsidRPr="00D11464">
        <w:t>MediaPipe</w:t>
      </w:r>
      <w:proofErr w:type="spellEnd"/>
      <w:r w:rsidRPr="00D11464">
        <w:t xml:space="preserve"> scans the video frame and locks onto your nose and left/right shoulders.</w:t>
      </w:r>
    </w:p>
    <w:p w14:paraId="221CD143" w14:textId="77777777" w:rsidR="00D11464" w:rsidRPr="00D11464" w:rsidRDefault="00D11464" w:rsidP="00D11464">
      <w:pPr>
        <w:numPr>
          <w:ilvl w:val="1"/>
          <w:numId w:val="1"/>
        </w:numPr>
      </w:pPr>
      <w:r w:rsidRPr="00D11464">
        <w:rPr>
          <w:b/>
          <w:bCs/>
        </w:rPr>
        <w:t>Feature Engineering:</w:t>
      </w:r>
      <w:r w:rsidRPr="00D11464">
        <w:t xml:space="preserve"> The Python script calculates exact geometric relationships—specifically, the distance between your shoulders (width) and the distance from your nose to your chest (neck length).</w:t>
      </w:r>
    </w:p>
    <w:p w14:paraId="4694B90D" w14:textId="77777777" w:rsidR="00D11464" w:rsidRPr="00D11464" w:rsidRDefault="00D11464" w:rsidP="00D11464">
      <w:pPr>
        <w:numPr>
          <w:ilvl w:val="1"/>
          <w:numId w:val="1"/>
        </w:numPr>
      </w:pPr>
      <w:r w:rsidRPr="00D11464">
        <w:rPr>
          <w:b/>
          <w:bCs/>
        </w:rPr>
        <w:t>Classification:</w:t>
      </w:r>
      <w:r w:rsidRPr="00D11464">
        <w:t xml:space="preserve"> These numbers are fed into your trained Random Forest model. The model looks at its training data (the 38,272 rows you previously fed it) and calculates a probability score (e.g., 85% confident you are slouching).</w:t>
      </w:r>
    </w:p>
    <w:p w14:paraId="528C0D06" w14:textId="77777777" w:rsidR="00D11464" w:rsidRPr="00D11464" w:rsidRDefault="00D11464" w:rsidP="00D11464">
      <w:pPr>
        <w:numPr>
          <w:ilvl w:val="1"/>
          <w:numId w:val="1"/>
        </w:numPr>
      </w:pPr>
      <w:r w:rsidRPr="00D11464">
        <w:rPr>
          <w:b/>
          <w:bCs/>
        </w:rPr>
        <w:t>The Geometry Override:</w:t>
      </w:r>
      <w:r w:rsidRPr="00D11464">
        <w:t xml:space="preserve"> To prevent the AI from getting confused when you roll your chair backward (Perspective Scaling Bias), the script calculates a true "Spine Ratio." If the Random Forest thinks you are slouching, but your Spine Ratio remains mathematically healthy (&gt; 0.70), the system overrides the AI and forces a "Good Posture" state.</w:t>
      </w:r>
    </w:p>
    <w:p w14:paraId="61DC8F32" w14:textId="77777777" w:rsidR="00D11464" w:rsidRPr="00D11464" w:rsidRDefault="00D11464" w:rsidP="00D11464">
      <w:pPr>
        <w:rPr>
          <w:b/>
          <w:bCs/>
        </w:rPr>
      </w:pPr>
      <w:r w:rsidRPr="00D11464">
        <w:rPr>
          <w:b/>
          <w:bCs/>
        </w:rPr>
        <w:t>2. The Drowsiness Engine</w:t>
      </w:r>
    </w:p>
    <w:p w14:paraId="656E6035" w14:textId="77777777" w:rsidR="00D11464" w:rsidRPr="00D11464" w:rsidRDefault="00D11464" w:rsidP="00D11464">
      <w:r w:rsidRPr="00D11464">
        <w:rPr>
          <w:b/>
          <w:bCs/>
        </w:rPr>
        <w:t>The Model:</w:t>
      </w:r>
      <w:r w:rsidRPr="00D11464">
        <w:t xml:space="preserve"> Google </w:t>
      </w:r>
      <w:proofErr w:type="spellStart"/>
      <w:r w:rsidRPr="00D11464">
        <w:t>MediaPipe</w:t>
      </w:r>
      <w:proofErr w:type="spellEnd"/>
      <w:r w:rsidRPr="00D11464">
        <w:t xml:space="preserve"> Face </w:t>
      </w:r>
      <w:proofErr w:type="spellStart"/>
      <w:r w:rsidRPr="00D11464">
        <w:t>Landmarker</w:t>
      </w:r>
      <w:proofErr w:type="spellEnd"/>
      <w:r w:rsidRPr="00D11464">
        <w:t xml:space="preserve"> (Modern Tasks API).</w:t>
      </w:r>
    </w:p>
    <w:p w14:paraId="566DB26F" w14:textId="77777777" w:rsidR="00D11464" w:rsidRPr="00D11464" w:rsidRDefault="00D11464" w:rsidP="00D11464">
      <w:pPr>
        <w:numPr>
          <w:ilvl w:val="0"/>
          <w:numId w:val="2"/>
        </w:numPr>
      </w:pPr>
      <w:r w:rsidRPr="00D11464">
        <w:rPr>
          <w:b/>
          <w:bCs/>
        </w:rPr>
        <w:t>Why this model?</w:t>
      </w:r>
      <w:r w:rsidRPr="00D11464">
        <w:t xml:space="preserve"> To detect sleepiness, you need sub-</w:t>
      </w:r>
      <w:proofErr w:type="spellStart"/>
      <w:r w:rsidRPr="00D11464">
        <w:t>millimeter</w:t>
      </w:r>
      <w:proofErr w:type="spellEnd"/>
      <w:r w:rsidRPr="00D11464">
        <w:t xml:space="preserve"> tracking of the eyelids. The Face </w:t>
      </w:r>
      <w:proofErr w:type="spellStart"/>
      <w:r w:rsidRPr="00D11464">
        <w:t>Landmarker</w:t>
      </w:r>
      <w:proofErr w:type="spellEnd"/>
      <w:r w:rsidRPr="00D11464">
        <w:t xml:space="preserve"> generates a high-density 3D mesh of 478 facial points in real-time. It is the industry standard for lightweight facial geometry.</w:t>
      </w:r>
    </w:p>
    <w:p w14:paraId="49633CB7" w14:textId="77777777" w:rsidR="00D11464" w:rsidRPr="00D11464" w:rsidRDefault="00D11464" w:rsidP="00D11464">
      <w:pPr>
        <w:numPr>
          <w:ilvl w:val="0"/>
          <w:numId w:val="2"/>
        </w:numPr>
      </w:pPr>
      <w:r w:rsidRPr="00D11464">
        <w:rPr>
          <w:b/>
          <w:bCs/>
        </w:rPr>
        <w:t>How it works:</w:t>
      </w:r>
    </w:p>
    <w:p w14:paraId="7F1D2400" w14:textId="77777777" w:rsidR="00D11464" w:rsidRPr="00D11464" w:rsidRDefault="00D11464" w:rsidP="00D11464">
      <w:pPr>
        <w:numPr>
          <w:ilvl w:val="1"/>
          <w:numId w:val="2"/>
        </w:numPr>
      </w:pPr>
      <w:r w:rsidRPr="00D11464">
        <w:rPr>
          <w:b/>
          <w:bCs/>
        </w:rPr>
        <w:t>Point Isolation:</w:t>
      </w:r>
      <w:r w:rsidRPr="00D11464">
        <w:t xml:space="preserve"> The script isolates 6 specific landmark coordinates around your left eye and 6 around your right eye.</w:t>
      </w:r>
    </w:p>
    <w:p w14:paraId="1BFB06F1" w14:textId="77777777" w:rsidR="00D11464" w:rsidRPr="00D11464" w:rsidRDefault="00D11464" w:rsidP="00D11464">
      <w:pPr>
        <w:numPr>
          <w:ilvl w:val="1"/>
          <w:numId w:val="2"/>
        </w:numPr>
      </w:pPr>
      <w:r w:rsidRPr="00D11464">
        <w:rPr>
          <w:b/>
          <w:bCs/>
        </w:rPr>
        <w:t>The EAR Formula:</w:t>
      </w:r>
      <w:r w:rsidRPr="00D11464">
        <w:t xml:space="preserve"> It calculates the </w:t>
      </w:r>
      <w:r w:rsidRPr="00D11464">
        <w:rPr>
          <w:b/>
          <w:bCs/>
        </w:rPr>
        <w:t>Eye Aspect Ratio (EAR)</w:t>
      </w:r>
      <w:r w:rsidRPr="00D11464">
        <w:t>. This formula measures the vertical distance between your top and bottom eyelids and divides it by the horizontal distance from corner to corner.</w:t>
      </w:r>
    </w:p>
    <w:p w14:paraId="0846179B" w14:textId="77777777" w:rsidR="00D11464" w:rsidRPr="00D11464" w:rsidRDefault="00D11464" w:rsidP="00D11464">
      <w:pPr>
        <w:numPr>
          <w:ilvl w:val="1"/>
          <w:numId w:val="2"/>
        </w:numPr>
      </w:pPr>
      <w:r w:rsidRPr="00D11464">
        <w:rPr>
          <w:b/>
          <w:bCs/>
        </w:rPr>
        <w:lastRenderedPageBreak/>
        <w:t>The Trigger:</w:t>
      </w:r>
      <w:r w:rsidRPr="00D11464">
        <w:t xml:space="preserve"> When you blink, the EAR drops rapidly and spikes back up. If you start falling asleep, your eyelids get heavy and stay down. If the EAR math drops below </w:t>
      </w:r>
      <w:r w:rsidRPr="00D11464">
        <w:rPr>
          <w:b/>
          <w:bCs/>
        </w:rPr>
        <w:t>0.22</w:t>
      </w:r>
      <w:r w:rsidRPr="00D11464">
        <w:t xml:space="preserve"> for more than 3 seconds (your defined </w:t>
      </w:r>
      <w:proofErr w:type="spellStart"/>
      <w:r w:rsidRPr="00D11464">
        <w:t>drowsy_delay</w:t>
      </w:r>
      <w:proofErr w:type="spellEnd"/>
      <w:r w:rsidRPr="00D11464">
        <w:t>), the system triggers the "Drowsy / Sleeping" alarm.</w:t>
      </w:r>
    </w:p>
    <w:p w14:paraId="040456CD" w14:textId="77777777" w:rsidR="00D11464" w:rsidRPr="00D11464" w:rsidRDefault="00D11464" w:rsidP="00D11464">
      <w:pPr>
        <w:rPr>
          <w:b/>
          <w:bCs/>
        </w:rPr>
      </w:pPr>
      <w:r w:rsidRPr="00D11464">
        <w:rPr>
          <w:b/>
          <w:bCs/>
        </w:rPr>
        <w:t>3. The Phone Distraction Engine</w:t>
      </w:r>
    </w:p>
    <w:p w14:paraId="3582A082" w14:textId="77777777" w:rsidR="00D11464" w:rsidRPr="00D11464" w:rsidRDefault="00D11464" w:rsidP="00D11464">
      <w:r w:rsidRPr="00D11464">
        <w:rPr>
          <w:b/>
          <w:bCs/>
        </w:rPr>
        <w:t>The Model:</w:t>
      </w:r>
      <w:r w:rsidRPr="00D11464">
        <w:t xml:space="preserve"> EfficientDet-Lite0 (TensorFlow Lite).</w:t>
      </w:r>
    </w:p>
    <w:p w14:paraId="6F54713E" w14:textId="77777777" w:rsidR="00D11464" w:rsidRPr="00D11464" w:rsidRDefault="00D11464" w:rsidP="00D11464">
      <w:pPr>
        <w:numPr>
          <w:ilvl w:val="0"/>
          <w:numId w:val="3"/>
        </w:numPr>
      </w:pPr>
      <w:r w:rsidRPr="00D11464">
        <w:rPr>
          <w:b/>
          <w:bCs/>
        </w:rPr>
        <w:t>Why this model?</w:t>
      </w:r>
      <w:r w:rsidRPr="00D11464">
        <w:t xml:space="preserve"> </w:t>
      </w:r>
      <w:proofErr w:type="spellStart"/>
      <w:r w:rsidRPr="00D11464">
        <w:t>EfficientDet</w:t>
      </w:r>
      <w:proofErr w:type="spellEnd"/>
      <w:r w:rsidRPr="00D11464">
        <w:t xml:space="preserve"> is an object detection model explicitly designed by Google to run on mobile and edge devices. The "Lite0" version sacrifices a tiny fraction of accuracy to gain massive speed, ensuring your video feed does not lag while it scans for phones.</w:t>
      </w:r>
    </w:p>
    <w:p w14:paraId="15894572" w14:textId="77777777" w:rsidR="00D11464" w:rsidRPr="00D11464" w:rsidRDefault="00D11464" w:rsidP="00D11464">
      <w:pPr>
        <w:numPr>
          <w:ilvl w:val="0"/>
          <w:numId w:val="3"/>
        </w:numPr>
      </w:pPr>
      <w:r w:rsidRPr="00D11464">
        <w:rPr>
          <w:b/>
          <w:bCs/>
        </w:rPr>
        <w:t>How it works:</w:t>
      </w:r>
    </w:p>
    <w:p w14:paraId="4E39EBDF" w14:textId="77777777" w:rsidR="00D11464" w:rsidRPr="00D11464" w:rsidRDefault="00D11464" w:rsidP="00D11464">
      <w:pPr>
        <w:numPr>
          <w:ilvl w:val="1"/>
          <w:numId w:val="3"/>
        </w:numPr>
      </w:pPr>
      <w:r w:rsidRPr="00D11464">
        <w:rPr>
          <w:b/>
          <w:bCs/>
        </w:rPr>
        <w:t>Target Lock:</w:t>
      </w:r>
      <w:r w:rsidRPr="00D11464">
        <w:t xml:space="preserve"> The model is fed a specific </w:t>
      </w:r>
      <w:proofErr w:type="spellStart"/>
      <w:r w:rsidRPr="00D11464">
        <w:t>category_allowlist</w:t>
      </w:r>
      <w:proofErr w:type="spellEnd"/>
      <w:r w:rsidRPr="00D11464">
        <w:t>=['cell phone']. It ignores everything else in your room (cups, pens, books) and only searches for smartphones.</w:t>
      </w:r>
    </w:p>
    <w:p w14:paraId="1F1AB277" w14:textId="77777777" w:rsidR="00D11464" w:rsidRPr="00D11464" w:rsidRDefault="00D11464" w:rsidP="00D11464">
      <w:pPr>
        <w:numPr>
          <w:ilvl w:val="1"/>
          <w:numId w:val="3"/>
        </w:numPr>
      </w:pPr>
      <w:r w:rsidRPr="00D11464">
        <w:rPr>
          <w:b/>
          <w:bCs/>
        </w:rPr>
        <w:t>Confidence &amp; Size Filters:</w:t>
      </w:r>
      <w:r w:rsidRPr="00D11464">
        <w:t xml:space="preserve"> It must be at least 30% confident (</w:t>
      </w:r>
      <w:proofErr w:type="spellStart"/>
      <w:r w:rsidRPr="00D11464">
        <w:t>score_threshold</w:t>
      </w:r>
      <w:proofErr w:type="spellEnd"/>
      <w:r w:rsidRPr="00D11464">
        <w:t>=0.30) that the object is a phone. To prevent false positives (like a phone sitting flat on a desk in the background), the script calculates the bounding box area. The phone must take up between 0.5% and 50% of the camera screen, proving you are holding it up in front of you.</w:t>
      </w:r>
    </w:p>
    <w:p w14:paraId="5E3D3AA6" w14:textId="77777777" w:rsidR="00D11464" w:rsidRPr="00D11464" w:rsidRDefault="00D11464" w:rsidP="00D11464">
      <w:pPr>
        <w:numPr>
          <w:ilvl w:val="1"/>
          <w:numId w:val="3"/>
        </w:numPr>
      </w:pPr>
      <w:r w:rsidRPr="00D11464">
        <w:rPr>
          <w:b/>
          <w:bCs/>
        </w:rPr>
        <w:t>Accumulation:</w:t>
      </w:r>
      <w:r w:rsidRPr="00D11464">
        <w:t xml:space="preserve"> If the phone stays in your hands for more than 10 seconds (your </w:t>
      </w:r>
      <w:proofErr w:type="spellStart"/>
      <w:r w:rsidRPr="00D11464">
        <w:t>phone_delay</w:t>
      </w:r>
      <w:proofErr w:type="spellEnd"/>
      <w:r w:rsidRPr="00D11464">
        <w:t>), it overrides your posture and flags a "Phone Distraction."</w:t>
      </w:r>
    </w:p>
    <w:p w14:paraId="6DFFCDB7" w14:textId="77777777" w:rsidR="00D11464" w:rsidRPr="00D11464" w:rsidRDefault="00D11464" w:rsidP="00D11464">
      <w:pPr>
        <w:rPr>
          <w:b/>
          <w:bCs/>
        </w:rPr>
      </w:pPr>
      <w:r w:rsidRPr="00D11464">
        <w:rPr>
          <w:b/>
          <w:bCs/>
        </w:rPr>
        <w:t>4. The Master Decision Engine</w:t>
      </w:r>
    </w:p>
    <w:p w14:paraId="0983D667" w14:textId="77777777" w:rsidR="00D11464" w:rsidRPr="00D11464" w:rsidRDefault="00D11464" w:rsidP="00D11464">
      <w:r w:rsidRPr="00D11464">
        <w:t>Running three AI models simultaneously creates noisy data. If you lean forward for half a second to grab a pen, the Posture AI might flash "Slouching," which would trigger annoying alarms.</w:t>
      </w:r>
    </w:p>
    <w:p w14:paraId="21C4D6B5" w14:textId="77777777" w:rsidR="00D11464" w:rsidRDefault="00D11464" w:rsidP="00D11464">
      <w:pPr>
        <w:numPr>
          <w:ilvl w:val="0"/>
          <w:numId w:val="4"/>
        </w:numPr>
      </w:pPr>
      <w:r w:rsidRPr="00D11464">
        <w:rPr>
          <w:b/>
          <w:bCs/>
        </w:rPr>
        <w:t>How it stays smooth:</w:t>
      </w:r>
      <w:r w:rsidRPr="00D11464">
        <w:t xml:space="preserve"> The system uses a </w:t>
      </w:r>
      <w:r w:rsidRPr="00D11464">
        <w:rPr>
          <w:b/>
          <w:bCs/>
        </w:rPr>
        <w:t>Smoothing Deque</w:t>
      </w:r>
      <w:r w:rsidRPr="00D11464">
        <w:t xml:space="preserve"> (a rolling history list). It stores the AI's predictions for the last 15 frames. Instead of acting on a single frame, it looks at the most common state in that history list. You must maintain a bad posture for several seconds to fill up the history list before the Master State officially changes and sends the signal to AWS.</w:t>
      </w:r>
    </w:p>
    <w:p w14:paraId="39CC9CA1" w14:textId="77777777" w:rsidR="00D11464" w:rsidRPr="00D11464" w:rsidRDefault="00D11464" w:rsidP="00D11464">
      <w:r w:rsidRPr="00D11464">
        <w:t>The dashboard I just built into your Python script is constructed using a standard, professional data science stack.</w:t>
      </w:r>
    </w:p>
    <w:p w14:paraId="79A1ADAB" w14:textId="77777777" w:rsidR="00D11464" w:rsidRPr="00D11464" w:rsidRDefault="00D11464" w:rsidP="00D11464">
      <w:r w:rsidRPr="00D11464">
        <w:t xml:space="preserve">While the interactive preview you clicked on above is a web-based simulation to show you the UX, the </w:t>
      </w:r>
      <w:r w:rsidRPr="00D11464">
        <w:rPr>
          <w:b/>
          <w:bCs/>
        </w:rPr>
        <w:t>actual Python code</w:t>
      </w:r>
      <w:r w:rsidRPr="00D11464">
        <w:t xml:space="preserve"> generates that exact layout locally on your machine using these core components:</w:t>
      </w:r>
    </w:p>
    <w:p w14:paraId="4A906983" w14:textId="77777777" w:rsidR="00D11464" w:rsidRPr="00D11464" w:rsidRDefault="00D11464" w:rsidP="00D11464">
      <w:pPr>
        <w:rPr>
          <w:b/>
          <w:bCs/>
        </w:rPr>
      </w:pPr>
      <w:r w:rsidRPr="00D11464">
        <w:rPr>
          <w:b/>
          <w:bCs/>
        </w:rPr>
        <w:t>1. The Visualization Engine (</w:t>
      </w:r>
      <w:r w:rsidRPr="00D11464">
        <w:t>matplotlib</w:t>
      </w:r>
      <w:r w:rsidRPr="00D11464">
        <w:rPr>
          <w:b/>
          <w:bCs/>
        </w:rPr>
        <w:t>)</w:t>
      </w:r>
    </w:p>
    <w:p w14:paraId="212CB21D" w14:textId="77777777" w:rsidR="00D11464" w:rsidRPr="00D11464" w:rsidRDefault="00D11464" w:rsidP="00D11464">
      <w:r w:rsidRPr="00D11464">
        <w:t>This is the workhorse of the dashboard. Instead of trying to draw graphs from scratch, we use the industry-standard matplotlib library.</w:t>
      </w:r>
    </w:p>
    <w:p w14:paraId="4AB9CF1D" w14:textId="77777777" w:rsidR="00D11464" w:rsidRPr="00D11464" w:rsidRDefault="00D11464" w:rsidP="00D11464">
      <w:pPr>
        <w:numPr>
          <w:ilvl w:val="0"/>
          <w:numId w:val="5"/>
        </w:numPr>
      </w:pPr>
      <w:proofErr w:type="spellStart"/>
      <w:r w:rsidRPr="00D11464">
        <w:t>pyplot</w:t>
      </w:r>
      <w:proofErr w:type="spellEnd"/>
      <w:r w:rsidRPr="00D11464">
        <w:rPr>
          <w:b/>
          <w:bCs/>
        </w:rPr>
        <w:t>:</w:t>
      </w:r>
      <w:r w:rsidRPr="00D11464">
        <w:t xml:space="preserve"> Draws the actual geometric shapes (the Donut chart and the Horizontal Bar chart), applies the dark-mode theme (</w:t>
      </w:r>
      <w:proofErr w:type="spellStart"/>
      <w:r w:rsidRPr="00D11464">
        <w:t>plt.style.use</w:t>
      </w:r>
      <w:proofErr w:type="spellEnd"/>
      <w:r w:rsidRPr="00D11464">
        <w:t>('</w:t>
      </w:r>
      <w:proofErr w:type="spellStart"/>
      <w:r w:rsidRPr="00D11464">
        <w:t>dark_background</w:t>
      </w:r>
      <w:proofErr w:type="spellEnd"/>
      <w:r w:rsidRPr="00D11464">
        <w:t xml:space="preserve">')), and handles the neon hex </w:t>
      </w:r>
      <w:proofErr w:type="spellStart"/>
      <w:r w:rsidRPr="00D11464">
        <w:t>colors</w:t>
      </w:r>
      <w:proofErr w:type="spellEnd"/>
      <w:r w:rsidRPr="00D11464">
        <w:t>.</w:t>
      </w:r>
    </w:p>
    <w:p w14:paraId="554B5770" w14:textId="77777777" w:rsidR="00D11464" w:rsidRPr="00D11464" w:rsidRDefault="00D11464" w:rsidP="00D11464">
      <w:pPr>
        <w:numPr>
          <w:ilvl w:val="0"/>
          <w:numId w:val="5"/>
        </w:numPr>
      </w:pPr>
      <w:proofErr w:type="spellStart"/>
      <w:r w:rsidRPr="00D11464">
        <w:lastRenderedPageBreak/>
        <w:t>GridSpec</w:t>
      </w:r>
      <w:proofErr w:type="spellEnd"/>
      <w:r w:rsidRPr="00D11464">
        <w:rPr>
          <w:b/>
          <w:bCs/>
        </w:rPr>
        <w:t>:</w:t>
      </w:r>
      <w:r w:rsidRPr="00D11464">
        <w:t xml:space="preserve"> This is the layout manager. It splits the window into a 1x2 grid so we can put the Donut chart on the left (taking up 1.2x the space) and the Bar chart on the right (taking up 1x the space).</w:t>
      </w:r>
    </w:p>
    <w:p w14:paraId="46663D9A" w14:textId="77777777" w:rsidR="00D11464" w:rsidRPr="00D11464" w:rsidRDefault="00D11464" w:rsidP="00D11464">
      <w:pPr>
        <w:rPr>
          <w:b/>
          <w:bCs/>
        </w:rPr>
      </w:pPr>
      <w:r w:rsidRPr="00D11464">
        <w:rPr>
          <w:b/>
          <w:bCs/>
        </w:rPr>
        <w:t>2. The Data Vault (</w:t>
      </w:r>
      <w:r w:rsidRPr="00D11464">
        <w:t>sqlite3</w:t>
      </w:r>
      <w:r w:rsidRPr="00D11464">
        <w:rPr>
          <w:b/>
          <w:bCs/>
        </w:rPr>
        <w:t>)</w:t>
      </w:r>
    </w:p>
    <w:p w14:paraId="5B561596" w14:textId="77777777" w:rsidR="00D11464" w:rsidRPr="00D11464" w:rsidRDefault="00D11464" w:rsidP="00D11464">
      <w:r w:rsidRPr="00D11464">
        <w:t xml:space="preserve">The dashboard doesn't connect to the internet or AWS to get your data. It uses Python's built-in sqlite3 library to look directly at your </w:t>
      </w:r>
      <w:proofErr w:type="spellStart"/>
      <w:r w:rsidRPr="00D11464">
        <w:t>deskbot_local.db</w:t>
      </w:r>
      <w:proofErr w:type="spellEnd"/>
      <w:r w:rsidRPr="00D11464">
        <w:t xml:space="preserve"> file. It runs a SQL SELECT query to grab only the rows that match the timeframe you selected (Daily, Weekly, or Monthly).</w:t>
      </w:r>
    </w:p>
    <w:p w14:paraId="1086F0C4" w14:textId="77777777" w:rsidR="00D11464" w:rsidRPr="00D11464" w:rsidRDefault="00D11464" w:rsidP="00D11464">
      <w:pPr>
        <w:rPr>
          <w:b/>
          <w:bCs/>
        </w:rPr>
      </w:pPr>
      <w:r w:rsidRPr="00D11464">
        <w:rPr>
          <w:b/>
          <w:bCs/>
        </w:rPr>
        <w:t>3. The Time Machine (</w:t>
      </w:r>
      <w:r w:rsidRPr="00D11464">
        <w:t>datetime</w:t>
      </w:r>
      <w:r w:rsidRPr="00D11464">
        <w:rPr>
          <w:b/>
          <w:bCs/>
        </w:rPr>
        <w:t>)</w:t>
      </w:r>
    </w:p>
    <w:p w14:paraId="23CF3771" w14:textId="77777777" w:rsidR="00D11464" w:rsidRPr="00D11464" w:rsidRDefault="00D11464" w:rsidP="00D11464">
      <w:r w:rsidRPr="00D11464">
        <w:t>Raw database logs are just strings of text (e.g., "2026-05-05 14:30:00"). The datetime library converts those strings into mathematical time objects. This is what allows the script to subtract Time A from Time B to figure out exactly how many seconds you spent slouching, and to cleanly convert those seconds into readable "Hours and Minutes" for the UI.</w:t>
      </w:r>
    </w:p>
    <w:p w14:paraId="5F8EB248" w14:textId="77777777" w:rsidR="00D11464" w:rsidRPr="00D11464" w:rsidRDefault="00D11464" w:rsidP="00D11464">
      <w:pPr>
        <w:rPr>
          <w:b/>
          <w:bCs/>
        </w:rPr>
      </w:pPr>
      <w:r w:rsidRPr="00D11464">
        <w:rPr>
          <w:b/>
          <w:bCs/>
        </w:rPr>
        <w:t>4. The User Interface (</w:t>
      </w:r>
      <w:proofErr w:type="spellStart"/>
      <w:r w:rsidRPr="00D11464">
        <w:t>tkinter</w:t>
      </w:r>
      <w:proofErr w:type="spellEnd"/>
      <w:r w:rsidRPr="00D11464">
        <w:rPr>
          <w:b/>
          <w:bCs/>
        </w:rPr>
        <w:t xml:space="preserve"> &amp; </w:t>
      </w:r>
      <w:r w:rsidRPr="00D11464">
        <w:t>OpenCV</w:t>
      </w:r>
      <w:r w:rsidRPr="00D11464">
        <w:rPr>
          <w:b/>
          <w:bCs/>
        </w:rPr>
        <w:t>)</w:t>
      </w:r>
    </w:p>
    <w:p w14:paraId="005A51E5" w14:textId="77777777" w:rsidR="00D11464" w:rsidRPr="00D11464" w:rsidRDefault="00D11464" w:rsidP="00D11464">
      <w:pPr>
        <w:numPr>
          <w:ilvl w:val="0"/>
          <w:numId w:val="6"/>
        </w:numPr>
      </w:pPr>
      <w:r w:rsidRPr="00D11464">
        <w:t>cv2</w:t>
      </w:r>
      <w:r w:rsidRPr="00D11464">
        <w:rPr>
          <w:b/>
          <w:bCs/>
        </w:rPr>
        <w:t xml:space="preserve"> (OpenCV):</w:t>
      </w:r>
      <w:r w:rsidRPr="00D11464">
        <w:t xml:space="preserve"> Draws the purple </w:t>
      </w:r>
      <w:r w:rsidRPr="00D11464">
        <w:rPr>
          <w:b/>
          <w:bCs/>
        </w:rPr>
        <w:t>[ANALYTICS]</w:t>
      </w:r>
      <w:r w:rsidRPr="00D11464">
        <w:t xml:space="preserve"> button on your camera feed and listens for your mouse click.</w:t>
      </w:r>
    </w:p>
    <w:p w14:paraId="24047A96" w14:textId="77777777" w:rsidR="00D11464" w:rsidRPr="00D11464" w:rsidRDefault="00D11464" w:rsidP="00D11464">
      <w:pPr>
        <w:numPr>
          <w:ilvl w:val="0"/>
          <w:numId w:val="6"/>
        </w:numPr>
      </w:pPr>
      <w:proofErr w:type="spellStart"/>
      <w:r w:rsidRPr="00D11464">
        <w:t>tkinter</w:t>
      </w:r>
      <w:proofErr w:type="spellEnd"/>
      <w:r w:rsidRPr="00D11464">
        <w:rPr>
          <w:b/>
          <w:bCs/>
        </w:rPr>
        <w:t>:</w:t>
      </w:r>
      <w:r w:rsidRPr="00D11464">
        <w:t xml:space="preserve"> When you click the OpenCV button, </w:t>
      </w:r>
      <w:proofErr w:type="spellStart"/>
      <w:r w:rsidRPr="00D11464">
        <w:t>tkinter</w:t>
      </w:r>
      <w:proofErr w:type="spellEnd"/>
      <w:r w:rsidRPr="00D11464">
        <w:t xml:space="preserve"> temporarily pauses the camera and spawns the native Windows/Mac popup box asking if you want the 1-day, 7-day, or 30-day report.</w:t>
      </w:r>
    </w:p>
    <w:p w14:paraId="5ADF8F67" w14:textId="77777777" w:rsidR="00D11464" w:rsidRPr="00D11464" w:rsidRDefault="00D11464" w:rsidP="00D11464">
      <w:r w:rsidRPr="00D11464">
        <w:t xml:space="preserve">It is a completely self-contained, offline analytics engine! Let me know if you want to tweak any of the </w:t>
      </w:r>
      <w:proofErr w:type="spellStart"/>
      <w:r w:rsidRPr="00D11464">
        <w:t>colors</w:t>
      </w:r>
      <w:proofErr w:type="spellEnd"/>
      <w:r w:rsidRPr="00D11464">
        <w:t xml:space="preserve"> or layouts in the Matplotlib code.</w:t>
      </w:r>
    </w:p>
    <w:p w14:paraId="0B0A24A0" w14:textId="77777777" w:rsidR="00D11464" w:rsidRPr="00D11464" w:rsidRDefault="00D11464" w:rsidP="00D11464">
      <w:r w:rsidRPr="00D11464">
        <w:rPr>
          <w:b/>
          <w:bCs/>
        </w:rPr>
        <w:t>Both are being used together!</w:t>
      </w:r>
      <w:r w:rsidRPr="00D11464">
        <w:t xml:space="preserve"> They work as a team.</w:t>
      </w:r>
    </w:p>
    <w:p w14:paraId="1F2BD250" w14:textId="77777777" w:rsidR="00D11464" w:rsidRPr="00D11464" w:rsidRDefault="00D11464" w:rsidP="00D11464">
      <w:r w:rsidRPr="00D11464">
        <w:t>Here is exactly how it works in the current code:</w:t>
      </w:r>
    </w:p>
    <w:p w14:paraId="6F301CC5" w14:textId="77777777" w:rsidR="00D11464" w:rsidRPr="00D11464" w:rsidRDefault="00D11464" w:rsidP="00D11464">
      <w:pPr>
        <w:numPr>
          <w:ilvl w:val="0"/>
          <w:numId w:val="7"/>
        </w:numPr>
      </w:pPr>
      <w:r w:rsidRPr="00D11464">
        <w:rPr>
          <w:b/>
          <w:bCs/>
        </w:rPr>
        <w:t>The Primary Brain (Your Model):</w:t>
      </w:r>
      <w:r w:rsidRPr="00D11464">
        <w:t xml:space="preserve"> Your custom trained Random Forest model (posture_model_v3.pkl) is still making the initial decision. It looks at all the coordinates and makes a prediction (e.g., "Slouching").</w:t>
      </w:r>
    </w:p>
    <w:p w14:paraId="23CC9ABB" w14:textId="77777777" w:rsidR="00D11464" w:rsidRPr="00D11464" w:rsidRDefault="00D11464" w:rsidP="00D11464">
      <w:pPr>
        <w:numPr>
          <w:ilvl w:val="0"/>
          <w:numId w:val="7"/>
        </w:numPr>
      </w:pPr>
      <w:r w:rsidRPr="00D11464">
        <w:rPr>
          <w:b/>
          <w:bCs/>
        </w:rPr>
        <w:t>The Safeguard (Spinal Scan):</w:t>
      </w:r>
      <w:r w:rsidRPr="00D11464">
        <w:t xml:space="preserve"> The new geometric "Spine Ratio" acts as a strict double-check. If your AI model gets confused by camera distance and says you are "Slouching," the script checks your Spine Ratio. If your ratio is healthy (&gt; 0.70), the Spinal Scan vetoes the AI and forces a "Good Posture" state.</w:t>
      </w:r>
    </w:p>
    <w:p w14:paraId="7B58BC0A" w14:textId="77777777" w:rsidR="00D11464" w:rsidRPr="00D11464" w:rsidRDefault="00D11464" w:rsidP="00D11464">
      <w:r w:rsidRPr="00D11464">
        <w:t xml:space="preserve">In short: </w:t>
      </w:r>
      <w:r w:rsidRPr="00D11464">
        <w:rPr>
          <w:b/>
          <w:bCs/>
        </w:rPr>
        <w:t>Your trained model drives the car, and the spinal scan is the automatic braking system that prevents false alarms.</w:t>
      </w:r>
    </w:p>
    <w:p w14:paraId="0391F812" w14:textId="77777777" w:rsidR="00D11464" w:rsidRPr="00D11464" w:rsidRDefault="00D11464" w:rsidP="00D11464"/>
    <w:p w14:paraId="27E22D1F" w14:textId="77777777" w:rsidR="00E522E5" w:rsidRDefault="00E522E5"/>
    <w:sectPr w:rsidR="00E522E5" w:rsidSect="00863754">
      <w:pgSz w:w="11910" w:h="16840"/>
      <w:pgMar w:top="1440" w:right="1440" w:bottom="1440" w:left="1440" w:header="714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47970"/>
    <w:multiLevelType w:val="multilevel"/>
    <w:tmpl w:val="093E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04EE1"/>
    <w:multiLevelType w:val="multilevel"/>
    <w:tmpl w:val="971A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44A79"/>
    <w:multiLevelType w:val="multilevel"/>
    <w:tmpl w:val="7044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C15BA"/>
    <w:multiLevelType w:val="multilevel"/>
    <w:tmpl w:val="79C62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627BA5"/>
    <w:multiLevelType w:val="multilevel"/>
    <w:tmpl w:val="5F2A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C0D10"/>
    <w:multiLevelType w:val="multilevel"/>
    <w:tmpl w:val="C1B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F3218"/>
    <w:multiLevelType w:val="multilevel"/>
    <w:tmpl w:val="ED46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351370">
    <w:abstractNumId w:val="5"/>
  </w:num>
  <w:num w:numId="2" w16cid:durableId="41175786">
    <w:abstractNumId w:val="1"/>
  </w:num>
  <w:num w:numId="3" w16cid:durableId="214973626">
    <w:abstractNumId w:val="2"/>
  </w:num>
  <w:num w:numId="4" w16cid:durableId="1191187211">
    <w:abstractNumId w:val="4"/>
  </w:num>
  <w:num w:numId="5" w16cid:durableId="2082635096">
    <w:abstractNumId w:val="0"/>
  </w:num>
  <w:num w:numId="6" w16cid:durableId="1523350648">
    <w:abstractNumId w:val="6"/>
  </w:num>
  <w:num w:numId="7" w16cid:durableId="1670592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64"/>
    <w:rsid w:val="001A7BFB"/>
    <w:rsid w:val="006B51E4"/>
    <w:rsid w:val="006B6873"/>
    <w:rsid w:val="00863754"/>
    <w:rsid w:val="00B72873"/>
    <w:rsid w:val="00D11464"/>
    <w:rsid w:val="00D64F60"/>
    <w:rsid w:val="00E5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76D58"/>
  <w15:chartTrackingRefBased/>
  <w15:docId w15:val="{A0C2E05C-9F4C-4499-9326-3463288A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1072</Words>
  <Characters>6114</Characters>
  <Application>Microsoft Office Word</Application>
  <DocSecurity>0</DocSecurity>
  <Lines>50</Lines>
  <Paragraphs>14</Paragraphs>
  <ScaleCrop>false</ScaleCrop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Patel</dc:creator>
  <cp:keywords/>
  <dc:description/>
  <cp:lastModifiedBy>Om Patel</cp:lastModifiedBy>
  <cp:revision>2</cp:revision>
  <dcterms:created xsi:type="dcterms:W3CDTF">2026-06-20T04:34:00Z</dcterms:created>
  <dcterms:modified xsi:type="dcterms:W3CDTF">2026-06-20T04:39:00Z</dcterms:modified>
</cp:coreProperties>
</file>