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6333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Student Name: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Om Kasvala</w:t>
      </w:r>
    </w:p>
    <w:p w14:paraId="381C82DB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Enrollment Number: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92410133005</w:t>
      </w:r>
    </w:p>
    <w:p w14:paraId="38D4D18B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Division/Semester: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3EK2 / Semester 6</w:t>
      </w:r>
    </w:p>
    <w:p w14:paraId="57778DFF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Institution: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Marwadi University</w:t>
      </w:r>
    </w:p>
    <w:p w14:paraId="208F5AF0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Course Assignment: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TASK 2 - Problem Definition Identification (HCD)</w:t>
      </w:r>
    </w:p>
    <w:p w14:paraId="36A060DC" w14:textId="1D8F2140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Project Title: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4F1D9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DeskBot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: An AI-Powered Cloud Interactive Assistant</w:t>
      </w:r>
    </w:p>
    <w:p w14:paraId="41B0B030" w14:textId="49B504B0" w:rsidR="00EF08D6" w:rsidRPr="00EF08D6" w:rsidRDefault="00EF08D6" w:rsidP="00EF0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3263FA3B" w14:textId="77777777" w:rsidR="00EF08D6" w:rsidRPr="00EF08D6" w:rsidRDefault="00EF08D6" w:rsidP="00EF0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1. Community &amp; Stakeholder Identification</w:t>
      </w:r>
    </w:p>
    <w:p w14:paraId="40836647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Target Community: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primary community identified for this challenge is </w:t>
      </w: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Work-From-Home (WFH) and Hybrid Professionals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(e.g., software engineers, remote freelancers, and corporate employees) who spend 8 to 10+ hours a day stationed at a home desktop setup.</w:t>
      </w:r>
    </w:p>
    <w:p w14:paraId="0BF77827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 Stakeholders:</w:t>
      </w:r>
    </w:p>
    <w:p w14:paraId="2FC93926" w14:textId="77777777" w:rsidR="00EF08D6" w:rsidRPr="00EF08D6" w:rsidRDefault="00EF08D6" w:rsidP="00EF0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Primary Stakeholders (End-Users):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Remote workers suffering from screen fatigue, poor ergonomics, and blurred work-life boundaries.</w:t>
      </w:r>
    </w:p>
    <w:p w14:paraId="55A23D7F" w14:textId="77777777" w:rsidR="00EF08D6" w:rsidRPr="00EF08D6" w:rsidRDefault="00EF08D6" w:rsidP="00EF0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Secondary Stakeholders: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Employers/Managers (invested in team productivity and reducing burnout-related leaves).</w:t>
      </w:r>
    </w:p>
    <w:p w14:paraId="4C1E110B" w14:textId="77777777" w:rsidR="00EF08D6" w:rsidRPr="00EF08D6" w:rsidRDefault="00EF08D6" w:rsidP="00EF0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Tertiary Stakeholders: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Healthcare and ergonomic professionals (who treat the physical symptoms of sedentary remote work).</w:t>
      </w:r>
    </w:p>
    <w:p w14:paraId="3880C004" w14:textId="4081AE3A" w:rsidR="00EF08D6" w:rsidRPr="00EF08D6" w:rsidRDefault="00EF08D6" w:rsidP="00EF0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3E533E4F" w14:textId="77777777" w:rsidR="00EF08D6" w:rsidRPr="00EF08D6" w:rsidRDefault="00EF08D6" w:rsidP="00EF0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2. User Research &amp; Summary of Stakeholder Interviews</w:t>
      </w:r>
    </w:p>
    <w:p w14:paraId="1A8A22E9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uncover genuine insights and identify opportunities for innovation (CO2), qualitative interviews were conducted with three WFH professionals.</w:t>
      </w:r>
    </w:p>
    <w:p w14:paraId="4069FFB0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Interview Summaries &amp; Key Findings:</w:t>
      </w:r>
    </w:p>
    <w:p w14:paraId="3D82E1DF" w14:textId="5EBBCA2F" w:rsidR="00EF08D6" w:rsidRPr="00EF08D6" w:rsidRDefault="00EF08D6" w:rsidP="00EF0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Subject A (Software Developer, 25):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</w:t>
      </w:r>
      <w:r w:rsidRPr="00EF08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gu-IN"/>
          <w14:ligatures w14:val="none"/>
        </w:rPr>
        <w:t>Insight: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"I set alarms on my phone to remind me to stretch, but I just swipe them away and keep coding."</w:t>
      </w:r>
    </w:p>
    <w:p w14:paraId="6120072B" w14:textId="77777777" w:rsidR="00EF08D6" w:rsidRPr="00EF08D6" w:rsidRDefault="00EF08D6" w:rsidP="00EF08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gu-IN"/>
          <w14:ligatures w14:val="none"/>
        </w:rPr>
        <w:t>Pain Point: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Digital reminders are too passive and easily ignored. Technology needs a physical presence to demand attention.</w:t>
      </w:r>
    </w:p>
    <w:p w14:paraId="24BFF0B0" w14:textId="654858AB" w:rsidR="00EF08D6" w:rsidRPr="00EF08D6" w:rsidRDefault="00EF08D6" w:rsidP="00EF0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Subject B (Freelance Designer, 28):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</w:t>
      </w:r>
      <w:r w:rsidRPr="00EF08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gu-IN"/>
          <w14:ligatures w14:val="none"/>
        </w:rPr>
        <w:t>Insight: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"Because my desk is in my bedroom, my brain never feels like it has left the office. I check emails at 10 PM."</w:t>
      </w:r>
    </w:p>
    <w:p w14:paraId="72815146" w14:textId="77777777" w:rsidR="00EF08D6" w:rsidRPr="00EF08D6" w:rsidRDefault="00EF08D6" w:rsidP="00EF08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gu-IN"/>
          <w14:ligatures w14:val="none"/>
        </w:rPr>
        <w:t>Pain Point: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Lack of a physical "boundary" or contextual shift to signal the end of the workday.</w:t>
      </w:r>
    </w:p>
    <w:p w14:paraId="6617D341" w14:textId="237E9208" w:rsidR="00EF08D6" w:rsidRPr="00EF08D6" w:rsidRDefault="00EF08D6" w:rsidP="00EF0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Subject C (Remote Data Analyst, 32):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</w:t>
      </w:r>
      <w:r w:rsidRPr="00EF08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gu-IN"/>
          <w14:ligatures w14:val="none"/>
        </w:rPr>
        <w:t>Insight: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"I get severe neck pain by Thursday every week. I don't realize I'm slouching until it hurts."</w:t>
      </w:r>
    </w:p>
    <w:p w14:paraId="3B1042F3" w14:textId="77777777" w:rsidR="00EF08D6" w:rsidRPr="00EF08D6" w:rsidRDefault="00EF08D6" w:rsidP="00EF08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gu-IN"/>
          <w14:ligatures w14:val="none"/>
        </w:rPr>
        <w:t>Pain Point: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Users are unconscious of their physical posture while in "deep focus" mode.</w:t>
      </w:r>
    </w:p>
    <w:p w14:paraId="79E5320D" w14:textId="4A05BC30" w:rsidR="00EF08D6" w:rsidRPr="00EF08D6" w:rsidRDefault="00EF08D6" w:rsidP="00EF0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68BE0B64" w14:textId="77777777" w:rsidR="00EF08D6" w:rsidRPr="00EF08D6" w:rsidRDefault="00EF08D6" w:rsidP="00EF0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3. Empathy Mapping &amp; Key Insights</w:t>
      </w:r>
    </w:p>
    <w:p w14:paraId="5DC7E01B" w14:textId="77777777" w:rsidR="00EF08D6" w:rsidRPr="00EF08D6" w:rsidRDefault="00EF08D6" w:rsidP="00EF0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 w:bidi="gu-IN"/>
          <w14:ligatures w14:val="none"/>
        </w:rPr>
        <w:drawing>
          <wp:inline distT="0" distB="0" distL="0" distR="0" wp14:anchorId="1241F6CE" wp14:editId="63434B60">
            <wp:extent cx="5625937" cy="3920937"/>
            <wp:effectExtent l="0" t="0" r="0" b="3810"/>
            <wp:docPr id="22" name="Picture 2" descr="empathy map canva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mpathy map canvas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040" cy="395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5169" w14:textId="77777777" w:rsidR="00EF08D6" w:rsidRPr="00EF08D6" w:rsidRDefault="00EF08D6" w:rsidP="00EF0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Shutterstock</w:t>
      </w:r>
    </w:p>
    <w:p w14:paraId="46590EAC" w14:textId="77777777" w:rsidR="00EF08D6" w:rsidRPr="00EF08D6" w:rsidRDefault="00EF08D6" w:rsidP="00EF0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Explore </w:t>
      </w:r>
    </w:p>
    <w:p w14:paraId="6194BB0B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synthesize the research and map the user's emotional and physical state, an empathy map was generated for the standard WFH professional:</w:t>
      </w:r>
    </w:p>
    <w:p w14:paraId="21D877AE" w14:textId="77777777" w:rsidR="00EF08D6" w:rsidRPr="00EF08D6" w:rsidRDefault="00EF08D6" w:rsidP="00EF0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SAYS: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"I'm exhausted but I didn't even leave my chair today." / "I'll just work for 15 more minutes."</w:t>
      </w:r>
    </w:p>
    <w:p w14:paraId="08740A28" w14:textId="77777777" w:rsidR="00EF08D6" w:rsidRPr="00EF08D6" w:rsidRDefault="00EF08D6" w:rsidP="00EF0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THINKS: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"I need to separate my workspace from my living space." / "I wish I had a coworker to chat with to break up the monotony."</w:t>
      </w:r>
    </w:p>
    <w:p w14:paraId="66B65FFE" w14:textId="77777777" w:rsidR="00EF08D6" w:rsidRPr="00EF08D6" w:rsidRDefault="00EF08D6" w:rsidP="00EF0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DOES: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Slouches close to the monitor. Ignores digital screen-time alerts. Reaches for their smartphone out of habit during slight drops in focus.</w:t>
      </w:r>
    </w:p>
    <w:p w14:paraId="7D8D8DB4" w14:textId="77777777" w:rsidR="00EF08D6" w:rsidRPr="00EF08D6" w:rsidRDefault="00EF08D6" w:rsidP="00EF0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FEELS: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Physically stiff (neck/back pain), digitally fatigued, isolated, and anxious about productivity.</w:t>
      </w:r>
    </w:p>
    <w:p w14:paraId="3A822AF3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Synthesized Insights: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core failure of current desktop technology (like smart speakers or apps) is that it is </w:t>
      </w:r>
      <w:r w:rsidRPr="00EF08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gu-IN"/>
          <w14:ligatures w14:val="none"/>
        </w:rPr>
        <w:t>reactive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Pr="00EF08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gu-IN"/>
          <w14:ligatures w14:val="none"/>
        </w:rPr>
        <w:t>passive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 Users do not need more software apps; they need a proactive, physical intervention that bridges the cyber-physical gap to enforce healthy habits.</w:t>
      </w:r>
    </w:p>
    <w:p w14:paraId="2EB69028" w14:textId="59116476" w:rsidR="00EF08D6" w:rsidRPr="00EF08D6" w:rsidRDefault="00EF08D6" w:rsidP="00EF0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2CC52D3E" w14:textId="77777777" w:rsidR="00EF08D6" w:rsidRPr="00EF08D6" w:rsidRDefault="00EF08D6" w:rsidP="00EF0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lastRenderedPageBreak/>
        <w:t>4. Problem Framing &amp; Ideation ("How Might We?")</w:t>
      </w:r>
    </w:p>
    <w:p w14:paraId="23656DC8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Based on the empathy map, the following "How Might We?" (HMW) questions were formulated to guide the ideation phase creatively and feasibly:</w:t>
      </w:r>
    </w:p>
    <w:p w14:paraId="0531455C" w14:textId="77777777" w:rsidR="00EF08D6" w:rsidRPr="00EF08D6" w:rsidRDefault="00EF08D6" w:rsidP="00EF0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HMW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make posture and break reminders unignorable without being highly annoying?</w:t>
      </w:r>
    </w:p>
    <w:p w14:paraId="4E3E9AA3" w14:textId="77777777" w:rsidR="00EF08D6" w:rsidRPr="00EF08D6" w:rsidRDefault="00EF08D6" w:rsidP="00EF08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Ideation Output: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 physical affective feedback. A desktop robot that physically droops its head and makes a sad sound when the user slouches, utilizing human empathy rather than a jarring alarm.</w:t>
      </w:r>
    </w:p>
    <w:p w14:paraId="52BF2C3E" w14:textId="77777777" w:rsidR="00EF08D6" w:rsidRPr="00EF08D6" w:rsidRDefault="00EF08D6" w:rsidP="00EF0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HMW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create a distinct boundary between "work time" and "home time" in a single room?</w:t>
      </w:r>
    </w:p>
    <w:p w14:paraId="0B1115E0" w14:textId="77777777" w:rsidR="00EF08D6" w:rsidRPr="00EF08D6" w:rsidRDefault="00EF08D6" w:rsidP="00EF08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Ideation Output: 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 "Context Switcher" routine where a desktop companion physically turns its back to the user and goes to sleep at 6:00 PM, triggering a cloud webhook to mute work notifications.</w:t>
      </w:r>
    </w:p>
    <w:p w14:paraId="2980F390" w14:textId="77777777" w:rsidR="00EF08D6" w:rsidRPr="00EF08D6" w:rsidRDefault="00EF08D6" w:rsidP="00EF08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HMW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intercept digital distractions during deep-focus hours?</w:t>
      </w:r>
    </w:p>
    <w:p w14:paraId="530CB633" w14:textId="77777777" w:rsidR="00EF08D6" w:rsidRPr="00EF08D6" w:rsidRDefault="00EF08D6" w:rsidP="00EF08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Ideation Output: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Utilize Edge AI vision to detect when a user picks up a smartphone, prompting the robot to physically shake its head to enforce social accountability.</w:t>
      </w:r>
    </w:p>
    <w:p w14:paraId="29B6A908" w14:textId="0B47F9B5" w:rsidR="00EF08D6" w:rsidRPr="00EF08D6" w:rsidRDefault="00EF08D6" w:rsidP="00EF08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5F7F5DF6" w14:textId="77777777" w:rsidR="00EF08D6" w:rsidRPr="00EF08D6" w:rsidRDefault="00EF08D6" w:rsidP="00EF0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5. Final Problem Definition</w:t>
      </w:r>
    </w:p>
    <w:p w14:paraId="3444A034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Problem Statement: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"Work-from-home professionals experience high levels of physical fatigue, digital distraction, and blurred work-life boundaries due to prolonged isolation and the reliance on passive, reactive technology. There is a critical need for a proactive, physically interactive desktop companion that actively monitors posture, intercepts digital distractions, and enforces ergonomic breaks to improve both physical well-being and productivity in remote work environments."</w:t>
      </w:r>
    </w:p>
    <w:p w14:paraId="47C2ABB4" w14:textId="77777777" w:rsidR="00EF08D6" w:rsidRPr="00EF08D6" w:rsidRDefault="00EF08D6" w:rsidP="00EF0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F08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Alignment &amp; Feasibility:</w:t>
      </w:r>
      <w:r w:rsidRPr="00EF08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This problem definition directly targets the societal and health impacts of remote work (PO6). The proposed solution pathway—integrating AI vision models, Cloud IoT telemetry, and Cyber-Physical Systems (CPSI)—ensures the challenge can be addressed utilizing complex engineering principles (PO1, PO2) while remaining deeply rooted in human-centered needs.</w:t>
      </w:r>
    </w:p>
    <w:p w14:paraId="6397EB65" w14:textId="77777777" w:rsidR="00E522E5" w:rsidRDefault="00E522E5"/>
    <w:sectPr w:rsidR="00E522E5" w:rsidSect="00863754">
      <w:pgSz w:w="11910" w:h="16840"/>
      <w:pgMar w:top="1440" w:right="1440" w:bottom="1440" w:left="1440" w:header="714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C3C"/>
    <w:multiLevelType w:val="multilevel"/>
    <w:tmpl w:val="5DDA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8452C"/>
    <w:multiLevelType w:val="multilevel"/>
    <w:tmpl w:val="D6E6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E35E0"/>
    <w:multiLevelType w:val="multilevel"/>
    <w:tmpl w:val="288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4F21"/>
    <w:multiLevelType w:val="multilevel"/>
    <w:tmpl w:val="C80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13C6F"/>
    <w:multiLevelType w:val="multilevel"/>
    <w:tmpl w:val="60E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D0C31"/>
    <w:multiLevelType w:val="multilevel"/>
    <w:tmpl w:val="E3F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D3E8A"/>
    <w:multiLevelType w:val="multilevel"/>
    <w:tmpl w:val="DFAE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C30011"/>
    <w:multiLevelType w:val="multilevel"/>
    <w:tmpl w:val="5A6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77036">
    <w:abstractNumId w:val="5"/>
  </w:num>
  <w:num w:numId="2" w16cid:durableId="1936673961">
    <w:abstractNumId w:val="7"/>
  </w:num>
  <w:num w:numId="3" w16cid:durableId="801113593">
    <w:abstractNumId w:val="4"/>
  </w:num>
  <w:num w:numId="4" w16cid:durableId="1383209986">
    <w:abstractNumId w:val="6"/>
  </w:num>
  <w:num w:numId="5" w16cid:durableId="1966764797">
    <w:abstractNumId w:val="1"/>
  </w:num>
  <w:num w:numId="6" w16cid:durableId="236747868">
    <w:abstractNumId w:val="2"/>
  </w:num>
  <w:num w:numId="7" w16cid:durableId="571501518">
    <w:abstractNumId w:val="3"/>
  </w:num>
  <w:num w:numId="8" w16cid:durableId="198562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D6"/>
    <w:rsid w:val="00130AE4"/>
    <w:rsid w:val="001A7BFB"/>
    <w:rsid w:val="004F1D98"/>
    <w:rsid w:val="006B51E4"/>
    <w:rsid w:val="006B6873"/>
    <w:rsid w:val="00863754"/>
    <w:rsid w:val="00B72873"/>
    <w:rsid w:val="00E522E5"/>
    <w:rsid w:val="00EF08D6"/>
    <w:rsid w:val="00FD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2FD7"/>
  <w15:chartTrackingRefBased/>
  <w15:docId w15:val="{12757104-B317-4F50-8B4D-DE1A5FB0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Patel</dc:creator>
  <cp:keywords/>
  <dc:description/>
  <cp:lastModifiedBy>Om Patel</cp:lastModifiedBy>
  <cp:revision>2</cp:revision>
  <dcterms:created xsi:type="dcterms:W3CDTF">2026-03-11T02:37:00Z</dcterms:created>
  <dcterms:modified xsi:type="dcterms:W3CDTF">2026-03-11T02:47:00Z</dcterms:modified>
</cp:coreProperties>
</file>