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775D4" w14:textId="77777777" w:rsidR="0067021C" w:rsidRDefault="00000000">
      <w:pPr>
        <w:pStyle w:val="Title"/>
      </w:pPr>
      <w:r>
        <w:t>College Event Feedback Analysis Report</w:t>
      </w:r>
    </w:p>
    <w:p w14:paraId="6FCFF930" w14:textId="77777777" w:rsidR="0067021C" w:rsidRDefault="00000000">
      <w:pPr>
        <w:pStyle w:val="Heading1"/>
      </w:pPr>
      <w:r>
        <w:t>1. Graphs of Ratings</w:t>
      </w:r>
    </w:p>
    <w:p w14:paraId="1897A8F7" w14:textId="77777777" w:rsidR="0067021C" w:rsidRDefault="00000000">
      <w:r>
        <w:t>This section summarizes the average ratings and rating distribution across events. Tech Fest and Cultural Night received high average ratings, while Workshop on AI received mixed responses.</w:t>
      </w:r>
    </w:p>
    <w:p w14:paraId="5B929DBB" w14:textId="7D4CA3DE" w:rsidR="002230D6" w:rsidRDefault="002230D6">
      <w:r>
        <w:rPr>
          <w:noProof/>
        </w:rPr>
        <w:drawing>
          <wp:inline distT="0" distB="0" distL="0" distR="0" wp14:anchorId="3F86D1A1" wp14:editId="4DCD06CE">
            <wp:extent cx="6118860" cy="3558540"/>
            <wp:effectExtent l="0" t="0" r="0" b="3810"/>
            <wp:docPr id="68396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68011" name="Picture 6839680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CF65" w14:textId="77777777" w:rsidR="0067021C" w:rsidRDefault="00000000">
      <w:pPr>
        <w:pStyle w:val="Heading1"/>
      </w:pPr>
      <w:r>
        <w:t>2. Sentiment Analysis Summary</w:t>
      </w:r>
    </w:p>
    <w:p w14:paraId="7DD609FD" w14:textId="77777777" w:rsidR="0067021C" w:rsidRDefault="00000000">
      <w:r>
        <w:t>Sentiment was analyzed using TextBlob.</w:t>
      </w:r>
    </w:p>
    <w:p w14:paraId="174A26E0" w14:textId="77777777" w:rsidR="0067021C" w:rsidRDefault="00000000">
      <w:r>
        <w:t>Sentiment Breakdown:</w:t>
      </w:r>
    </w:p>
    <w:p w14:paraId="12C20B83" w14:textId="77777777" w:rsidR="0067021C" w:rsidRDefault="00000000">
      <w:pPr>
        <w:pStyle w:val="ListBullet"/>
      </w:pPr>
      <w:r>
        <w:t>- Positive: 8 (80%)</w:t>
      </w:r>
    </w:p>
    <w:p w14:paraId="3940538B" w14:textId="77777777" w:rsidR="0067021C" w:rsidRDefault="00000000">
      <w:pPr>
        <w:pStyle w:val="ListBullet"/>
      </w:pPr>
      <w:r>
        <w:t>- Negative: 1 (10%)</w:t>
      </w:r>
    </w:p>
    <w:p w14:paraId="73D1C2C0" w14:textId="77777777" w:rsidR="0067021C" w:rsidRDefault="00000000">
      <w:pPr>
        <w:pStyle w:val="ListBullet"/>
      </w:pPr>
      <w:r>
        <w:t>- Neutral: 1 (10%)</w:t>
      </w:r>
    </w:p>
    <w:p w14:paraId="512935FC" w14:textId="77777777" w:rsidR="0067021C" w:rsidRDefault="00000000">
      <w:r>
        <w:br/>
        <w:t>Most feedback was positive, highlighting general satisfaction with the events. Negative feedback focused on delays, seating, and engagement issues.</w:t>
      </w:r>
    </w:p>
    <w:p w14:paraId="3508F6AA" w14:textId="77777777" w:rsidR="0067021C" w:rsidRDefault="00000000">
      <w:pPr>
        <w:pStyle w:val="Heading1"/>
      </w:pPr>
      <w:r>
        <w:lastRenderedPageBreak/>
        <w:t>3. Key Recommendations for Event Organizers</w:t>
      </w:r>
    </w:p>
    <w:p w14:paraId="33EBA3BC" w14:textId="77777777" w:rsidR="0067021C" w:rsidRDefault="00000000">
      <w:r>
        <w:t>WHAT WENT WELL:</w:t>
      </w:r>
    </w:p>
    <w:p w14:paraId="71F5442D" w14:textId="77777777" w:rsidR="0067021C" w:rsidRDefault="00000000">
      <w:pPr>
        <w:pStyle w:val="ListBullet"/>
      </w:pPr>
      <w:r>
        <w:t>- Cultural events and Tech Fests were most appreciated.</w:t>
      </w:r>
    </w:p>
    <w:p w14:paraId="69456D3A" w14:textId="77777777" w:rsidR="0067021C" w:rsidRDefault="00000000">
      <w:pPr>
        <w:pStyle w:val="ListBullet"/>
      </w:pPr>
      <w:r>
        <w:t>- Students enjoyed interactive sessions.</w:t>
      </w:r>
    </w:p>
    <w:p w14:paraId="277C4614" w14:textId="77777777" w:rsidR="0067021C" w:rsidRDefault="00000000">
      <w:pPr>
        <w:pStyle w:val="ListBullet"/>
      </w:pPr>
      <w:r>
        <w:t>- High ratings indicate strong engagement.</w:t>
      </w:r>
    </w:p>
    <w:p w14:paraId="65993858" w14:textId="77777777" w:rsidR="0067021C" w:rsidRDefault="00000000">
      <w:r>
        <w:br/>
        <w:t>AREAS TO IMPROVE:</w:t>
      </w:r>
    </w:p>
    <w:p w14:paraId="421361F5" w14:textId="77777777" w:rsidR="0067021C" w:rsidRDefault="00000000">
      <w:pPr>
        <w:pStyle w:val="ListBullet"/>
      </w:pPr>
      <w:r>
        <w:t>- Reduce scheduling delays.</w:t>
      </w:r>
    </w:p>
    <w:p w14:paraId="7CA1D39C" w14:textId="77777777" w:rsidR="0067021C" w:rsidRDefault="00000000">
      <w:pPr>
        <w:pStyle w:val="ListBullet"/>
      </w:pPr>
      <w:r>
        <w:t>- Improve venue logistics (seating, coordination).</w:t>
      </w:r>
    </w:p>
    <w:p w14:paraId="673FFF2E" w14:textId="77777777" w:rsidR="0067021C" w:rsidRDefault="00000000">
      <w:pPr>
        <w:pStyle w:val="ListBullet"/>
      </w:pPr>
      <w:r>
        <w:t>- Make technical sessions more interactive.</w:t>
      </w:r>
    </w:p>
    <w:p w14:paraId="1D2D7D20" w14:textId="77777777" w:rsidR="0067021C" w:rsidRDefault="00000000">
      <w:r>
        <w:br/>
        <w:t>SUGGESTED ACTIONS:</w:t>
      </w:r>
    </w:p>
    <w:p w14:paraId="7526004D" w14:textId="77777777" w:rsidR="0067021C" w:rsidRDefault="00000000" w:rsidP="002230D6">
      <w:pPr>
        <w:pStyle w:val="ListNumber"/>
        <w:numPr>
          <w:ilvl w:val="0"/>
          <w:numId w:val="0"/>
        </w:numPr>
      </w:pPr>
      <w:r>
        <w:t>1. Collect event-specific feedback.</w:t>
      </w:r>
    </w:p>
    <w:p w14:paraId="4DE67558" w14:textId="77777777" w:rsidR="0067021C" w:rsidRDefault="00000000" w:rsidP="002230D6">
      <w:pPr>
        <w:pStyle w:val="ListNumber"/>
        <w:numPr>
          <w:ilvl w:val="0"/>
          <w:numId w:val="0"/>
        </w:numPr>
        <w:ind w:left="360" w:hanging="360"/>
      </w:pPr>
      <w:r>
        <w:t>2. Use live polls during events.</w:t>
      </w:r>
    </w:p>
    <w:p w14:paraId="1D30960D" w14:textId="77777777" w:rsidR="0067021C" w:rsidRDefault="00000000" w:rsidP="002230D6">
      <w:pPr>
        <w:pStyle w:val="ListNumber"/>
        <w:numPr>
          <w:ilvl w:val="0"/>
          <w:numId w:val="0"/>
        </w:numPr>
        <w:ind w:left="360" w:hanging="360"/>
      </w:pPr>
      <w:r>
        <w:t>3. Share summary reports post-event.</w:t>
      </w:r>
    </w:p>
    <w:p w14:paraId="6BF92578" w14:textId="77777777" w:rsidR="0067021C" w:rsidRDefault="00000000" w:rsidP="002230D6">
      <w:pPr>
        <w:pStyle w:val="ListNumber"/>
        <w:numPr>
          <w:ilvl w:val="0"/>
          <w:numId w:val="0"/>
        </w:numPr>
        <w:ind w:left="360" w:hanging="360"/>
      </w:pPr>
      <w:r>
        <w:t>4. Repeat this analysis framework for future improvements.</w:t>
      </w:r>
    </w:p>
    <w:sectPr w:rsidR="006702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5856805">
    <w:abstractNumId w:val="8"/>
  </w:num>
  <w:num w:numId="2" w16cid:durableId="917247137">
    <w:abstractNumId w:val="6"/>
  </w:num>
  <w:num w:numId="3" w16cid:durableId="957685004">
    <w:abstractNumId w:val="5"/>
  </w:num>
  <w:num w:numId="4" w16cid:durableId="345911898">
    <w:abstractNumId w:val="4"/>
  </w:num>
  <w:num w:numId="5" w16cid:durableId="1892879703">
    <w:abstractNumId w:val="7"/>
  </w:num>
  <w:num w:numId="6" w16cid:durableId="2045712843">
    <w:abstractNumId w:val="3"/>
  </w:num>
  <w:num w:numId="7" w16cid:durableId="2092003770">
    <w:abstractNumId w:val="2"/>
  </w:num>
  <w:num w:numId="8" w16cid:durableId="225147579">
    <w:abstractNumId w:val="1"/>
  </w:num>
  <w:num w:numId="9" w16cid:durableId="40372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30D6"/>
    <w:rsid w:val="0029639D"/>
    <w:rsid w:val="00326F90"/>
    <w:rsid w:val="004A3315"/>
    <w:rsid w:val="006702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FFBEB"/>
  <w14:defaultImageDpi w14:val="300"/>
  <w15:docId w15:val="{FFFFABC4-DD68-4C40-B996-BF9BC046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 PAWAR</cp:lastModifiedBy>
  <cp:revision>2</cp:revision>
  <dcterms:created xsi:type="dcterms:W3CDTF">2025-07-26T13:36:00Z</dcterms:created>
  <dcterms:modified xsi:type="dcterms:W3CDTF">2025-07-26T13:36:00Z</dcterms:modified>
  <cp:category/>
</cp:coreProperties>
</file>