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WOXSEN UNIVERSITY</w:t>
      </w:r>
    </w:p>
    <w:p>
      <w:pPr>
        <w:jc w:val="center"/>
      </w:pPr>
      <w:r>
        <w:rPr>
          <w:b/>
        </w:rPr>
        <w:t>SCHOOL OF TECHNOLOGY</w:t>
      </w:r>
    </w:p>
    <w:p/>
    <w:p/>
    <w:p>
      <w:pPr>
        <w:jc w:val="center"/>
      </w:pPr>
      <w:r>
        <w:rPr>
          <w:b/>
        </w:rPr>
        <w:t>DATABASE MANAGEMENT SYSTEMS</w:t>
      </w:r>
    </w:p>
    <w:p>
      <w:pPr>
        <w:jc w:val="center"/>
      </w:pPr>
      <w:r>
        <w:rPr>
          <w:b/>
        </w:rPr>
        <w:t>PROJECT BASED LEARNING — PROJECT 69</w:t>
      </w:r>
    </w:p>
    <w:p/>
    <w:p>
      <w:pPr>
        <w:jc w:val="center"/>
      </w:pPr>
      <w:r>
        <w:rPr>
          <w:b/>
        </w:rPr>
        <w:t>PRINTING PRESS JOB ORDER AND PRODUCTION MANAGEMENT SYSTEM</w:t>
      </w:r>
    </w:p>
    <w:p/>
    <w:p>
      <w:pPr>
        <w:jc w:val="center"/>
      </w:pPr>
      <w:r>
        <w:rPr>
          <w:b/>
        </w:rPr>
        <w:t>A PROJECT REPORT</w:t>
      </w:r>
    </w:p>
    <w:p>
      <w:pPr>
        <w:jc w:val="center"/>
      </w:pPr>
      <w:r>
        <w:rPr>
          <w:b w:val="0"/>
        </w:rPr>
        <w:t>Submitted towards the Database Management Systems PBL evaluation</w:t>
      </w:r>
    </w:p>
    <w:p/>
    <w:p>
      <w:pPr>
        <w:jc w:val="center"/>
      </w:pPr>
      <w:r>
        <w:rPr>
          <w:b/>
        </w:rPr>
        <w:t>SUBMITTED BY</w:t>
      </w:r>
    </w:p>
    <w:p>
      <w:pPr>
        <w:jc w:val="center"/>
      </w:pPr>
      <w:r>
        <w:rPr>
          <w:b/>
        </w:rPr>
        <w:t>Om Pilaji  |  25WU0102202</w:t>
      </w:r>
    </w:p>
    <w:p/>
    <w:p>
      <w:pPr>
        <w:jc w:val="center"/>
      </w:pPr>
      <w:r>
        <w:rPr>
          <w:b w:val="0"/>
        </w:rPr>
        <w:t>B.Tech — Computer Science and Engineering</w:t>
      </w:r>
    </w:p>
    <w:p>
      <w:pPr>
        <w:jc w:val="center"/>
      </w:pPr>
      <w:r>
        <w:rPr>
          <w:b w:val="0"/>
        </w:rPr>
        <w:t>Academic Year 2026–2027</w:t>
      </w:r>
    </w:p>
    <w:p/>
    <w:p>
      <w:pPr>
        <w:jc w:val="center"/>
      </w:pPr>
      <w:r>
        <w:rPr>
          <w:b w:val="0"/>
        </w:rPr>
        <w:t>Faculty Guide: __________________________</w:t>
      </w:r>
    </w:p>
    <w:p>
      <w:pPr>
        <w:jc w:val="center"/>
      </w:pPr>
      <w:r>
        <w:rPr>
          <w:b w:val="0"/>
        </w:rPr>
        <w:t>Submission Date: _______________________</w:t>
      </w:r>
    </w:p>
    <w:p>
      <w:r>
        <w:br w:type="page"/>
      </w:r>
    </w:p>
    <w:p>
      <w:pPr>
        <w:pStyle w:val="Heading1"/>
      </w:pPr>
      <w:r>
        <w:t>REVIEW SHEET</w:t>
      </w:r>
    </w:p>
    <w:tbl>
      <w:tblPr>
        <w:tblStyle w:val="LightShading-Accent1"/>
        <w:tblW w:type="auto" w:w="0"/>
        <w:jc w:val="center"/>
        <w:tblLook w:firstColumn="1" w:firstRow="1" w:lastColumn="0" w:lastRow="0" w:noHBand="0" w:noVBand="1" w:val="04A0"/>
      </w:tblPr>
      <w:tblGrid>
        <w:gridCol w:w="2426"/>
        <w:gridCol w:w="2426"/>
        <w:gridCol w:w="2426"/>
        <w:gridCol w:w="2426"/>
      </w:tblGrid>
      <w:tr>
        <w:tc>
          <w:tcPr>
            <w:tcW w:type="dxa" w:w="2426"/>
          </w:tcPr>
          <w:p>
            <w:r>
              <w:t>Review</w:t>
            </w:r>
          </w:p>
        </w:tc>
        <w:tc>
          <w:tcPr>
            <w:tcW w:type="dxa" w:w="2426"/>
          </w:tcPr>
          <w:p>
            <w:r>
              <w:t>Week</w:t>
            </w:r>
          </w:p>
        </w:tc>
        <w:tc>
          <w:tcPr>
            <w:tcW w:type="dxa" w:w="2426"/>
          </w:tcPr>
          <w:p>
            <w:r>
              <w:t>Marks</w:t>
            </w:r>
          </w:p>
        </w:tc>
        <w:tc>
          <w:tcPr>
            <w:tcW w:type="dxa" w:w="2426"/>
          </w:tcPr>
          <w:p>
            <w:r>
              <w:t>Expected evidence</w:t>
            </w:r>
          </w:p>
        </w:tc>
      </w:tr>
      <w:tr>
        <w:tc>
          <w:tcPr>
            <w:tcW w:type="dxa" w:w="2426"/>
          </w:tcPr>
          <w:p>
            <w:r>
              <w:t>1</w:t>
            </w:r>
          </w:p>
        </w:tc>
        <w:tc>
          <w:tcPr>
            <w:tcW w:type="dxa" w:w="2426"/>
          </w:tcPr>
          <w:p>
            <w:r>
              <w:t>7</w:t>
            </w:r>
          </w:p>
        </w:tc>
        <w:tc>
          <w:tcPr>
            <w:tcW w:type="dxa" w:w="2426"/>
          </w:tcPr>
          <w:p>
            <w:r>
              <w:t>5</w:t>
            </w:r>
          </w:p>
        </w:tc>
        <w:tc>
          <w:tcPr>
            <w:tcW w:type="dxa" w:w="2426"/>
          </w:tcPr>
          <w:p>
            <w:r>
              <w:t>Problem statement, ER diagram, relational schema</w:t>
            </w:r>
          </w:p>
        </w:tc>
      </w:tr>
      <w:tr>
        <w:tc>
          <w:tcPr>
            <w:tcW w:type="dxa" w:w="2426"/>
          </w:tcPr>
          <w:p>
            <w:r>
              <w:t>2</w:t>
            </w:r>
          </w:p>
        </w:tc>
        <w:tc>
          <w:tcPr>
            <w:tcW w:type="dxa" w:w="2426"/>
          </w:tcPr>
          <w:p>
            <w:r>
              <w:t>11</w:t>
            </w:r>
          </w:p>
        </w:tc>
        <w:tc>
          <w:tcPr>
            <w:tcW w:type="dxa" w:w="2426"/>
          </w:tcPr>
          <w:p>
            <w:r>
              <w:t>5</w:t>
            </w:r>
          </w:p>
        </w:tc>
        <w:tc>
          <w:tcPr>
            <w:tcW w:type="dxa" w:w="2426"/>
          </w:tcPr>
          <w:p>
            <w:r>
              <w:t>3NF, DDL, data, SQL queries, prototype</w:t>
            </w:r>
          </w:p>
        </w:tc>
      </w:tr>
      <w:tr>
        <w:tc>
          <w:tcPr>
            <w:tcW w:type="dxa" w:w="2426"/>
          </w:tcPr>
          <w:p>
            <w:r>
              <w:t>3</w:t>
            </w:r>
          </w:p>
        </w:tc>
        <w:tc>
          <w:tcPr>
            <w:tcW w:type="dxa" w:w="2426"/>
          </w:tcPr>
          <w:p>
            <w:r>
              <w:t>16</w:t>
            </w:r>
          </w:p>
        </w:tc>
        <w:tc>
          <w:tcPr>
            <w:tcW w:type="dxa" w:w="2426"/>
          </w:tcPr>
          <w:p>
            <w:r>
              <w:t>5</w:t>
            </w:r>
          </w:p>
        </w:tc>
        <w:tc>
          <w:tcPr>
            <w:tcW w:type="dxa" w:w="2426"/>
          </w:tcPr>
          <w:p>
            <w:r>
              <w:t>Python app, demonstration, source, report, viva</w:t>
            </w:r>
          </w:p>
        </w:tc>
      </w:tr>
    </w:tbl>
    <w:p>
      <w:pPr>
        <w:jc w:val="left"/>
      </w:pPr>
      <w:r>
        <w:rPr>
          <w:b w:val="0"/>
        </w:rPr>
        <w:t>Faculty evaluation and signatures to be completed by the department.</w:t>
      </w:r>
    </w:p>
    <w:p>
      <w:r>
        <w:br w:type="page"/>
      </w:r>
    </w:p>
    <w:p>
      <w:pPr>
        <w:pStyle w:val="Heading1"/>
      </w:pPr>
      <w:r>
        <w:t>DECLARATION</w:t>
      </w:r>
    </w:p>
    <w:p>
      <w:pPr>
        <w:jc w:val="left"/>
      </w:pPr>
      <w:r>
        <w:rPr>
          <w:b w:val="0"/>
        </w:rPr>
        <w:t>I, Om Pilaji (25WU0102202), submit this report for Database Management Systems Project Based Learning. It documents the PrintFlow reference application and database design included with this submission. The execution and verification details stated in the report distinguish tested backend behavior from features that require further work.</w:t>
      </w:r>
    </w:p>
    <w:p>
      <w:pPr>
        <w:jc w:val="left"/>
      </w:pPr>
      <w:r>
        <w:rPr>
          <w:b w:val="0"/>
        </w:rPr>
        <w:t>Student Signature: __________________   Date: __________________</w:t>
      </w:r>
    </w:p>
    <w:p>
      <w:r>
        <w:br w:type="page"/>
      </w:r>
    </w:p>
    <w:p>
      <w:pPr>
        <w:pStyle w:val="Heading1"/>
      </w:pPr>
      <w:r>
        <w:t>ACKNOWLEDGEMENT</w:t>
      </w:r>
    </w:p>
    <w:p>
      <w:pPr>
        <w:jc w:val="left"/>
      </w:pPr>
      <w:r>
        <w:rPr>
          <w:b w:val="0"/>
        </w:rPr>
        <w:t>I thank the faculty of the School of Technology, Woxsen University, for providing the opportunity to apply database concepts to a real business workflow. The project helped me practice entity modelling, relational integrity, application development and transaction validation.</w:t>
      </w:r>
    </w:p>
    <w:p>
      <w:r>
        <w:br w:type="page"/>
      </w:r>
    </w:p>
    <w:p>
      <w:pPr>
        <w:pStyle w:val="Heading1"/>
      </w:pPr>
      <w:r>
        <w:t>ABSTRACT</w:t>
      </w:r>
    </w:p>
    <w:p>
      <w:pPr>
        <w:jc w:val="left"/>
      </w:pPr>
      <w:r>
        <w:rPr>
          <w:b w:val="0"/>
        </w:rPr>
        <w:t>PrintFlow is an educational printing press management application that organizes customer information, quotations, job orders, paper and ink inventory, machine reservations, production progress, deliveries, invoices and payments. The backend uses Python FastAPI and SQLAlchemy with an SQLite demonstration mode and PostgreSQL support. The user interface is a responsive React/Vite dashboard. Validation logic protects against negative stock, overlapping machine schedules in sequential requests, delivery quantities beyond orders and payment amounts exceeding invoice totals. This report covers the official three-review deliverables and provides implementation details, testing evidence and limits of the prototype.</w:t>
      </w:r>
    </w:p>
    <w:p>
      <w:r>
        <w:br w:type="page"/>
      </w:r>
    </w:p>
    <w:p>
      <w:pPr>
        <w:pStyle w:val="Heading1"/>
      </w:pPr>
      <w:r>
        <w:t>CONTENTS</w:t>
      </w:r>
    </w:p>
    <w:p>
      <w:pPr>
        <w:jc w:val="left"/>
      </w:pPr>
      <w:r>
        <w:rPr>
          <w:b w:val="0"/>
        </w:rPr>
        <w:t>1 Introduction</w:t>
      </w:r>
    </w:p>
    <w:p>
      <w:pPr>
        <w:jc w:val="left"/>
      </w:pPr>
      <w:r>
        <w:rPr>
          <w:b w:val="0"/>
        </w:rPr>
        <w:t>2 Problem Statement and Objectives</w:t>
      </w:r>
    </w:p>
    <w:p>
      <w:pPr>
        <w:jc w:val="left"/>
      </w:pPr>
      <w:r>
        <w:rPr>
          <w:b w:val="0"/>
        </w:rPr>
        <w:t>3 Requirements and Architecture</w:t>
      </w:r>
    </w:p>
    <w:p>
      <w:pPr>
        <w:jc w:val="left"/>
      </w:pPr>
      <w:r>
        <w:rPr>
          <w:b w:val="0"/>
        </w:rPr>
        <w:t>4 Database Design and E-R Representation</w:t>
      </w:r>
    </w:p>
    <w:p>
      <w:pPr>
        <w:jc w:val="left"/>
      </w:pPr>
      <w:r>
        <w:rPr>
          <w:b w:val="0"/>
        </w:rPr>
        <w:t>5 Normalization and Integrity Constraints</w:t>
      </w:r>
    </w:p>
    <w:p>
      <w:pPr>
        <w:jc w:val="left"/>
      </w:pPr>
      <w:r>
        <w:rPr>
          <w:b w:val="0"/>
        </w:rPr>
        <w:t>6 Implementation and User Workflows</w:t>
      </w:r>
    </w:p>
    <w:p>
      <w:pPr>
        <w:jc w:val="left"/>
      </w:pPr>
      <w:r>
        <w:rPr>
          <w:b w:val="0"/>
        </w:rPr>
        <w:t>7 SQL Queries and Reports</w:t>
      </w:r>
    </w:p>
    <w:p>
      <w:pPr>
        <w:jc w:val="left"/>
      </w:pPr>
      <w:r>
        <w:rPr>
          <w:b w:val="0"/>
        </w:rPr>
        <w:t>8 Testing and Results</w:t>
      </w:r>
    </w:p>
    <w:p>
      <w:pPr>
        <w:jc w:val="left"/>
      </w:pPr>
      <w:r>
        <w:rPr>
          <w:b w:val="0"/>
        </w:rPr>
        <w:t>9 Limitations and Future Scope</w:t>
      </w:r>
    </w:p>
    <w:p>
      <w:pPr>
        <w:jc w:val="left"/>
      </w:pPr>
      <w:r>
        <w:rPr>
          <w:b w:val="0"/>
        </w:rPr>
        <w:t>10 Conclusion</w:t>
      </w:r>
    </w:p>
    <w:p>
      <w:pPr>
        <w:jc w:val="left"/>
      </w:pPr>
      <w:r>
        <w:rPr>
          <w:b w:val="0"/>
        </w:rPr>
        <w:t>References</w:t>
      </w:r>
    </w:p>
    <w:p>
      <w:pPr>
        <w:jc w:val="left"/>
      </w:pPr>
      <w:r>
        <w:rPr>
          <w:b w:val="0"/>
        </w:rPr>
        <w:t>Appendix - Run instructions</w:t>
      </w:r>
    </w:p>
    <w:p>
      <w:r>
        <w:br w:type="page"/>
      </w:r>
    </w:p>
    <w:p>
      <w:pPr>
        <w:pStyle w:val="Heading1"/>
      </w:pPr>
      <w:r>
        <w:t>CHAPTER 1 — INTRODUCTION</w:t>
      </w:r>
    </w:p>
    <w:p>
      <w:pPr>
        <w:jc w:val="left"/>
      </w:pPr>
      <w:r>
        <w:rPr>
          <w:b w:val="0"/>
        </w:rPr>
        <w:t>Printing presses handle diverse customer orders such as booklets, pamphlets, brochures and event materials. Managing quotation, stock, production stages, machine assignments and billing in disconnected records increases the risk of duplicate data and errors. A relational database supports traceable and consistent workflows.</w:t>
      </w:r>
    </w:p>
    <w:p>
      <w:pPr>
        <w:pStyle w:val="Heading1"/>
      </w:pPr>
      <w:r>
        <w:t>CHAPTER 2 — PROBLEM STATEMENT AND OBJECTIVES</w:t>
      </w:r>
    </w:p>
    <w:p>
      <w:pPr>
        <w:jc w:val="left"/>
      </w:pPr>
      <w:r>
        <w:rPr>
          <w:b w:val="0"/>
        </w:rPr>
        <w:t>Problem: Paper-based job cards make it difficult to monitor print jobs, track materials, avoid conflicting machine schedules, verify deliveries and reconcile payments.</w:t>
      </w:r>
    </w:p>
    <w:p>
      <w:pPr>
        <w:pStyle w:val="ListBullet"/>
      </w:pPr>
      <w:r>
        <w:t>Centralize customer, quotation and job information</w:t>
      </w:r>
    </w:p>
    <w:p>
      <w:pPr>
        <w:pStyle w:val="ListBullet"/>
      </w:pPr>
      <w:r>
        <w:t>Control materials through stock issue transactions</w:t>
      </w:r>
    </w:p>
    <w:p>
      <w:pPr>
        <w:pStyle w:val="ListBullet"/>
      </w:pPr>
      <w:r>
        <w:t>Prevent simple overlapping machine allocations</w:t>
      </w:r>
    </w:p>
    <w:p>
      <w:pPr>
        <w:pStyle w:val="ListBullet"/>
      </w:pPr>
      <w:r>
        <w:t>Track ordered and delivered quantities</w:t>
      </w:r>
    </w:p>
    <w:p>
      <w:pPr>
        <w:pStyle w:val="ListBullet"/>
      </w:pPr>
      <w:r>
        <w:t>Calculate invoice balances from payments</w:t>
      </w:r>
    </w:p>
    <w:p>
      <w:pPr>
        <w:pStyle w:val="ListBullet"/>
      </w:pPr>
      <w:r>
        <w:t>Provide a working Python application with SQL reporting</w:t>
      </w:r>
    </w:p>
    <w:p>
      <w:pPr>
        <w:pStyle w:val="Heading1"/>
      </w:pPr>
      <w:r>
        <w:t>SCOPE</w:t>
      </w:r>
    </w:p>
    <w:p>
      <w:pPr>
        <w:jc w:val="left"/>
      </w:pPr>
      <w:r>
        <w:rPr>
          <w:b w:val="0"/>
        </w:rPr>
        <w:t>The current prototype supports a local demonstration of key printing press processes. It does not include live payments, procurement integration or enterprise-scale multi-user concurrency.</w:t>
      </w:r>
    </w:p>
    <w:p>
      <w:pPr>
        <w:pStyle w:val="Heading1"/>
      </w:pPr>
      <w:r>
        <w:t>CHAPTER 3 — REQUIREMENTS AND ARCHITECTURE</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Layer</w:t>
            </w:r>
          </w:p>
        </w:tc>
        <w:tc>
          <w:tcPr>
            <w:tcW w:type="dxa" w:w="4853"/>
          </w:tcPr>
          <w:p>
            <w:r>
              <w:t>Implementation</w:t>
            </w:r>
          </w:p>
        </w:tc>
      </w:tr>
      <w:tr>
        <w:tc>
          <w:tcPr>
            <w:tcW w:type="dxa" w:w="4853"/>
          </w:tcPr>
          <w:p>
            <w:r>
              <w:t>User interface</w:t>
            </w:r>
          </w:p>
        </w:tc>
        <w:tc>
          <w:tcPr>
            <w:tcW w:type="dxa" w:w="4853"/>
          </w:tcPr>
          <w:p>
            <w:r>
              <w:t>React 18 + Vite + responsive CSS</w:t>
            </w:r>
          </w:p>
        </w:tc>
      </w:tr>
      <w:tr>
        <w:tc>
          <w:tcPr>
            <w:tcW w:type="dxa" w:w="4853"/>
          </w:tcPr>
          <w:p>
            <w:r>
              <w:t>Application API</w:t>
            </w:r>
          </w:p>
        </w:tc>
        <w:tc>
          <w:tcPr>
            <w:tcW w:type="dxa" w:w="4853"/>
          </w:tcPr>
          <w:p>
            <w:r>
              <w:t>FastAPI + Pydantic</w:t>
            </w:r>
          </w:p>
        </w:tc>
      </w:tr>
      <w:tr>
        <w:tc>
          <w:tcPr>
            <w:tcW w:type="dxa" w:w="4853"/>
          </w:tcPr>
          <w:p>
            <w:r>
              <w:t>Persistence</w:t>
            </w:r>
          </w:p>
        </w:tc>
        <w:tc>
          <w:tcPr>
            <w:tcW w:type="dxa" w:w="4853"/>
          </w:tcPr>
          <w:p>
            <w:r>
              <w:t>SQLAlchemy ORM</w:t>
            </w:r>
          </w:p>
        </w:tc>
      </w:tr>
      <w:tr>
        <w:tc>
          <w:tcPr>
            <w:tcW w:type="dxa" w:w="4853"/>
          </w:tcPr>
          <w:p>
            <w:r>
              <w:t>Database</w:t>
            </w:r>
          </w:p>
        </w:tc>
        <w:tc>
          <w:tcPr>
            <w:tcW w:type="dxa" w:w="4853"/>
          </w:tcPr>
          <w:p>
            <w:r>
              <w:t>SQLite demo; PostgreSQL supported with DATABASE_URL</w:t>
            </w:r>
          </w:p>
        </w:tc>
      </w:tr>
      <w:tr>
        <w:tc>
          <w:tcPr>
            <w:tcW w:type="dxa" w:w="4853"/>
          </w:tcPr>
          <w:p>
            <w:r>
              <w:t>Reporting</w:t>
            </w:r>
          </w:p>
        </w:tc>
        <w:tc>
          <w:tcPr>
            <w:tcW w:type="dxa" w:w="4853"/>
          </w:tcPr>
          <w:p>
            <w:r>
              <w:t>API dashboard summaries + SQL report statements</w:t>
            </w:r>
          </w:p>
        </w:tc>
      </w:tr>
    </w:tbl>
    <w:p>
      <w:pPr>
        <w:jc w:val="left"/>
      </w:pPr>
      <w:r>
        <w:rPr>
          <w:b w:val="0"/>
        </w:rPr>
        <w:t>High-level data flow: Browser -&gt; FastAPI routes -&gt; transaction validation -&gt; SQLAlchemy session -&gt; relational database -&gt; JSON reports.</w:t>
      </w:r>
    </w:p>
    <w:p>
      <w:pPr>
        <w:pStyle w:val="Heading1"/>
      </w:pPr>
      <w:r>
        <w:t>FUNCTIONAL REQUIREMENTS</w:t>
      </w:r>
    </w:p>
    <w:p>
      <w:pPr>
        <w:pStyle w:val="ListBullet"/>
      </w:pPr>
      <w:r>
        <w:t>Create and manage customer records, materials and machines</w:t>
      </w:r>
    </w:p>
    <w:p>
      <w:pPr>
        <w:pStyle w:val="ListBullet"/>
      </w:pPr>
      <w:r>
        <w:t>Create quotations and associate them with jobs</w:t>
      </w:r>
    </w:p>
    <w:p>
      <w:pPr>
        <w:pStyle w:val="ListBullet"/>
      </w:pPr>
      <w:r>
        <w:t>Reserve production windows without detectable scheduling overlaps</w:t>
      </w:r>
    </w:p>
    <w:p>
      <w:pPr>
        <w:pStyle w:val="ListBullet"/>
      </w:pPr>
      <w:r>
        <w:t>Issue material while enforcing available stock</w:t>
      </w:r>
    </w:p>
    <w:p>
      <w:pPr>
        <w:pStyle w:val="ListBullet"/>
      </w:pPr>
      <w:r>
        <w:t>Capture production stages and ordered delivery quantities</w:t>
      </w:r>
    </w:p>
    <w:p>
      <w:pPr>
        <w:pStyle w:val="ListBullet"/>
      </w:pPr>
      <w:r>
        <w:t>Record invoices and valid payments, view revenue and dues</w:t>
      </w:r>
    </w:p>
    <w:p>
      <w:pPr>
        <w:pStyle w:val="ListBullet"/>
      </w:pPr>
      <w:r>
        <w:t>Search master and transactional records using the application interface</w:t>
      </w:r>
    </w:p>
    <w:p>
      <w:pPr>
        <w:pStyle w:val="Heading1"/>
      </w:pPr>
      <w:r>
        <w:t>CHAPTER 4 — DATABASE DESIGN</w:t>
      </w:r>
    </w:p>
    <w:p>
      <w:pPr>
        <w:jc w:val="left"/>
      </w:pPr>
      <w:r>
        <w:rPr>
          <w:b w:val="0"/>
        </w:rPr>
        <w:t>The application defines 11 interconnected tables: customers, materials, machines, quotations, jobs, material_issues, schedules, stages, deliveries, invoices and payments. Core identifiers use surrogate integer primary keys. Job numbers and machine/material names are unique.</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Entity</w:t>
            </w:r>
          </w:p>
        </w:tc>
        <w:tc>
          <w:tcPr>
            <w:tcW w:type="dxa" w:w="4853"/>
          </w:tcPr>
          <w:p>
            <w:r>
              <w:t>Key relations</w:t>
            </w:r>
          </w:p>
        </w:tc>
      </w:tr>
      <w:tr>
        <w:tc>
          <w:tcPr>
            <w:tcW w:type="dxa" w:w="4853"/>
          </w:tcPr>
          <w:p>
            <w:r>
              <w:t>QUOTATIONS</w:t>
            </w:r>
          </w:p>
        </w:tc>
        <w:tc>
          <w:tcPr>
            <w:tcW w:type="dxa" w:w="4853"/>
          </w:tcPr>
          <w:p>
            <w:r>
              <w:t>customer_id -&gt; CUSTOMERS</w:t>
            </w:r>
          </w:p>
        </w:tc>
      </w:tr>
      <w:tr>
        <w:tc>
          <w:tcPr>
            <w:tcW w:type="dxa" w:w="4853"/>
          </w:tcPr>
          <w:p>
            <w:r>
              <w:t>JOBS</w:t>
            </w:r>
          </w:p>
        </w:tc>
        <w:tc>
          <w:tcPr>
            <w:tcW w:type="dxa" w:w="4853"/>
          </w:tcPr>
          <w:p>
            <w:r>
              <w:t>customer_id -&gt; CUSTOMERS; quotation_id -&gt; QUOTATIONS</w:t>
            </w:r>
          </w:p>
        </w:tc>
      </w:tr>
      <w:tr>
        <w:tc>
          <w:tcPr>
            <w:tcW w:type="dxa" w:w="4853"/>
          </w:tcPr>
          <w:p>
            <w:r>
              <w:t>MATERIAL_ISSUES</w:t>
            </w:r>
          </w:p>
        </w:tc>
        <w:tc>
          <w:tcPr>
            <w:tcW w:type="dxa" w:w="4853"/>
          </w:tcPr>
          <w:p>
            <w:r>
              <w:t>job_id -&gt; JOBS; material_id -&gt; MATERIALS</w:t>
            </w:r>
          </w:p>
        </w:tc>
      </w:tr>
      <w:tr>
        <w:tc>
          <w:tcPr>
            <w:tcW w:type="dxa" w:w="4853"/>
          </w:tcPr>
          <w:p>
            <w:r>
              <w:t>SCHEDULES</w:t>
            </w:r>
          </w:p>
        </w:tc>
        <w:tc>
          <w:tcPr>
            <w:tcW w:type="dxa" w:w="4853"/>
          </w:tcPr>
          <w:p>
            <w:r>
              <w:t>job_id -&gt; JOBS; machine_id -&gt; MACHINES</w:t>
            </w:r>
          </w:p>
        </w:tc>
      </w:tr>
      <w:tr>
        <w:tc>
          <w:tcPr>
            <w:tcW w:type="dxa" w:w="4853"/>
          </w:tcPr>
          <w:p>
            <w:r>
              <w:t>STAGES</w:t>
            </w:r>
          </w:p>
        </w:tc>
        <w:tc>
          <w:tcPr>
            <w:tcW w:type="dxa" w:w="4853"/>
          </w:tcPr>
          <w:p>
            <w:r>
              <w:t>job_id -&gt; JOBS</w:t>
            </w:r>
          </w:p>
        </w:tc>
      </w:tr>
      <w:tr>
        <w:tc>
          <w:tcPr>
            <w:tcW w:type="dxa" w:w="4853"/>
          </w:tcPr>
          <w:p>
            <w:r>
              <w:t>DELIVERIES</w:t>
            </w:r>
          </w:p>
        </w:tc>
        <w:tc>
          <w:tcPr>
            <w:tcW w:type="dxa" w:w="4853"/>
          </w:tcPr>
          <w:p>
            <w:r>
              <w:t>job_id -&gt; JOBS</w:t>
            </w:r>
          </w:p>
        </w:tc>
      </w:tr>
      <w:tr>
        <w:tc>
          <w:tcPr>
            <w:tcW w:type="dxa" w:w="4853"/>
          </w:tcPr>
          <w:p>
            <w:r>
              <w:t>INVOICES</w:t>
            </w:r>
          </w:p>
        </w:tc>
        <w:tc>
          <w:tcPr>
            <w:tcW w:type="dxa" w:w="4853"/>
          </w:tcPr>
          <w:p>
            <w:r>
              <w:t>job_id -&gt; JOBS (unique)</w:t>
            </w:r>
          </w:p>
        </w:tc>
      </w:tr>
      <w:tr>
        <w:tc>
          <w:tcPr>
            <w:tcW w:type="dxa" w:w="4853"/>
          </w:tcPr>
          <w:p>
            <w:r>
              <w:t>PAYMENTS</w:t>
            </w:r>
          </w:p>
        </w:tc>
        <w:tc>
          <w:tcPr>
            <w:tcW w:type="dxa" w:w="4853"/>
          </w:tcPr>
          <w:p>
            <w:r>
              <w:t>invoice_id -&gt; INVOICES</w:t>
            </w:r>
          </w:p>
        </w:tc>
      </w:tr>
    </w:tbl>
    <w:p>
      <w:pPr>
        <w:pStyle w:val="Heading2"/>
      </w:pPr>
      <w:r>
        <w:t>SIMPLIFIED E-R RELATIONSHIP MAP</w:t>
      </w:r>
    </w:p>
    <w:p>
      <w:pPr>
        <w:jc w:val="left"/>
      </w:pPr>
      <w:r>
        <w:rPr>
          <w:b w:val="0"/>
        </w:rPr>
        <w:t>CUSTOMERS (1) -&gt; (M) QUOTATIONS</w:t>
      </w:r>
    </w:p>
    <w:p>
      <w:pPr>
        <w:jc w:val="left"/>
      </w:pPr>
      <w:r>
        <w:rPr>
          <w:b w:val="0"/>
        </w:rPr>
        <w:t>CUSTOMERS (1) -&gt; (M) JOBS &lt;- (0..1) QUOTATIONS</w:t>
      </w:r>
    </w:p>
    <w:p>
      <w:pPr>
        <w:jc w:val="left"/>
      </w:pPr>
      <w:r>
        <w:rPr>
          <w:b w:val="0"/>
        </w:rPr>
        <w:t>JOBS (1) -&gt; (M) MATERIAL_ISSUES (M) -&gt; (1) MATERIALS</w:t>
      </w:r>
    </w:p>
    <w:p>
      <w:pPr>
        <w:jc w:val="left"/>
      </w:pPr>
      <w:r>
        <w:rPr>
          <w:b w:val="0"/>
        </w:rPr>
        <w:t>JOBS (1) -&gt; (M) SCHEDULES (M) -&gt; (1) MACHINES</w:t>
      </w:r>
    </w:p>
    <w:p>
      <w:pPr>
        <w:jc w:val="left"/>
      </w:pPr>
      <w:r>
        <w:rPr>
          <w:b w:val="0"/>
        </w:rPr>
        <w:t>JOBS (1) -&gt; (M) STAGES and DELIVERIES</w:t>
      </w:r>
    </w:p>
    <w:p>
      <w:pPr>
        <w:jc w:val="left"/>
      </w:pPr>
      <w:r>
        <w:rPr>
          <w:b w:val="0"/>
        </w:rPr>
        <w:t>JOBS (1) -&gt; (0..1) INVOICES (1) -&gt; (M) PAYMENTS</w:t>
      </w:r>
    </w:p>
    <w:p>
      <w:pPr>
        <w:pStyle w:val="Heading1"/>
      </w:pPr>
      <w:r>
        <w:t>CHAPTER 5 — NORMALIZATION AND CONSTRAINTS</w:t>
      </w:r>
    </w:p>
    <w:p>
      <w:pPr>
        <w:jc w:val="left"/>
      </w:pPr>
      <w:r>
        <w:rPr>
          <w:b w:val="0"/>
        </w:rPr>
        <w:t>Tables are separated by independent entity, and repeating groups such as material issues, stage logs and payments are represented as separate relations. Each fact is primarily dependent on its table key. This design follows the central ideas of 1NF, 2NF and 3NF. A formal proof for all possible business functional dependencies would require a complete enterprise data dictionary.</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Control</w:t>
            </w:r>
          </w:p>
        </w:tc>
        <w:tc>
          <w:tcPr>
            <w:tcW w:type="dxa" w:w="4853"/>
          </w:tcPr>
          <w:p>
            <w:r>
              <w:t>Enforcement</w:t>
            </w:r>
          </w:p>
        </w:tc>
      </w:tr>
      <w:tr>
        <w:tc>
          <w:tcPr>
            <w:tcW w:type="dxa" w:w="4853"/>
          </w:tcPr>
          <w:p>
            <w:r>
              <w:t>Unique job number</w:t>
            </w:r>
          </w:p>
        </w:tc>
        <w:tc>
          <w:tcPr>
            <w:tcW w:type="dxa" w:w="4853"/>
          </w:tcPr>
          <w:p>
            <w:r>
              <w:t>Database UNIQUE</w:t>
            </w:r>
          </w:p>
        </w:tc>
      </w:tr>
      <w:tr>
        <w:tc>
          <w:tcPr>
            <w:tcW w:type="dxa" w:w="4853"/>
          </w:tcPr>
          <w:p>
            <w:r>
              <w:t>Positive order quantity</w:t>
            </w:r>
          </w:p>
        </w:tc>
        <w:tc>
          <w:tcPr>
            <w:tcW w:type="dxa" w:w="4853"/>
          </w:tcPr>
          <w:p>
            <w:r>
              <w:t>Database CHECK</w:t>
            </w:r>
          </w:p>
        </w:tc>
      </w:tr>
      <w:tr>
        <w:tc>
          <w:tcPr>
            <w:tcW w:type="dxa" w:w="4853"/>
          </w:tcPr>
          <w:p>
            <w:r>
              <w:t>Stock cannot become negative</w:t>
            </w:r>
          </w:p>
        </w:tc>
        <w:tc>
          <w:tcPr>
            <w:tcW w:type="dxa" w:w="4853"/>
          </w:tcPr>
          <w:p>
            <w:r>
              <w:t>Transaction check plus stock CHECK</w:t>
            </w:r>
          </w:p>
        </w:tc>
      </w:tr>
      <w:tr>
        <w:tc>
          <w:tcPr>
            <w:tcW w:type="dxa" w:w="4853"/>
          </w:tcPr>
          <w:p>
            <w:r>
              <w:t>No double machine booking</w:t>
            </w:r>
          </w:p>
        </w:tc>
        <w:tc>
          <w:tcPr>
            <w:tcW w:type="dxa" w:w="4853"/>
          </w:tcPr>
          <w:p>
            <w:r>
              <w:t>Application overlap check (not concurrent-safe)</w:t>
            </w:r>
          </w:p>
        </w:tc>
      </w:tr>
      <w:tr>
        <w:tc>
          <w:tcPr>
            <w:tcW w:type="dxa" w:w="4853"/>
          </w:tcPr>
          <w:p>
            <w:r>
              <w:t>Ordered delivery cap</w:t>
            </w:r>
          </w:p>
        </w:tc>
        <w:tc>
          <w:tcPr>
            <w:tcW w:type="dxa" w:w="4853"/>
          </w:tcPr>
          <w:p>
            <w:r>
              <w:t>Application validation plus DB CHECK on job balance</w:t>
            </w:r>
          </w:p>
        </w:tc>
      </w:tr>
      <w:tr>
        <w:tc>
          <w:tcPr>
            <w:tcW w:type="dxa" w:w="4853"/>
          </w:tcPr>
          <w:p>
            <w:r>
              <w:t>Invoice payment cap</w:t>
            </w:r>
          </w:p>
        </w:tc>
        <w:tc>
          <w:tcPr>
            <w:tcW w:type="dxa" w:w="4853"/>
          </w:tcPr>
          <w:p>
            <w:r>
              <w:t>Application aggregation check</w:t>
            </w:r>
          </w:p>
        </w:tc>
      </w:tr>
      <w:tr>
        <w:tc>
          <w:tcPr>
            <w:tcW w:type="dxa" w:w="4853"/>
          </w:tcPr>
          <w:p>
            <w:r>
              <w:t>Production stage sequence</w:t>
            </w:r>
          </w:p>
        </w:tc>
        <w:tc>
          <w:tcPr>
            <w:tcW w:type="dxa" w:w="4853"/>
          </w:tcPr>
          <w:p>
            <w:r>
              <w:t>Application-level predecessor validation</w:t>
            </w:r>
          </w:p>
        </w:tc>
      </w:tr>
    </w:tbl>
    <w:p>
      <w:pPr>
        <w:jc w:val="left"/>
      </w:pPr>
      <w:r>
        <w:rPr>
          <w:b w:val="0"/>
        </w:rPr>
        <w:t>For high-concurrency PostgreSQL deployment, machine overlap should additionally be enforced by an EXCLUDE constraint with a timestamp range.</w:t>
      </w:r>
    </w:p>
    <w:p>
      <w:pPr>
        <w:pStyle w:val="Heading1"/>
      </w:pPr>
      <w:r>
        <w:t>CHAPTER 6 — APPLICATION IMPLEMENTATION</w:t>
      </w:r>
    </w:p>
    <w:p>
      <w:pPr>
        <w:jc w:val="left"/>
      </w:pPr>
      <w:r>
        <w:rPr>
          <w:b w:val="0"/>
        </w:rPr>
        <w:t>The FastAPI server exposes documented /api endpoints with a generic resource pattern for master and transactional creation, and /api/reports/summary for dashboard metrics. The React frontend offers individual registers, form entry, client-side search and a summary dashboard.</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Module</w:t>
            </w:r>
          </w:p>
        </w:tc>
        <w:tc>
          <w:tcPr>
            <w:tcW w:type="dxa" w:w="4853"/>
          </w:tcPr>
          <w:p>
            <w:r>
              <w:t>Action</w:t>
            </w:r>
          </w:p>
        </w:tc>
      </w:tr>
      <w:tr>
        <w:tc>
          <w:tcPr>
            <w:tcW w:type="dxa" w:w="4853"/>
          </w:tcPr>
          <w:p>
            <w:r>
              <w:t>Customers</w:t>
            </w:r>
          </w:p>
        </w:tc>
        <w:tc>
          <w:tcPr>
            <w:tcW w:type="dxa" w:w="4853"/>
          </w:tcPr>
          <w:p>
            <w:r>
              <w:t>Create, list, edit, delete where unused</w:t>
            </w:r>
          </w:p>
        </w:tc>
      </w:tr>
      <w:tr>
        <w:tc>
          <w:tcPr>
            <w:tcW w:type="dxa" w:w="4853"/>
          </w:tcPr>
          <w:p>
            <w:r>
              <w:t>Quotations</w:t>
            </w:r>
          </w:p>
        </w:tc>
        <w:tc>
          <w:tcPr>
            <w:tcW w:type="dxa" w:w="4853"/>
          </w:tcPr>
          <w:p>
            <w:r>
              <w:t>Draft quotation, quantity and unit price</w:t>
            </w:r>
          </w:p>
        </w:tc>
      </w:tr>
      <w:tr>
        <w:tc>
          <w:tcPr>
            <w:tcW w:type="dxa" w:w="4853"/>
          </w:tcPr>
          <w:p>
            <w:r>
              <w:t>Jobs</w:t>
            </w:r>
          </w:p>
        </w:tc>
        <w:tc>
          <w:tcPr>
            <w:tcW w:type="dxa" w:w="4853"/>
          </w:tcPr>
          <w:p>
            <w:r>
              <w:t>Unique job number, customer and quotation association</w:t>
            </w:r>
          </w:p>
        </w:tc>
      </w:tr>
      <w:tr>
        <w:tc>
          <w:tcPr>
            <w:tcW w:type="dxa" w:w="4853"/>
          </w:tcPr>
          <w:p>
            <w:r>
              <w:t>Materials</w:t>
            </w:r>
          </w:p>
        </w:tc>
        <w:tc>
          <w:tcPr>
            <w:tcW w:type="dxa" w:w="4853"/>
          </w:tcPr>
          <w:p>
            <w:r>
              <w:t>Stock and threshold, issue per job</w:t>
            </w:r>
          </w:p>
        </w:tc>
      </w:tr>
      <w:tr>
        <w:tc>
          <w:tcPr>
            <w:tcW w:type="dxa" w:w="4853"/>
          </w:tcPr>
          <w:p>
            <w:r>
              <w:t>Machines</w:t>
            </w:r>
          </w:p>
        </w:tc>
        <w:tc>
          <w:tcPr>
            <w:tcW w:type="dxa" w:w="4853"/>
          </w:tcPr>
          <w:p>
            <w:r>
              <w:t>Create machine and add time-window bookings</w:t>
            </w:r>
          </w:p>
        </w:tc>
      </w:tr>
      <w:tr>
        <w:tc>
          <w:tcPr>
            <w:tcW w:type="dxa" w:w="4853"/>
          </w:tcPr>
          <w:p>
            <w:r>
              <w:t>Stages</w:t>
            </w:r>
          </w:p>
        </w:tc>
        <w:tc>
          <w:tcPr>
            <w:tcW w:type="dxa" w:w="4853"/>
          </w:tcPr>
          <w:p>
            <w:r>
              <w:t>Record DESIGN -&gt; PREPRESS -&gt; PRINTING -&gt; FINISHING -&gt; PACKING</w:t>
            </w:r>
          </w:p>
        </w:tc>
      </w:tr>
      <w:tr>
        <w:tc>
          <w:tcPr>
            <w:tcW w:type="dxa" w:w="4853"/>
          </w:tcPr>
          <w:p>
            <w:r>
              <w:t>Deliveries</w:t>
            </w:r>
          </w:p>
        </w:tc>
        <w:tc>
          <w:tcPr>
            <w:tcW w:type="dxa" w:w="4853"/>
          </w:tcPr>
          <w:p>
            <w:r>
              <w:t>Partial/full deliveries with cap</w:t>
            </w:r>
          </w:p>
        </w:tc>
      </w:tr>
      <w:tr>
        <w:tc>
          <w:tcPr>
            <w:tcW w:type="dxa" w:w="4853"/>
          </w:tcPr>
          <w:p>
            <w:r>
              <w:t>Billing</w:t>
            </w:r>
          </w:p>
        </w:tc>
        <w:tc>
          <w:tcPr>
            <w:tcW w:type="dxa" w:w="4853"/>
          </w:tcPr>
          <w:p>
            <w:r>
              <w:t>One invoice per job and payments within outstanding total</w:t>
            </w:r>
          </w:p>
        </w:tc>
      </w:tr>
    </w:tbl>
    <w:p>
      <w:pPr>
        <w:pStyle w:val="Heading1"/>
      </w:pPr>
      <w:r>
        <w:t>CHAPTER 7 — SQL QUERIES AND REPORTS</w:t>
      </w:r>
    </w:p>
    <w:p>
      <w:pPr>
        <w:jc w:val="left"/>
      </w:pPr>
      <w:r>
        <w:rPr>
          <w:b w:val="0"/>
        </w:rPr>
        <w:t>The source package includes database/reports.sql with SELECT queries for pending jobs, total material usage, machine schedules, job stage status, outstanding delivery, revenue, invoice balances, low-stock materials and estimated material cost. The dashboard computes summary values using SQL aggregate functions and displays the resulting records.</w:t>
      </w:r>
    </w:p>
    <w:p>
      <w:pPr>
        <w:pStyle w:val="Heading1"/>
      </w:pPr>
      <w:r>
        <w:t>CHAPTER 8 — TESTING AND RESULTS</w:t>
      </w:r>
    </w:p>
    <w:p>
      <w:pPr>
        <w:jc w:val="left"/>
      </w:pPr>
      <w:r>
        <w:rPr>
          <w:b w:val="0"/>
        </w:rPr>
        <w:t>A local FastAPI TestClient smoke test was executed against a temporary SQLite database. Fifteen assertions passed, including creation of core records, rejection of insufficient stock, overlapping machine reservations, excess delivery and overpayment, as well as health, listing and revenue checks.</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Test category</w:t>
            </w:r>
          </w:p>
        </w:tc>
        <w:tc>
          <w:tcPr>
            <w:tcW w:type="dxa" w:w="4853"/>
          </w:tcPr>
          <w:p>
            <w:r>
              <w:t>Observed result</w:t>
            </w:r>
          </w:p>
        </w:tc>
      </w:tr>
      <w:tr>
        <w:tc>
          <w:tcPr>
            <w:tcW w:type="dxa" w:w="4853"/>
          </w:tcPr>
          <w:p>
            <w:r>
              <w:t>Backend HTTP health</w:t>
            </w:r>
          </w:p>
        </w:tc>
        <w:tc>
          <w:tcPr>
            <w:tcW w:type="dxa" w:w="4853"/>
          </w:tcPr>
          <w:p>
            <w:r>
              <w:t>Passed</w:t>
            </w:r>
          </w:p>
        </w:tc>
      </w:tr>
      <w:tr>
        <w:tc>
          <w:tcPr>
            <w:tcW w:type="dxa" w:w="4853"/>
          </w:tcPr>
          <w:p>
            <w:r>
              <w:t>Create customer, material, quotation, job</w:t>
            </w:r>
          </w:p>
        </w:tc>
        <w:tc>
          <w:tcPr>
            <w:tcW w:type="dxa" w:w="4853"/>
          </w:tcPr>
          <w:p>
            <w:r>
              <w:t>Passed</w:t>
            </w:r>
          </w:p>
        </w:tc>
      </w:tr>
      <w:tr>
        <w:tc>
          <w:tcPr>
            <w:tcW w:type="dxa" w:w="4853"/>
          </w:tcPr>
          <w:p>
            <w:r>
              <w:t>Material issue and overspend rejection</w:t>
            </w:r>
          </w:p>
        </w:tc>
        <w:tc>
          <w:tcPr>
            <w:tcW w:type="dxa" w:w="4853"/>
          </w:tcPr>
          <w:p>
            <w:r>
              <w:t>Passed</w:t>
            </w:r>
          </w:p>
        </w:tc>
      </w:tr>
      <w:tr>
        <w:tc>
          <w:tcPr>
            <w:tcW w:type="dxa" w:w="4853"/>
          </w:tcPr>
          <w:p>
            <w:r>
              <w:t>Machine overlap rejection</w:t>
            </w:r>
          </w:p>
        </w:tc>
        <w:tc>
          <w:tcPr>
            <w:tcW w:type="dxa" w:w="4853"/>
          </w:tcPr>
          <w:p>
            <w:r>
              <w:t>Passed</w:t>
            </w:r>
          </w:p>
        </w:tc>
      </w:tr>
      <w:tr>
        <w:tc>
          <w:tcPr>
            <w:tcW w:type="dxa" w:w="4853"/>
          </w:tcPr>
          <w:p>
            <w:r>
              <w:t>Ordered stage progression</w:t>
            </w:r>
          </w:p>
        </w:tc>
        <w:tc>
          <w:tcPr>
            <w:tcW w:type="dxa" w:w="4853"/>
          </w:tcPr>
          <w:p>
            <w:r>
              <w:t>Passed</w:t>
            </w:r>
          </w:p>
        </w:tc>
      </w:tr>
      <w:tr>
        <w:tc>
          <w:tcPr>
            <w:tcW w:type="dxa" w:w="4853"/>
          </w:tcPr>
          <w:p>
            <w:r>
              <w:t>Delivery limit rejection</w:t>
            </w:r>
          </w:p>
        </w:tc>
        <w:tc>
          <w:tcPr>
            <w:tcW w:type="dxa" w:w="4853"/>
          </w:tcPr>
          <w:p>
            <w:r>
              <w:t>Passed</w:t>
            </w:r>
          </w:p>
        </w:tc>
      </w:tr>
      <w:tr>
        <w:tc>
          <w:tcPr>
            <w:tcW w:type="dxa" w:w="4853"/>
          </w:tcPr>
          <w:p>
            <w:r>
              <w:t>Invoice and overpayment rejection</w:t>
            </w:r>
          </w:p>
        </w:tc>
        <w:tc>
          <w:tcPr>
            <w:tcW w:type="dxa" w:w="4853"/>
          </w:tcPr>
          <w:p>
            <w:r>
              <w:t>Passed</w:t>
            </w:r>
          </w:p>
        </w:tc>
      </w:tr>
      <w:tr>
        <w:tc>
          <w:tcPr>
            <w:tcW w:type="dxa" w:w="4853"/>
          </w:tcPr>
          <w:p>
            <w:r>
              <w:t>Dashboard revenue query</w:t>
            </w:r>
          </w:p>
        </w:tc>
        <w:tc>
          <w:tcPr>
            <w:tcW w:type="dxa" w:w="4853"/>
          </w:tcPr>
          <w:p>
            <w:r>
              <w:t>Passed</w:t>
            </w:r>
          </w:p>
        </w:tc>
      </w:tr>
    </w:tbl>
    <w:p>
      <w:pPr>
        <w:jc w:val="left"/>
      </w:pPr>
      <w:r>
        <w:rPr>
          <w:b w:val="0"/>
        </w:rPr>
        <w:t>Test evidence is generated by tests/smoke_test.py. These test outcomes cover the SQLite backend only. The React interface and a connected PostgreSQL deployment were not independently verified in this build. Live application screenshots are therefore not represented as verified evidence.</w:t>
      </w:r>
    </w:p>
    <w:p>
      <w:pPr>
        <w:pStyle w:val="Heading1"/>
      </w:pPr>
      <w:r>
        <w:t>CHAPTER 9 — LIMITATIONS AND FUTURE SCOPE</w:t>
      </w:r>
    </w:p>
    <w:p>
      <w:pPr>
        <w:pStyle w:val="ListBullet"/>
      </w:pPr>
      <w:r>
        <w:t>Introduce authentication, role-based access and robust authorization</w:t>
      </w:r>
    </w:p>
    <w:p>
      <w:pPr>
        <w:pStyle w:val="ListBullet"/>
      </w:pPr>
      <w:r>
        <w:t>Add schema migrations, backups and audit trail</w:t>
      </w:r>
    </w:p>
    <w:p>
      <w:pPr>
        <w:pStyle w:val="ListBullet"/>
      </w:pPr>
      <w:r>
        <w:t>Use PostgreSQL EXCLUDE to prevent overlapping machine bookings under concurrency</w:t>
      </w:r>
    </w:p>
    <w:p>
      <w:pPr>
        <w:pStyle w:val="ListBullet"/>
      </w:pPr>
      <w:r>
        <w:t>Add material reservation, procurement, suppliers and stock replenishment</w:t>
      </w:r>
    </w:p>
    <w:p>
      <w:pPr>
        <w:pStyle w:val="ListBullet"/>
      </w:pPr>
      <w:r>
        <w:t>Support production stage updates and richer order details</w:t>
      </w:r>
    </w:p>
    <w:p>
      <w:pPr>
        <w:pStyle w:val="ListBullet"/>
      </w:pPr>
      <w:r>
        <w:t>Add invoice numbering, printable bills, PDF export and real production screenshots</w:t>
      </w:r>
    </w:p>
    <w:p>
      <w:pPr>
        <w:pStyle w:val="ListBullet"/>
      </w:pPr>
      <w:r>
        <w:t>Implement end-to-end browser tests and production deployment</w:t>
      </w:r>
    </w:p>
    <w:p>
      <w:pPr>
        <w:pStyle w:val="Heading1"/>
      </w:pPr>
      <w:r>
        <w:t>CHAPTER 10 — CONCLUSION</w:t>
      </w:r>
    </w:p>
    <w:p>
      <w:pPr>
        <w:jc w:val="left"/>
      </w:pPr>
      <w:r>
        <w:rPr>
          <w:b w:val="0"/>
        </w:rPr>
        <w:t>PrintFlow demonstrates how relational design and a Python application can manage printing press business records in a single workflow. Its core value is consistent order, stock, scheduling, delivery and payment information. The included reference implementation and report satisfy the principal structural learning objectives of the selected DBMS PBL topic, while noting specific areas that need further verification or extension.</w:t>
      </w:r>
    </w:p>
    <w:p>
      <w:pPr>
        <w:pStyle w:val="Heading1"/>
      </w:pPr>
      <w:r>
        <w:t>REFERENCES</w:t>
      </w:r>
    </w:p>
    <w:p>
      <w:pPr>
        <w:jc w:val="left"/>
      </w:pPr>
      <w:r>
        <w:rPr>
          <w:b w:val="0"/>
        </w:rPr>
        <w:t>1. Woxsen University - DBMS: 70 Unique Project-Based Learning Statements, Project 69 (provided assignment document).</w:t>
      </w:r>
    </w:p>
    <w:p>
      <w:pPr>
        <w:jc w:val="left"/>
      </w:pPr>
      <w:r>
        <w:rPr>
          <w:b w:val="0"/>
        </w:rPr>
        <w:t>2. PostgreSQL Documentation - https://www.postgresql.org/docs/</w:t>
      </w:r>
    </w:p>
    <w:p>
      <w:pPr>
        <w:jc w:val="left"/>
      </w:pPr>
      <w:r>
        <w:rPr>
          <w:b w:val="0"/>
        </w:rPr>
        <w:t>3. SQLAlchemy Documentation - https://docs.sqlalchemy.org/</w:t>
      </w:r>
    </w:p>
    <w:p>
      <w:pPr>
        <w:jc w:val="left"/>
      </w:pPr>
      <w:r>
        <w:rPr>
          <w:b w:val="0"/>
        </w:rPr>
        <w:t>4. FastAPI Documentation - https://fastapi.tiangolo.com/</w:t>
      </w:r>
    </w:p>
    <w:p>
      <w:pPr>
        <w:jc w:val="left"/>
      </w:pPr>
      <w:r>
        <w:rPr>
          <w:b w:val="0"/>
        </w:rPr>
        <w:t>5. React Documentation - https://react.dev/</w:t>
      </w:r>
    </w:p>
    <w:p>
      <w:pPr>
        <w:pStyle w:val="Heading1"/>
      </w:pPr>
      <w:r>
        <w:t>APPENDIX — LOCAL EXECUTION</w:t>
      </w:r>
    </w:p>
    <w:p>
      <w:pPr>
        <w:jc w:val="left"/>
      </w:pPr>
      <w:r>
        <w:rPr>
          <w:b w:val="0"/>
        </w:rPr>
        <w:t>Backend: create a Python environment in backend/, install requirements.txt and run uvicorn main:app --reload --port 8000. Frontend: run npm install and npm run dev in frontend/, then browse http://localhost:5173. To use PostgreSQL, first create printing_press_db and supply a valid DATABASE_URL. See README.md for complete instructions.</w:t>
      </w:r>
    </w:p>
    <w:sectPr w:rsidR="00FC693F" w:rsidRPr="0006063C" w:rsidSect="00034616">
      <w:headerReference w:type="default" r:id="rId9"/>
      <w:footerReference w:type="default" r:id="rId10"/>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Printing Press Job Order and Production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WOXSEN UNIVERSITY  |  DBMS PROJECT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B2B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B2B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B2B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