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600"/>
      </w:pPr>
      <w:r>
        <w:rPr>
          <w:b/>
          <w:bCs/>
          <w:color w:val="946B20"/>
          <w:sz w:val="24"/>
          <w:szCs w:val="24"/>
        </w:rPr>
        <w:t xml:space="preserve">RADHARANI JEWELLERY WORKS</w:t>
      </w:r>
    </w:p>
    <w:p>
      <w:pPr>
        <w:spacing w:after="120"/>
      </w:pPr>
      <w:r>
        <w:rPr>
          <w:b/>
          <w:bCs/>
          <w:color w:val="1A1A1A"/>
          <w:sz w:val="64"/>
          <w:szCs w:val="64"/>
        </w:rPr>
        <w:t xml:space="preserve">Radharani ERP</w:t>
      </w:r>
    </w:p>
    <w:p>
      <w:pPr>
        <w:spacing w:after="400"/>
      </w:pPr>
      <w:r>
        <w:rPr>
          <w:color w:val="1A1A1A"/>
          <w:sz w:val="40"/>
          <w:szCs w:val="40"/>
        </w:rPr>
        <w:t xml:space="preserve">Step-by-step manual</w:t>
      </w:r>
    </w:p>
    <w:p>
      <w:pPr>
        <w:spacing w:after="80"/>
      </w:pPr>
      <w:r>
        <w:rPr>
          <w:color w:val="6F6B63"/>
          <w:sz w:val="24"/>
          <w:szCs w:val="24"/>
        </w:rPr>
        <w:t xml:space="preserve">For counter staff, managers and the owner. Every job in the system, one step at a time.</w:t>
      </w:r>
    </w:p>
    <w:p>
      <w:pPr>
        <w:spacing w:before="1800"/>
      </w:pPr>
      <w:r>
        <w:rPr>
          <w:color w:val="6F6B63"/>
          <w:sz w:val="22"/>
          <w:szCs w:val="22"/>
        </w:rPr>
        <w:t xml:space="preserve">Version of 14 October 2026</w:t>
      </w:r>
    </w:p>
    <w:p>
      <w:pPr>
        <w:pStyle w:val="Heading1"/>
        <w:pageBreakBefore/>
        <w:spacing w:after="160" w:before="0"/>
      </w:pPr>
      <w:r>
        <w:t xml:space="preserve">What is in this manual</w:t>
      </w:r>
    </w:p>
    <w:p>
      <w:pPr>
        <w:spacing w:after="110" w:line="300"/>
      </w:pPr>
      <w:r>
        <w:t xml:space="preserve">Each part is one job in the shop. Open the part you need and follow the numbered steps. The pictures show the screen as it looks, so you can check you are in the right place.</w:t>
      </w:r>
    </w:p>
    <w:p>
      <w:pPr>
        <w:pStyle w:val="ListParagraph"/>
        <w:numPr>
          <w:ilvl w:val="0"/>
          <w:numId w:val="2"/>
        </w:numPr>
        <w:spacing w:after="70" w:line="290"/>
      </w:pPr>
      <w:r>
        <w:rPr>
          <w:b/>
          <w:bCs/>
        </w:rPr>
        <w:t xml:space="preserve">Part 1.</w:t>
      </w:r>
      <w:r>
        <w:t xml:space="preserve"> Getting started: signing in, finding your way, and the few rules that apply everywhere</w:t>
      </w:r>
    </w:p>
    <w:p>
      <w:pPr>
        <w:pStyle w:val="ListParagraph"/>
        <w:numPr>
          <w:ilvl w:val="0"/>
          <w:numId w:val="2"/>
        </w:numPr>
        <w:spacing w:after="70" w:line="290"/>
      </w:pPr>
      <w:r>
        <w:rPr>
          <w:b/>
          <w:bCs/>
        </w:rPr>
        <w:t xml:space="preserve">Part 2.</w:t>
      </w:r>
      <w:r>
        <w:t xml:space="preserve"> Every morning: today's rates</w:t>
      </w:r>
    </w:p>
    <w:p>
      <w:pPr>
        <w:pStyle w:val="ListParagraph"/>
        <w:numPr>
          <w:ilvl w:val="0"/>
          <w:numId w:val="2"/>
        </w:numPr>
        <w:spacing w:after="70" w:line="290"/>
      </w:pPr>
      <w:r>
        <w:rPr>
          <w:b/>
          <w:bCs/>
        </w:rPr>
        <w:t xml:space="preserve">Part 3.</w:t>
      </w:r>
      <w:r>
        <w:t xml:space="preserve"> Stock: adding pieces, boxes and packets, HUIDs, raw material</w:t>
      </w:r>
    </w:p>
    <w:p>
      <w:pPr>
        <w:pStyle w:val="ListParagraph"/>
        <w:numPr>
          <w:ilvl w:val="0"/>
          <w:numId w:val="2"/>
        </w:numPr>
        <w:spacing w:after="70" w:line="290"/>
      </w:pPr>
      <w:r>
        <w:rPr>
          <w:b/>
          <w:bCs/>
        </w:rPr>
        <w:t xml:space="preserve">Part 4.</w:t>
      </w:r>
      <w:r>
        <w:t xml:space="preserve"> Vault and counter: taking pieces out in the morning, putting them back in the evening</w:t>
      </w:r>
    </w:p>
    <w:p>
      <w:pPr>
        <w:pStyle w:val="ListParagraph"/>
        <w:numPr>
          <w:ilvl w:val="0"/>
          <w:numId w:val="2"/>
        </w:numPr>
        <w:spacing w:after="70" w:line="290"/>
      </w:pPr>
      <w:r>
        <w:rPr>
          <w:b/>
          <w:bCs/>
        </w:rPr>
        <w:t xml:space="preserve">Part 5.</w:t>
      </w:r>
      <w:r>
        <w:t xml:space="preserve"> A custom order from start to finish</w:t>
      </w:r>
    </w:p>
    <w:p>
      <w:pPr>
        <w:pStyle w:val="ListParagraph"/>
        <w:numPr>
          <w:ilvl w:val="0"/>
          <w:numId w:val="2"/>
        </w:numPr>
        <w:spacing w:after="70" w:line="290"/>
      </w:pPr>
      <w:r>
        <w:rPr>
          <w:b/>
          <w:bCs/>
        </w:rPr>
        <w:t xml:space="preserve">Part 6.</w:t>
      </w:r>
      <w:r>
        <w:t xml:space="preserve"> The karigar desk</w:t>
      </w:r>
    </w:p>
    <w:p>
      <w:pPr>
        <w:pStyle w:val="ListParagraph"/>
        <w:numPr>
          <w:ilvl w:val="0"/>
          <w:numId w:val="2"/>
        </w:numPr>
        <w:spacing w:after="70" w:line="290"/>
      </w:pPr>
      <w:r>
        <w:rPr>
          <w:b/>
          <w:bCs/>
        </w:rPr>
        <w:t xml:space="preserve">Part 7.</w:t>
      </w:r>
      <w:r>
        <w:t xml:space="preserve"> Hallmarking</w:t>
      </w:r>
    </w:p>
    <w:p>
      <w:pPr>
        <w:pStyle w:val="ListParagraph"/>
        <w:numPr>
          <w:ilvl w:val="0"/>
          <w:numId w:val="2"/>
        </w:numPr>
        <w:spacing w:after="70" w:line="290"/>
      </w:pPr>
      <w:r>
        <w:rPr>
          <w:b/>
          <w:bCs/>
        </w:rPr>
        <w:t xml:space="preserve">Part 8.</w:t>
      </w:r>
      <w:r>
        <w:t xml:space="preserve"> Selling: the sale, GST, payments, the bill and verification</w:t>
      </w:r>
    </w:p>
    <w:p>
      <w:pPr>
        <w:pStyle w:val="ListParagraph"/>
        <w:numPr>
          <w:ilvl w:val="0"/>
          <w:numId w:val="2"/>
        </w:numPr>
        <w:spacing w:after="70" w:line="290"/>
      </w:pPr>
      <w:r>
        <w:rPr>
          <w:b/>
          <w:bCs/>
        </w:rPr>
        <w:t xml:space="preserve">Part 9.</w:t>
      </w:r>
      <w:r>
        <w:t xml:space="preserve"> Old gold and silver: exchange and the refinery</w:t>
      </w:r>
    </w:p>
    <w:p>
      <w:pPr>
        <w:pStyle w:val="ListParagraph"/>
        <w:numPr>
          <w:ilvl w:val="0"/>
          <w:numId w:val="2"/>
        </w:numPr>
        <w:spacing w:after="70" w:line="290"/>
      </w:pPr>
      <w:r>
        <w:rPr>
          <w:b/>
          <w:bCs/>
        </w:rPr>
        <w:t xml:space="preserve">Part 10.</w:t>
      </w:r>
      <w:r>
        <w:t xml:space="preserve"> The monthly scheme</w:t>
      </w:r>
    </w:p>
    <w:p>
      <w:pPr>
        <w:pStyle w:val="ListParagraph"/>
        <w:numPr>
          <w:ilvl w:val="0"/>
          <w:numId w:val="2"/>
        </w:numPr>
        <w:spacing w:after="70" w:line="290"/>
      </w:pPr>
      <w:r>
        <w:rPr>
          <w:b/>
          <w:bCs/>
        </w:rPr>
        <w:t xml:space="preserve">Part 11.</w:t>
      </w:r>
      <w:r>
        <w:t xml:space="preserve"> Purchases of raw material</w:t>
      </w:r>
    </w:p>
    <w:p>
      <w:pPr>
        <w:pStyle w:val="ListParagraph"/>
        <w:numPr>
          <w:ilvl w:val="0"/>
          <w:numId w:val="2"/>
        </w:numPr>
        <w:spacing w:after="70" w:line="290"/>
      </w:pPr>
      <w:r>
        <w:rPr>
          <w:b/>
          <w:bCs/>
        </w:rPr>
        <w:t xml:space="preserve">Part 12.</w:t>
      </w:r>
      <w:r>
        <w:t xml:space="preserve"> Customers</w:t>
      </w:r>
    </w:p>
    <w:p>
      <w:pPr>
        <w:pStyle w:val="ListParagraph"/>
        <w:numPr>
          <w:ilvl w:val="0"/>
          <w:numId w:val="2"/>
        </w:numPr>
        <w:spacing w:after="70" w:line="290"/>
      </w:pPr>
      <w:r>
        <w:rPr>
          <w:b/>
          <w:bCs/>
        </w:rPr>
        <w:t xml:space="preserve">Part 13.</w:t>
      </w:r>
      <w:r>
        <w:t xml:space="preserve"> Reports, exports and messages</w:t>
      </w:r>
    </w:p>
    <w:p>
      <w:pPr>
        <w:pStyle w:val="ListParagraph"/>
        <w:numPr>
          <w:ilvl w:val="0"/>
          <w:numId w:val="2"/>
        </w:numPr>
        <w:spacing w:after="70" w:line="290"/>
      </w:pPr>
      <w:r>
        <w:rPr>
          <w:b/>
          <w:bCs/>
        </w:rPr>
        <w:t xml:space="preserve">Part 14.</w:t>
      </w:r>
      <w:r>
        <w:t xml:space="preserve"> For the owner: locations and trays, pricing rules, GST rates</w:t>
      </w:r>
    </w:p>
    <w:p>
      <w:pPr>
        <w:pStyle w:val="ListParagraph"/>
        <w:numPr>
          <w:ilvl w:val="0"/>
          <w:numId w:val="2"/>
        </w:numPr>
        <w:spacing w:after="70" w:line="290"/>
      </w:pPr>
      <w:r>
        <w:rPr>
          <w:b/>
          <w:bCs/>
        </w:rPr>
        <w:t xml:space="preserve">Part 15.</w:t>
      </w:r>
      <w:r>
        <w:t xml:space="preserve"> Quick answers when something looks wrong</w:t>
      </w:r>
    </w:p>
    <w:p>
      <w:pPr>
        <w:pStyle w:val="Heading2"/>
        <w:keepNext/>
        <w:spacing w:after="100" w:before="280"/>
      </w:pPr>
      <w:r>
        <w:t xml:space="preserve">The boxes you will see</w:t>
      </w:r>
    </w:p>
    <w:p>
      <w:pPr>
        <w:pBdr>
          <w:left w:val="single" w:color="946B20" w:sz="18" w:space="8"/>
        </w:pBdr>
        <w:shd w:fill="FBF4E4" w:color="auto" w:val="clear"/>
        <w:spacing w:after="140" w:before="80" w:line="290"/>
        <w:ind w:left="160" w:right="120"/>
      </w:pPr>
      <w:r>
        <w:rPr>
          <w:b/>
          <w:bCs/>
          <w:color w:val="946B20"/>
        </w:rPr>
        <w:t xml:space="preserve">Note  </w:t>
      </w:r>
      <w:r>
        <w:t xml:space="preserve">Something good to know.</w:t>
      </w:r>
    </w:p>
    <w:p>
      <w:pPr>
        <w:pBdr>
          <w:left w:val="single" w:color="2E7D4F" w:sz="18" w:space="8"/>
        </w:pBdr>
        <w:shd w:fill="EEF6EF" w:color="auto" w:val="clear"/>
        <w:spacing w:after="140" w:before="80" w:line="290"/>
        <w:ind w:left="160" w:right="120"/>
      </w:pPr>
      <w:r>
        <w:rPr>
          <w:b/>
          <w:bCs/>
          <w:color w:val="2E7D4F"/>
        </w:rPr>
        <w:t xml:space="preserve">Tip  </w:t>
      </w:r>
      <w:r>
        <w:t xml:space="preserve">A shortcut or a way to save typing.</w:t>
      </w:r>
    </w:p>
    <w:p>
      <w:pPr>
        <w:pBdr>
          <w:left w:val="single" w:color="B3402F" w:sz="18" w:space="8"/>
        </w:pBdr>
        <w:shd w:fill="FBEDEA" w:color="auto" w:val="clear"/>
        <w:spacing w:after="140" w:before="80" w:line="290"/>
        <w:ind w:left="160" w:right="120"/>
      </w:pPr>
      <w:r>
        <w:rPr>
          <w:b/>
          <w:bCs/>
          <w:color w:val="B3402F"/>
        </w:rPr>
        <w:t xml:space="preserve">Careful  </w:t>
      </w:r>
      <w:r>
        <w:t xml:space="preserve">Something that is easy to get wrong, or cannot be undone.</w:t>
      </w:r>
    </w:p>
    <w:p>
      <w:pPr>
        <w:pBdr>
          <w:left w:val="single" w:color="4A4640" w:sz="18" w:space="8"/>
        </w:pBdr>
        <w:shd w:fill="F1EFEA" w:color="auto" w:val="clear"/>
        <w:spacing w:after="140" w:before="80" w:line="290"/>
        <w:ind w:left="160" w:right="120"/>
      </w:pPr>
      <w:r>
        <w:rPr>
          <w:b/>
          <w:bCs/>
          <w:color w:val="4A4640"/>
        </w:rPr>
        <w:t xml:space="preserve">Admin only  </w:t>
      </w:r>
      <w:r>
        <w:t xml:space="preserve">A job only the owner, a manager or an admin can do. If you do not see the button, that is why.</w:t>
      </w:r>
    </w:p>
    <w:p>
      <w:pPr>
        <w:pStyle w:val="Heading1"/>
        <w:pageBreakBefore/>
        <w:spacing w:after="160" w:before="0"/>
      </w:pPr>
      <w:r>
        <w:t xml:space="preserve">Part 1. Getting started</w:t>
      </w:r>
    </w:p>
    <w:p>
      <w:pPr>
        <w:pStyle w:val="Heading2"/>
        <w:keepNext/>
        <w:spacing w:after="100" w:before="280"/>
      </w:pPr>
      <w:r>
        <w:t xml:space="preserve">1.1 Signing in</w:t>
      </w:r>
    </w:p>
    <w:p>
      <w:pPr>
        <w:pStyle w:val="ListParagraph"/>
        <w:numPr>
          <w:ilvl w:val="0"/>
          <w:numId w:val="3"/>
        </w:numPr>
        <w:spacing w:after="80" w:line="295"/>
      </w:pPr>
      <w:r>
        <w:t xml:space="preserve">Open the ERP address in your browser.</w:t>
      </w:r>
    </w:p>
    <w:p>
      <w:pPr>
        <w:pStyle w:val="ListParagraph"/>
        <w:numPr>
          <w:ilvl w:val="0"/>
          <w:numId w:val="3"/>
        </w:numPr>
        <w:spacing w:after="80" w:line="295"/>
      </w:pPr>
      <w:r>
        <w:t xml:space="preserve">Choose </w:t>
      </w:r>
      <w:r>
        <w:rPr>
          <w:b/>
          <w:bCs/>
        </w:rPr>
        <w:t xml:space="preserve">Email</w:t>
      </w:r>
      <w:r>
        <w:t xml:space="preserve"> or </w:t>
      </w:r>
      <w:r>
        <w:rPr>
          <w:b/>
          <w:bCs/>
        </w:rPr>
        <w:t xml:space="preserve">Mobile</w:t>
      </w:r>
      <w:r>
        <w:t xml:space="preserve"> at the top of the form. You can sign in with either.</w:t>
      </w:r>
    </w:p>
    <w:p>
      <w:pPr>
        <w:pStyle w:val="ListParagraph"/>
        <w:numPr>
          <w:ilvl w:val="0"/>
          <w:numId w:val="3"/>
        </w:numPr>
        <w:spacing w:after="80" w:line="295"/>
      </w:pPr>
      <w:r>
        <w:t xml:space="preserve">Type your email (or your 10 digit mobile number) and your password, then press </w:t>
      </w:r>
      <w:r>
        <w:rPr>
          <w:b/>
          <w:bCs/>
        </w:rPr>
        <w:t xml:space="preserve">Sign in</w:t>
      </w:r>
      <w:r>
        <w:t xml:space="preserve">.</w:t>
      </w:r>
    </w:p>
    <w:p>
      <w:pPr>
        <w:pStyle w:val="ListParagraph"/>
        <w:numPr>
          <w:ilvl w:val="0"/>
          <w:numId w:val="3"/>
        </w:numPr>
        <w:spacing w:after="80" w:line="295"/>
      </w:pPr>
      <w:r>
        <w:t xml:space="preserve">You land on the </w:t>
      </w:r>
      <w:r>
        <w:rPr>
          <w:b/>
          <w:bCs/>
        </w:rPr>
        <w:t xml:space="preserve">Dashboard</w:t>
      </w:r>
      <w:r>
        <w:t xml:space="preserve">.</w:t>
      </w:r>
    </w:p>
    <w:p>
      <w:pPr>
        <w:keepNext/>
        <w:spacing w:after="40" w:before="100"/>
        <w:jc w:val="center"/>
      </w:pPr>
      <w:r>
        <w:drawing>
          <wp:inline distT="0" distB="0" distL="0" distR="0">
            <wp:extent cx="5715000" cy="3390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390900"/>
                    </a:xfrm>
                    <a:prstGeom prst="rect">
                      <a:avLst/>
                    </a:prstGeom>
                  </pic:spPr>
                </pic:pic>
              </a:graphicData>
            </a:graphic>
          </wp:inline>
        </w:drawing>
      </w:r>
    </w:p>
    <w:p>
      <w:pPr>
        <w:spacing w:after="160"/>
        <w:jc w:val="center"/>
      </w:pPr>
      <w:r>
        <w:rPr>
          <w:i/>
          <w:iCs/>
          <w:color w:val="6F6B63"/>
          <w:sz w:val="18"/>
          <w:szCs w:val="18"/>
        </w:rPr>
        <w:t xml:space="preserve">The sign-in page</w:t>
      </w:r>
    </w:p>
    <w:p>
      <w:pPr>
        <w:pBdr>
          <w:left w:val="single" w:color="946B20" w:sz="18" w:space="8"/>
        </w:pBdr>
        <w:shd w:fill="FBF4E4" w:color="auto" w:val="clear"/>
        <w:spacing w:after="140" w:before="80" w:line="290"/>
        <w:ind w:left="160" w:right="120"/>
      </w:pPr>
      <w:r>
        <w:rPr>
          <w:b/>
          <w:bCs/>
          <w:color w:val="946B20"/>
        </w:rPr>
        <w:t xml:space="preserve">Note  </w:t>
      </w:r>
      <w:r>
        <w:t xml:space="preserve">Everything you do is recorded with your name. Never sign in with someone else's login, and sign out when you leave the counter.</w:t>
      </w:r>
    </w:p>
    <w:p>
      <w:pPr>
        <w:pStyle w:val="Heading2"/>
        <w:keepNext/>
        <w:spacing w:after="100" w:before="280"/>
      </w:pPr>
      <w:r>
        <w:t xml:space="preserve">1.2 Finding your way around</w:t>
      </w:r>
    </w:p>
    <w:p>
      <w:pPr>
        <w:keepNext/>
        <w:spacing w:after="40" w:before="100"/>
        <w:jc w:val="center"/>
      </w:pPr>
      <w:r>
        <w:drawing>
          <wp:inline distT="0" distB="0" distL="0" distR="0">
            <wp:extent cx="5715000" cy="40195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019550"/>
                    </a:xfrm>
                    <a:prstGeom prst="rect">
                      <a:avLst/>
                    </a:prstGeom>
                  </pic:spPr>
                </pic:pic>
              </a:graphicData>
            </a:graphic>
          </wp:inline>
        </w:drawing>
      </w:r>
    </w:p>
    <w:p>
      <w:pPr>
        <w:spacing w:after="160"/>
        <w:jc w:val="center"/>
      </w:pPr>
      <w:r>
        <w:rPr>
          <w:i/>
          <w:iCs/>
          <w:color w:val="6F6B63"/>
          <w:sz w:val="18"/>
          <w:szCs w:val="18"/>
        </w:rPr>
        <w:t xml:space="preserve">The dashboard, with the menu on the left</w:t>
      </w:r>
    </w:p>
    <w:p>
      <w:pPr>
        <w:pStyle w:val="ListParagraph"/>
        <w:numPr>
          <w:ilvl w:val="0"/>
          <w:numId w:val="2"/>
        </w:numPr>
        <w:spacing w:after="70" w:line="290"/>
      </w:pPr>
      <w:r>
        <w:rPr>
          <w:b/>
          <w:bCs/>
        </w:rPr>
        <w:t xml:space="preserve">The menu on the left</w:t>
      </w:r>
      <w:r>
        <w:t xml:space="preserve"> has a group for each kind of work: Stock, Movements, Exchange and Refinery, Custom Orders, Pricing and Rates, Sales and Billing, Purchases, Messages, Referral, Installments, Website, Reports and Administration. Click a group to open it. The menu stays where you scrolled it when you move from page to page.</w:t>
      </w:r>
    </w:p>
    <w:p>
      <w:pPr>
        <w:pStyle w:val="ListParagraph"/>
        <w:numPr>
          <w:ilvl w:val="0"/>
          <w:numId w:val="2"/>
        </w:numPr>
        <w:spacing w:after="70" w:line="290"/>
      </w:pPr>
      <w:r>
        <w:rPr>
          <w:b/>
          <w:bCs/>
        </w:rPr>
        <w:t xml:space="preserve">Search</w:t>
      </w:r>
      <w:r>
        <w:t xml:space="preserve"> at the top finds boxes, packets, pieces, customers and orders. Press the </w:t>
      </w:r>
      <w:r>
        <w:rPr>
          <w:b/>
          <w:bCs/>
        </w:rPr>
        <w:t xml:space="preserve">/</w:t>
      </w:r>
      <w:r>
        <w:t xml:space="preserve"> key to jump to it.</w:t>
      </w:r>
    </w:p>
    <w:p>
      <w:pPr>
        <w:pStyle w:val="ListParagraph"/>
        <w:numPr>
          <w:ilvl w:val="0"/>
          <w:numId w:val="2"/>
        </w:numPr>
        <w:spacing w:after="70" w:line="290"/>
      </w:pPr>
      <w:r>
        <w:rPr>
          <w:b/>
          <w:bCs/>
        </w:rPr>
        <w:t xml:space="preserve">Scan</w:t>
      </w:r>
      <w:r>
        <w:t xml:space="preserve"> at the top opens the camera. Point it at any QR sticker or barcode and the system opens that piece, packet or box. The camera needs the secure (https) address.</w:t>
      </w:r>
    </w:p>
    <w:p>
      <w:pPr>
        <w:pStyle w:val="ListParagraph"/>
        <w:numPr>
          <w:ilvl w:val="0"/>
          <w:numId w:val="2"/>
        </w:numPr>
        <w:spacing w:after="70" w:line="290"/>
      </w:pPr>
      <w:r>
        <w:rPr>
          <w:b/>
          <w:bCs/>
        </w:rPr>
        <w:t xml:space="preserve">The rates chip</w:t>
      </w:r>
      <w:r>
        <w:t xml:space="preserve"> shows today's gold and silver rate. If it says the rate is old, go and enter today's rates (Part 2).</w:t>
      </w:r>
    </w:p>
    <w:p>
      <w:pPr>
        <w:pStyle w:val="ListParagraph"/>
        <w:numPr>
          <w:ilvl w:val="0"/>
          <w:numId w:val="2"/>
        </w:numPr>
        <w:spacing w:after="70" w:line="290"/>
      </w:pPr>
      <w:r>
        <w:rPr>
          <w:b/>
          <w:bCs/>
        </w:rPr>
        <w:t xml:space="preserve">The bell</w:t>
      </w:r>
      <w:r>
        <w:t xml:space="preserve"> shows how many messages are waiting to be copied and sent to customers (Part 13).</w:t>
      </w:r>
    </w:p>
    <w:p>
      <w:pPr>
        <w:pStyle w:val="ListParagraph"/>
        <w:numPr>
          <w:ilvl w:val="0"/>
          <w:numId w:val="2"/>
        </w:numPr>
        <w:spacing w:after="70" w:line="290"/>
      </w:pPr>
      <w:r>
        <w:rPr>
          <w:b/>
          <w:bCs/>
        </w:rPr>
        <w:t xml:space="preserve">The round button with your name</w:t>
      </w:r>
      <w:r>
        <w:t xml:space="preserve"> at the top right is for your profile and for signing out.</w:t>
      </w:r>
    </w:p>
    <w:p>
      <w:pPr>
        <w:pStyle w:val="Heading2"/>
        <w:keepNext/>
        <w:spacing w:after="100" w:before="280"/>
      </w:pPr>
      <w:r>
        <w:t xml:space="preserve">1.3 The rules that apply everywhere</w:t>
      </w:r>
    </w:p>
    <w:p>
      <w:pPr>
        <w:pStyle w:val="ListParagraph"/>
        <w:numPr>
          <w:ilvl w:val="0"/>
          <w:numId w:val="2"/>
        </w:numPr>
        <w:spacing w:after="70" w:line="290"/>
      </w:pPr>
      <w:r>
        <w:rPr>
          <w:b/>
          <w:bCs/>
        </w:rPr>
        <w:t xml:space="preserve">History is never edited.</w:t>
      </w:r>
      <w:r>
        <w:t xml:space="preserve"> If something was recorded wrongly, you do not change it. You add a new entry that corrects it, and an owner approves where needed. This is what keeps the stock records trustworthy.</w:t>
      </w:r>
    </w:p>
    <w:p>
      <w:pPr>
        <w:pStyle w:val="ListParagraph"/>
        <w:numPr>
          <w:ilvl w:val="0"/>
          <w:numId w:val="2"/>
        </w:numPr>
        <w:spacing w:after="70" w:line="290"/>
      </w:pPr>
      <w:r>
        <w:rPr>
          <w:b/>
          <w:bCs/>
        </w:rPr>
        <w:t xml:space="preserve">Photos are needed</w:t>
      </w:r>
      <w:r>
        <w:t xml:space="preserve"> when pieces leave or come back (karigar, hallmarking, refinery). Take them with the phone. The system shrinks them automatically.</w:t>
      </w:r>
    </w:p>
    <w:p>
      <w:pPr>
        <w:pStyle w:val="ListParagraph"/>
        <w:numPr>
          <w:ilvl w:val="0"/>
          <w:numId w:val="2"/>
        </w:numPr>
        <w:spacing w:after="70" w:line="290"/>
      </w:pPr>
      <w:r>
        <w:rPr>
          <w:b/>
          <w:bCs/>
        </w:rPr>
        <w:t xml:space="preserve">Weights are typed in, never worked out.</w:t>
      </w:r>
      <w:r>
        <w:t xml:space="preserve"> Weight loss from a karigar or a hallmarking centre is what you weighed, not a calculation.</w:t>
      </w:r>
    </w:p>
    <w:p>
      <w:pPr>
        <w:pStyle w:val="ListParagraph"/>
        <w:numPr>
          <w:ilvl w:val="0"/>
          <w:numId w:val="2"/>
        </w:numPr>
        <w:spacing w:after="70" w:line="290"/>
      </w:pPr>
      <w:r>
        <w:rPr>
          <w:b/>
          <w:bCs/>
        </w:rPr>
        <w:t xml:space="preserve">Pieces that come back wait for review.</w:t>
      </w:r>
      <w:r>
        <w:t xml:space="preserve"> Anything returning from a karigar or hallmarking sits in </w:t>
      </w:r>
      <w:r>
        <w:rPr>
          <w:b/>
          <w:bCs/>
        </w:rPr>
        <w:t xml:space="preserve">Pending Review</w:t>
      </w:r>
      <w:r>
        <w:t xml:space="preserve"> until an admin confirms it into stock.</w:t>
      </w:r>
    </w:p>
    <w:p>
      <w:pPr>
        <w:pStyle w:val="ListParagraph"/>
        <w:numPr>
          <w:ilvl w:val="0"/>
          <w:numId w:val="2"/>
        </w:numPr>
        <w:spacing w:after="70" w:line="290"/>
      </w:pPr>
      <w:r>
        <w:rPr>
          <w:b/>
          <w:bCs/>
        </w:rPr>
        <w:t xml:space="preserve">A sale is not final</w:t>
      </w:r>
      <w:r>
        <w:t xml:space="preserve"> until an admin verifies it. Until then the pieces are held for it.</w:t>
      </w:r>
    </w:p>
    <w:p>
      <w:pPr>
        <w:pStyle w:val="Heading1"/>
        <w:pageBreakBefore/>
        <w:spacing w:after="160" w:before="0"/>
      </w:pPr>
      <w:r>
        <w:t xml:space="preserve">Part 2. Every morning: today's rates</w:t>
      </w:r>
    </w:p>
    <w:p>
      <w:pPr>
        <w:spacing w:after="110" w:line="300"/>
      </w:pPr>
      <w:r>
        <w:t xml:space="preserve">Every price in the system comes from today's rate. When you enter the rates, every piece is priced again at once. Nothing else needs updating.</w:t>
      </w:r>
    </w:p>
    <w:p>
      <w:pPr>
        <w:pStyle w:val="Heading2"/>
        <w:keepNext/>
        <w:spacing w:after="100" w:before="280"/>
      </w:pPr>
      <w:r>
        <w:t xml:space="preserve">2.1 Entering the rates</w:t>
      </w:r>
    </w:p>
    <w:p>
      <w:pPr>
        <w:pStyle w:val="ListParagraph"/>
        <w:numPr>
          <w:ilvl w:val="0"/>
          <w:numId w:val="4"/>
        </w:numPr>
        <w:spacing w:after="80" w:line="295"/>
      </w:pPr>
      <w:r>
        <w:t xml:space="preserve">Open </w:t>
      </w:r>
      <w:r>
        <w:rPr>
          <w:b/>
          <w:bCs/>
        </w:rPr>
        <w:t xml:space="preserve">Pricing and Rates</w:t>
      </w:r>
      <w:r>
        <w:t xml:space="preserve">, then </w:t>
      </w:r>
      <w:r>
        <w:rPr>
          <w:b/>
          <w:bCs/>
        </w:rPr>
        <w:t xml:space="preserve">Daily Rate Entry</w:t>
      </w:r>
      <w:r>
        <w:t xml:space="preserve">.</w:t>
      </w:r>
    </w:p>
    <w:p>
      <w:pPr>
        <w:pStyle w:val="ListParagraph"/>
        <w:numPr>
          <w:ilvl w:val="0"/>
          <w:numId w:val="4"/>
        </w:numPr>
        <w:spacing w:after="80" w:line="295"/>
      </w:pPr>
      <w:r>
        <w:t xml:space="preserve">For each metal there is a rate for every carat: gold 24K, 22K, 18K, 14K and 9K, silver 99.9 and 92.5, platinum and titanium.</w:t>
      </w:r>
    </w:p>
    <w:p>
      <w:pPr>
        <w:pStyle w:val="ListParagraph"/>
        <w:numPr>
          <w:ilvl w:val="0"/>
          <w:numId w:val="4"/>
        </w:numPr>
        <w:spacing w:after="80" w:line="295"/>
      </w:pPr>
      <w:r>
        <w:t xml:space="preserve">Type today's rate per gram for each carat you sell. Leave a carat empty if you do not sell it.</w:t>
      </w:r>
    </w:p>
    <w:p>
      <w:pPr>
        <w:pStyle w:val="ListParagraph"/>
        <w:numPr>
          <w:ilvl w:val="0"/>
          <w:numId w:val="4"/>
        </w:numPr>
        <w:spacing w:after="80" w:line="295"/>
      </w:pPr>
      <w:r>
        <w:t xml:space="preserve">Press </w:t>
      </w:r>
      <w:r>
        <w:rPr>
          <w:b/>
          <w:bCs/>
        </w:rPr>
        <w:t xml:space="preserve">Save today's rates</w:t>
      </w:r>
      <w:r>
        <w:t xml:space="preserve">. The rates chip at the top updates.</w:t>
      </w:r>
    </w:p>
    <w:p>
      <w:pPr>
        <w:keepNext/>
        <w:spacing w:after="40" w:before="100"/>
        <w:jc w:val="center"/>
      </w:pPr>
      <w:r>
        <w:drawing>
          <wp:inline distT="0" distB="0" distL="0" distR="0">
            <wp:extent cx="5715000" cy="357187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571875"/>
                    </a:xfrm>
                    <a:prstGeom prst="rect">
                      <a:avLst/>
                    </a:prstGeom>
                  </pic:spPr>
                </pic:pic>
              </a:graphicData>
            </a:graphic>
          </wp:inline>
        </w:drawing>
      </w:r>
    </w:p>
    <w:p>
      <w:pPr>
        <w:spacing w:after="160"/>
        <w:jc w:val="center"/>
      </w:pPr>
      <w:r>
        <w:rPr>
          <w:i/>
          <w:iCs/>
          <w:color w:val="6F6B63"/>
          <w:sz w:val="18"/>
          <w:szCs w:val="18"/>
        </w:rPr>
        <w:t xml:space="preserve">Daily rate entry</w:t>
      </w:r>
    </w:p>
    <w:p>
      <w:pPr>
        <w:pBdr>
          <w:left w:val="single" w:color="946B20" w:sz="18" w:space="8"/>
        </w:pBdr>
        <w:shd w:fill="FBF4E4" w:color="auto" w:val="clear"/>
        <w:spacing w:after="140" w:before="80" w:line="290"/>
        <w:ind w:left="160" w:right="120"/>
      </w:pPr>
      <w:r>
        <w:rPr>
          <w:b/>
          <w:bCs/>
          <w:color w:val="946B20"/>
        </w:rPr>
        <w:t xml:space="preserve">Note  </w:t>
      </w:r>
      <w:r>
        <w:t xml:space="preserve">A carat with no rate has no metal value, so pieces of that carat show a price with no metal in it. If a price looks too low, check that the carat has a rate today.</w:t>
      </w:r>
    </w:p>
    <w:p>
      <w:pPr>
        <w:pBdr>
          <w:left w:val="single" w:color="4A4640" w:sz="18" w:space="8"/>
        </w:pBdr>
        <w:shd w:fill="F1EFEA" w:color="auto" w:val="clear"/>
        <w:spacing w:after="140" w:before="80" w:line="290"/>
        <w:ind w:left="160" w:right="120"/>
      </w:pPr>
      <w:r>
        <w:rPr>
          <w:b/>
          <w:bCs/>
          <w:color w:val="4A4640"/>
        </w:rPr>
        <w:t xml:space="preserve">Admin only  </w:t>
      </w:r>
      <w:r>
        <w:t xml:space="preserve">The same page sets the exchange deduction for each metal and carat: the percentage taken off when old gold is melted (Part 9). Rate History shows every rate that was ever entered.</w:t>
      </w:r>
    </w:p>
    <w:p>
      <w:pPr>
        <w:pStyle w:val="Heading2"/>
        <w:keepNext/>
        <w:spacing w:after="100" w:before="280"/>
      </w:pPr>
      <w:r>
        <w:t xml:space="preserve">2.2 Checking a price: the price simulator</w:t>
      </w:r>
    </w:p>
    <w:p>
      <w:pPr>
        <w:spacing w:after="110" w:line="300"/>
      </w:pPr>
      <w:r>
        <w:t xml:space="preserve">To see what a piece would cost before it exists, open </w:t>
      </w:r>
      <w:r>
        <w:rPr>
          <w:b/>
          <w:bCs/>
        </w:rPr>
        <w:t xml:space="preserve">Pricing and Rates</w:t>
      </w:r>
      <w:r>
        <w:t xml:space="preserve">, then </w:t>
      </w:r>
      <w:r>
        <w:rPr>
          <w:b/>
          <w:bCs/>
        </w:rPr>
        <w:t xml:space="preserve">Price Simulator</w:t>
      </w:r>
      <w:r>
        <w:t xml:space="preserve">. Choose the metal and carat, type the weight, and the price builds up line by line: the metal, the making charge, stones, hallmarking, extra charges, any discount, and the GST.</w:t>
      </w:r>
    </w:p>
    <w:p>
      <w:pPr>
        <w:keepNext/>
        <w:spacing w:after="40" w:before="100"/>
        <w:jc w:val="center"/>
      </w:pPr>
      <w:r>
        <w:drawing>
          <wp:inline distT="0" distB="0" distL="0" distR="0">
            <wp:extent cx="5715000" cy="357187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571875"/>
                    </a:xfrm>
                    <a:prstGeom prst="rect">
                      <a:avLst/>
                    </a:prstGeom>
                  </pic:spPr>
                </pic:pic>
              </a:graphicData>
            </a:graphic>
          </wp:inline>
        </w:drawing>
      </w:r>
    </w:p>
    <w:p>
      <w:pPr>
        <w:spacing w:after="160"/>
        <w:jc w:val="center"/>
      </w:pPr>
      <w:r>
        <w:rPr>
          <w:i/>
          <w:iCs/>
          <w:color w:val="6F6B63"/>
          <w:sz w:val="18"/>
          <w:szCs w:val="18"/>
        </w:rPr>
        <w:t xml:space="preserve">The price simulator</w:t>
      </w:r>
    </w:p>
    <w:p>
      <w:pPr>
        <w:pStyle w:val="Heading1"/>
        <w:pageBreakBefore/>
        <w:spacing w:after="160" w:before="0"/>
      </w:pPr>
      <w:r>
        <w:t xml:space="preserve">Part 3. Stock</w:t>
      </w:r>
    </w:p>
    <w:p>
      <w:pPr>
        <w:spacing w:after="110" w:line="300"/>
      </w:pPr>
      <w:r>
        <w:t xml:space="preserve">Stock holds three levels. A </w:t>
      </w:r>
      <w:r>
        <w:rPr>
          <w:b/>
          <w:bCs/>
        </w:rPr>
        <w:t xml:space="preserve">box</w:t>
      </w:r>
      <w:r>
        <w:t xml:space="preserve"> contains </w:t>
      </w:r>
      <w:r>
        <w:rPr>
          <w:b/>
          <w:bCs/>
        </w:rPr>
        <w:t xml:space="preserve">packets</w:t>
      </w:r>
      <w:r>
        <w:t xml:space="preserve">, and a packet contains </w:t>
      </w:r>
      <w:r>
        <w:rPr>
          <w:b/>
          <w:bCs/>
        </w:rPr>
        <w:t xml:space="preserve">pieces</w:t>
      </w:r>
      <w:r>
        <w:t xml:space="preserve">. A piece can exist before it is in a packet, and fill-up can happen later.</w:t>
      </w:r>
    </w:p>
    <w:p>
      <w:pPr>
        <w:pStyle w:val="Heading2"/>
        <w:keepNext/>
        <w:spacing w:after="100" w:before="280"/>
      </w:pPr>
      <w:r>
        <w:t xml:space="preserve">3.1 Adding one piece</w:t>
      </w:r>
    </w:p>
    <w:p>
      <w:pPr>
        <w:pStyle w:val="ListParagraph"/>
        <w:numPr>
          <w:ilvl w:val="0"/>
          <w:numId w:val="5"/>
        </w:numPr>
        <w:spacing w:after="80" w:line="295"/>
      </w:pPr>
      <w:r>
        <w:t xml:space="preserve">Open </w:t>
      </w:r>
      <w:r>
        <w:rPr>
          <w:b/>
          <w:bCs/>
        </w:rPr>
        <w:t xml:space="preserve">Stock</w:t>
      </w:r>
      <w:r>
        <w:t xml:space="preserve">, then </w:t>
      </w:r>
      <w:r>
        <w:rPr>
          <w:b/>
          <w:bCs/>
        </w:rPr>
        <w:t xml:space="preserve">Inventory</w:t>
      </w:r>
      <w:r>
        <w:t xml:space="preserve">, and press </w:t>
      </w:r>
      <w:r>
        <w:rPr>
          <w:b/>
          <w:bCs/>
        </w:rPr>
        <w:t xml:space="preserve">Add piece</w:t>
      </w:r>
      <w:r>
        <w:t xml:space="preserve">.</w:t>
      </w:r>
    </w:p>
    <w:p>
      <w:pPr>
        <w:pStyle w:val="ListParagraph"/>
        <w:numPr>
          <w:ilvl w:val="0"/>
          <w:numId w:val="5"/>
        </w:numPr>
        <w:spacing w:after="80" w:line="295"/>
      </w:pPr>
      <w:r>
        <w:t xml:space="preserve">Choose the </w:t>
      </w:r>
      <w:r>
        <w:rPr>
          <w:b/>
          <w:bCs/>
        </w:rPr>
        <w:t xml:space="preserve">metal</w:t>
      </w:r>
      <w:r>
        <w:t xml:space="preserve"> and the </w:t>
      </w:r>
      <w:r>
        <w:rPr>
          <w:b/>
          <w:bCs/>
        </w:rPr>
        <w:t xml:space="preserve">subcategory</w:t>
      </w:r>
      <w:r>
        <w:t xml:space="preserve"> (for example Gold, then Ring). Choose the </w:t>
      </w:r>
      <w:r>
        <w:rPr>
          <w:b/>
          <w:bCs/>
        </w:rPr>
        <w:t xml:space="preserve">carat</w:t>
      </w:r>
      <w:r>
        <w:t xml:space="preserve">.</w:t>
      </w:r>
    </w:p>
    <w:p>
      <w:pPr>
        <w:pStyle w:val="ListParagraph"/>
        <w:numPr>
          <w:ilvl w:val="0"/>
          <w:numId w:val="5"/>
        </w:numPr>
        <w:spacing w:after="80" w:line="295"/>
      </w:pPr>
      <w:r>
        <w:t xml:space="preserve">Type the </w:t>
      </w:r>
      <w:r>
        <w:rPr>
          <w:b/>
          <w:bCs/>
        </w:rPr>
        <w:t xml:space="preserve">weight</w:t>
      </w:r>
      <w:r>
        <w:t xml:space="preserve">. If the piece has stones, also type the </w:t>
      </w:r>
      <w:r>
        <w:rPr>
          <w:b/>
          <w:bCs/>
        </w:rPr>
        <w:t xml:space="preserve">net weight</w:t>
      </w:r>
      <w:r>
        <w:t xml:space="preserve"> (the metal alone). The metal is priced on the net weight.</w:t>
      </w:r>
    </w:p>
    <w:p>
      <w:pPr>
        <w:pStyle w:val="ListParagraph"/>
        <w:numPr>
          <w:ilvl w:val="0"/>
          <w:numId w:val="5"/>
        </w:numPr>
        <w:spacing w:after="80" w:line="295"/>
      </w:pPr>
      <w:r>
        <w:t xml:space="preserve">Set the </w:t>
      </w:r>
      <w:r>
        <w:rPr>
          <w:b/>
          <w:bCs/>
        </w:rPr>
        <w:t xml:space="preserve">making charge</w:t>
      </w:r>
      <w:r>
        <w:t xml:space="preserve">: a percentage of the metal value, a flat amount per piece, or a flat amount per gram.</w:t>
      </w:r>
    </w:p>
    <w:p>
      <w:pPr>
        <w:pStyle w:val="ListParagraph"/>
        <w:numPr>
          <w:ilvl w:val="0"/>
          <w:numId w:val="5"/>
        </w:numPr>
        <w:spacing w:after="80" w:line="295"/>
      </w:pPr>
      <w:r>
        <w:t xml:space="preserve">If the piece has a </w:t>
      </w:r>
      <w:r>
        <w:rPr>
          <w:b/>
          <w:bCs/>
        </w:rPr>
        <w:t xml:space="preserve">HUID</w:t>
      </w:r>
      <w:r>
        <w:t xml:space="preserve">, type it. A piece with no HUID gets a short internal code automatically.</w:t>
      </w:r>
    </w:p>
    <w:p>
      <w:pPr>
        <w:pStyle w:val="ListParagraph"/>
        <w:numPr>
          <w:ilvl w:val="0"/>
          <w:numId w:val="5"/>
        </w:numPr>
        <w:spacing w:after="80" w:line="295"/>
      </w:pPr>
      <w:r>
        <w:t xml:space="preserve">Choose a </w:t>
      </w:r>
      <w:r>
        <w:rPr>
          <w:b/>
          <w:bCs/>
        </w:rPr>
        <w:t xml:space="preserve">packet</w:t>
      </w:r>
      <w:r>
        <w:t xml:space="preserve"> if you know it, or leave it for later.</w:t>
      </w:r>
    </w:p>
    <w:p>
      <w:pPr>
        <w:pStyle w:val="ListParagraph"/>
        <w:numPr>
          <w:ilvl w:val="0"/>
          <w:numId w:val="5"/>
        </w:numPr>
        <w:spacing w:after="80" w:line="295"/>
      </w:pPr>
      <w:r>
        <w:t xml:space="preserve">Press </w:t>
      </w:r>
      <w:r>
        <w:rPr>
          <w:b/>
          <w:bCs/>
        </w:rPr>
        <w:t xml:space="preserve">Add to stock</w:t>
      </w:r>
      <w:r>
        <w:t xml:space="preserve">. You can then print the QR sticker for it from the piece's page.</w:t>
      </w:r>
    </w:p>
    <w:p>
      <w:pPr>
        <w:keepNext/>
        <w:spacing w:after="40" w:before="100"/>
        <w:jc w:val="center"/>
      </w:pPr>
      <w:r>
        <w:drawing>
          <wp:inline distT="0" distB="0" distL="0" distR="0">
            <wp:extent cx="5715000" cy="40195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4019550"/>
                    </a:xfrm>
                    <a:prstGeom prst="rect">
                      <a:avLst/>
                    </a:prstGeom>
                  </pic:spPr>
                </pic:pic>
              </a:graphicData>
            </a:graphic>
          </wp:inline>
        </w:drawing>
      </w:r>
    </w:p>
    <w:p>
      <w:pPr>
        <w:spacing w:after="160"/>
        <w:jc w:val="center"/>
      </w:pPr>
      <w:r>
        <w:rPr>
          <w:i/>
          <w:iCs/>
          <w:color w:val="6F6B63"/>
          <w:sz w:val="18"/>
          <w:szCs w:val="18"/>
        </w:rPr>
        <w:t xml:space="preserve">The Add piece form</w:t>
      </w:r>
    </w:p>
    <w:p>
      <w:pPr>
        <w:pStyle w:val="Heading3"/>
        <w:keepNext/>
        <w:spacing w:after="60" w:before="180"/>
      </w:pPr>
      <w:r>
        <w:t xml:space="preserve">Diamond pieces</w:t>
      </w:r>
    </w:p>
    <w:p>
      <w:pPr>
        <w:spacing w:after="110" w:line="300"/>
      </w:pPr>
      <w:r>
        <w:t xml:space="preserve">Choose the subcategory </w:t>
      </w:r>
      <w:r>
        <w:rPr>
          <w:b/>
          <w:bCs/>
        </w:rPr>
        <w:t xml:space="preserve">Diamond</w:t>
      </w:r>
      <w:r>
        <w:t xml:space="preserve">. The form then asks for the </w:t>
      </w:r>
      <w:r>
        <w:rPr>
          <w:b/>
          <w:bCs/>
        </w:rPr>
        <w:t xml:space="preserve">diamond weight</w:t>
      </w:r>
      <w:r>
        <w:t xml:space="preserve"> in carats, the </w:t>
      </w:r>
      <w:r>
        <w:rPr>
          <w:b/>
          <w:bCs/>
        </w:rPr>
        <w:t xml:space="preserve">cut</w:t>
      </w:r>
      <w:r>
        <w:t xml:space="preserve"> and a </w:t>
      </w:r>
      <w:r>
        <w:rPr>
          <w:b/>
          <w:bCs/>
        </w:rPr>
        <w:t xml:space="preserve">summary number</w:t>
      </w:r>
      <w:r>
        <w:t xml:space="preserve">. The </w:t>
      </w:r>
      <w:r>
        <w:rPr>
          <w:b/>
          <w:bCs/>
        </w:rPr>
        <w:t xml:space="preserve">gold weight</w:t>
      </w:r>
      <w:r>
        <w:t xml:space="preserve"> is the net weight, and the diamond's value goes in the </w:t>
      </w:r>
      <w:r>
        <w:rPr>
          <w:b/>
          <w:bCs/>
        </w:rPr>
        <w:t xml:space="preserve">diamond value</w:t>
      </w:r>
      <w:r>
        <w:t xml:space="preserve"> box. All of it shows on the piece's page and on the bill.</w:t>
      </w:r>
    </w:p>
    <w:p>
      <w:pPr>
        <w:pStyle w:val="Heading3"/>
        <w:keepNext/>
        <w:spacing w:after="60" w:before="180"/>
      </w:pPr>
      <w:r>
        <w:t xml:space="preserve">Pairs</w:t>
      </w:r>
    </w:p>
    <w:p>
      <w:pPr>
        <w:spacing w:after="110" w:line="300"/>
      </w:pPr>
      <w:r>
        <w:t xml:space="preserve">Earrings and bangles can be added as a pair. Each piece keeps its own weight, and the two stay linked.</w:t>
      </w:r>
    </w:p>
    <w:p>
      <w:pPr>
        <w:pStyle w:val="Heading2"/>
        <w:keepNext/>
        <w:spacing w:after="100" w:before="280"/>
      </w:pPr>
      <w:r>
        <w:t xml:space="preserve">3.2 Adding many pieces at once: bulk import</w:t>
      </w:r>
    </w:p>
    <w:p>
      <w:pPr>
        <w:spacing w:after="110" w:line="300"/>
      </w:pPr>
      <w:r>
        <w:t xml:space="preserve">Open </w:t>
      </w:r>
      <w:r>
        <w:rPr>
          <w:b/>
          <w:bCs/>
        </w:rPr>
        <w:t xml:space="preserve">Stock</w:t>
      </w:r>
      <w:r>
        <w:t xml:space="preserve">, then </w:t>
      </w:r>
      <w:r>
        <w:rPr>
          <w:b/>
          <w:bCs/>
        </w:rPr>
        <w:t xml:space="preserve">Bulk Import</w:t>
      </w:r>
      <w:r>
        <w:t xml:space="preserve">. There are four steps, shown across the top: </w:t>
      </w:r>
      <w:r>
        <w:rPr>
          <w:b/>
          <w:bCs/>
        </w:rPr>
        <w:t xml:space="preserve">Upload file</w:t>
      </w:r>
      <w:r>
        <w:t xml:space="preserve">, </w:t>
      </w:r>
      <w:r>
        <w:rPr>
          <w:b/>
          <w:bCs/>
        </w:rPr>
        <w:t xml:space="preserve">Match columns</w:t>
      </w:r>
      <w:r>
        <w:t xml:space="preserve">, </w:t>
      </w:r>
      <w:r>
        <w:rPr>
          <w:b/>
          <w:bCs/>
        </w:rPr>
        <w:t xml:space="preserve">Review rows</w:t>
      </w:r>
      <w:r>
        <w:t xml:space="preserve"> and </w:t>
      </w:r>
      <w:r>
        <w:rPr>
          <w:b/>
          <w:bCs/>
        </w:rPr>
        <w:t xml:space="preserve">Done</w:t>
      </w:r>
      <w:r>
        <w:t xml:space="preserve">. Nothing is saved until you have reviewed every row.</w:t>
      </w:r>
    </w:p>
    <w:p>
      <w:pPr>
        <w:pStyle w:val="ListParagraph"/>
        <w:numPr>
          <w:ilvl w:val="0"/>
          <w:numId w:val="6"/>
        </w:numPr>
        <w:spacing w:after="80" w:line="295"/>
      </w:pPr>
      <w:r>
        <w:t xml:space="preserve">Press </w:t>
      </w:r>
      <w:r>
        <w:rPr>
          <w:b/>
          <w:bCs/>
        </w:rPr>
        <w:t xml:space="preserve">Template</w:t>
      </w:r>
      <w:r>
        <w:t xml:space="preserve"> (or </w:t>
      </w:r>
      <w:r>
        <w:rPr>
          <w:b/>
          <w:bCs/>
        </w:rPr>
        <w:t xml:space="preserve">Download blank (HUID format)</w:t>
      </w:r>
      <w:r>
        <w:t xml:space="preserve"> on the right) to get a sheet to fill in, one row per piece. Weight is needed for every piece.</w:t>
      </w:r>
    </w:p>
    <w:p>
      <w:pPr>
        <w:pStyle w:val="ListParagraph"/>
        <w:numPr>
          <w:ilvl w:val="0"/>
          <w:numId w:val="6"/>
        </w:numPr>
        <w:spacing w:after="80" w:line="295"/>
      </w:pPr>
      <w:r>
        <w:rPr>
          <w:b/>
          <w:bCs/>
        </w:rPr>
        <w:t xml:space="preserve">Upload file.</w:t>
      </w:r>
      <w:r>
        <w:t xml:space="preserve"> Drop the Excel or CSV file on the page. Up to 1,000 rows.</w:t>
      </w:r>
    </w:p>
    <w:p>
      <w:pPr>
        <w:pStyle w:val="ListParagraph"/>
        <w:numPr>
          <w:ilvl w:val="0"/>
          <w:numId w:val="6"/>
        </w:numPr>
        <w:spacing w:after="80" w:line="295"/>
      </w:pPr>
      <w:r>
        <w:rPr>
          <w:b/>
          <w:bCs/>
        </w:rPr>
        <w:t xml:space="preserve">Match columns.</w:t>
      </w:r>
      <w:r>
        <w:t xml:space="preserve"> Say which of your columns is the weight, the category, the HUID and so on. Your own column names are fine.</w:t>
      </w:r>
    </w:p>
    <w:p>
      <w:pPr>
        <w:pStyle w:val="ListParagraph"/>
        <w:numPr>
          <w:ilvl w:val="0"/>
          <w:numId w:val="6"/>
        </w:numPr>
        <w:spacing w:after="80" w:line="295"/>
      </w:pPr>
      <w:r>
        <w:rPr>
          <w:b/>
          <w:bCs/>
        </w:rPr>
        <w:t xml:space="preserve">Review rows.</w:t>
      </w:r>
      <w:r>
        <w:t xml:space="preserve"> Every row is checked. Rows with a problem say what is wrong and cannot be included. Rows that look like pieces already in stock are flagged and left out unless you tick them.</w:t>
      </w:r>
    </w:p>
    <w:p>
      <w:pPr>
        <w:pStyle w:val="ListParagraph"/>
        <w:numPr>
          <w:ilvl w:val="0"/>
          <w:numId w:val="6"/>
        </w:numPr>
        <w:spacing w:after="80" w:line="295"/>
      </w:pPr>
      <w:r>
        <w:t xml:space="preserve">Press </w:t>
      </w:r>
      <w:r>
        <w:rPr>
          <w:b/>
          <w:bCs/>
        </w:rPr>
        <w:t xml:space="preserve">Import N</w:t>
      </w:r>
      <w:r>
        <w:t xml:space="preserve"> and confirm. All the pieces from one import are kept together as one batch, named by the date and time.</w:t>
      </w:r>
    </w:p>
    <w:p>
      <w:pPr>
        <w:keepNext/>
        <w:spacing w:after="40" w:before="100"/>
        <w:jc w:val="center"/>
      </w:pPr>
      <w:r>
        <w:drawing>
          <wp:inline distT="0" distB="0" distL="0" distR="0">
            <wp:extent cx="5715000" cy="31242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124200"/>
                    </a:xfrm>
                    <a:prstGeom prst="rect">
                      <a:avLst/>
                    </a:prstGeom>
                  </pic:spPr>
                </pic:pic>
              </a:graphicData>
            </a:graphic>
          </wp:inline>
        </w:drawing>
      </w:r>
    </w:p>
    <w:p>
      <w:pPr>
        <w:spacing w:after="160"/>
        <w:jc w:val="center"/>
      </w:pPr>
      <w:r>
        <w:rPr>
          <w:i/>
          <w:iCs/>
          <w:color w:val="6F6B63"/>
          <w:sz w:val="18"/>
          <w:szCs w:val="18"/>
        </w:rPr>
        <w:t xml:space="preserve">Bulk import</w:t>
      </w:r>
    </w:p>
    <w:p>
      <w:pPr>
        <w:pStyle w:val="Heading2"/>
        <w:keepNext/>
        <w:spacing w:after="100" w:before="280"/>
      </w:pPr>
      <w:r>
        <w:t xml:space="preserve">3.3 Boxes and packets</w:t>
      </w:r>
    </w:p>
    <w:p>
      <w:pPr>
        <w:pStyle w:val="ListParagraph"/>
        <w:numPr>
          <w:ilvl w:val="0"/>
          <w:numId w:val="7"/>
        </w:numPr>
        <w:spacing w:after="80" w:line="295"/>
      </w:pPr>
      <w:r>
        <w:t xml:space="preserve">Open </w:t>
      </w:r>
      <w:r>
        <w:rPr>
          <w:b/>
          <w:bCs/>
        </w:rPr>
        <w:t xml:space="preserve">Stock</w:t>
      </w:r>
      <w:r>
        <w:t xml:space="preserve">, then </w:t>
      </w:r>
      <w:r>
        <w:rPr>
          <w:b/>
          <w:bCs/>
        </w:rPr>
        <w:t xml:space="preserve">Boxes and Packets</w:t>
      </w:r>
      <w:r>
        <w:t xml:space="preserve">. Boxes and packets are in one list.</w:t>
      </w:r>
    </w:p>
    <w:p>
      <w:pPr>
        <w:pStyle w:val="ListParagraph"/>
        <w:numPr>
          <w:ilvl w:val="0"/>
          <w:numId w:val="7"/>
        </w:numPr>
        <w:spacing w:after="80" w:line="295"/>
      </w:pPr>
      <w:r>
        <w:rPr>
          <w:b/>
          <w:bCs/>
        </w:rPr>
        <w:t xml:space="preserve">New box</w:t>
      </w:r>
      <w:r>
        <w:t xml:space="preserve"> and </w:t>
      </w:r>
      <w:r>
        <w:rPr>
          <w:b/>
          <w:bCs/>
        </w:rPr>
        <w:t xml:space="preserve">New packet</w:t>
      </w:r>
      <w:r>
        <w:t xml:space="preserve"> open a small form. A packet can sit in a box or stand alone.</w:t>
      </w:r>
    </w:p>
    <w:p>
      <w:pPr>
        <w:pStyle w:val="ListParagraph"/>
        <w:numPr>
          <w:ilvl w:val="0"/>
          <w:numId w:val="7"/>
        </w:numPr>
        <w:spacing w:after="80" w:line="295"/>
      </w:pPr>
      <w:r>
        <w:t xml:space="preserve">Open a box or packet to see what is inside, where it is, and its full history.</w:t>
      </w:r>
    </w:p>
    <w:p>
      <w:pPr>
        <w:pStyle w:val="ListParagraph"/>
        <w:numPr>
          <w:ilvl w:val="0"/>
          <w:numId w:val="7"/>
        </w:numPr>
        <w:spacing w:after="80" w:line="295"/>
      </w:pPr>
      <w:r>
        <w:t xml:space="preserve">A box or packet with nothing in it can be removed. One with pieces in it cannot.</w:t>
      </w:r>
    </w:p>
    <w:p>
      <w:pPr>
        <w:keepNext/>
        <w:spacing w:after="40" w:before="100"/>
        <w:jc w:val="center"/>
      </w:pPr>
      <w:r>
        <w:drawing>
          <wp:inline distT="0" distB="0" distL="0" distR="0">
            <wp:extent cx="5715000" cy="312420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124200"/>
                    </a:xfrm>
                    <a:prstGeom prst="rect">
                      <a:avLst/>
                    </a:prstGeom>
                  </pic:spPr>
                </pic:pic>
              </a:graphicData>
            </a:graphic>
          </wp:inline>
        </w:drawing>
      </w:r>
    </w:p>
    <w:p>
      <w:pPr>
        <w:spacing w:after="160"/>
        <w:jc w:val="center"/>
      </w:pPr>
      <w:r>
        <w:rPr>
          <w:i/>
          <w:iCs/>
          <w:color w:val="6F6B63"/>
          <w:sz w:val="18"/>
          <w:szCs w:val="18"/>
        </w:rPr>
        <w:t xml:space="preserve">Boxes and packets</w:t>
      </w:r>
    </w:p>
    <w:p>
      <w:pPr>
        <w:pBdr>
          <w:left w:val="single" w:color="2E7D4F" w:sz="18" w:space="8"/>
        </w:pBdr>
        <w:shd w:fill="EEF6EF" w:color="auto" w:val="clear"/>
        <w:spacing w:after="140" w:before="80" w:line="290"/>
        <w:ind w:left="160" w:right="120"/>
      </w:pPr>
      <w:r>
        <w:rPr>
          <w:b/>
          <w:bCs/>
          <w:color w:val="2E7D4F"/>
        </w:rPr>
        <w:t xml:space="preserve">Tip  </w:t>
      </w:r>
      <w:r>
        <w:t xml:space="preserve">To reorganise many things at once, use </w:t>
      </w:r>
      <w:r>
        <w:rPr>
          <w:b/>
          <w:bCs/>
        </w:rPr>
        <w:t xml:space="preserve">Configurator</w:t>
      </w:r>
      <w:r>
        <w:t xml:space="preserve">: drag pieces onto packets and packets onto boxes, or tick them and use Move to. Every move is saved in each piece's history.</w:t>
      </w:r>
    </w:p>
    <w:p>
      <w:pPr>
        <w:pStyle w:val="Heading3"/>
        <w:keepNext/>
        <w:spacing w:after="60" w:before="180"/>
      </w:pPr>
      <w:r>
        <w:t xml:space="preserve">Moving pieces between packets: Change Item location</w:t>
      </w:r>
    </w:p>
    <w:p>
      <w:pPr>
        <w:spacing w:after="110" w:line="300"/>
      </w:pPr>
      <w:r>
        <w:t xml:space="preserve">Open </w:t>
      </w:r>
      <w:r>
        <w:rPr>
          <w:b/>
          <w:bCs/>
        </w:rPr>
        <w:t xml:space="preserve">Stock</w:t>
      </w:r>
      <w:r>
        <w:t xml:space="preserve">, then </w:t>
      </w:r>
      <w:r>
        <w:rPr>
          <w:b/>
          <w:bCs/>
        </w:rPr>
        <w:t xml:space="preserve">Change Item location</w:t>
      </w:r>
      <w:r>
        <w:t xml:space="preserve">. Scan or choose a packet or box first, then scan pieces into it one after another. You can also pick pieces from a list, or upload a sheet of codes and destinations. A packet whose name has spaces, like GENTS RING, is understood as one code.</w:t>
      </w:r>
    </w:p>
    <w:p>
      <w:pPr>
        <w:pStyle w:val="Heading2"/>
        <w:keepNext/>
        <w:spacing w:after="100" w:before="280"/>
      </w:pPr>
      <w:r>
        <w:t xml:space="preserve">3.4 Pieces not in a packet yet: Unassigned Items</w:t>
      </w:r>
    </w:p>
    <w:p>
      <w:pPr>
        <w:spacing w:after="110" w:line="300"/>
      </w:pPr>
      <w:r>
        <w:rPr>
          <w:b/>
          <w:bCs/>
        </w:rPr>
        <w:t xml:space="preserve">Stock</w:t>
      </w:r>
      <w:r>
        <w:t xml:space="preserve">, then </w:t>
      </w:r>
      <w:r>
        <w:rPr>
          <w:b/>
          <w:bCs/>
        </w:rPr>
        <w:t xml:space="preserve">Unassigned Items</w:t>
      </w:r>
      <w:r>
        <w:t xml:space="preserve">, lists every piece that is in no packet, grouped into batches by when it was entered, newest first.</w:t>
      </w:r>
    </w:p>
    <w:p>
      <w:pPr>
        <w:pStyle w:val="ListParagraph"/>
        <w:numPr>
          <w:ilvl w:val="0"/>
          <w:numId w:val="8"/>
        </w:numPr>
        <w:spacing w:after="80" w:line="295"/>
      </w:pPr>
      <w:r>
        <w:t xml:space="preserve">Tick the pieces (or tick a whole batch) and press </w:t>
      </w:r>
      <w:r>
        <w:rPr>
          <w:b/>
          <w:bCs/>
        </w:rPr>
        <w:t xml:space="preserve">Move to packet</w:t>
      </w:r>
      <w:r>
        <w:t xml:space="preserve"> to put them away.</w:t>
      </w:r>
    </w:p>
    <w:p>
      <w:pPr>
        <w:pStyle w:val="ListParagraph"/>
        <w:numPr>
          <w:ilvl w:val="0"/>
          <w:numId w:val="8"/>
        </w:numPr>
        <w:spacing w:after="80" w:line="295"/>
      </w:pPr>
      <w:r>
        <w:t xml:space="preserve">To save a batch as a spreadsheet, press </w:t>
      </w:r>
      <w:r>
        <w:rPr>
          <w:b/>
          <w:bCs/>
        </w:rPr>
        <w:t xml:space="preserve">Export CSV</w:t>
      </w:r>
      <w:r>
        <w:t xml:space="preserve"> on that batch. </w:t>
      </w:r>
      <w:r>
        <w:rPr>
          <w:b/>
          <w:bCs/>
        </w:rPr>
        <w:t xml:space="preserve">Export all as CSV</w:t>
      </w:r>
      <w:r>
        <w:t xml:space="preserve"> at the top saves every batch, with a column that says which batch each piece came from.</w:t>
      </w:r>
    </w:p>
    <w:p>
      <w:pPr>
        <w:keepNext/>
        <w:spacing w:after="40" w:before="100"/>
        <w:jc w:val="center"/>
      </w:pPr>
      <w:r>
        <w:drawing>
          <wp:inline distT="0" distB="0" distL="0" distR="0">
            <wp:extent cx="5715000" cy="312420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124200"/>
                    </a:xfrm>
                    <a:prstGeom prst="rect">
                      <a:avLst/>
                    </a:prstGeom>
                  </pic:spPr>
                </pic:pic>
              </a:graphicData>
            </a:graphic>
          </wp:inline>
        </w:drawing>
      </w:r>
    </w:p>
    <w:p>
      <w:pPr>
        <w:spacing w:after="160"/>
        <w:jc w:val="center"/>
      </w:pPr>
      <w:r>
        <w:rPr>
          <w:i/>
          <w:iCs/>
          <w:color w:val="6F6B63"/>
          <w:sz w:val="18"/>
          <w:szCs w:val="18"/>
        </w:rPr>
        <w:t xml:space="preserve">Unassigned items, grouped by batch</w:t>
      </w:r>
    </w:p>
    <w:p>
      <w:pPr>
        <w:pStyle w:val="Heading2"/>
        <w:keepNext/>
        <w:spacing w:after="100" w:before="280"/>
      </w:pPr>
      <w:r>
        <w:t xml:space="preserve">3.5 HUIDs: export and update</w:t>
      </w:r>
    </w:p>
    <w:p>
      <w:pPr>
        <w:spacing w:after="110" w:line="300"/>
      </w:pPr>
      <w:r>
        <w:t xml:space="preserve">Open </w:t>
      </w:r>
      <w:r>
        <w:rPr>
          <w:b/>
          <w:bCs/>
        </w:rPr>
        <w:t xml:space="preserve">Stock</w:t>
      </w:r>
      <w:r>
        <w:t xml:space="preserve">, then </w:t>
      </w:r>
      <w:r>
        <w:rPr>
          <w:b/>
          <w:bCs/>
        </w:rPr>
        <w:t xml:space="preserve">HUID Export / Update</w:t>
      </w:r>
      <w:r>
        <w:t xml:space="preserve">. This page does two jobs.</w:t>
      </w:r>
    </w:p>
    <w:p>
      <w:pPr>
        <w:pStyle w:val="ListParagraph"/>
        <w:numPr>
          <w:ilvl w:val="0"/>
          <w:numId w:val="9"/>
        </w:numPr>
        <w:spacing w:after="80" w:line="295"/>
      </w:pPr>
      <w:r>
        <w:t xml:space="preserve">Choose </w:t>
      </w:r>
      <w:r>
        <w:rPr>
          <w:b/>
          <w:bCs/>
        </w:rPr>
        <w:t xml:space="preserve">Which pieces</w:t>
      </w:r>
      <w:r>
        <w:t xml:space="preserve">: all of them, or just one batch (an import, or the pieces added together at one time).</w:t>
      </w:r>
    </w:p>
    <w:p>
      <w:pPr>
        <w:pStyle w:val="ListParagraph"/>
        <w:numPr>
          <w:ilvl w:val="0"/>
          <w:numId w:val="9"/>
        </w:numPr>
        <w:spacing w:after="80" w:line="295"/>
      </w:pPr>
      <w:r>
        <w:t xml:space="preserve">Press </w:t>
      </w:r>
      <w:r>
        <w:rPr>
          <w:b/>
          <w:bCs/>
        </w:rPr>
        <w:t xml:space="preserve">HUID file</w:t>
      </w:r>
      <w:r>
        <w:t xml:space="preserve"> to download the file in the layout of the government HUID website.</w:t>
      </w:r>
    </w:p>
    <w:p>
      <w:pPr>
        <w:pStyle w:val="ListParagraph"/>
        <w:numPr>
          <w:ilvl w:val="0"/>
          <w:numId w:val="9"/>
        </w:numPr>
        <w:spacing w:after="80" w:line="295"/>
      </w:pPr>
      <w:r>
        <w:t xml:space="preserve">Press </w:t>
      </w:r>
      <w:r>
        <w:rPr>
          <w:b/>
          <w:bCs/>
        </w:rPr>
        <w:t xml:space="preserve">Excel sheet</w:t>
      </w:r>
      <w:r>
        <w:t xml:space="preserve"> or </w:t>
      </w:r>
      <w:r>
        <w:rPr>
          <w:b/>
          <w:bCs/>
        </w:rPr>
        <w:t xml:space="preserve">CSV</w:t>
      </w:r>
      <w:r>
        <w:t xml:space="preserve"> for every detail of each piece. Fill in the HUIDs and other leftovers.</w:t>
      </w:r>
    </w:p>
    <w:p>
      <w:pPr>
        <w:pStyle w:val="ListParagraph"/>
        <w:numPr>
          <w:ilvl w:val="0"/>
          <w:numId w:val="9"/>
        </w:numPr>
        <w:spacing w:after="80" w:line="295"/>
      </w:pPr>
      <w:r>
        <w:t xml:space="preserve">Upload the filled sheet in step 2. The page shows what will change. Confirm to apply it. Each change is saved in that piece's history.</w:t>
      </w:r>
    </w:p>
    <w:p>
      <w:pPr>
        <w:keepNext/>
        <w:spacing w:after="40" w:before="100"/>
        <w:jc w:val="center"/>
      </w:pPr>
      <w:r>
        <w:drawing>
          <wp:inline distT="0" distB="0" distL="0" distR="0">
            <wp:extent cx="5715000" cy="3571875"/>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571875"/>
                    </a:xfrm>
                    <a:prstGeom prst="rect">
                      <a:avLst/>
                    </a:prstGeom>
                  </pic:spPr>
                </pic:pic>
              </a:graphicData>
            </a:graphic>
          </wp:inline>
        </w:drawing>
      </w:r>
    </w:p>
    <w:p>
      <w:pPr>
        <w:spacing w:after="160"/>
        <w:jc w:val="center"/>
      </w:pPr>
      <w:r>
        <w:rPr>
          <w:i/>
          <w:iCs/>
          <w:color w:val="6F6B63"/>
          <w:sz w:val="18"/>
          <w:szCs w:val="18"/>
        </w:rPr>
        <w:t xml:space="preserve">HUID export and update</w:t>
      </w:r>
    </w:p>
    <w:p>
      <w:pPr>
        <w:pStyle w:val="Heading2"/>
        <w:keepNext/>
        <w:spacing w:after="100" w:before="280"/>
      </w:pPr>
      <w:r>
        <w:t xml:space="preserve">3.6 The Inventory page</w:t>
      </w:r>
    </w:p>
    <w:p>
      <w:pPr>
        <w:spacing w:after="110" w:line="300"/>
      </w:pPr>
      <w:r>
        <w:rPr>
          <w:b/>
          <w:bCs/>
        </w:rPr>
        <w:t xml:space="preserve">Stock</w:t>
      </w:r>
      <w:r>
        <w:t xml:space="preserve">, then </w:t>
      </w:r>
      <w:r>
        <w:rPr>
          <w:b/>
          <w:bCs/>
        </w:rPr>
        <w:t xml:space="preserve">Inventory</w:t>
      </w:r>
      <w:r>
        <w:t xml:space="preserve">, lists every piece. Search by code, or narrow by category, box, metal and status. Click a piece to open its page: price, history, QR sticker, and where it came from. The tiles under the figures take you straight to the stock pages you use most, with live counts for the unassigned pieces and the review queue.</w:t>
      </w:r>
    </w:p>
    <w:p>
      <w:pPr>
        <w:keepNext/>
        <w:spacing w:after="40" w:before="100"/>
        <w:jc w:val="center"/>
      </w:pPr>
      <w:r>
        <w:drawing>
          <wp:inline distT="0" distB="0" distL="0" distR="0">
            <wp:extent cx="5715000" cy="401955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4019550"/>
                    </a:xfrm>
                    <a:prstGeom prst="rect">
                      <a:avLst/>
                    </a:prstGeom>
                  </pic:spPr>
                </pic:pic>
              </a:graphicData>
            </a:graphic>
          </wp:inline>
        </w:drawing>
      </w:r>
    </w:p>
    <w:p>
      <w:pPr>
        <w:spacing w:after="160"/>
        <w:jc w:val="center"/>
      </w:pPr>
      <w:r>
        <w:rPr>
          <w:i/>
          <w:iCs/>
          <w:color w:val="6F6B63"/>
          <w:sz w:val="18"/>
          <w:szCs w:val="18"/>
        </w:rPr>
        <w:t xml:space="preserve">Inventory, with the link tiles</w:t>
      </w:r>
    </w:p>
    <w:p>
      <w:pPr>
        <w:pStyle w:val="Heading2"/>
        <w:keepNext/>
        <w:spacing w:after="100" w:before="280"/>
      </w:pPr>
      <w:r>
        <w:t xml:space="preserve">3.7 Raw material</w:t>
      </w:r>
    </w:p>
    <w:p>
      <w:pPr>
        <w:spacing w:after="110" w:line="300"/>
      </w:pPr>
      <w:r>
        <w:t xml:space="preserve">Raw material is metal the shop holds that is not yet a finished piece: bought metal, old gold from exchanges, scrap, and metal lent to karigars. Open </w:t>
      </w:r>
      <w:r>
        <w:rPr>
          <w:b/>
          <w:bCs/>
        </w:rPr>
        <w:t xml:space="preserve">Stock</w:t>
      </w:r>
      <w:r>
        <w:t xml:space="preserve">, then </w:t>
      </w:r>
      <w:r>
        <w:rPr>
          <w:b/>
          <w:bCs/>
        </w:rPr>
        <w:t xml:space="preserve">Raw Material</w:t>
      </w:r>
      <w:r>
        <w:t xml:space="preserve">.</w:t>
      </w:r>
    </w:p>
    <w:p>
      <w:pPr>
        <w:pStyle w:val="ListParagraph"/>
        <w:numPr>
          <w:ilvl w:val="0"/>
          <w:numId w:val="2"/>
        </w:numPr>
        <w:spacing w:after="70" w:line="290"/>
      </w:pPr>
      <w:r>
        <w:rPr>
          <w:b/>
          <w:bCs/>
        </w:rPr>
        <w:t xml:space="preserve">In shop, With karigars, At the refinery</w:t>
      </w:r>
      <w:r>
        <w:t xml:space="preserve"> are the three places metal can be. Each shows the balance by metal and carat.</w:t>
      </w:r>
    </w:p>
    <w:p>
      <w:pPr>
        <w:pStyle w:val="ListParagraph"/>
        <w:numPr>
          <w:ilvl w:val="0"/>
          <w:numId w:val="2"/>
        </w:numPr>
        <w:spacing w:after="70" w:line="290"/>
      </w:pPr>
      <w:r>
        <w:t xml:space="preserve">Metal has a </w:t>
      </w:r>
      <w:r>
        <w:rPr>
          <w:b/>
          <w:bCs/>
        </w:rPr>
        <w:t xml:space="preserve">kind</w:t>
      </w:r>
      <w:r>
        <w:t xml:space="preserve">: </w:t>
      </w:r>
      <w:r>
        <w:rPr>
          <w:b/>
          <w:bCs/>
        </w:rPr>
        <w:t xml:space="preserve">Refined</w:t>
      </w:r>
      <w:r>
        <w:t xml:space="preserve"> (ready to use), </w:t>
      </w:r>
      <w:r>
        <w:rPr>
          <w:b/>
          <w:bCs/>
        </w:rPr>
        <w:t xml:space="preserve">Old metal from exchange</w:t>
      </w:r>
      <w:r>
        <w:t xml:space="preserve"> (taken in, not yet refined) or </w:t>
      </w:r>
      <w:r>
        <w:rPr>
          <w:b/>
          <w:bCs/>
        </w:rPr>
        <w:t xml:space="preserve">Scrap</w:t>
      </w:r>
      <w:r>
        <w:t xml:space="preserve">.</w:t>
      </w:r>
    </w:p>
    <w:p>
      <w:pPr>
        <w:pStyle w:val="ListParagraph"/>
        <w:numPr>
          <w:ilvl w:val="0"/>
          <w:numId w:val="2"/>
        </w:numPr>
        <w:spacing w:after="70" w:line="290"/>
      </w:pPr>
      <w:r>
        <w:t xml:space="preserve">Under the balances is the </w:t>
      </w:r>
      <w:r>
        <w:rPr>
          <w:b/>
          <w:bCs/>
        </w:rPr>
        <w:t xml:space="preserve">ledger</w:t>
      </w:r>
      <w:r>
        <w:t xml:space="preserve">: every change, with who made it. Nothing is ever edited. </w:t>
      </w:r>
      <w:r>
        <w:rPr>
          <w:b/>
          <w:bCs/>
        </w:rPr>
        <w:t xml:space="preserve">Export CSV</w:t>
      </w:r>
      <w:r>
        <w:t xml:space="preserve"> saves it.</w:t>
      </w:r>
    </w:p>
    <w:p>
      <w:pPr>
        <w:pStyle w:val="ListParagraph"/>
        <w:numPr>
          <w:ilvl w:val="0"/>
          <w:numId w:val="2"/>
        </w:numPr>
        <w:spacing w:after="70" w:line="290"/>
      </w:pPr>
      <w:r>
        <w:t xml:space="preserve">Purchases, settled exchanges, the refinery and the karigar desk add to and take from this automatically. You do not type those.</w:t>
      </w:r>
    </w:p>
    <w:p>
      <w:pPr>
        <w:keepNext/>
        <w:spacing w:after="40" w:before="100"/>
        <w:jc w:val="center"/>
      </w:pPr>
      <w:r>
        <w:drawing>
          <wp:inline distT="0" distB="0" distL="0" distR="0">
            <wp:extent cx="5715000" cy="401955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4019550"/>
                    </a:xfrm>
                    <a:prstGeom prst="rect">
                      <a:avLst/>
                    </a:prstGeom>
                  </pic:spPr>
                </pic:pic>
              </a:graphicData>
            </a:graphic>
          </wp:inline>
        </w:drawing>
      </w:r>
    </w:p>
    <w:p>
      <w:pPr>
        <w:spacing w:after="160"/>
        <w:jc w:val="center"/>
      </w:pPr>
      <w:r>
        <w:rPr>
          <w:i/>
          <w:iCs/>
          <w:color w:val="6F6B63"/>
          <w:sz w:val="18"/>
          <w:szCs w:val="18"/>
        </w:rPr>
        <w:t xml:space="preserve">Raw material</w:t>
      </w:r>
    </w:p>
    <w:p>
      <w:pPr>
        <w:pBdr>
          <w:left w:val="single" w:color="4A4640" w:sz="18" w:space="8"/>
        </w:pBdr>
        <w:shd w:fill="F1EFEA" w:color="auto" w:val="clear"/>
        <w:spacing w:after="140" w:before="80" w:line="290"/>
        <w:ind w:left="160" w:right="120"/>
      </w:pPr>
      <w:r>
        <w:rPr>
          <w:b/>
          <w:bCs/>
          <w:color w:val="4A4640"/>
        </w:rPr>
        <w:t xml:space="preserve">Admin only  </w:t>
      </w:r>
      <w:r>
        <w:t xml:space="preserve">Three actions are for owners and managers. </w:t>
      </w:r>
      <w:r>
        <w:rPr>
          <w:b/>
          <w:bCs/>
        </w:rPr>
        <w:t xml:space="preserve">Adjustment</w:t>
      </w:r>
      <w:r>
        <w:t xml:space="preserve"> adds or removes metal with a reason, for example an opening balance. </w:t>
      </w:r>
      <w:r>
        <w:rPr>
          <w:b/>
          <w:bCs/>
        </w:rPr>
        <w:t xml:space="preserve">Reclassify</w:t>
      </w:r>
      <w:r>
        <w:t xml:space="preserve"> treats old metal or scrap that has been melted and tested as refined, so it can go to a karigar. </w:t>
      </w:r>
      <w:r>
        <w:rPr>
          <w:b/>
          <w:bCs/>
        </w:rPr>
        <w:t xml:space="preserve">Metal back from a karigar</w:t>
      </w:r>
      <w:r>
        <w:t xml:space="preserve"> returns metal a karigar was advanced but did not use.</w:t>
      </w:r>
    </w:p>
    <w:p>
      <w:pPr>
        <w:pBdr>
          <w:left w:val="single" w:color="B3402F" w:sz="18" w:space="8"/>
        </w:pBdr>
        <w:shd w:fill="FBEDEA" w:color="auto" w:val="clear"/>
        <w:spacing w:after="140" w:before="80" w:line="290"/>
        <w:ind w:left="160" w:right="120"/>
      </w:pPr>
      <w:r>
        <w:rPr>
          <w:b/>
          <w:bCs/>
          <w:color w:val="B3402F"/>
        </w:rPr>
        <w:t xml:space="preserve">Careful  </w:t>
      </w:r>
      <w:r>
        <w:t xml:space="preserve">A karigar advance or payment in metal can only use </w:t>
      </w:r>
      <w:r>
        <w:rPr>
          <w:b/>
          <w:bCs/>
        </w:rPr>
        <w:t xml:space="preserve">refined</w:t>
      </w:r>
      <w:r>
        <w:t xml:space="preserve"> metal. If old metal is what you have, refine it through the refinery or reclassify it first. The screen tells you when this is the reason.</w:t>
      </w:r>
    </w:p>
    <w:p>
      <w:pPr>
        <w:pStyle w:val="Heading1"/>
        <w:pageBreakBefore/>
        <w:spacing w:after="160" w:before="0"/>
      </w:pPr>
      <w:r>
        <w:t xml:space="preserve">Part 4. Vault and counter</w:t>
      </w:r>
    </w:p>
    <w:p>
      <w:pPr>
        <w:spacing w:after="110" w:line="300"/>
      </w:pPr>
      <w:r>
        <w:t xml:space="preserve">The vault holds the stock. Each morning pieces go out to the counter, and each evening they come back. The system keeps the record of what is where.</w:t>
      </w:r>
    </w:p>
    <w:p>
      <w:pPr>
        <w:pStyle w:val="Heading2"/>
        <w:keepNext/>
        <w:spacing w:after="100" w:before="280"/>
      </w:pPr>
      <w:r>
        <w:t xml:space="preserve">4.1 Morning: sending pieces to the counter</w:t>
      </w:r>
    </w:p>
    <w:p>
      <w:pPr>
        <w:pStyle w:val="ListParagraph"/>
        <w:numPr>
          <w:ilvl w:val="0"/>
          <w:numId w:val="10"/>
        </w:numPr>
        <w:spacing w:after="80" w:line="295"/>
      </w:pPr>
      <w:r>
        <w:t xml:space="preserve">Open </w:t>
      </w:r>
      <w:r>
        <w:rPr>
          <w:b/>
          <w:bCs/>
        </w:rPr>
        <w:t xml:space="preserve">Movements</w:t>
      </w:r>
      <w:r>
        <w:t xml:space="preserve">, then </w:t>
      </w:r>
      <w:r>
        <w:rPr>
          <w:b/>
          <w:bCs/>
        </w:rPr>
        <w:t xml:space="preserve">Vault and Counter</w:t>
      </w:r>
      <w:r>
        <w:t xml:space="preserve">. </w:t>
      </w:r>
      <w:r>
        <w:rPr>
          <w:b/>
          <w:bCs/>
        </w:rPr>
        <w:t xml:space="preserve">Send to counter</w:t>
      </w:r>
      <w:r>
        <w:t xml:space="preserve"> is selected.</w:t>
      </w:r>
    </w:p>
    <w:p>
      <w:pPr>
        <w:pStyle w:val="ListParagraph"/>
        <w:numPr>
          <w:ilvl w:val="0"/>
          <w:numId w:val="10"/>
        </w:numPr>
        <w:spacing w:after="80" w:line="295"/>
      </w:pPr>
      <w:r>
        <w:t xml:space="preserve">Under </w:t>
      </w:r>
      <w:r>
        <w:rPr>
          <w:b/>
          <w:bCs/>
        </w:rPr>
        <w:t xml:space="preserve">Going to</w:t>
      </w:r>
      <w:r>
        <w:t xml:space="preserve">, choose the counter or display the pieces are going to.</w:t>
      </w:r>
    </w:p>
    <w:p>
      <w:pPr>
        <w:pStyle w:val="ListParagraph"/>
        <w:numPr>
          <w:ilvl w:val="0"/>
          <w:numId w:val="10"/>
        </w:numPr>
        <w:spacing w:after="80" w:line="295"/>
      </w:pPr>
      <w:r>
        <w:t xml:space="preserve">Put each piece, packet or box on the list: </w:t>
      </w:r>
      <w:r>
        <w:rPr>
          <w:b/>
          <w:bCs/>
        </w:rPr>
        <w:t xml:space="preserve">scan</w:t>
      </w:r>
      <w:r>
        <w:t xml:space="preserve"> its tag, or </w:t>
      </w:r>
      <w:r>
        <w:rPr>
          <w:b/>
          <w:bCs/>
        </w:rPr>
        <w:t xml:space="preserve">type</w:t>
      </w:r>
      <w:r>
        <w:t xml:space="preserve"> a code, a name or a category in the same box and pick from the list that appears. You can also paste several codes at once.</w:t>
      </w:r>
    </w:p>
    <w:p>
      <w:pPr>
        <w:pStyle w:val="ListParagraph"/>
        <w:numPr>
          <w:ilvl w:val="0"/>
          <w:numId w:val="10"/>
        </w:numPr>
        <w:spacing w:after="80" w:line="295"/>
      </w:pPr>
      <w:r>
        <w:t xml:space="preserve">A message under the box tells you what happened: added, or why not (sold, out with a karigar, waiting for review).</w:t>
      </w:r>
    </w:p>
    <w:p>
      <w:pPr>
        <w:pStyle w:val="ListParagraph"/>
        <w:numPr>
          <w:ilvl w:val="0"/>
          <w:numId w:val="10"/>
        </w:numPr>
        <w:spacing w:after="80" w:line="295"/>
      </w:pPr>
      <w:r>
        <w:t xml:space="preserve">When the list is right, press the </w:t>
      </w:r>
      <w:r>
        <w:rPr>
          <w:b/>
          <w:bCs/>
        </w:rPr>
        <w:t xml:space="preserve">Send N to</w:t>
      </w:r>
      <w:r>
        <w:t xml:space="preserve"> button at the bottom (it names the counter). One entry is recorded for each line, with your name and the time.</w:t>
      </w:r>
    </w:p>
    <w:p>
      <w:pPr>
        <w:keepNext/>
        <w:spacing w:after="40" w:before="100"/>
        <w:jc w:val="center"/>
      </w:pPr>
      <w:r>
        <w:drawing>
          <wp:inline distT="0" distB="0" distL="0" distR="0">
            <wp:extent cx="5715000" cy="401955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4019550"/>
                    </a:xfrm>
                    <a:prstGeom prst="rect">
                      <a:avLst/>
                    </a:prstGeom>
                  </pic:spPr>
                </pic:pic>
              </a:graphicData>
            </a:graphic>
          </wp:inline>
        </w:drawing>
      </w:r>
    </w:p>
    <w:p>
      <w:pPr>
        <w:spacing w:after="160"/>
        <w:jc w:val="center"/>
      </w:pPr>
      <w:r>
        <w:rPr>
          <w:i/>
          <w:iCs/>
          <w:color w:val="6F6B63"/>
          <w:sz w:val="18"/>
          <w:szCs w:val="18"/>
        </w:rPr>
        <w:t xml:space="preserve">Vault and counter. The scan box also searches.</w:t>
      </w:r>
    </w:p>
    <w:p>
      <w:pPr>
        <w:pBdr>
          <w:left w:val="single" w:color="946B20" w:sz="18" w:space="8"/>
        </w:pBdr>
        <w:shd w:fill="FBF4E4" w:color="auto" w:val="clear"/>
        <w:spacing w:after="140" w:before="80" w:line="290"/>
        <w:ind w:left="160" w:right="120"/>
      </w:pPr>
      <w:r>
        <w:rPr>
          <w:b/>
          <w:bCs/>
          <w:color w:val="946B20"/>
        </w:rPr>
        <w:t xml:space="preserve">Note  </w:t>
      </w:r>
      <w:r>
        <w:t xml:space="preserve">If a packet's box is already on the counter, scanning the packet says so and adds nothing. If you send a box while one of its packets is already out on its own, you are warned.</w:t>
      </w:r>
    </w:p>
    <w:p>
      <w:pPr>
        <w:pStyle w:val="Heading2"/>
        <w:keepNext/>
        <w:spacing w:after="100" w:before="280"/>
      </w:pPr>
      <w:r>
        <w:t xml:space="preserve">4.2 Evening: putting pieces back</w:t>
      </w:r>
    </w:p>
    <w:p>
      <w:pPr>
        <w:pStyle w:val="ListParagraph"/>
        <w:numPr>
          <w:ilvl w:val="0"/>
          <w:numId w:val="11"/>
        </w:numPr>
        <w:spacing w:after="80" w:line="295"/>
      </w:pPr>
      <w:r>
        <w:t xml:space="preserve">Press </w:t>
      </w:r>
      <w:r>
        <w:rPr>
          <w:b/>
          <w:bCs/>
        </w:rPr>
        <w:t xml:space="preserve">Return to vault</w:t>
      </w:r>
      <w:r>
        <w:t xml:space="preserve"> at the top.</w:t>
      </w:r>
    </w:p>
    <w:p>
      <w:pPr>
        <w:pStyle w:val="ListParagraph"/>
        <w:numPr>
          <w:ilvl w:val="0"/>
          <w:numId w:val="11"/>
        </w:numPr>
        <w:spacing w:after="80" w:line="295"/>
      </w:pPr>
      <w:r>
        <w:t xml:space="preserve">Scan or search everything that is left unsold. The list on the right shows what is still recorded on the counter, so you can see what has not been scanned back.</w:t>
      </w:r>
    </w:p>
    <w:p>
      <w:pPr>
        <w:pStyle w:val="ListParagraph"/>
        <w:numPr>
          <w:ilvl w:val="0"/>
          <w:numId w:val="11"/>
        </w:numPr>
        <w:spacing w:after="80" w:line="295"/>
      </w:pPr>
      <w:r>
        <w:t xml:space="preserve">If the vault has </w:t>
      </w:r>
      <w:r>
        <w:rPr>
          <w:b/>
          <w:bCs/>
        </w:rPr>
        <w:t xml:space="preserve">trays</w:t>
      </w:r>
      <w:r>
        <w:t xml:space="preserve">, you can choose a tray under </w:t>
      </w:r>
      <w:r>
        <w:rPr>
          <w:b/>
          <w:bCs/>
        </w:rPr>
        <w:t xml:space="preserve">Put on a tray</w:t>
      </w:r>
      <w:r>
        <w:t xml:space="preserve">. Leave it empty for just the vault.</w:t>
      </w:r>
    </w:p>
    <w:p>
      <w:pPr>
        <w:pStyle w:val="ListParagraph"/>
        <w:numPr>
          <w:ilvl w:val="0"/>
          <w:numId w:val="11"/>
        </w:numPr>
        <w:spacing w:after="80" w:line="295"/>
      </w:pPr>
      <w:r>
        <w:t xml:space="preserve">Press </w:t>
      </w:r>
      <w:r>
        <w:rPr>
          <w:b/>
          <w:bCs/>
        </w:rPr>
        <w:t xml:space="preserve">Return N to Vault</w:t>
      </w:r>
      <w:r>
        <w:t xml:space="preserve">. If something on the counter was not scanned, the screen asks you to confirm.</w:t>
      </w:r>
    </w:p>
    <w:p>
      <w:pPr>
        <w:pBdr>
          <w:left w:val="single" w:color="2E7D4F" w:sz="18" w:space="8"/>
        </w:pBdr>
        <w:shd w:fill="EEF6EF" w:color="auto" w:val="clear"/>
        <w:spacing w:after="140" w:before="80" w:line="290"/>
        <w:ind w:left="160" w:right="120"/>
      </w:pPr>
      <w:r>
        <w:rPr>
          <w:b/>
          <w:bCs/>
          <w:color w:val="2E7D4F"/>
        </w:rPr>
        <w:t xml:space="preserve">Tip  </w:t>
      </w:r>
      <w:r>
        <w:t xml:space="preserve">The </w:t>
      </w:r>
      <w:r>
        <w:rPr>
          <w:b/>
          <w:bCs/>
        </w:rPr>
        <w:t xml:space="preserve">Return</w:t>
      </w:r>
      <w:r>
        <w:t xml:space="preserve"> button beside a row in the Still on counter list returns that one thing straight away, without a list.</w:t>
      </w:r>
    </w:p>
    <w:p>
      <w:pPr>
        <w:pStyle w:val="Heading2"/>
        <w:keepNext/>
        <w:spacing w:after="100" w:before="280"/>
      </w:pPr>
      <w:r>
        <w:t xml:space="preserve">4.3 Trays in the vault</w:t>
      </w:r>
    </w:p>
    <w:p>
      <w:pPr>
        <w:spacing w:after="110" w:line="300"/>
      </w:pPr>
      <w:r>
        <w:t xml:space="preserve">A tray is a place inside the vault. Choosing a tray when you put pieces back records where in the vault they are. Open </w:t>
      </w:r>
      <w:r>
        <w:rPr>
          <w:b/>
          <w:bCs/>
        </w:rPr>
        <w:t xml:space="preserve">Reports</w:t>
      </w:r>
      <w:r>
        <w:t xml:space="preserve">, then </w:t>
      </w:r>
      <w:r>
        <w:rPr>
          <w:b/>
          <w:bCs/>
        </w:rPr>
        <w:t xml:space="preserve">Location Report</w:t>
      </w:r>
      <w:r>
        <w:t xml:space="preserve"> to see every place and how many pieces and how much weight is in it. The vault line includes its trays and lists them. Open a tray to see exactly what is on it.</w:t>
      </w:r>
    </w:p>
    <w:p>
      <w:pPr>
        <w:keepNext/>
        <w:spacing w:after="40" w:before="100"/>
        <w:jc w:val="center"/>
      </w:pPr>
      <w:r>
        <w:drawing>
          <wp:inline distT="0" distB="0" distL="0" distR="0">
            <wp:extent cx="5715000" cy="312420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124200"/>
                    </a:xfrm>
                    <a:prstGeom prst="rect">
                      <a:avLst/>
                    </a:prstGeom>
                  </pic:spPr>
                </pic:pic>
              </a:graphicData>
            </a:graphic>
          </wp:inline>
        </w:drawing>
      </w:r>
    </w:p>
    <w:p>
      <w:pPr>
        <w:spacing w:after="160"/>
        <w:jc w:val="center"/>
      </w:pPr>
      <w:r>
        <w:rPr>
          <w:i/>
          <w:iCs/>
          <w:color w:val="6F6B63"/>
          <w:sz w:val="18"/>
          <w:szCs w:val="18"/>
        </w:rPr>
        <w:t xml:space="preserve">The location report</w:t>
      </w:r>
    </w:p>
    <w:p>
      <w:pPr>
        <w:pBdr>
          <w:left w:val="single" w:color="4A4640" w:sz="18" w:space="8"/>
        </w:pBdr>
        <w:shd w:fill="F1EFEA" w:color="auto" w:val="clear"/>
        <w:spacing w:after="140" w:before="80" w:line="290"/>
        <w:ind w:left="160" w:right="120"/>
      </w:pPr>
      <w:r>
        <w:rPr>
          <w:b/>
          <w:bCs/>
          <w:color w:val="4A4640"/>
        </w:rPr>
        <w:t xml:space="preserve">Admin only  </w:t>
      </w:r>
      <w:r>
        <w:t xml:space="preserve">The owner adds trays under </w:t>
      </w:r>
      <w:r>
        <w:rPr>
          <w:b/>
          <w:bCs/>
        </w:rPr>
        <w:t xml:space="preserve">Administration</w:t>
      </w:r>
      <w:r>
        <w:t xml:space="preserve">, then </w:t>
      </w:r>
      <w:r>
        <w:rPr>
          <w:b/>
          <w:bCs/>
        </w:rPr>
        <w:t xml:space="preserve">Locations</w:t>
      </w:r>
      <w:r>
        <w:t xml:space="preserve"> (Part 14).</w:t>
      </w:r>
    </w:p>
    <w:p>
      <w:pPr>
        <w:pStyle w:val="Heading1"/>
        <w:pageBreakBefore/>
        <w:spacing w:after="160" w:before="0"/>
      </w:pPr>
      <w:r>
        <w:t xml:space="preserve">Part 5. A custom order from start to finish</w:t>
      </w:r>
    </w:p>
    <w:p>
      <w:pPr>
        <w:spacing w:after="110" w:line="300"/>
      </w:pPr>
      <w:r>
        <w:t xml:space="preserve">A customer asks for a piece that is not in stock. The order moves through the shop in a fixed path. Each step opens the next with everything already filled in, so you only add what is new.</w:t>
      </w:r>
    </w:p>
    <w:p>
      <w:pPr>
        <w:spacing w:after="110" w:line="300"/>
      </w:pPr>
      <w:r>
        <w:rPr>
          <w:b/>
          <w:bCs/>
        </w:rPr>
        <w:t xml:space="preserve">The path:</w:t>
      </w:r>
      <w:r>
        <w:t xml:space="preserve"> Order, then Karigar, then Hallmarking, then Pending Review, then Sale. The order page shows where it is.</w:t>
      </w:r>
    </w:p>
    <w:p>
      <w:pPr>
        <w:pStyle w:val="Heading2"/>
        <w:keepNext/>
        <w:spacing w:after="100" w:before="280"/>
      </w:pPr>
      <w:r>
        <w:t xml:space="preserve">5.1 Taking the order</w:t>
      </w:r>
    </w:p>
    <w:p>
      <w:pPr>
        <w:pStyle w:val="ListParagraph"/>
        <w:numPr>
          <w:ilvl w:val="0"/>
          <w:numId w:val="12"/>
        </w:numPr>
        <w:spacing w:after="80" w:line="295"/>
      </w:pPr>
      <w:r>
        <w:t xml:space="preserve">Open </w:t>
      </w:r>
      <w:r>
        <w:rPr>
          <w:b/>
          <w:bCs/>
        </w:rPr>
        <w:t xml:space="preserve">Custom Orders</w:t>
      </w:r>
      <w:r>
        <w:t xml:space="preserve">, then </w:t>
      </w:r>
      <w:r>
        <w:rPr>
          <w:b/>
          <w:bCs/>
        </w:rPr>
        <w:t xml:space="preserve">New Order</w:t>
      </w:r>
      <w:r>
        <w:t xml:space="preserve">. (</w:t>
      </w:r>
      <w:r>
        <w:rPr>
          <w:b/>
          <w:bCs/>
        </w:rPr>
        <w:t xml:space="preserve">Status Board</w:t>
      </w:r>
      <w:r>
        <w:t xml:space="preserve"> shows every order by stage, and </w:t>
      </w:r>
      <w:r>
        <w:rPr>
          <w:b/>
          <w:bCs/>
        </w:rPr>
        <w:t xml:space="preserve">Ready Reminders</w:t>
      </w:r>
      <w:r>
        <w:t xml:space="preserve"> lists the ones ready for collection.)</w:t>
      </w:r>
    </w:p>
    <w:p>
      <w:pPr>
        <w:pStyle w:val="ListParagraph"/>
        <w:numPr>
          <w:ilvl w:val="0"/>
          <w:numId w:val="12"/>
        </w:numPr>
        <w:spacing w:after="80" w:line="295"/>
      </w:pPr>
      <w:r>
        <w:rPr>
          <w:b/>
          <w:bCs/>
        </w:rPr>
        <w:t xml:space="preserve">Step 1, the customer:</w:t>
      </w:r>
      <w:r>
        <w:t xml:space="preserve"> search, or press </w:t>
      </w:r>
      <w:r>
        <w:rPr>
          <w:b/>
          <w:bCs/>
        </w:rPr>
        <w:t xml:space="preserve">New customer</w:t>
      </w:r>
      <w:r>
        <w:t xml:space="preserve"> to add one on the spot (name and mobile are enough, GSTIN is optional).</w:t>
      </w:r>
    </w:p>
    <w:p>
      <w:pPr>
        <w:pStyle w:val="ListParagraph"/>
        <w:numPr>
          <w:ilvl w:val="0"/>
          <w:numId w:val="12"/>
        </w:numPr>
        <w:spacing w:after="80" w:line="295"/>
      </w:pPr>
      <w:r>
        <w:rPr>
          <w:b/>
          <w:bCs/>
        </w:rPr>
        <w:t xml:space="preserve">Step 2, the product:</w:t>
      </w:r>
      <w:r>
        <w:t xml:space="preserve"> describe it, choose the metal and category, estimated weight, expected ready date, and </w:t>
      </w:r>
      <w:r>
        <w:rPr>
          <w:b/>
          <w:bCs/>
        </w:rPr>
        <w:t xml:space="preserve">where it will come from</w:t>
      </w:r>
      <w:r>
        <w:t xml:space="preserve"> (made by a karigar, in stock, bought in). Add reference photos if the customer has any.</w:t>
      </w:r>
    </w:p>
    <w:p>
      <w:pPr>
        <w:pStyle w:val="ListParagraph"/>
        <w:numPr>
          <w:ilvl w:val="0"/>
          <w:numId w:val="12"/>
        </w:numPr>
        <w:spacing w:after="80" w:line="295"/>
      </w:pPr>
      <w:r>
        <w:rPr>
          <w:b/>
          <w:bCs/>
        </w:rPr>
        <w:t xml:space="preserve">Step 3, the advance:</w:t>
      </w:r>
      <w:r>
        <w:t xml:space="preserve"> type what the customer pays now. Tick </w:t>
      </w:r>
      <w:r>
        <w:rPr>
          <w:b/>
          <w:bCs/>
        </w:rPr>
        <w:t xml:space="preserve">Full payment now</w:t>
      </w:r>
      <w:r>
        <w:t xml:space="preserve"> to lock the rate at today's. If the customer has exchange credit, you can put part of the advance from it (Part 9).</w:t>
      </w:r>
    </w:p>
    <w:p>
      <w:pPr>
        <w:pStyle w:val="ListParagraph"/>
        <w:numPr>
          <w:ilvl w:val="0"/>
          <w:numId w:val="12"/>
        </w:numPr>
        <w:spacing w:after="80" w:line="295"/>
      </w:pPr>
      <w:r>
        <w:t xml:space="preserve">Press </w:t>
      </w:r>
      <w:r>
        <w:rPr>
          <w:b/>
          <w:bCs/>
        </w:rPr>
        <w:t xml:space="preserve">Place order</w:t>
      </w:r>
      <w:r>
        <w:t xml:space="preserve">. A message for the customer is queued in Messages.</w:t>
      </w:r>
    </w:p>
    <w:p>
      <w:pPr>
        <w:keepNext/>
        <w:spacing w:after="40" w:before="100"/>
        <w:jc w:val="center"/>
      </w:pPr>
      <w:r>
        <w:drawing>
          <wp:inline distT="0" distB="0" distL="0" distR="0">
            <wp:extent cx="5715000" cy="339090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390900"/>
                    </a:xfrm>
                    <a:prstGeom prst="rect">
                      <a:avLst/>
                    </a:prstGeom>
                  </pic:spPr>
                </pic:pic>
              </a:graphicData>
            </a:graphic>
          </wp:inline>
        </w:drawing>
      </w:r>
    </w:p>
    <w:p>
      <w:pPr>
        <w:spacing w:after="160"/>
        <w:jc w:val="center"/>
      </w:pPr>
      <w:r>
        <w:rPr>
          <w:i/>
          <w:iCs/>
          <w:color w:val="6F6B63"/>
          <w:sz w:val="18"/>
          <w:szCs w:val="18"/>
        </w:rPr>
        <w:t xml:space="preserve">A new custom order</w:t>
      </w:r>
    </w:p>
    <w:p>
      <w:pPr>
        <w:pStyle w:val="Heading2"/>
        <w:keepNext/>
        <w:spacing w:after="100" w:before="280"/>
      </w:pPr>
      <w:r>
        <w:t xml:space="preserve">5.2 The order page</w:t>
      </w:r>
    </w:p>
    <w:p>
      <w:pPr>
        <w:spacing w:after="110" w:line="300"/>
      </w:pPr>
      <w:r>
        <w:t xml:space="preserve">Open any order to see its path. Each step has a status (To do, In progress, Done) and an </w:t>
      </w:r>
      <w:r>
        <w:rPr>
          <w:b/>
          <w:bCs/>
        </w:rPr>
        <w:t xml:space="preserve">Open</w:t>
      </w:r>
      <w:r>
        <w:t xml:space="preserve"> button that takes you to that screen already set up for this order.</w:t>
      </w:r>
    </w:p>
    <w:p>
      <w:pPr>
        <w:keepNext/>
        <w:spacing w:after="40" w:before="100"/>
        <w:jc w:val="center"/>
      </w:pPr>
      <w:r>
        <w:drawing>
          <wp:inline distT="0" distB="0" distL="0" distR="0">
            <wp:extent cx="5715000" cy="401955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4019550"/>
                    </a:xfrm>
                    <a:prstGeom prst="rect">
                      <a:avLst/>
                    </a:prstGeom>
                  </pic:spPr>
                </pic:pic>
              </a:graphicData>
            </a:graphic>
          </wp:inline>
        </w:drawing>
      </w:r>
    </w:p>
    <w:p>
      <w:pPr>
        <w:spacing w:after="160"/>
        <w:jc w:val="center"/>
      </w:pPr>
      <w:r>
        <w:rPr>
          <w:i/>
          <w:iCs/>
          <w:color w:val="6F6B63"/>
          <w:sz w:val="18"/>
          <w:szCs w:val="18"/>
        </w:rPr>
        <w:t xml:space="preserve">An order and its path</w:t>
      </w:r>
    </w:p>
    <w:p>
      <w:pPr>
        <w:pStyle w:val="Heading2"/>
        <w:keepNext/>
        <w:spacing w:after="100" w:before="280"/>
      </w:pPr>
      <w:r>
        <w:t xml:space="preserve">5.3 Sending it to a karigar</w:t>
      </w:r>
    </w:p>
    <w:p>
      <w:pPr>
        <w:pStyle w:val="ListParagraph"/>
        <w:numPr>
          <w:ilvl w:val="0"/>
          <w:numId w:val="13"/>
        </w:numPr>
        <w:spacing w:after="80" w:line="295"/>
      </w:pPr>
      <w:r>
        <w:t xml:space="preserve">On the order page, press </w:t>
      </w:r>
      <w:r>
        <w:rPr>
          <w:b/>
          <w:bCs/>
        </w:rPr>
        <w:t xml:space="preserve">Open</w:t>
      </w:r>
      <w:r>
        <w:t xml:space="preserve"> beside </w:t>
      </w:r>
      <w:r>
        <w:rPr>
          <w:b/>
          <w:bCs/>
        </w:rPr>
        <w:t xml:space="preserve">Karigar</w:t>
      </w:r>
      <w:r>
        <w:t xml:space="preserve">.</w:t>
      </w:r>
    </w:p>
    <w:p>
      <w:pPr>
        <w:pStyle w:val="ListParagraph"/>
        <w:numPr>
          <w:ilvl w:val="0"/>
          <w:numId w:val="13"/>
        </w:numPr>
        <w:spacing w:after="80" w:line="295"/>
      </w:pPr>
      <w:r>
        <w:t xml:space="preserve">The Karigar desk opens </w:t>
      </w:r>
      <w:r>
        <w:rPr>
          <w:b/>
          <w:bCs/>
        </w:rPr>
        <w:t xml:space="preserve">about this order only</w:t>
      </w:r>
      <w:r>
        <w:t xml:space="preserve">. A banner shows the order, the customer and the reference images. Only the steps that apply to it are shown.</w:t>
      </w:r>
    </w:p>
    <w:p>
      <w:pPr>
        <w:pStyle w:val="ListParagraph"/>
        <w:numPr>
          <w:ilvl w:val="0"/>
          <w:numId w:val="13"/>
        </w:numPr>
        <w:spacing w:after="80" w:line="295"/>
      </w:pPr>
      <w:r>
        <w:t xml:space="preserve">The form is already filled in: description, metal, estimated weight, the subcategory and the due date. Choose the </w:t>
      </w:r>
      <w:r>
        <w:rPr>
          <w:b/>
          <w:bCs/>
        </w:rPr>
        <w:t xml:space="preserve">karigar</w:t>
      </w:r>
      <w:r>
        <w:t xml:space="preserve">, check the </w:t>
      </w:r>
      <w:r>
        <w:rPr>
          <w:b/>
          <w:bCs/>
        </w:rPr>
        <w:t xml:space="preserve">pieces expected</w:t>
      </w:r>
      <w:r>
        <w:t xml:space="preserve">, and take the </w:t>
      </w:r>
      <w:r>
        <w:rPr>
          <w:b/>
          <w:bCs/>
        </w:rPr>
        <w:t xml:space="preserve">photo</w:t>
      </w:r>
      <w:r>
        <w:t xml:space="preserve"> of what goes out.</w:t>
      </w:r>
    </w:p>
    <w:p>
      <w:pPr>
        <w:pStyle w:val="ListParagraph"/>
        <w:numPr>
          <w:ilvl w:val="0"/>
          <w:numId w:val="13"/>
        </w:numPr>
        <w:spacing w:after="80" w:line="295"/>
      </w:pPr>
      <w:r>
        <w:t xml:space="preserve">If you are lending metal, tick </w:t>
      </w:r>
      <w:r>
        <w:rPr>
          <w:b/>
          <w:bCs/>
        </w:rPr>
        <w:t xml:space="preserve">With an advance</w:t>
      </w:r>
      <w:r>
        <w:t xml:space="preserve"> and fill in the cash and/or the metal. Metal comes off the raw material balance.</w:t>
      </w:r>
    </w:p>
    <w:p>
      <w:pPr>
        <w:pStyle w:val="ListParagraph"/>
        <w:numPr>
          <w:ilvl w:val="0"/>
          <w:numId w:val="13"/>
        </w:numPr>
        <w:spacing w:after="80" w:line="295"/>
      </w:pPr>
      <w:r>
        <w:t xml:space="preserve">Press </w:t>
      </w:r>
      <w:r>
        <w:rPr>
          <w:b/>
          <w:bCs/>
        </w:rPr>
        <w:t xml:space="preserve">Issue batch and print the report</w:t>
      </w:r>
      <w:r>
        <w:t xml:space="preserve">. The job sheet prints with the photo and the customer's reference images, for the karigar to sign.</w:t>
      </w:r>
    </w:p>
    <w:p>
      <w:pPr>
        <w:keepNext/>
        <w:spacing w:after="40" w:before="100"/>
        <w:jc w:val="center"/>
      </w:pPr>
      <w:r>
        <w:drawing>
          <wp:inline distT="0" distB="0" distL="0" distR="0">
            <wp:extent cx="5715000" cy="4019550"/>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4019550"/>
                    </a:xfrm>
                    <a:prstGeom prst="rect">
                      <a:avLst/>
                    </a:prstGeom>
                  </pic:spPr>
                </pic:pic>
              </a:graphicData>
            </a:graphic>
          </wp:inline>
        </w:drawing>
      </w:r>
    </w:p>
    <w:p>
      <w:pPr>
        <w:spacing w:after="160"/>
        <w:jc w:val="center"/>
      </w:pPr>
      <w:r>
        <w:rPr>
          <w:i/>
          <w:iCs/>
          <w:color w:val="6F6B63"/>
          <w:sz w:val="18"/>
          <w:szCs w:val="18"/>
        </w:rPr>
        <w:t xml:space="preserve">The karigar desk, opened from an order</w:t>
      </w:r>
    </w:p>
    <w:p>
      <w:pPr>
        <w:keepNext/>
        <w:spacing w:after="40" w:before="100"/>
        <w:jc w:val="center"/>
      </w:pPr>
      <w:r>
        <w:drawing>
          <wp:inline distT="0" distB="0" distL="0" distR="0">
            <wp:extent cx="5715000" cy="3571875"/>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3571875"/>
                    </a:xfrm>
                    <a:prstGeom prst="rect">
                      <a:avLst/>
                    </a:prstGeom>
                  </pic:spPr>
                </pic:pic>
              </a:graphicData>
            </a:graphic>
          </wp:inline>
        </w:drawing>
      </w:r>
    </w:p>
    <w:p>
      <w:pPr>
        <w:spacing w:after="160"/>
        <w:jc w:val="center"/>
      </w:pPr>
      <w:r>
        <w:rPr>
          <w:i/>
          <w:iCs/>
          <w:color w:val="6F6B63"/>
          <w:sz w:val="18"/>
          <w:szCs w:val="18"/>
        </w:rPr>
        <w:t xml:space="preserve">The printed job sheet</w:t>
      </w:r>
    </w:p>
    <w:p>
      <w:pPr>
        <w:pBdr>
          <w:left w:val="single" w:color="946B20" w:sz="18" w:space="8"/>
        </w:pBdr>
        <w:shd w:fill="FBF4E4" w:color="auto" w:val="clear"/>
        <w:spacing w:after="140" w:before="80" w:line="290"/>
        <w:ind w:left="160" w:right="120"/>
      </w:pPr>
      <w:r>
        <w:rPr>
          <w:b/>
          <w:bCs/>
          <w:color w:val="946B20"/>
        </w:rPr>
        <w:t xml:space="preserve">Note  </w:t>
      </w:r>
      <w:r>
        <w:t xml:space="preserve">Press </w:t>
      </w:r>
      <w:r>
        <w:rPr>
          <w:b/>
          <w:bCs/>
        </w:rPr>
        <w:t xml:space="preserve">Show the full desk</w:t>
      </w:r>
      <w:r>
        <w:t xml:space="preserve"> in the banner if you need the normal Karigar page with all its tabs.</w:t>
      </w:r>
    </w:p>
    <w:p>
      <w:pPr>
        <w:pStyle w:val="Heading2"/>
        <w:keepNext/>
        <w:spacing w:after="100" w:before="280"/>
      </w:pPr>
      <w:r>
        <w:t xml:space="preserve">5.4 When the work comes back</w:t>
      </w:r>
    </w:p>
    <w:p>
      <w:pPr>
        <w:pStyle w:val="ListParagraph"/>
        <w:numPr>
          <w:ilvl w:val="0"/>
          <w:numId w:val="14"/>
        </w:numPr>
        <w:spacing w:after="80" w:line="295"/>
      </w:pPr>
      <w:r>
        <w:t xml:space="preserve">Open the order again and press </w:t>
      </w:r>
      <w:r>
        <w:rPr>
          <w:b/>
          <w:bCs/>
        </w:rPr>
        <w:t xml:space="preserve">Open</w:t>
      </w:r>
      <w:r>
        <w:t xml:space="preserve"> beside Karigar. It goes straight to </w:t>
      </w:r>
      <w:r>
        <w:rPr>
          <w:b/>
          <w:bCs/>
        </w:rPr>
        <w:t xml:space="preserve">Receive</w:t>
      </w:r>
      <w:r>
        <w:t xml:space="preserve"> for this order's batch.</w:t>
      </w:r>
    </w:p>
    <w:p>
      <w:pPr>
        <w:pStyle w:val="ListParagraph"/>
        <w:numPr>
          <w:ilvl w:val="0"/>
          <w:numId w:val="14"/>
        </w:numPr>
        <w:spacing w:after="80" w:line="295"/>
      </w:pPr>
      <w:r>
        <w:t xml:space="preserve">Choose where the pieces go: </w:t>
      </w:r>
      <w:r>
        <w:rPr>
          <w:b/>
          <w:bCs/>
        </w:rPr>
        <w:t xml:space="preserve">Add to stock</w:t>
      </w:r>
      <w:r>
        <w:t xml:space="preserve">, or </w:t>
      </w:r>
      <w:r>
        <w:rPr>
          <w:b/>
          <w:bCs/>
        </w:rPr>
        <w:t xml:space="preserve">Send for hallmarking</w:t>
      </w:r>
      <w:r>
        <w:t xml:space="preserve">.</w:t>
      </w:r>
    </w:p>
    <w:p>
      <w:pPr>
        <w:pStyle w:val="ListParagraph"/>
        <w:numPr>
          <w:ilvl w:val="0"/>
          <w:numId w:val="14"/>
        </w:numPr>
        <w:spacing w:after="80" w:line="295"/>
      </w:pPr>
      <w:r>
        <w:rPr>
          <w:b/>
          <w:bCs/>
        </w:rPr>
        <w:t xml:space="preserve">To stock:</w:t>
      </w:r>
      <w:r>
        <w:t xml:space="preserve"> choose the subcategory and carat (already suggested), type the weight of each piece (one number per piece), the weight loss if any, and take the photo. Each piece waits in Pending Review.</w:t>
      </w:r>
    </w:p>
    <w:p>
      <w:pPr>
        <w:pStyle w:val="ListParagraph"/>
        <w:numPr>
          <w:ilvl w:val="0"/>
          <w:numId w:val="14"/>
        </w:numPr>
        <w:spacing w:after="80" w:line="295"/>
      </w:pPr>
      <w:r>
        <w:rPr>
          <w:b/>
          <w:bCs/>
        </w:rPr>
        <w:t xml:space="preserve">For hallmarking:</w:t>
      </w:r>
      <w:r>
        <w:t xml:space="preserve"> type how many pieces and their total weight, the loss, and the photo. A green box appears: </w:t>
      </w:r>
      <w:r>
        <w:rPr>
          <w:b/>
          <w:bCs/>
        </w:rPr>
        <w:t xml:space="preserve">Send to hallmarking</w:t>
      </w:r>
      <w:r>
        <w:t xml:space="preserve">.</w:t>
      </w:r>
    </w:p>
    <w:p>
      <w:pPr>
        <w:pStyle w:val="ListParagraph"/>
        <w:numPr>
          <w:ilvl w:val="0"/>
          <w:numId w:val="14"/>
        </w:numPr>
        <w:spacing w:after="80" w:line="295"/>
      </w:pPr>
      <w:r>
        <w:t xml:space="preserve">Press it. The Hallmarking screen opens for this order with the pieces already ticked. Choose the </w:t>
      </w:r>
      <w:r>
        <w:rPr>
          <w:b/>
          <w:bCs/>
        </w:rPr>
        <w:t xml:space="preserve">centre</w:t>
      </w:r>
      <w:r>
        <w:t xml:space="preserve">, take the </w:t>
      </w:r>
      <w:r>
        <w:rPr>
          <w:b/>
          <w:bCs/>
        </w:rPr>
        <w:t xml:space="preserve">photo</w:t>
      </w:r>
      <w:r>
        <w:t xml:space="preserve">, and press </w:t>
      </w:r>
      <w:r>
        <w:rPr>
          <w:b/>
          <w:bCs/>
        </w:rPr>
        <w:t xml:space="preserve">Confirm dispatch</w:t>
      </w:r>
      <w:r>
        <w:t xml:space="preserve">. You land back on the order.</w:t>
      </w:r>
    </w:p>
    <w:p>
      <w:pPr>
        <w:pStyle w:val="Heading2"/>
        <w:keepNext/>
        <w:spacing w:after="100" w:before="280"/>
      </w:pPr>
      <w:r>
        <w:t xml:space="preserve">5.5 Hallmarking and the return</w:t>
      </w:r>
    </w:p>
    <w:p>
      <w:pPr>
        <w:spacing w:after="110" w:line="300"/>
      </w:pPr>
      <w:r>
        <w:t xml:space="preserve">See Part 7. When the pieces come back with their HUIDs they wait in </w:t>
      </w:r>
      <w:r>
        <w:rPr>
          <w:b/>
          <w:bCs/>
        </w:rPr>
        <w:t xml:space="preserve">Pending Review</w:t>
      </w:r>
      <w:r>
        <w:t xml:space="preserve">.</w:t>
      </w:r>
    </w:p>
    <w:p>
      <w:pPr>
        <w:keepNext/>
        <w:spacing w:after="40" w:before="100"/>
        <w:jc w:val="center"/>
      </w:pPr>
      <w:r>
        <w:drawing>
          <wp:inline distT="0" distB="0" distL="0" distR="0">
            <wp:extent cx="5715000" cy="4019550"/>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4019550"/>
                    </a:xfrm>
                    <a:prstGeom prst="rect">
                      <a:avLst/>
                    </a:prstGeom>
                  </pic:spPr>
                </pic:pic>
              </a:graphicData>
            </a:graphic>
          </wp:inline>
        </w:drawing>
      </w:r>
    </w:p>
    <w:p>
      <w:pPr>
        <w:spacing w:after="160"/>
        <w:jc w:val="center"/>
      </w:pPr>
      <w:r>
        <w:rPr>
          <w:i/>
          <w:iCs/>
          <w:color w:val="6F6B63"/>
          <w:sz w:val="18"/>
          <w:szCs w:val="18"/>
        </w:rPr>
        <w:t xml:space="preserve">Hallmarking, opened from an order</w:t>
      </w:r>
    </w:p>
    <w:p>
      <w:pPr>
        <w:pStyle w:val="Heading2"/>
        <w:keepNext/>
        <w:spacing w:after="100" w:before="280"/>
      </w:pPr>
      <w:r>
        <w:t xml:space="preserve">5.6 Confirming, then selling</w:t>
      </w:r>
    </w:p>
    <w:p>
      <w:pPr>
        <w:pBdr>
          <w:left w:val="single" w:color="4A4640" w:sz="18" w:space="8"/>
        </w:pBdr>
        <w:shd w:fill="F1EFEA" w:color="auto" w:val="clear"/>
        <w:spacing w:after="140" w:before="80" w:line="290"/>
        <w:ind w:left="160" w:right="120"/>
      </w:pPr>
      <w:r>
        <w:rPr>
          <w:b/>
          <w:bCs/>
          <w:color w:val="4A4640"/>
        </w:rPr>
        <w:t xml:space="preserve">Admin only  </w:t>
      </w:r>
      <w:r>
        <w:t xml:space="preserve">An admin opens </w:t>
      </w:r>
      <w:r>
        <w:rPr>
          <w:b/>
          <w:bCs/>
        </w:rPr>
        <w:t xml:space="preserve">Movements</w:t>
      </w:r>
      <w:r>
        <w:t xml:space="preserve">, then </w:t>
      </w:r>
      <w:r>
        <w:rPr>
          <w:b/>
          <w:bCs/>
        </w:rPr>
        <w:t xml:space="preserve">Pending Review</w:t>
      </w:r>
      <w:r>
        <w:t xml:space="preserve">. Each piece made for an order says </w:t>
      </w:r>
      <w:r>
        <w:rPr>
          <w:b/>
          <w:bCs/>
        </w:rPr>
        <w:t xml:space="preserve">For order #3 and the customer's name</w:t>
      </w:r>
      <w:r>
        <w:t xml:space="preserve">. Check it and press </w:t>
      </w:r>
      <w:r>
        <w:rPr>
          <w:b/>
          <w:bCs/>
        </w:rPr>
        <w:t xml:space="preserve">Confirm</w:t>
      </w:r>
      <w:r>
        <w:t xml:space="preserve">, or </w:t>
      </w:r>
      <w:r>
        <w:rPr>
          <w:b/>
          <w:bCs/>
        </w:rPr>
        <w:t xml:space="preserve">Confirm and sell</w:t>
      </w:r>
      <w:r>
        <w:t xml:space="preserve"> to confirm it and open the sale for that order straight away.</w:t>
      </w:r>
    </w:p>
    <w:p>
      <w:pPr>
        <w:keepNext/>
        <w:spacing w:after="40" w:before="100"/>
        <w:jc w:val="center"/>
      </w:pPr>
      <w:r>
        <w:drawing>
          <wp:inline distT="0" distB="0" distL="0" distR="0">
            <wp:extent cx="5715000" cy="3390900"/>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3390900"/>
                    </a:xfrm>
                    <a:prstGeom prst="rect">
                      <a:avLst/>
                    </a:prstGeom>
                  </pic:spPr>
                </pic:pic>
              </a:graphicData>
            </a:graphic>
          </wp:inline>
        </w:drawing>
      </w:r>
    </w:p>
    <w:p>
      <w:pPr>
        <w:spacing w:after="160"/>
        <w:jc w:val="center"/>
      </w:pPr>
      <w:r>
        <w:rPr>
          <w:i/>
          <w:iCs/>
          <w:color w:val="6F6B63"/>
          <w:sz w:val="18"/>
          <w:szCs w:val="18"/>
        </w:rPr>
        <w:t xml:space="preserve">Pending Review</w:t>
      </w:r>
    </w:p>
    <w:p>
      <w:pPr>
        <w:spacing w:after="110" w:line="300"/>
      </w:pPr>
      <w:r>
        <w:t xml:space="preserve">The sale for an order opens at the Items step with the customer chosen and the order's confirmed pieces already in the cart. Pieces still waiting for review are not in the cart, and a note says how many are waiting. The advance already paid is on the payment step. See Part 8.</w:t>
      </w:r>
    </w:p>
    <w:p>
      <w:pPr>
        <w:pStyle w:val="Heading1"/>
        <w:pageBreakBefore/>
        <w:spacing w:after="160" w:before="0"/>
      </w:pPr>
      <w:r>
        <w:t xml:space="preserve">Part 6. The karigar desk</w:t>
      </w:r>
    </w:p>
    <w:p>
      <w:pPr>
        <w:spacing w:after="110" w:line="300"/>
      </w:pPr>
      <w:r>
        <w:t xml:space="preserve">Open </w:t>
      </w:r>
      <w:r>
        <w:rPr>
          <w:b/>
          <w:bCs/>
        </w:rPr>
        <w:t xml:space="preserve">Movements</w:t>
      </w:r>
      <w:r>
        <w:t xml:space="preserve">, then </w:t>
      </w:r>
      <w:r>
        <w:rPr>
          <w:b/>
          <w:bCs/>
        </w:rPr>
        <w:t xml:space="preserve">Karigar</w:t>
      </w:r>
      <w:r>
        <w:t xml:space="preserve">. A </w:t>
      </w:r>
      <w:r>
        <w:rPr>
          <w:b/>
          <w:bCs/>
        </w:rPr>
        <w:t xml:space="preserve">batch</w:t>
      </w:r>
      <w:r>
        <w:t xml:space="preserve"> is one issue of work to a karigar, named by its date and time. Pieces can come back in as many parts as it takes, and what is still pending is always shown.</w:t>
      </w:r>
    </w:p>
    <w:p>
      <w:pPr>
        <w:keepNext/>
        <w:spacing w:after="40" w:before="100"/>
        <w:jc w:val="center"/>
      </w:pPr>
      <w:r>
        <w:drawing>
          <wp:inline distT="0" distB="0" distL="0" distR="0">
            <wp:extent cx="5715000" cy="3571875"/>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3571875"/>
                    </a:xfrm>
                    <a:prstGeom prst="rect">
                      <a:avLst/>
                    </a:prstGeom>
                  </pic:spPr>
                </pic:pic>
              </a:graphicData>
            </a:graphic>
          </wp:inline>
        </w:drawing>
      </w:r>
    </w:p>
    <w:p>
      <w:pPr>
        <w:spacing w:after="160"/>
        <w:jc w:val="center"/>
      </w:pPr>
      <w:r>
        <w:rPr>
          <w:i/>
          <w:iCs/>
          <w:color w:val="6F6B63"/>
          <w:sz w:val="18"/>
          <w:szCs w:val="18"/>
        </w:rPr>
        <w:t xml:space="preserve">The Karigar desk</w:t>
      </w:r>
    </w:p>
    <w:p>
      <w:pPr>
        <w:pStyle w:val="Heading2"/>
        <w:keepNext/>
        <w:spacing w:after="100" w:before="280"/>
      </w:pPr>
      <w:r>
        <w:t xml:space="preserve">6.1 The tabs</w:t>
      </w:r>
    </w:p>
    <w:p>
      <w:pPr>
        <w:pStyle w:val="ListParagraph"/>
        <w:numPr>
          <w:ilvl w:val="0"/>
          <w:numId w:val="2"/>
        </w:numPr>
        <w:spacing w:after="70" w:line="290"/>
      </w:pPr>
      <w:r>
        <w:rPr>
          <w:b/>
          <w:bCs/>
        </w:rPr>
        <w:t xml:space="preserve">Issue.</w:t>
      </w:r>
      <w:r>
        <w:t xml:space="preserve"> Send work out: karigar, metal, what is being made, the categories, pieces expected, estimated weight, the date it is expected, an advance if any, a photo.</w:t>
      </w:r>
    </w:p>
    <w:p>
      <w:pPr>
        <w:pStyle w:val="ListParagraph"/>
        <w:numPr>
          <w:ilvl w:val="0"/>
          <w:numId w:val="2"/>
        </w:numPr>
        <w:spacing w:after="70" w:line="290"/>
      </w:pPr>
      <w:r>
        <w:rPr>
          <w:b/>
          <w:bCs/>
        </w:rPr>
        <w:t xml:space="preserve">Receive.</w:t>
      </w:r>
      <w:r>
        <w:t xml:space="preserve"> Pick an open batch on the left and record what came back, in parts if needed. Pieces for stock become pending-review pieces. Pieces for hallmarking go on to the Hallmarking desk.</w:t>
      </w:r>
    </w:p>
    <w:p>
      <w:pPr>
        <w:pStyle w:val="ListParagraph"/>
        <w:numPr>
          <w:ilvl w:val="0"/>
          <w:numId w:val="2"/>
        </w:numPr>
        <w:spacing w:after="70" w:line="290"/>
      </w:pPr>
      <w:r>
        <w:rPr>
          <w:b/>
          <w:bCs/>
        </w:rPr>
        <w:t xml:space="preserve">Payments.</w:t>
      </w:r>
      <w:r>
        <w:t xml:space="preserve"> Pay a karigar in cash or in metal. Metal comes out of the refined metal in the shop and is refused if there is not enough.</w:t>
      </w:r>
    </w:p>
    <w:p>
      <w:pPr>
        <w:pStyle w:val="ListParagraph"/>
        <w:numPr>
          <w:ilvl w:val="0"/>
          <w:numId w:val="2"/>
        </w:numPr>
        <w:spacing w:after="70" w:line="290"/>
      </w:pPr>
      <w:r>
        <w:rPr>
          <w:b/>
          <w:bCs/>
        </w:rPr>
        <w:t xml:space="preserve">All batches.</w:t>
      </w:r>
      <w:r>
        <w:t xml:space="preserve"> Every batch, open or done, with what is pending.</w:t>
      </w:r>
    </w:p>
    <w:p>
      <w:pPr>
        <w:pStyle w:val="ListParagraph"/>
        <w:numPr>
          <w:ilvl w:val="0"/>
          <w:numId w:val="2"/>
        </w:numPr>
        <w:spacing w:after="70" w:line="290"/>
      </w:pPr>
      <w:r>
        <w:rPr>
          <w:b/>
          <w:bCs/>
        </w:rPr>
        <w:t xml:space="preserve">Repairs and customer metal.</w:t>
      </w:r>
      <w:r>
        <w:t xml:space="preserve"> A tagged piece sent for repair, and a customer's own metal sent for work (it is never shop stock).</w:t>
      </w:r>
    </w:p>
    <w:p>
      <w:pPr>
        <w:pStyle w:val="Heading2"/>
        <w:keepNext/>
        <w:spacing w:after="100" w:before="280"/>
      </w:pPr>
      <w:r>
        <w:t xml:space="preserve">6.2 Closing what will not come back</w:t>
      </w:r>
    </w:p>
    <w:p>
      <w:pPr>
        <w:pBdr>
          <w:left w:val="single" w:color="4A4640" w:sz="18" w:space="8"/>
        </w:pBdr>
        <w:shd w:fill="F1EFEA" w:color="auto" w:val="clear"/>
        <w:spacing w:after="140" w:before="80" w:line="290"/>
        <w:ind w:left="160" w:right="120"/>
      </w:pPr>
      <w:r>
        <w:rPr>
          <w:b/>
          <w:bCs/>
          <w:color w:val="4A4640"/>
        </w:rPr>
        <w:t xml:space="preserve">Admin only  </w:t>
      </w:r>
      <w:r>
        <w:t xml:space="preserve">If part of a batch will never come back, an owner or manager can close it from the Receive tab, with a note saying why.</w:t>
      </w:r>
    </w:p>
    <w:p>
      <w:pPr>
        <w:pStyle w:val="Heading2"/>
        <w:keepNext/>
        <w:spacing w:after="100" w:before="280"/>
      </w:pPr>
      <w:r>
        <w:t xml:space="preserve">6.3 Ledgers</w:t>
      </w:r>
    </w:p>
    <w:p>
      <w:pPr>
        <w:spacing w:after="110" w:line="300"/>
      </w:pPr>
      <w:r>
        <w:rPr>
          <w:b/>
          <w:bCs/>
        </w:rPr>
        <w:t xml:space="preserve">Karigar ledgers</w:t>
      </w:r>
      <w:r>
        <w:t xml:space="preserve"> (button at the top right) show, for each karigar, what was issued, received, lost and paid. Weights and counts only. Download as PDF or Excel.</w:t>
      </w:r>
    </w:p>
    <w:p>
      <w:pPr>
        <w:pStyle w:val="Heading2"/>
        <w:keepNext/>
        <w:spacing w:after="100" w:before="280"/>
      </w:pPr>
      <w:r>
        <w:t xml:space="preserve">6.4 Metal a karigar holds</w:t>
      </w:r>
    </w:p>
    <w:p>
      <w:pPr>
        <w:spacing w:after="110" w:line="300"/>
      </w:pPr>
      <w:r>
        <w:t xml:space="preserve">When a karigar is lent metal, it shows under </w:t>
      </w:r>
      <w:r>
        <w:rPr>
          <w:b/>
          <w:bCs/>
        </w:rPr>
        <w:t xml:space="preserve">With karigars</w:t>
      </w:r>
      <w:r>
        <w:t xml:space="preserve"> in Raw Material. Each time pieces come back, the metal he holds for that batch goes down by the weight received plus the loss. If he returns unused metal, an owner or manager records it with </w:t>
      </w:r>
      <w:r>
        <w:rPr>
          <w:b/>
          <w:bCs/>
        </w:rPr>
        <w:t xml:space="preserve">Metal back from a karigar</w:t>
      </w:r>
      <w:r>
        <w:t xml:space="preserve">.</w:t>
      </w:r>
    </w:p>
    <w:p>
      <w:pPr>
        <w:pStyle w:val="Heading1"/>
        <w:pageBreakBefore/>
        <w:spacing w:after="160" w:before="0"/>
      </w:pPr>
      <w:r>
        <w:t xml:space="preserve">Part 7. Hallmarking</w:t>
      </w:r>
    </w:p>
    <w:p>
      <w:pPr>
        <w:spacing w:after="110" w:line="300"/>
      </w:pPr>
      <w:r>
        <w:t xml:space="preserve">Open </w:t>
      </w:r>
      <w:r>
        <w:rPr>
          <w:b/>
          <w:bCs/>
        </w:rPr>
        <w:t xml:space="preserve">Movements</w:t>
      </w:r>
      <w:r>
        <w:t xml:space="preserve">, then </w:t>
      </w:r>
      <w:r>
        <w:rPr>
          <w:b/>
          <w:bCs/>
        </w:rPr>
        <w:t xml:space="preserve">Hallmarking</w:t>
      </w:r>
      <w:r>
        <w:t xml:space="preserve">. One dispatch to a centre is a batch, named by its date and time.</w:t>
      </w:r>
    </w:p>
    <w:p>
      <w:pPr>
        <w:pStyle w:val="Heading2"/>
        <w:keepNext/>
        <w:spacing w:after="100" w:before="280"/>
      </w:pPr>
      <w:r>
        <w:t xml:space="preserve">7.1 Sending pieces</w:t>
      </w:r>
    </w:p>
    <w:p>
      <w:pPr>
        <w:pStyle w:val="ListParagraph"/>
        <w:numPr>
          <w:ilvl w:val="0"/>
          <w:numId w:val="15"/>
        </w:numPr>
        <w:spacing w:after="80" w:line="295"/>
      </w:pPr>
      <w:r>
        <w:t xml:space="preserve">Press the </w:t>
      </w:r>
      <w:r>
        <w:rPr>
          <w:b/>
          <w:bCs/>
        </w:rPr>
        <w:t xml:space="preserve">Dispatch</w:t>
      </w:r>
      <w:r>
        <w:t xml:space="preserve"> tab.</w:t>
      </w:r>
    </w:p>
    <w:p>
      <w:pPr>
        <w:pStyle w:val="ListParagraph"/>
        <w:numPr>
          <w:ilvl w:val="0"/>
          <w:numId w:val="15"/>
        </w:numPr>
        <w:spacing w:after="80" w:line="295"/>
      </w:pPr>
      <w:r>
        <w:t xml:space="preserve">Choose the </w:t>
      </w:r>
      <w:r>
        <w:rPr>
          <w:b/>
          <w:bCs/>
        </w:rPr>
        <w:t xml:space="preserve">hallmarking centre</w:t>
      </w:r>
      <w:r>
        <w:t xml:space="preserve"> and the date you expect them back.</w:t>
      </w:r>
    </w:p>
    <w:p>
      <w:pPr>
        <w:pStyle w:val="ListParagraph"/>
        <w:numPr>
          <w:ilvl w:val="0"/>
          <w:numId w:val="15"/>
        </w:numPr>
        <w:spacing w:after="80" w:line="295"/>
      </w:pPr>
      <w:r>
        <w:t xml:space="preserve">Choose </w:t>
      </w:r>
      <w:r>
        <w:rPr>
          <w:b/>
          <w:bCs/>
        </w:rPr>
        <w:t xml:space="preserve">where it comes from</w:t>
      </w:r>
      <w:r>
        <w:t xml:space="preserve">: stock, or an order.</w:t>
      </w:r>
    </w:p>
    <w:p>
      <w:pPr>
        <w:pStyle w:val="ListParagraph"/>
        <w:numPr>
          <w:ilvl w:val="0"/>
          <w:numId w:val="15"/>
        </w:numPr>
        <w:spacing w:after="80" w:line="295"/>
      </w:pPr>
      <w:r>
        <w:t xml:space="preserve">Add the pieces. </w:t>
      </w:r>
      <w:r>
        <w:rPr>
          <w:b/>
          <w:bCs/>
        </w:rPr>
        <w:t xml:space="preserve">Untagged pieces by count</w:t>
      </w:r>
      <w:r>
        <w:t xml:space="preserve"> are pieces a karigar sent on (tick them) or pieces counted by hand (type how many and the total weight). </w:t>
      </w:r>
      <w:r>
        <w:rPr>
          <w:b/>
          <w:bCs/>
        </w:rPr>
        <w:t xml:space="preserve">Tagged pieces from stock</w:t>
      </w:r>
      <w:r>
        <w:t xml:space="preserve"> are scanned in one after another.</w:t>
      </w:r>
    </w:p>
    <w:p>
      <w:pPr>
        <w:pStyle w:val="ListParagraph"/>
        <w:numPr>
          <w:ilvl w:val="0"/>
          <w:numId w:val="15"/>
        </w:numPr>
        <w:spacing w:after="80" w:line="295"/>
      </w:pPr>
      <w:r>
        <w:t xml:space="preserve">Take the </w:t>
      </w:r>
      <w:r>
        <w:rPr>
          <w:b/>
          <w:bCs/>
        </w:rPr>
        <w:t xml:space="preserve">photo</w:t>
      </w:r>
      <w:r>
        <w:t xml:space="preserve"> and press </w:t>
      </w:r>
      <w:r>
        <w:rPr>
          <w:b/>
          <w:bCs/>
        </w:rPr>
        <w:t xml:space="preserve">Confirm dispatch</w:t>
      </w:r>
      <w:r>
        <w:t xml:space="preserve">.</w:t>
      </w:r>
    </w:p>
    <w:p>
      <w:pPr>
        <w:pStyle w:val="Heading2"/>
        <w:keepNext/>
        <w:spacing w:after="100" w:before="280"/>
      </w:pPr>
      <w:r>
        <w:t xml:space="preserve">7.2 Receiving them back, in parts</w:t>
      </w:r>
    </w:p>
    <w:p>
      <w:pPr>
        <w:pStyle w:val="ListParagraph"/>
        <w:numPr>
          <w:ilvl w:val="0"/>
          <w:numId w:val="16"/>
        </w:numPr>
        <w:spacing w:after="80" w:line="295"/>
      </w:pPr>
      <w:r>
        <w:t xml:space="preserve">Open the </w:t>
      </w:r>
      <w:r>
        <w:rPr>
          <w:b/>
          <w:bCs/>
        </w:rPr>
        <w:t xml:space="preserve">Receive</w:t>
      </w:r>
      <w:r>
        <w:t xml:space="preserve"> tab and pick the batch.</w:t>
      </w:r>
    </w:p>
    <w:p>
      <w:pPr>
        <w:pStyle w:val="ListParagraph"/>
        <w:numPr>
          <w:ilvl w:val="0"/>
          <w:numId w:val="16"/>
        </w:numPr>
        <w:spacing w:after="80" w:line="295"/>
      </w:pPr>
      <w:r>
        <w:t xml:space="preserve">For tagged pieces in the batch, tick the ones that came back and check the HUID and weight. An edited weight is logged.</w:t>
      </w:r>
    </w:p>
    <w:p>
      <w:pPr>
        <w:pStyle w:val="ListParagraph"/>
        <w:numPr>
          <w:ilvl w:val="0"/>
          <w:numId w:val="16"/>
        </w:numPr>
        <w:spacing w:after="80" w:line="295"/>
      </w:pPr>
      <w:r>
        <w:t xml:space="preserve">For new pieces from the counted batch, the metal, subcategory and carat are filled in. There is </w:t>
      </w:r>
      <w:r>
        <w:rPr>
          <w:b/>
          <w:bCs/>
        </w:rPr>
        <w:t xml:space="preserve">one row for each piece still to come</w:t>
      </w:r>
      <w:r>
        <w:t xml:space="preserve">. Type the </w:t>
      </w:r>
      <w:r>
        <w:rPr>
          <w:b/>
          <w:bCs/>
        </w:rPr>
        <w:t xml:space="preserve">HUID</w:t>
      </w:r>
      <w:r>
        <w:t xml:space="preserve"> (if it was tagged), the </w:t>
      </w:r>
      <w:r>
        <w:rPr>
          <w:b/>
          <w:bCs/>
        </w:rPr>
        <w:t xml:space="preserve">weight</w:t>
      </w:r>
      <w:r>
        <w:t xml:space="preserve">, and an optional description. A piece under 2 g needs no HUID and gets an internal code.</w:t>
      </w:r>
    </w:p>
    <w:p>
      <w:pPr>
        <w:pStyle w:val="ListParagraph"/>
        <w:numPr>
          <w:ilvl w:val="0"/>
          <w:numId w:val="16"/>
        </w:numPr>
        <w:spacing w:after="80" w:line="295"/>
      </w:pPr>
      <w:r>
        <w:t xml:space="preserve">Type who did the tagging, the weight loss if any, and take the photo. Press </w:t>
      </w:r>
      <w:r>
        <w:rPr>
          <w:b/>
          <w:bCs/>
        </w:rPr>
        <w:t xml:space="preserve">Receive</w:t>
      </w:r>
      <w:r>
        <w:t xml:space="preserve">.</w:t>
      </w:r>
    </w:p>
    <w:p>
      <w:pPr>
        <w:pBdr>
          <w:left w:val="single" w:color="946B20" w:sz="18" w:space="8"/>
        </w:pBdr>
        <w:shd w:fill="FBF4E4" w:color="auto" w:val="clear"/>
        <w:spacing w:after="140" w:before="80" w:line="290"/>
        <w:ind w:left="160" w:right="120"/>
      </w:pPr>
      <w:r>
        <w:rPr>
          <w:b/>
          <w:bCs/>
          <w:color w:val="946B20"/>
        </w:rPr>
        <w:t xml:space="preserve">Note  </w:t>
      </w:r>
      <w:r>
        <w:t xml:space="preserve">Everything that comes back waits in Pending Review until an admin confirms it.</w:t>
      </w:r>
    </w:p>
    <w:p>
      <w:pPr>
        <w:pStyle w:val="Heading1"/>
        <w:pageBreakBefore/>
        <w:spacing w:after="160" w:before="0"/>
      </w:pPr>
      <w:r>
        <w:t xml:space="preserve">Part 8. Selling</w:t>
      </w:r>
    </w:p>
    <w:p>
      <w:pPr>
        <w:spacing w:after="110" w:line="300"/>
      </w:pPr>
      <w:r>
        <w:t xml:space="preserve">Open </w:t>
      </w:r>
      <w:r>
        <w:rPr>
          <w:b/>
          <w:bCs/>
        </w:rPr>
        <w:t xml:space="preserve">Sales and Billing</w:t>
      </w:r>
      <w:r>
        <w:t xml:space="preserve">, then </w:t>
      </w:r>
      <w:r>
        <w:rPr>
          <w:b/>
          <w:bCs/>
        </w:rPr>
        <w:t xml:space="preserve">New Sale</w:t>
      </w:r>
      <w:r>
        <w:t xml:space="preserve">. A sale has five steps. You can go back to any earlier step and the figures follow.</w:t>
      </w:r>
    </w:p>
    <w:p>
      <w:pPr>
        <w:pStyle w:val="Heading2"/>
        <w:keepNext/>
        <w:spacing w:after="100" w:before="280"/>
      </w:pPr>
      <w:r>
        <w:t xml:space="preserve">8.1 Step 1: the customer</w:t>
      </w:r>
    </w:p>
    <w:p>
      <w:pPr>
        <w:pStyle w:val="ListParagraph"/>
        <w:numPr>
          <w:ilvl w:val="0"/>
          <w:numId w:val="17"/>
        </w:numPr>
        <w:spacing w:after="80" w:line="295"/>
      </w:pPr>
      <w:r>
        <w:t xml:space="preserve">Search the customer by name or mobile number.</w:t>
      </w:r>
    </w:p>
    <w:p>
      <w:pPr>
        <w:pStyle w:val="ListParagraph"/>
        <w:numPr>
          <w:ilvl w:val="0"/>
          <w:numId w:val="17"/>
        </w:numPr>
        <w:spacing w:after="80" w:line="295"/>
      </w:pPr>
      <w:r>
        <w:t xml:space="preserve">If they are new, press </w:t>
      </w:r>
      <w:r>
        <w:rPr>
          <w:b/>
          <w:bCs/>
        </w:rPr>
        <w:t xml:space="preserve">New customer</w:t>
      </w:r>
      <w:r>
        <w:t xml:space="preserve">. Type the name and mobile. Add a </w:t>
      </w:r>
      <w:r>
        <w:rPr>
          <w:b/>
          <w:bCs/>
        </w:rPr>
        <w:t xml:space="preserve">GSTIN</w:t>
      </w:r>
      <w:r>
        <w:t xml:space="preserve"> if it is a business bill. The customer is chosen for you.</w:t>
      </w:r>
    </w:p>
    <w:p>
      <w:pPr>
        <w:pStyle w:val="ListParagraph"/>
        <w:numPr>
          <w:ilvl w:val="0"/>
          <w:numId w:val="17"/>
        </w:numPr>
        <w:spacing w:after="80" w:line="295"/>
      </w:pPr>
      <w:r>
        <w:t xml:space="preserve">If the customer was referred by someone, type that person's referral code.</w:t>
      </w:r>
    </w:p>
    <w:p>
      <w:pPr>
        <w:pStyle w:val="Heading2"/>
        <w:keepNext/>
        <w:spacing w:after="100" w:before="280"/>
      </w:pPr>
      <w:r>
        <w:t xml:space="preserve">8.2 Step 2: the pieces and the price</w:t>
      </w:r>
    </w:p>
    <w:p>
      <w:pPr>
        <w:pStyle w:val="ListParagraph"/>
        <w:numPr>
          <w:ilvl w:val="0"/>
          <w:numId w:val="18"/>
        </w:numPr>
        <w:spacing w:after="80" w:line="295"/>
      </w:pPr>
      <w:r>
        <w:t xml:space="preserve">Scan each piece, or type a code or category and pick it from the list.</w:t>
      </w:r>
    </w:p>
    <w:p>
      <w:pPr>
        <w:pStyle w:val="ListParagraph"/>
        <w:numPr>
          <w:ilvl w:val="0"/>
          <w:numId w:val="18"/>
        </w:numPr>
        <w:spacing w:after="80" w:line="295"/>
      </w:pPr>
      <w:r>
        <w:t xml:space="preserve">Each piece shows its price. Press </w:t>
      </w:r>
      <w:r>
        <w:rPr>
          <w:b/>
          <w:bCs/>
        </w:rPr>
        <w:t xml:space="preserve">Price breakup</w:t>
      </w:r>
      <w:r>
        <w:t xml:space="preserve"> to see how it is built: the metal (weight times today's rate), the making charge, stones or diamond, hallmarking, extra charges, any discount, then the price before GST and the GST.</w:t>
      </w:r>
    </w:p>
    <w:p>
      <w:pPr>
        <w:pStyle w:val="ListParagraph"/>
        <w:numPr>
          <w:ilvl w:val="0"/>
          <w:numId w:val="18"/>
        </w:numPr>
        <w:spacing w:after="80" w:line="295"/>
      </w:pPr>
      <w:r>
        <w:t xml:space="preserve">Under the pieces, </w:t>
      </w:r>
      <w:r>
        <w:rPr>
          <w:b/>
          <w:bCs/>
        </w:rPr>
        <w:t xml:space="preserve">GST on this bill</w:t>
      </w:r>
      <w:r>
        <w:t xml:space="preserve"> has two choices. The usual rates are already chosen. Change one, or choose </w:t>
      </w:r>
      <w:r>
        <w:rPr>
          <w:b/>
          <w:bCs/>
        </w:rPr>
        <w:t xml:space="preserve">0</w:t>
      </w:r>
      <w:r>
        <w:t xml:space="preserve"> for a bill without GST.</w:t>
      </w:r>
    </w:p>
    <w:p>
      <w:pPr>
        <w:keepNext/>
        <w:spacing w:after="40" w:before="100"/>
        <w:jc w:val="center"/>
      </w:pPr>
      <w:r>
        <w:drawing>
          <wp:inline distT="0" distB="0" distL="0" distR="0">
            <wp:extent cx="5715000" cy="4019550"/>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4019550"/>
                    </a:xfrm>
                    <a:prstGeom prst="rect">
                      <a:avLst/>
                    </a:prstGeom>
                  </pic:spPr>
                </pic:pic>
              </a:graphicData>
            </a:graphic>
          </wp:inline>
        </w:drawing>
      </w:r>
    </w:p>
    <w:p>
      <w:pPr>
        <w:spacing w:after="160"/>
        <w:jc w:val="center"/>
      </w:pPr>
      <w:r>
        <w:rPr>
          <w:i/>
          <w:iCs/>
          <w:color w:val="6F6B63"/>
          <w:sz w:val="18"/>
          <w:szCs w:val="18"/>
        </w:rPr>
        <w:t xml:space="preserve">The items step with the price breakup and the GST choice</w:t>
      </w:r>
    </w:p>
    <w:p>
      <w:pPr>
        <w:pBdr>
          <w:left w:val="single" w:color="B3402F" w:sz="18" w:space="8"/>
        </w:pBdr>
        <w:shd w:fill="FBEDEA" w:color="auto" w:val="clear"/>
        <w:spacing w:after="140" w:before="80" w:line="290"/>
        <w:ind w:left="160" w:right="120"/>
      </w:pPr>
      <w:r>
        <w:rPr>
          <w:b/>
          <w:bCs/>
          <w:color w:val="B3402F"/>
        </w:rPr>
        <w:t xml:space="preserve">Careful  </w:t>
      </w:r>
      <w:r>
        <w:t xml:space="preserve">A piece recorded as in the </w:t>
      </w:r>
      <w:r>
        <w:rPr>
          <w:b/>
          <w:bCs/>
        </w:rPr>
        <w:t xml:space="preserve">vault</w:t>
      </w:r>
      <w:r>
        <w:t xml:space="preserve"> cannot be sold until it is at the counter. The row offers </w:t>
      </w:r>
      <w:r>
        <w:rPr>
          <w:b/>
          <w:bCs/>
        </w:rPr>
        <w:t xml:space="preserve">Move to counter</w:t>
      </w:r>
      <w:r>
        <w:t xml:space="preserve">. A piece </w:t>
      </w:r>
      <w:r>
        <w:rPr>
          <w:b/>
          <w:bCs/>
        </w:rPr>
        <w:t xml:space="preserve">held for a customer's order</w:t>
      </w:r>
      <w:r>
        <w:t xml:space="preserve"> can only be sold by an admin, with a reason.</w:t>
      </w:r>
    </w:p>
    <w:p>
      <w:pPr>
        <w:pStyle w:val="Heading2"/>
        <w:keepNext/>
        <w:spacing w:after="100" w:before="280"/>
      </w:pPr>
      <w:r>
        <w:t xml:space="preserve">8.3 Step 3: charges and adjustment</w:t>
      </w:r>
    </w:p>
    <w:p>
      <w:pPr>
        <w:spacing w:after="110" w:line="300"/>
      </w:pPr>
      <w:r>
        <w:t xml:space="preserve">Add any </w:t>
      </w:r>
      <w:r>
        <w:rPr>
          <w:b/>
          <w:bCs/>
        </w:rPr>
        <w:t xml:space="preserve">extra charge</w:t>
      </w:r>
      <w:r>
        <w:t xml:space="preserve"> (for example packaging), with a name and an amount. An </w:t>
      </w:r>
      <w:r>
        <w:rPr>
          <w:b/>
          <w:bCs/>
        </w:rPr>
        <w:t xml:space="preserve">adjustment</w:t>
      </w:r>
      <w:r>
        <w:t xml:space="preserve"> is a discount, as a flat amount or a percentage. It needs no approval. Extra charges are taxed with the jewellery. The adjustment comes off the jewellery, never the hallmarking charge.</w:t>
      </w:r>
    </w:p>
    <w:p>
      <w:pPr>
        <w:keepNext/>
        <w:spacing w:after="40" w:before="100"/>
        <w:jc w:val="center"/>
      </w:pPr>
      <w:r>
        <w:drawing>
          <wp:inline distT="0" distB="0" distL="0" distR="0">
            <wp:extent cx="5715000" cy="3390900"/>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3390900"/>
                    </a:xfrm>
                    <a:prstGeom prst="rect">
                      <a:avLst/>
                    </a:prstGeom>
                  </pic:spPr>
                </pic:pic>
              </a:graphicData>
            </a:graphic>
          </wp:inline>
        </w:drawing>
      </w:r>
    </w:p>
    <w:p>
      <w:pPr>
        <w:spacing w:after="160"/>
        <w:jc w:val="center"/>
      </w:pPr>
      <w:r>
        <w:rPr>
          <w:i/>
          <w:iCs/>
          <w:color w:val="6F6B63"/>
          <w:sz w:val="18"/>
          <w:szCs w:val="18"/>
        </w:rPr>
        <w:t xml:space="preserve">Charges and adjustment</w:t>
      </w:r>
    </w:p>
    <w:p>
      <w:pPr>
        <w:pStyle w:val="Heading2"/>
        <w:keepNext/>
        <w:spacing w:after="100" w:before="280"/>
      </w:pPr>
      <w:r>
        <w:t xml:space="preserve">8.4 Step 4: payment</w:t>
      </w:r>
    </w:p>
    <w:p>
      <w:pPr>
        <w:pStyle w:val="ListParagraph"/>
        <w:numPr>
          <w:ilvl w:val="0"/>
          <w:numId w:val="19"/>
        </w:numPr>
        <w:spacing w:after="80" w:line="295"/>
      </w:pPr>
      <w:r>
        <w:t xml:space="preserve">The first payment line is </w:t>
      </w:r>
      <w:r>
        <w:rPr>
          <w:b/>
          <w:bCs/>
        </w:rPr>
        <w:t xml:space="preserve">already filled in with the whole bill</w:t>
      </w:r>
      <w:r>
        <w:t xml:space="preserve">, GST included. Change the amount if the customer pays only part.</w:t>
      </w:r>
    </w:p>
    <w:p>
      <w:pPr>
        <w:pStyle w:val="ListParagraph"/>
        <w:numPr>
          <w:ilvl w:val="0"/>
          <w:numId w:val="19"/>
        </w:numPr>
        <w:spacing w:after="80" w:line="295"/>
      </w:pPr>
      <w:r>
        <w:t xml:space="preserve">Choose the </w:t>
      </w:r>
      <w:r>
        <w:rPr>
          <w:b/>
          <w:bCs/>
        </w:rPr>
        <w:t xml:space="preserve">mode</w:t>
      </w:r>
      <w:r>
        <w:t xml:space="preserve">: cash, UPI, card, bank, or </w:t>
      </w:r>
      <w:r>
        <w:rPr>
          <w:b/>
          <w:bCs/>
        </w:rPr>
        <w:t xml:space="preserve">cheque</w:t>
      </w:r>
      <w:r>
        <w:t xml:space="preserve">. For a cheque, type the cheque number and bank in the box that appears.</w:t>
      </w:r>
    </w:p>
    <w:p>
      <w:pPr>
        <w:pStyle w:val="ListParagraph"/>
        <w:numPr>
          <w:ilvl w:val="0"/>
          <w:numId w:val="19"/>
        </w:numPr>
        <w:spacing w:after="80" w:line="295"/>
      </w:pPr>
      <w:r>
        <w:t xml:space="preserve">Press </w:t>
      </w:r>
      <w:r>
        <w:rPr>
          <w:b/>
          <w:bCs/>
        </w:rPr>
        <w:t xml:space="preserve">Another payment</w:t>
      </w:r>
      <w:r>
        <w:t xml:space="preserve"> to pay in parts. </w:t>
      </w:r>
      <w:r>
        <w:rPr>
          <w:b/>
          <w:bCs/>
        </w:rPr>
        <w:t xml:space="preserve">Rest</w:t>
      </w:r>
      <w:r>
        <w:t xml:space="preserve"> puts whatever is left on that line.</w:t>
      </w:r>
    </w:p>
    <w:p>
      <w:pPr>
        <w:pStyle w:val="ListParagraph"/>
        <w:numPr>
          <w:ilvl w:val="0"/>
          <w:numId w:val="19"/>
        </w:numPr>
        <w:spacing w:after="80" w:line="295"/>
      </w:pPr>
      <w:r>
        <w:t xml:space="preserve">If the customer has </w:t>
      </w:r>
      <w:r>
        <w:rPr>
          <w:b/>
          <w:bCs/>
        </w:rPr>
        <w:t xml:space="preserve">exchange credit</w:t>
      </w:r>
      <w:r>
        <w:t xml:space="preserve"> from old gold, a gold box shows it. Press </w:t>
      </w:r>
      <w:r>
        <w:rPr>
          <w:b/>
          <w:bCs/>
        </w:rPr>
        <w:t xml:space="preserve">Use it on this bill</w:t>
      </w:r>
      <w:r>
        <w:t xml:space="preserve">. The credit takes what it can and the rest stays as credit.</w:t>
      </w:r>
    </w:p>
    <w:p>
      <w:pPr>
        <w:pStyle w:val="ListParagraph"/>
        <w:numPr>
          <w:ilvl w:val="0"/>
          <w:numId w:val="19"/>
        </w:numPr>
        <w:spacing w:after="80" w:line="295"/>
      </w:pPr>
      <w:r>
        <w:t xml:space="preserve">The </w:t>
      </w:r>
      <w:r>
        <w:rPr>
          <w:b/>
          <w:bCs/>
        </w:rPr>
        <w:t xml:space="preserve">balance</w:t>
      </w:r>
      <w:r>
        <w:t xml:space="preserve"> at the bottom is what is still unpaid. A balance is allowed, and shows on the bill.</w:t>
      </w:r>
    </w:p>
    <w:p>
      <w:pPr>
        <w:keepNext/>
        <w:spacing w:after="40" w:before="100"/>
        <w:jc w:val="center"/>
      </w:pPr>
      <w:r>
        <w:drawing>
          <wp:inline distT="0" distB="0" distL="0" distR="0">
            <wp:extent cx="5715000" cy="3390900"/>
            <wp:effectExtent t="0" r="0" b="0" l="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3390900"/>
                    </a:xfrm>
                    <a:prstGeom prst="rect">
                      <a:avLst/>
                    </a:prstGeom>
                  </pic:spPr>
                </pic:pic>
              </a:graphicData>
            </a:graphic>
          </wp:inline>
        </w:drawing>
      </w:r>
    </w:p>
    <w:p>
      <w:pPr>
        <w:spacing w:after="160"/>
        <w:jc w:val="center"/>
      </w:pPr>
      <w:r>
        <w:rPr>
          <w:i/>
          <w:iCs/>
          <w:color w:val="6F6B63"/>
          <w:sz w:val="18"/>
          <w:szCs w:val="18"/>
        </w:rPr>
        <w:t xml:space="preserve">The payment step, with a cheque and exchange credit on offer</w:t>
      </w:r>
    </w:p>
    <w:p>
      <w:pPr>
        <w:pStyle w:val="Heading2"/>
        <w:keepNext/>
        <w:spacing w:after="100" w:before="280"/>
      </w:pPr>
      <w:r>
        <w:t xml:space="preserve">8.5 Step 5: review and save</w:t>
      </w:r>
    </w:p>
    <w:p>
      <w:pPr>
        <w:spacing w:after="110" w:line="300"/>
      </w:pPr>
      <w:r>
        <w:t xml:space="preserve">Check the pieces and the totals, then press </w:t>
      </w:r>
      <w:r>
        <w:rPr>
          <w:b/>
          <w:bCs/>
        </w:rPr>
        <w:t xml:space="preserve">Save sale</w:t>
      </w:r>
      <w:r>
        <w:t xml:space="preserve">. The pieces are now </w:t>
      </w:r>
      <w:r>
        <w:rPr>
          <w:b/>
          <w:bCs/>
        </w:rPr>
        <w:t xml:space="preserve">held for the sale</w:t>
      </w:r>
      <w:r>
        <w:t xml:space="preserve">. They are not sold until an admin verifies it. The printable bill opens.</w:t>
      </w:r>
    </w:p>
    <w:p>
      <w:pPr>
        <w:pStyle w:val="Heading2"/>
        <w:keepNext/>
        <w:spacing w:after="100" w:before="280"/>
      </w:pPr>
      <w:r>
        <w:t xml:space="preserve">8.6 Verification (admin)</w:t>
      </w:r>
    </w:p>
    <w:p>
      <w:pPr>
        <w:pBdr>
          <w:left w:val="single" w:color="4A4640" w:sz="18" w:space="8"/>
        </w:pBdr>
        <w:shd w:fill="F1EFEA" w:color="auto" w:val="clear"/>
        <w:spacing w:after="140" w:before="80" w:line="290"/>
        <w:ind w:left="160" w:right="120"/>
      </w:pPr>
      <w:r>
        <w:rPr>
          <w:b/>
          <w:bCs/>
          <w:color w:val="4A4640"/>
        </w:rPr>
        <w:t xml:space="preserve">Admin only  </w:t>
      </w:r>
      <w:r>
        <w:t xml:space="preserve">Open </w:t>
      </w:r>
      <w:r>
        <w:rPr>
          <w:b/>
          <w:bCs/>
        </w:rPr>
        <w:t xml:space="preserve">Sales and Billing</w:t>
      </w:r>
      <w:r>
        <w:t xml:space="preserve">, then </w:t>
      </w:r>
      <w:r>
        <w:rPr>
          <w:b/>
          <w:bCs/>
        </w:rPr>
        <w:t xml:space="preserve">Verification Queue</w:t>
      </w:r>
      <w:r>
        <w:t xml:space="preserve">. For each sale, check it and press </w:t>
      </w:r>
      <w:r>
        <w:rPr>
          <w:b/>
          <w:bCs/>
        </w:rPr>
        <w:t xml:space="preserve">Verify</w:t>
      </w:r>
      <w:r>
        <w:t xml:space="preserve">. Type the </w:t>
      </w:r>
      <w:r>
        <w:rPr>
          <w:b/>
          <w:bCs/>
        </w:rPr>
        <w:t xml:space="preserve">Tally bill number</w:t>
      </w:r>
      <w:r>
        <w:t xml:space="preserve"> and press </w:t>
      </w:r>
      <w:r>
        <w:rPr>
          <w:b/>
          <w:bCs/>
        </w:rPr>
        <w:t xml:space="preserve">Verify sale</w:t>
      </w:r>
      <w:r>
        <w:t xml:space="preserve">. The pieces become sold, and the sale is final. A balance does not stop verification.</w:t>
      </w:r>
    </w:p>
    <w:p>
      <w:pPr>
        <w:keepNext/>
        <w:spacing w:after="40" w:before="100"/>
        <w:jc w:val="center"/>
      </w:pPr>
      <w:r>
        <w:drawing>
          <wp:inline distT="0" distB="0" distL="0" distR="0">
            <wp:extent cx="5715000" cy="3390900"/>
            <wp:effectExtent t="0" r="0" b="0" l="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3390900"/>
                    </a:xfrm>
                    <a:prstGeom prst="rect">
                      <a:avLst/>
                    </a:prstGeom>
                  </pic:spPr>
                </pic:pic>
              </a:graphicData>
            </a:graphic>
          </wp:inline>
        </w:drawing>
      </w:r>
    </w:p>
    <w:p>
      <w:pPr>
        <w:spacing w:after="160"/>
        <w:jc w:val="center"/>
      </w:pPr>
      <w:r>
        <w:rPr>
          <w:i/>
          <w:iCs/>
          <w:color w:val="6F6B63"/>
          <w:sz w:val="18"/>
          <w:szCs w:val="18"/>
        </w:rPr>
        <w:t xml:space="preserve">The verification queue</w:t>
      </w:r>
    </w:p>
    <w:p>
      <w:pPr>
        <w:pStyle w:val="Heading2"/>
        <w:keepNext/>
        <w:spacing w:after="100" w:before="280"/>
      </w:pPr>
      <w:r>
        <w:t xml:space="preserve">8.7 The bill and sales history</w:t>
      </w:r>
    </w:p>
    <w:p>
      <w:pPr>
        <w:spacing w:after="110" w:line="300"/>
      </w:pPr>
      <w:r>
        <w:rPr>
          <w:b/>
          <w:bCs/>
        </w:rPr>
        <w:t xml:space="preserve">Sales History</w:t>
      </w:r>
      <w:r>
        <w:t xml:space="preserve"> lists every sale. Open one to see the bill: the pieces, the extra charges, the adjustment, the GST on the jewellery and on the hallmarking, the total, each payment and the balance. The customer's GSTIN prints under their name when there is one. </w:t>
      </w:r>
      <w:r>
        <w:rPr>
          <w:b/>
          <w:bCs/>
        </w:rPr>
        <w:t xml:space="preserve">Print</w:t>
      </w:r>
      <w:r>
        <w:t xml:space="preserve"> makes the paper copy.</w:t>
      </w:r>
    </w:p>
    <w:p>
      <w:pPr>
        <w:keepNext/>
        <w:spacing w:after="40" w:before="100"/>
        <w:jc w:val="center"/>
      </w:pPr>
      <w:r>
        <w:drawing>
          <wp:inline distT="0" distB="0" distL="0" distR="0">
            <wp:extent cx="5715000" cy="3124200"/>
            <wp:effectExtent t="0" r="0" b="0" l="0"/>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3124200"/>
                    </a:xfrm>
                    <a:prstGeom prst="rect">
                      <a:avLst/>
                    </a:prstGeom>
                  </pic:spPr>
                </pic:pic>
              </a:graphicData>
            </a:graphic>
          </wp:inline>
        </w:drawing>
      </w:r>
    </w:p>
    <w:p>
      <w:pPr>
        <w:spacing w:after="160"/>
        <w:jc w:val="center"/>
      </w:pPr>
      <w:r>
        <w:rPr>
          <w:i/>
          <w:iCs/>
          <w:color w:val="6F6B63"/>
          <w:sz w:val="18"/>
          <w:szCs w:val="18"/>
        </w:rPr>
        <w:t xml:space="preserve">Sales history</w:t>
      </w:r>
    </w:p>
    <w:p>
      <w:pPr>
        <w:pBdr>
          <w:left w:val="single" w:color="946B20" w:sz="18" w:space="8"/>
        </w:pBdr>
        <w:shd w:fill="FBF4E4" w:color="auto" w:val="clear"/>
        <w:spacing w:after="140" w:before="80" w:line="290"/>
        <w:ind w:left="160" w:right="120"/>
      </w:pPr>
      <w:r>
        <w:rPr>
          <w:b/>
          <w:bCs/>
          <w:color w:val="946B20"/>
        </w:rPr>
        <w:t xml:space="preserve">Note  </w:t>
      </w:r>
      <w:r>
        <w:t xml:space="preserve">The GST rates are kept on each bill when it is made. Changing the usual rates later never changes a bill that was already made.</w:t>
      </w:r>
    </w:p>
    <w:p>
      <w:pPr>
        <w:pStyle w:val="Heading1"/>
        <w:pageBreakBefore/>
        <w:spacing w:after="160" w:before="0"/>
      </w:pPr>
      <w:r>
        <w:t xml:space="preserve">Part 9. Old gold and silver: exchange and the refinery</w:t>
      </w:r>
    </w:p>
    <w:p>
      <w:pPr>
        <w:spacing w:after="110" w:line="300"/>
      </w:pPr>
      <w:r>
        <w:t xml:space="preserve">A customer brings old jewellery. It is weighed, melted, tested and valued in fixed steps that are never combined, so every figure is what was measured.</w:t>
      </w:r>
    </w:p>
    <w:p>
      <w:pPr>
        <w:pStyle w:val="Heading2"/>
        <w:keepNext/>
        <w:spacing w:after="100" w:before="280"/>
      </w:pPr>
      <w:r>
        <w:t xml:space="preserve">9.1 Taking in an exchange</w:t>
      </w:r>
    </w:p>
    <w:p>
      <w:pPr>
        <w:pStyle w:val="ListParagraph"/>
        <w:numPr>
          <w:ilvl w:val="0"/>
          <w:numId w:val="20"/>
        </w:numPr>
        <w:spacing w:after="80" w:line="295"/>
      </w:pPr>
      <w:r>
        <w:t xml:space="preserve">Open </w:t>
      </w:r>
      <w:r>
        <w:rPr>
          <w:b/>
          <w:bCs/>
        </w:rPr>
        <w:t xml:space="preserve">Exchange and Refinery</w:t>
      </w:r>
      <w:r>
        <w:t xml:space="preserve">, then </w:t>
      </w:r>
      <w:r>
        <w:rPr>
          <w:b/>
          <w:bCs/>
        </w:rPr>
        <w:t xml:space="preserve">New Exchange</w:t>
      </w:r>
      <w:r>
        <w:t xml:space="preserve">.</w:t>
      </w:r>
    </w:p>
    <w:p>
      <w:pPr>
        <w:pStyle w:val="ListParagraph"/>
        <w:numPr>
          <w:ilvl w:val="0"/>
          <w:numId w:val="20"/>
        </w:numPr>
        <w:spacing w:after="80" w:line="295"/>
      </w:pPr>
      <w:r>
        <w:rPr>
          <w:b/>
          <w:bCs/>
        </w:rPr>
        <w:t xml:space="preserve">Received.</w:t>
      </w:r>
      <w:r>
        <w:t xml:space="preserve"> Choose the customer (or add a new one) and the metal, and type the gross weight and a short description.</w:t>
      </w:r>
    </w:p>
    <w:p>
      <w:pPr>
        <w:pStyle w:val="ListParagraph"/>
        <w:numPr>
          <w:ilvl w:val="0"/>
          <w:numId w:val="20"/>
        </w:numPr>
        <w:spacing w:after="80" w:line="295"/>
      </w:pPr>
      <w:r>
        <w:rPr>
          <w:b/>
          <w:bCs/>
        </w:rPr>
        <w:t xml:space="preserve">Melted.</w:t>
      </w:r>
      <w:r>
        <w:t xml:space="preserve"> Type the net weight after melting.</w:t>
      </w:r>
    </w:p>
    <w:p>
      <w:pPr>
        <w:pStyle w:val="ListParagraph"/>
        <w:numPr>
          <w:ilvl w:val="0"/>
          <w:numId w:val="20"/>
        </w:numPr>
        <w:spacing w:after="80" w:line="295"/>
      </w:pPr>
      <w:r>
        <w:rPr>
          <w:b/>
          <w:bCs/>
        </w:rPr>
        <w:t xml:space="preserve">Tested.</w:t>
      </w:r>
      <w:r>
        <w:t xml:space="preserve"> Type two separate purity readings. They are averaged for you.</w:t>
      </w:r>
    </w:p>
    <w:p>
      <w:pPr>
        <w:pStyle w:val="ListParagraph"/>
        <w:numPr>
          <w:ilvl w:val="0"/>
          <w:numId w:val="20"/>
        </w:numPr>
        <w:spacing w:after="80" w:line="295"/>
      </w:pPr>
      <w:r>
        <w:rPr>
          <w:b/>
          <w:bCs/>
        </w:rPr>
        <w:t xml:space="preserve">Deduction.</w:t>
      </w:r>
      <w:r>
        <w:t xml:space="preserve"> The deduction for that metal and carat is set by the owner. It is shown, and the payable weight is worked out.</w:t>
      </w:r>
    </w:p>
    <w:p>
      <w:pPr>
        <w:pStyle w:val="ListParagraph"/>
        <w:numPr>
          <w:ilvl w:val="0"/>
          <w:numId w:val="20"/>
        </w:numPr>
        <w:spacing w:after="80" w:line="295"/>
      </w:pPr>
      <w:r>
        <w:rPr>
          <w:b/>
          <w:bCs/>
        </w:rPr>
        <w:t xml:space="preserve">Summary.</w:t>
      </w:r>
      <w:r>
        <w:t xml:space="preserve"> Check everything. You can copy the summary for the accounts person.</w:t>
      </w:r>
    </w:p>
    <w:p>
      <w:pPr>
        <w:keepNext/>
        <w:spacing w:after="40" w:before="100"/>
        <w:jc w:val="center"/>
      </w:pPr>
      <w:r>
        <w:drawing>
          <wp:inline distT="0" distB="0" distL="0" distR="0">
            <wp:extent cx="5715000" cy="3390900"/>
            <wp:effectExtent t="0" r="0" b="0" l="0"/>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3390900"/>
                    </a:xfrm>
                    <a:prstGeom prst="rect">
                      <a:avLst/>
                    </a:prstGeom>
                  </pic:spPr>
                </pic:pic>
              </a:graphicData>
            </a:graphic>
          </wp:inline>
        </w:drawing>
      </w:r>
    </w:p>
    <w:p>
      <w:pPr>
        <w:spacing w:after="160"/>
        <w:jc w:val="center"/>
      </w:pPr>
      <w:r>
        <w:rPr>
          <w:i/>
          <w:iCs/>
          <w:color w:val="6F6B63"/>
          <w:sz w:val="18"/>
          <w:szCs w:val="18"/>
        </w:rPr>
        <w:t xml:space="preserve">A new exchange</w:t>
      </w:r>
    </w:p>
    <w:p>
      <w:pPr>
        <w:pBdr>
          <w:left w:val="single" w:color="946B20" w:sz="18" w:space="8"/>
        </w:pBdr>
        <w:shd w:fill="FBF4E4" w:color="auto" w:val="clear"/>
        <w:spacing w:after="140" w:before="80" w:line="290"/>
        <w:ind w:left="160" w:right="120"/>
      </w:pPr>
      <w:r>
        <w:rPr>
          <w:b/>
          <w:bCs/>
          <w:color w:val="946B20"/>
        </w:rPr>
        <w:t xml:space="preserve">Note  </w:t>
      </w:r>
      <w:r>
        <w:t xml:space="preserve">You can stop at any step and carry on later from the </w:t>
      </w:r>
      <w:r>
        <w:rPr>
          <w:b/>
          <w:bCs/>
        </w:rPr>
        <w:t xml:space="preserve">Exchanges</w:t>
      </w:r>
      <w:r>
        <w:t xml:space="preserve"> list. Every edit is logged. Once an exchange is settled it is locked.</w:t>
      </w:r>
    </w:p>
    <w:p>
      <w:pPr>
        <w:pStyle w:val="Heading2"/>
        <w:keepNext/>
        <w:spacing w:after="100" w:before="280"/>
      </w:pPr>
      <w:r>
        <w:t xml:space="preserve">9.2 Final valuation</w:t>
      </w:r>
    </w:p>
    <w:p>
      <w:pPr>
        <w:pBdr>
          <w:left w:val="single" w:color="4A4640" w:sz="18" w:space="8"/>
        </w:pBdr>
        <w:shd w:fill="F1EFEA" w:color="auto" w:val="clear"/>
        <w:spacing w:after="140" w:before="80" w:line="290"/>
        <w:ind w:left="160" w:right="120"/>
      </w:pPr>
      <w:r>
        <w:rPr>
          <w:b/>
          <w:bCs/>
          <w:color w:val="4A4640"/>
        </w:rPr>
        <w:t xml:space="preserve">Admin only  </w:t>
      </w:r>
      <w:r>
        <w:t xml:space="preserve">Open </w:t>
      </w:r>
      <w:r>
        <w:rPr>
          <w:b/>
          <w:bCs/>
        </w:rPr>
        <w:t xml:space="preserve">Final Valuation</w:t>
      </w:r>
      <w:r>
        <w:t xml:space="preserve">. It lists exchanges that finished testing. Press </w:t>
      </w:r>
      <w:r>
        <w:rPr>
          <w:b/>
          <w:bCs/>
        </w:rPr>
        <w:t xml:space="preserve">Settle</w:t>
      </w:r>
      <w:r>
        <w:t xml:space="preserve"> beside one, type the </w:t>
      </w:r>
      <w:r>
        <w:rPr>
          <w:b/>
          <w:bCs/>
        </w:rPr>
        <w:t xml:space="preserve">final value</w:t>
      </w:r>
      <w:r>
        <w:t xml:space="preserve"> (the rupee amount to be paid or credited to the customer), and confirm. It cannot be changed afterwards. The old metal now counts as raw material in the shop, and the exchange's page opens.</w:t>
      </w:r>
    </w:p>
    <w:p>
      <w:pPr>
        <w:keepNext/>
        <w:spacing w:after="40" w:before="100"/>
        <w:jc w:val="center"/>
      </w:pPr>
      <w:r>
        <w:drawing>
          <wp:inline distT="0" distB="0" distL="0" distR="0">
            <wp:extent cx="5715000" cy="3390900"/>
            <wp:effectExtent t="0" r="0" b="0" l="0"/>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15000" cy="3390900"/>
                    </a:xfrm>
                    <a:prstGeom prst="rect">
                      <a:avLst/>
                    </a:prstGeom>
                  </pic:spPr>
                </pic:pic>
              </a:graphicData>
            </a:graphic>
          </wp:inline>
        </w:drawing>
      </w:r>
    </w:p>
    <w:p>
      <w:pPr>
        <w:spacing w:after="160"/>
        <w:jc w:val="center"/>
      </w:pPr>
      <w:r>
        <w:rPr>
          <w:i/>
          <w:iCs/>
          <w:color w:val="6F6B63"/>
          <w:sz w:val="18"/>
          <w:szCs w:val="18"/>
        </w:rPr>
        <w:t xml:space="preserve">Final valuation</w:t>
      </w:r>
    </w:p>
    <w:p>
      <w:pPr>
        <w:pStyle w:val="Heading2"/>
        <w:keepNext/>
        <w:spacing w:after="100" w:before="280"/>
      </w:pPr>
      <w:r>
        <w:t xml:space="preserve">9.3 What the customer does with the value</w:t>
      </w:r>
    </w:p>
    <w:p>
      <w:pPr>
        <w:spacing w:after="110" w:line="300"/>
      </w:pPr>
      <w:r>
        <w:t xml:space="preserve">The value of a settled exchange is </w:t>
      </w:r>
      <w:r>
        <w:rPr>
          <w:b/>
          <w:bCs/>
        </w:rPr>
        <w:t xml:space="preserve">credit</w:t>
      </w:r>
      <w:r>
        <w:t xml:space="preserve">. The exchange's page opens with </w:t>
      </w:r>
      <w:r>
        <w:rPr>
          <w:b/>
          <w:bCs/>
        </w:rPr>
        <w:t xml:space="preserve">What next?</w:t>
      </w:r>
      <w:r>
        <w:t xml:space="preserve"> and three choices.</w:t>
      </w:r>
    </w:p>
    <w:p>
      <w:pPr>
        <w:pStyle w:val="ListParagraph"/>
        <w:numPr>
          <w:ilvl w:val="0"/>
          <w:numId w:val="2"/>
        </w:numPr>
        <w:spacing w:after="70" w:line="290"/>
      </w:pPr>
      <w:r>
        <w:rPr>
          <w:b/>
          <w:bCs/>
        </w:rPr>
        <w:t xml:space="preserve">Use in a sale.</w:t>
      </w:r>
      <w:r>
        <w:t xml:space="preserve"> Opens New Sale for this customer. The payment step starts with the credit, up to the bill. If the credit is bigger than the bill, the rest stays as credit for next time.</w:t>
      </w:r>
    </w:p>
    <w:p>
      <w:pPr>
        <w:pStyle w:val="ListParagraph"/>
        <w:numPr>
          <w:ilvl w:val="0"/>
          <w:numId w:val="2"/>
        </w:numPr>
        <w:spacing w:after="70" w:line="290"/>
      </w:pPr>
      <w:r>
        <w:rPr>
          <w:b/>
          <w:bCs/>
        </w:rPr>
        <w:t xml:space="preserve">Use for a new order.</w:t>
      </w:r>
      <w:r>
        <w:t xml:space="preserve"> Opens New Order for this customer. The advance can come from the credit.</w:t>
      </w:r>
    </w:p>
    <w:p>
      <w:pPr>
        <w:pStyle w:val="ListParagraph"/>
        <w:numPr>
          <w:ilvl w:val="0"/>
          <w:numId w:val="2"/>
        </w:numPr>
        <w:spacing w:after="70" w:line="290"/>
      </w:pPr>
      <w:r>
        <w:rPr>
          <w:b/>
          <w:bCs/>
        </w:rPr>
        <w:t xml:space="preserve">Paid out in cash.</w:t>
      </w:r>
      <w:r>
        <w:t xml:space="preserve"> Records the amount the customer took in cash, so it leaves the credit. (Owners and managers.)</w:t>
      </w:r>
    </w:p>
    <w:p>
      <w:pPr>
        <w:keepNext/>
        <w:spacing w:after="40" w:before="100"/>
        <w:jc w:val="center"/>
      </w:pPr>
      <w:r>
        <w:drawing>
          <wp:inline distT="0" distB="0" distL="0" distR="0">
            <wp:extent cx="5715000" cy="3390900"/>
            <wp:effectExtent t="0" r="0" b="0" l="0"/>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15000" cy="3390900"/>
                    </a:xfrm>
                    <a:prstGeom prst="rect">
                      <a:avLst/>
                    </a:prstGeom>
                  </pic:spPr>
                </pic:pic>
              </a:graphicData>
            </a:graphic>
          </wp:inline>
        </w:drawing>
      </w:r>
    </w:p>
    <w:p>
      <w:pPr>
        <w:spacing w:after="160"/>
        <w:jc w:val="center"/>
      </w:pPr>
      <w:r>
        <w:rPr>
          <w:i/>
          <w:iCs/>
          <w:color w:val="6F6B63"/>
          <w:sz w:val="18"/>
          <w:szCs w:val="18"/>
        </w:rPr>
        <w:t xml:space="preserve">An exchange page with What next?</w:t>
      </w:r>
    </w:p>
    <w:p>
      <w:pPr>
        <w:pBdr>
          <w:left w:val="single" w:color="B3402F" w:sz="18" w:space="8"/>
        </w:pBdr>
        <w:shd w:fill="FBEDEA" w:color="auto" w:val="clear"/>
        <w:spacing w:after="140" w:before="80" w:line="290"/>
        <w:ind w:left="160" w:right="120"/>
      </w:pPr>
      <w:r>
        <w:rPr>
          <w:b/>
          <w:bCs/>
          <w:color w:val="B3402F"/>
        </w:rPr>
        <w:t xml:space="preserve">Careful  </w:t>
      </w:r>
      <w:r>
        <w:t xml:space="preserve">Credit can never be spent twice. The system checks what is left each time. If an order that used credit is cancelled, the credit goes back to the customer unless a manager unticks that box before cancelling.</w:t>
      </w:r>
    </w:p>
    <w:p>
      <w:pPr>
        <w:pStyle w:val="Heading2"/>
        <w:keepNext/>
        <w:spacing w:after="100" w:before="280"/>
      </w:pPr>
      <w:r>
        <w:t xml:space="preserve">9.4 Taking the customer's old gold into a new piece</w:t>
      </w:r>
    </w:p>
    <w:p>
      <w:pPr>
        <w:spacing w:after="110" w:line="300"/>
      </w:pPr>
      <w:r>
        <w:t xml:space="preserve">If the customer wants a new piece made: settle the exchange, press </w:t>
      </w:r>
      <w:r>
        <w:rPr>
          <w:b/>
          <w:bCs/>
        </w:rPr>
        <w:t xml:space="preserve">Use for a new order</w:t>
      </w:r>
      <w:r>
        <w:t xml:space="preserve">, and follow Part 5. If you want to give the karigar the old metal as an advance, it must first be refined through the refinery or reclassified in Raw Material (Part 3.7), because advances use refined metal only.</w:t>
      </w:r>
    </w:p>
    <w:p>
      <w:pPr>
        <w:pStyle w:val="Heading2"/>
        <w:keepNext/>
        <w:spacing w:after="100" w:before="280"/>
      </w:pPr>
      <w:r>
        <w:t xml:space="preserve">9.5 The refinery</w:t>
      </w:r>
    </w:p>
    <w:p>
      <w:pPr>
        <w:pStyle w:val="ListParagraph"/>
        <w:numPr>
          <w:ilvl w:val="0"/>
          <w:numId w:val="21"/>
        </w:numPr>
        <w:spacing w:after="80" w:line="295"/>
      </w:pPr>
      <w:r>
        <w:rPr>
          <w:b/>
          <w:bCs/>
        </w:rPr>
        <w:t xml:space="preserve">Refinery Send.</w:t>
      </w:r>
      <w:r>
        <w:t xml:space="preserve"> Choose </w:t>
      </w:r>
      <w:r>
        <w:rPr>
          <w:b/>
          <w:bCs/>
        </w:rPr>
        <w:t xml:space="preserve">what is being sent</w:t>
      </w:r>
      <w:r>
        <w:t xml:space="preserve">: the list shows the old metal and scrap in the shop, by metal and carat. Type the weight (or press </w:t>
      </w:r>
      <w:r>
        <w:rPr>
          <w:b/>
          <w:bCs/>
        </w:rPr>
        <w:t xml:space="preserve">All of it</w:t>
      </w:r>
      <w:r>
        <w:t xml:space="preserve">), take the photo and press </w:t>
      </w:r>
      <w:r>
        <w:rPr>
          <w:b/>
          <w:bCs/>
        </w:rPr>
        <w:t xml:space="preserve">Confirm Send</w:t>
      </w:r>
      <w:r>
        <w:t xml:space="preserve">. The metal moves from the shop to the refinery.</w:t>
      </w:r>
    </w:p>
    <w:p>
      <w:pPr>
        <w:pStyle w:val="ListParagraph"/>
        <w:numPr>
          <w:ilvl w:val="0"/>
          <w:numId w:val="21"/>
        </w:numPr>
        <w:spacing w:after="80" w:line="295"/>
      </w:pPr>
      <w:r>
        <w:rPr>
          <w:b/>
          <w:bCs/>
        </w:rPr>
        <w:t xml:space="preserve">Refinery Return.</w:t>
      </w:r>
      <w:r>
        <w:t xml:space="preserve"> Pick the batch that has come back on the left. Type the </w:t>
      </w:r>
      <w:r>
        <w:rPr>
          <w:b/>
          <w:bCs/>
        </w:rPr>
        <w:t xml:space="preserve">refined weight</w:t>
      </w:r>
      <w:r>
        <w:t xml:space="preserve"> and the </w:t>
      </w:r>
      <w:r>
        <w:rPr>
          <w:b/>
          <w:bCs/>
        </w:rPr>
        <w:t xml:space="preserve">purity</w:t>
      </w:r>
      <w:r>
        <w:t xml:space="preserve"> the refinery reports, then press </w:t>
      </w:r>
      <w:r>
        <w:rPr>
          <w:b/>
          <w:bCs/>
        </w:rPr>
        <w:t xml:space="preserve">Confirm Return</w:t>
      </w:r>
      <w:r>
        <w:t xml:space="preserve">. The system works out the figure after the deduction.</w:t>
      </w:r>
    </w:p>
    <w:p>
      <w:pPr>
        <w:pStyle w:val="ListParagraph"/>
        <w:numPr>
          <w:ilvl w:val="0"/>
          <w:numId w:val="21"/>
        </w:numPr>
        <w:spacing w:after="80" w:line="295"/>
      </w:pPr>
      <w:r>
        <w:t xml:space="preserve">The refined metal goes back into the shop as </w:t>
      </w:r>
      <w:r>
        <w:rPr>
          <w:b/>
          <w:bCs/>
        </w:rPr>
        <w:t xml:space="preserve">refined</w:t>
      </w:r>
      <w:r>
        <w:t xml:space="preserve"> metal. The difference between what was sent and what came back is the refining loss, visible in Raw Material.</w:t>
      </w:r>
    </w:p>
    <w:p>
      <w:pPr>
        <w:keepNext/>
        <w:spacing w:after="40" w:before="100"/>
        <w:jc w:val="center"/>
      </w:pPr>
      <w:r>
        <w:drawing>
          <wp:inline distT="0" distB="0" distL="0" distR="0">
            <wp:extent cx="5715000" cy="3390900"/>
            <wp:effectExtent t="0" r="0" b="0" l="0"/>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15000" cy="3390900"/>
                    </a:xfrm>
                    <a:prstGeom prst="rect">
                      <a:avLst/>
                    </a:prstGeom>
                  </pic:spPr>
                </pic:pic>
              </a:graphicData>
            </a:graphic>
          </wp:inline>
        </w:drawing>
      </w:r>
    </w:p>
    <w:p>
      <w:pPr>
        <w:spacing w:after="160"/>
        <w:jc w:val="center"/>
      </w:pPr>
      <w:r>
        <w:rPr>
          <w:i/>
          <w:iCs/>
          <w:color w:val="6F6B63"/>
          <w:sz w:val="18"/>
          <w:szCs w:val="18"/>
        </w:rPr>
        <w:t xml:space="preserve">Refinery send</w:t>
      </w:r>
    </w:p>
    <w:p>
      <w:pPr>
        <w:pStyle w:val="Heading1"/>
        <w:pageBreakBefore/>
        <w:spacing w:after="160" w:before="0"/>
      </w:pPr>
      <w:r>
        <w:t xml:space="preserve">Part 10. The monthly scheme</w:t>
      </w:r>
    </w:p>
    <w:p>
      <w:pPr>
        <w:spacing w:after="110" w:line="300"/>
      </w:pPr>
      <w:r>
        <w:t xml:space="preserve">A member pays a fixed amount each month. Each instalment falls due a month after the one before, counting from the start date: the first is due on the start date.</w:t>
      </w:r>
    </w:p>
    <w:p>
      <w:pPr>
        <w:pStyle w:val="Heading2"/>
        <w:keepNext/>
        <w:spacing w:after="100" w:before="280"/>
      </w:pPr>
      <w:r>
        <w:t xml:space="preserve">10.1 Enrolling one member</w:t>
      </w:r>
    </w:p>
    <w:p>
      <w:pPr>
        <w:pStyle w:val="ListParagraph"/>
        <w:numPr>
          <w:ilvl w:val="0"/>
          <w:numId w:val="22"/>
        </w:numPr>
        <w:spacing w:after="80" w:line="295"/>
      </w:pPr>
      <w:r>
        <w:t xml:space="preserve">Open </w:t>
      </w:r>
      <w:r>
        <w:rPr>
          <w:b/>
          <w:bCs/>
        </w:rPr>
        <w:t xml:space="preserve">Installments</w:t>
      </w:r>
      <w:r>
        <w:t xml:space="preserve">, then </w:t>
      </w:r>
      <w:r>
        <w:rPr>
          <w:b/>
          <w:bCs/>
        </w:rPr>
        <w:t xml:space="preserve">Scheme Enrolment</w:t>
      </w:r>
      <w:r>
        <w:t xml:space="preserve">.</w:t>
      </w:r>
    </w:p>
    <w:p>
      <w:pPr>
        <w:pStyle w:val="ListParagraph"/>
        <w:numPr>
          <w:ilvl w:val="0"/>
          <w:numId w:val="22"/>
        </w:numPr>
        <w:spacing w:after="80" w:line="295"/>
      </w:pPr>
      <w:r>
        <w:t xml:space="preserve">Choose the customer. If they are not a customer yet, press </w:t>
      </w:r>
      <w:r>
        <w:rPr>
          <w:b/>
          <w:bCs/>
        </w:rPr>
        <w:t xml:space="preserve">New customer</w:t>
      </w:r>
      <w:r>
        <w:t xml:space="preserve"> and add them there and then.</w:t>
      </w:r>
    </w:p>
    <w:p>
      <w:pPr>
        <w:pStyle w:val="ListParagraph"/>
        <w:numPr>
          <w:ilvl w:val="0"/>
          <w:numId w:val="22"/>
        </w:numPr>
        <w:spacing w:after="80" w:line="295"/>
      </w:pPr>
      <w:r>
        <w:t xml:space="preserve">Type the </w:t>
      </w:r>
      <w:r>
        <w:rPr>
          <w:b/>
          <w:bCs/>
        </w:rPr>
        <w:t xml:space="preserve">monthly amount</w:t>
      </w:r>
      <w:r>
        <w:t xml:space="preserve">, the </w:t>
      </w:r>
      <w:r>
        <w:rPr>
          <w:b/>
          <w:bCs/>
        </w:rPr>
        <w:t xml:space="preserve">months in the scheme</w:t>
      </w:r>
      <w:r>
        <w:t xml:space="preserve"> and the </w:t>
      </w:r>
      <w:r>
        <w:rPr>
          <w:b/>
          <w:bCs/>
        </w:rPr>
        <w:t xml:space="preserve">start date</w:t>
      </w:r>
      <w:r>
        <w:t xml:space="preserve">. The completion date is the start plus those months.</w:t>
      </w:r>
    </w:p>
    <w:p>
      <w:pPr>
        <w:pStyle w:val="ListParagraph"/>
        <w:numPr>
          <w:ilvl w:val="0"/>
          <w:numId w:val="22"/>
        </w:numPr>
        <w:spacing w:after="80" w:line="295"/>
      </w:pPr>
      <w:r>
        <w:rPr>
          <w:b/>
          <w:bCs/>
        </w:rPr>
        <w:t xml:space="preserve">Usual late fee</w:t>
      </w:r>
      <w:r>
        <w:t xml:space="preserve"> is optional. It only starts the late fee box when a payment is late.</w:t>
      </w:r>
    </w:p>
    <w:p>
      <w:pPr>
        <w:pStyle w:val="ListParagraph"/>
        <w:numPr>
          <w:ilvl w:val="0"/>
          <w:numId w:val="22"/>
        </w:numPr>
        <w:spacing w:after="80" w:line="295"/>
      </w:pPr>
      <w:r>
        <w:t xml:space="preserve">For someone who joined earlier, tick </w:t>
      </w:r>
      <w:r>
        <w:rPr>
          <w:b/>
          <w:bCs/>
        </w:rPr>
        <w:t xml:space="preserve">Already a member</w:t>
      </w:r>
      <w:r>
        <w:t xml:space="preserve"> and type the months already paid and the amount still pending.</w:t>
      </w:r>
    </w:p>
    <w:p>
      <w:pPr>
        <w:pStyle w:val="ListParagraph"/>
        <w:numPr>
          <w:ilvl w:val="0"/>
          <w:numId w:val="22"/>
        </w:numPr>
        <w:spacing w:after="80" w:line="295"/>
      </w:pPr>
      <w:r>
        <w:t xml:space="preserve">Press </w:t>
      </w:r>
      <w:r>
        <w:rPr>
          <w:b/>
          <w:bCs/>
        </w:rPr>
        <w:t xml:space="preserve">Enrol</w:t>
      </w:r>
      <w:r>
        <w:t xml:space="preserve">. A welcome message is queued in Messages.</w:t>
      </w:r>
    </w:p>
    <w:p>
      <w:pPr>
        <w:keepNext/>
        <w:spacing w:after="40" w:before="100"/>
        <w:jc w:val="center"/>
      </w:pPr>
      <w:r>
        <w:drawing>
          <wp:inline distT="0" distB="0" distL="0" distR="0">
            <wp:extent cx="5715000" cy="3571875"/>
            <wp:effectExtent t="0" r="0" b="0" l="0"/>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715000" cy="3571875"/>
                    </a:xfrm>
                    <a:prstGeom prst="rect">
                      <a:avLst/>
                    </a:prstGeom>
                  </pic:spPr>
                </pic:pic>
              </a:graphicData>
            </a:graphic>
          </wp:inline>
        </w:drawing>
      </w:r>
    </w:p>
    <w:p>
      <w:pPr>
        <w:spacing w:after="160"/>
        <w:jc w:val="center"/>
      </w:pPr>
      <w:r>
        <w:rPr>
          <w:i/>
          <w:iCs/>
          <w:color w:val="6F6B63"/>
          <w:sz w:val="18"/>
          <w:szCs w:val="18"/>
        </w:rPr>
        <w:t xml:space="preserve">Scheme enrolment</w:t>
      </w:r>
    </w:p>
    <w:p>
      <w:pPr>
        <w:pStyle w:val="Heading2"/>
        <w:keepNext/>
        <w:spacing w:after="100" w:before="280"/>
      </w:pPr>
      <w:r>
        <w:t xml:space="preserve">10.2 Enrolling many members from a CSV</w:t>
      </w:r>
    </w:p>
    <w:p>
      <w:pPr>
        <w:pStyle w:val="ListParagraph"/>
        <w:numPr>
          <w:ilvl w:val="0"/>
          <w:numId w:val="23"/>
        </w:numPr>
        <w:spacing w:after="80" w:line="295"/>
      </w:pPr>
      <w:r>
        <w:t xml:space="preserve">On the enrolment page press </w:t>
      </w:r>
      <w:r>
        <w:rPr>
          <w:b/>
          <w:bCs/>
        </w:rPr>
        <w:t xml:space="preserve">Enrol from a CSV</w:t>
      </w:r>
      <w:r>
        <w:t xml:space="preserve">.</w:t>
      </w:r>
    </w:p>
    <w:p>
      <w:pPr>
        <w:pStyle w:val="ListParagraph"/>
        <w:numPr>
          <w:ilvl w:val="0"/>
          <w:numId w:val="23"/>
        </w:numPr>
        <w:spacing w:after="80" w:line="295"/>
      </w:pPr>
      <w:r>
        <w:t xml:space="preserve">Press </w:t>
      </w:r>
      <w:r>
        <w:rPr>
          <w:b/>
          <w:bCs/>
        </w:rPr>
        <w:t xml:space="preserve">Download the template</w:t>
      </w:r>
      <w:r>
        <w:t xml:space="preserve"> and fill it in, one row per member: name, phone, monthly amount, total months, months already paid, start date, late fee, pending amount. Only the phone and the monthly amount are needed.</w:t>
      </w:r>
    </w:p>
    <w:p>
      <w:pPr>
        <w:pStyle w:val="ListParagraph"/>
        <w:numPr>
          <w:ilvl w:val="0"/>
          <w:numId w:val="23"/>
        </w:numPr>
        <w:spacing w:after="80" w:line="295"/>
      </w:pPr>
      <w:r>
        <w:t xml:space="preserve">Choose the file and press </w:t>
      </w:r>
      <w:r>
        <w:rPr>
          <w:b/>
          <w:bCs/>
        </w:rPr>
        <w:t xml:space="preserve">Check the file</w:t>
      </w:r>
      <w:r>
        <w:t xml:space="preserve">. Every row is checked and shown. Rows with a problem say what is wrong and are left out.</w:t>
      </w:r>
    </w:p>
    <w:p>
      <w:pPr>
        <w:pStyle w:val="ListParagraph"/>
        <w:numPr>
          <w:ilvl w:val="0"/>
          <w:numId w:val="23"/>
        </w:numPr>
        <w:spacing w:after="80" w:line="295"/>
      </w:pPr>
      <w:r>
        <w:t xml:space="preserve">A phone number that is not a customer yet becomes one, so give a name for those rows. A member who already has an active scheme is never enrolled twice.</w:t>
      </w:r>
    </w:p>
    <w:p>
      <w:pPr>
        <w:pStyle w:val="ListParagraph"/>
        <w:numPr>
          <w:ilvl w:val="0"/>
          <w:numId w:val="23"/>
        </w:numPr>
        <w:spacing w:after="80" w:line="295"/>
      </w:pPr>
      <w:r>
        <w:t xml:space="preserve">Press </w:t>
      </w:r>
      <w:r>
        <w:rPr>
          <w:b/>
          <w:bCs/>
        </w:rPr>
        <w:t xml:space="preserve">Enrol N members</w:t>
      </w:r>
      <w:r>
        <w:t xml:space="preserve">. Nothing is saved until you press it.</w:t>
      </w:r>
    </w:p>
    <w:p>
      <w:pPr>
        <w:keepNext/>
        <w:spacing w:after="40" w:before="100"/>
        <w:jc w:val="center"/>
      </w:pPr>
      <w:r>
        <w:drawing>
          <wp:inline distT="0" distB="0" distL="0" distR="0">
            <wp:extent cx="5715000" cy="3390900"/>
            <wp:effectExtent t="0" r="0" b="0" l="0"/>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715000" cy="3390900"/>
                    </a:xfrm>
                    <a:prstGeom prst="rect">
                      <a:avLst/>
                    </a:prstGeom>
                  </pic:spPr>
                </pic:pic>
              </a:graphicData>
            </a:graphic>
          </wp:inline>
        </w:drawing>
      </w:r>
    </w:p>
    <w:p>
      <w:pPr>
        <w:spacing w:after="160"/>
        <w:jc w:val="center"/>
      </w:pPr>
      <w:r>
        <w:rPr>
          <w:i/>
          <w:iCs/>
          <w:color w:val="6F6B63"/>
          <w:sz w:val="18"/>
          <w:szCs w:val="18"/>
        </w:rPr>
        <w:t xml:space="preserve">Enrolling from a CSV</w:t>
      </w:r>
    </w:p>
    <w:p>
      <w:pPr>
        <w:pStyle w:val="Heading2"/>
        <w:keepNext/>
        <w:spacing w:after="100" w:before="280"/>
      </w:pPr>
      <w:r>
        <w:t xml:space="preserve">10.3 Monthly payments and late payments</w:t>
      </w:r>
    </w:p>
    <w:p>
      <w:pPr>
        <w:pStyle w:val="ListParagraph"/>
        <w:numPr>
          <w:ilvl w:val="0"/>
          <w:numId w:val="24"/>
        </w:numPr>
        <w:spacing w:after="80" w:line="295"/>
      </w:pPr>
      <w:r>
        <w:t xml:space="preserve">Open </w:t>
      </w:r>
      <w:r>
        <w:rPr>
          <w:b/>
          <w:bCs/>
        </w:rPr>
        <w:t xml:space="preserve">Installments</w:t>
      </w:r>
      <w:r>
        <w:t xml:space="preserve">, then </w:t>
      </w:r>
      <w:r>
        <w:rPr>
          <w:b/>
          <w:bCs/>
        </w:rPr>
        <w:t xml:space="preserve">Monthly Status</w:t>
      </w:r>
      <w:r>
        <w:t xml:space="preserve">.</w:t>
      </w:r>
    </w:p>
    <w:p>
      <w:pPr>
        <w:pStyle w:val="ListParagraph"/>
        <w:numPr>
          <w:ilvl w:val="0"/>
          <w:numId w:val="24"/>
        </w:numPr>
        <w:spacing w:after="80" w:line="295"/>
      </w:pPr>
      <w:r>
        <w:t xml:space="preserve">Each scheme is </w:t>
      </w:r>
      <w:r>
        <w:rPr>
          <w:b/>
          <w:bCs/>
        </w:rPr>
        <w:t xml:space="preserve">Paid up</w:t>
      </w:r>
      <w:r>
        <w:t xml:space="preserve">, </w:t>
      </w:r>
      <w:r>
        <w:rPr>
          <w:b/>
          <w:bCs/>
        </w:rPr>
        <w:t xml:space="preserve">Due this month</w:t>
      </w:r>
      <w:r>
        <w:t xml:space="preserve">, or </w:t>
      </w:r>
      <w:r>
        <w:rPr>
          <w:b/>
          <w:bCs/>
        </w:rPr>
        <w:t xml:space="preserve">Late</w:t>
      </w:r>
      <w:r>
        <w:t xml:space="preserve"> (an instalment is past its date and unpaid, with how many months and days).</w:t>
      </w:r>
    </w:p>
    <w:p>
      <w:pPr>
        <w:pStyle w:val="ListParagraph"/>
        <w:numPr>
          <w:ilvl w:val="0"/>
          <w:numId w:val="24"/>
        </w:numPr>
        <w:spacing w:after="80" w:line="295"/>
      </w:pPr>
      <w:r>
        <w:t xml:space="preserve">Use the buttons above the list to see only the late ones, or only those due.</w:t>
      </w:r>
    </w:p>
    <w:p>
      <w:pPr>
        <w:pStyle w:val="ListParagraph"/>
        <w:numPr>
          <w:ilvl w:val="0"/>
          <w:numId w:val="24"/>
        </w:numPr>
        <w:spacing w:after="80" w:line="295"/>
      </w:pPr>
      <w:r>
        <w:t xml:space="preserve">Press </w:t>
      </w:r>
      <w:r>
        <w:rPr>
          <w:b/>
          <w:bCs/>
        </w:rPr>
        <w:t xml:space="preserve">Send reminder</w:t>
      </w:r>
      <w:r>
        <w:t xml:space="preserve"> to queue a reminder message for the member (you copy and send it).</w:t>
      </w:r>
    </w:p>
    <w:p>
      <w:pPr>
        <w:pStyle w:val="ListParagraph"/>
        <w:numPr>
          <w:ilvl w:val="0"/>
          <w:numId w:val="24"/>
        </w:numPr>
        <w:spacing w:after="80" w:line="295"/>
      </w:pPr>
      <w:r>
        <w:t xml:space="preserve">When a member pays, press </w:t>
      </w:r>
      <w:r>
        <w:rPr>
          <w:b/>
          <w:bCs/>
        </w:rPr>
        <w:t xml:space="preserve">Record payment</w:t>
      </w:r>
      <w:r>
        <w:t xml:space="preserve">. It covers the next unpaid instalment. If it is late, a </w:t>
      </w:r>
      <w:r>
        <w:rPr>
          <w:b/>
          <w:bCs/>
        </w:rPr>
        <w:t xml:space="preserve">late fee</w:t>
      </w:r>
      <w:r>
        <w:t xml:space="preserve"> box appears, already showing the usual fee. </w:t>
      </w:r>
      <w:r>
        <w:rPr>
          <w:b/>
          <w:bCs/>
        </w:rPr>
        <w:t xml:space="preserve">Type the fee you are charging</w:t>
      </w:r>
      <w:r>
        <w:t xml:space="preserve">, or leave it empty. It is never worked out for you, and it is separate from the instalment.</w:t>
      </w:r>
    </w:p>
    <w:p>
      <w:pPr>
        <w:keepNext/>
        <w:spacing w:after="40" w:before="100"/>
        <w:jc w:val="center"/>
      </w:pPr>
      <w:r>
        <w:drawing>
          <wp:inline distT="0" distB="0" distL="0" distR="0">
            <wp:extent cx="5715000" cy="3390900"/>
            <wp:effectExtent t="0" r="0" b="0" l="0"/>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715000" cy="3390900"/>
                    </a:xfrm>
                    <a:prstGeom prst="rect">
                      <a:avLst/>
                    </a:prstGeom>
                  </pic:spPr>
                </pic:pic>
              </a:graphicData>
            </a:graphic>
          </wp:inline>
        </w:drawing>
      </w:r>
    </w:p>
    <w:p>
      <w:pPr>
        <w:spacing w:after="160"/>
        <w:jc w:val="center"/>
      </w:pPr>
      <w:r>
        <w:rPr>
          <w:i/>
          <w:iCs/>
          <w:color w:val="6F6B63"/>
          <w:sz w:val="18"/>
          <w:szCs w:val="18"/>
        </w:rPr>
        <w:t xml:space="preserve">Monthly status</w:t>
      </w:r>
    </w:p>
    <w:p>
      <w:pPr>
        <w:pBdr>
          <w:left w:val="single" w:color="B3402F" w:sz="18" w:space="8"/>
        </w:pBdr>
        <w:shd w:fill="FBEDEA" w:color="auto" w:val="clear"/>
        <w:spacing w:after="140" w:before="80" w:line="290"/>
        <w:ind w:left="160" w:right="120"/>
      </w:pPr>
      <w:r>
        <w:rPr>
          <w:b/>
          <w:bCs/>
          <w:color w:val="B3402F"/>
        </w:rPr>
        <w:t xml:space="preserve">Careful  </w:t>
      </w:r>
      <w:r>
        <w:t xml:space="preserve">A payment records which instalment it covers. If two people open the same payment, only the first is recorded.</w:t>
      </w:r>
    </w:p>
    <w:p>
      <w:pPr>
        <w:pBdr>
          <w:left w:val="single" w:color="946B20" w:sz="18" w:space="8"/>
        </w:pBdr>
        <w:shd w:fill="FBF4E4" w:color="auto" w:val="clear"/>
        <w:spacing w:after="140" w:before="80" w:line="290"/>
        <w:ind w:left="160" w:right="120"/>
      </w:pPr>
      <w:r>
        <w:rPr>
          <w:b/>
          <w:bCs/>
          <w:color w:val="946B20"/>
        </w:rPr>
        <w:t xml:space="preserve">Note  </w:t>
      </w:r>
      <w:r>
        <w:t xml:space="preserve">When the last instalment is paid the scheme matures. In </w:t>
      </w:r>
      <w:r>
        <w:rPr>
          <w:b/>
          <w:bCs/>
        </w:rPr>
        <w:t xml:space="preserve">Scheme List</w:t>
      </w:r>
      <w:r>
        <w:t xml:space="preserve"> choose what happens next: create an order, make a sale, or reserve a piece in stock.</w:t>
      </w:r>
    </w:p>
    <w:p>
      <w:pPr>
        <w:pStyle w:val="Heading1"/>
        <w:pageBreakBefore/>
        <w:spacing w:after="160" w:before="0"/>
      </w:pPr>
      <w:r>
        <w:t xml:space="preserve">Part 11. Purchases of raw material</w:t>
      </w:r>
    </w:p>
    <w:p>
      <w:pPr>
        <w:spacing w:after="110" w:line="300"/>
      </w:pPr>
      <w:r>
        <w:t xml:space="preserve">Open </w:t>
      </w:r>
      <w:r>
        <w:rPr>
          <w:b/>
          <w:bCs/>
        </w:rPr>
        <w:t xml:space="preserve">Purchases</w:t>
      </w:r>
      <w:r>
        <w:t xml:space="preserve">, then </w:t>
      </w:r>
      <w:r>
        <w:rPr>
          <w:b/>
          <w:bCs/>
        </w:rPr>
        <w:t xml:space="preserve">New Purchase</w:t>
      </w:r>
      <w:r>
        <w:t xml:space="preserve">. Purchases here are raw metal only. </w:t>
      </w:r>
      <w:r>
        <w:rPr>
          <w:b/>
          <w:bCs/>
        </w:rPr>
        <w:t xml:space="preserve">Purchase List</w:t>
      </w:r>
      <w:r>
        <w:t xml:space="preserve"> shows the earlier ones.</w:t>
      </w:r>
    </w:p>
    <w:p>
      <w:pPr>
        <w:pStyle w:val="ListParagraph"/>
        <w:numPr>
          <w:ilvl w:val="0"/>
          <w:numId w:val="25"/>
        </w:numPr>
        <w:spacing w:after="80" w:line="295"/>
      </w:pPr>
      <w:r>
        <w:t xml:space="preserve">Add a line for each metal bought: metal, carat and weight (and a note if you like). Press </w:t>
      </w:r>
      <w:r>
        <w:rPr>
          <w:b/>
          <w:bCs/>
        </w:rPr>
        <w:t xml:space="preserve">Add a line</w:t>
      </w:r>
      <w:r>
        <w:t xml:space="preserve"> if the bill has several.</w:t>
      </w:r>
    </w:p>
    <w:p>
      <w:pPr>
        <w:pStyle w:val="ListParagraph"/>
        <w:numPr>
          <w:ilvl w:val="0"/>
          <w:numId w:val="25"/>
        </w:numPr>
        <w:spacing w:after="80" w:line="295"/>
      </w:pPr>
      <w:r>
        <w:t xml:space="preserve">Type the </w:t>
      </w:r>
      <w:r>
        <w:rPr>
          <w:b/>
          <w:bCs/>
        </w:rPr>
        <w:t xml:space="preserve">reference bill number</w:t>
      </w:r>
      <w:r>
        <w:t xml:space="preserve"> and any notes. If it is for a custom order, choose the order.</w:t>
      </w:r>
    </w:p>
    <w:p>
      <w:pPr>
        <w:pStyle w:val="ListParagraph"/>
        <w:numPr>
          <w:ilvl w:val="0"/>
          <w:numId w:val="25"/>
        </w:numPr>
        <w:spacing w:after="80" w:line="295"/>
      </w:pPr>
      <w:r>
        <w:t xml:space="preserve">Press </w:t>
      </w:r>
      <w:r>
        <w:rPr>
          <w:b/>
          <w:bCs/>
        </w:rPr>
        <w:t xml:space="preserve">Record purchase</w:t>
      </w:r>
      <w:r>
        <w:t xml:space="preserve">. The metal is added to the shop's refined raw material straight away.</w:t>
      </w:r>
    </w:p>
    <w:p>
      <w:pPr>
        <w:keepNext/>
        <w:spacing w:after="40" w:before="100"/>
        <w:jc w:val="center"/>
      </w:pPr>
      <w:r>
        <w:drawing>
          <wp:inline distT="0" distB="0" distL="0" distR="0">
            <wp:extent cx="5715000" cy="3571875"/>
            <wp:effectExtent t="0" r="0" b="0" l="0"/>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715000" cy="3571875"/>
                    </a:xfrm>
                    <a:prstGeom prst="rect">
                      <a:avLst/>
                    </a:prstGeom>
                  </pic:spPr>
                </pic:pic>
              </a:graphicData>
            </a:graphic>
          </wp:inline>
        </w:drawing>
      </w:r>
    </w:p>
    <w:p>
      <w:pPr>
        <w:spacing w:after="160"/>
        <w:jc w:val="center"/>
      </w:pPr>
      <w:r>
        <w:rPr>
          <w:i/>
          <w:iCs/>
          <w:color w:val="6F6B63"/>
          <w:sz w:val="18"/>
          <w:szCs w:val="18"/>
        </w:rPr>
        <w:t xml:space="preserve">A new purchase</w:t>
      </w:r>
    </w:p>
    <w:p>
      <w:pPr>
        <w:pStyle w:val="Heading1"/>
        <w:pageBreakBefore/>
        <w:spacing w:after="160" w:before="0"/>
      </w:pPr>
      <w:r>
        <w:t xml:space="preserve">Part 12. Customers</w:t>
      </w:r>
    </w:p>
    <w:p>
      <w:pPr>
        <w:pStyle w:val="Heading2"/>
        <w:keepNext/>
        <w:spacing w:after="100" w:before="280"/>
      </w:pPr>
      <w:r>
        <w:t xml:space="preserve">12.1 Adding a customer from the Customers page</w:t>
      </w:r>
    </w:p>
    <w:p>
      <w:pPr>
        <w:pStyle w:val="ListParagraph"/>
        <w:numPr>
          <w:ilvl w:val="0"/>
          <w:numId w:val="26"/>
        </w:numPr>
        <w:spacing w:after="80" w:line="295"/>
      </w:pPr>
      <w:r>
        <w:t xml:space="preserve">Open </w:t>
      </w:r>
      <w:r>
        <w:rPr>
          <w:b/>
          <w:bCs/>
        </w:rPr>
        <w:t xml:space="preserve">Administration</w:t>
      </w:r>
      <w:r>
        <w:t xml:space="preserve">, then </w:t>
      </w:r>
      <w:r>
        <w:rPr>
          <w:b/>
          <w:bCs/>
        </w:rPr>
        <w:t xml:space="preserve">Customers</w:t>
      </w:r>
      <w:r>
        <w:t xml:space="preserve">. (</w:t>
      </w:r>
      <w:r>
        <w:rPr>
          <w:b/>
          <w:bCs/>
        </w:rPr>
        <w:t xml:space="preserve">Bulk Import</w:t>
      </w:r>
      <w:r>
        <w:t xml:space="preserve"> on that page loads a list from Excel or CSV.)</w:t>
      </w:r>
    </w:p>
    <w:p>
      <w:pPr>
        <w:pStyle w:val="ListParagraph"/>
        <w:numPr>
          <w:ilvl w:val="0"/>
          <w:numId w:val="26"/>
        </w:numPr>
        <w:spacing w:after="80" w:line="295"/>
      </w:pPr>
      <w:r>
        <w:t xml:space="preserve">Press </w:t>
      </w:r>
      <w:r>
        <w:rPr>
          <w:b/>
          <w:bCs/>
        </w:rPr>
        <w:t xml:space="preserve">New customer</w:t>
      </w:r>
      <w:r>
        <w:t xml:space="preserve">. Type the name and mobile number. Add the email, address and </w:t>
      </w:r>
      <w:r>
        <w:rPr>
          <w:b/>
          <w:bCs/>
        </w:rPr>
        <w:t xml:space="preserve">GSTIN</w:t>
      </w:r>
      <w:r>
        <w:t xml:space="preserve"> if you have them.</w:t>
      </w:r>
    </w:p>
    <w:p>
      <w:pPr>
        <w:pStyle w:val="ListParagraph"/>
        <w:numPr>
          <w:ilvl w:val="0"/>
          <w:numId w:val="26"/>
        </w:numPr>
        <w:spacing w:after="80" w:line="295"/>
      </w:pPr>
      <w:r>
        <w:t xml:space="preserve">Press </w:t>
      </w:r>
      <w:r>
        <w:rPr>
          <w:b/>
          <w:bCs/>
        </w:rPr>
        <w:t xml:space="preserve">Add customer</w:t>
      </w:r>
      <w:r>
        <w:t xml:space="preserve">.</w:t>
      </w:r>
    </w:p>
    <w:p>
      <w:pPr>
        <w:keepNext/>
        <w:spacing w:after="40" w:before="100"/>
        <w:jc w:val="center"/>
      </w:pPr>
      <w:r>
        <w:drawing>
          <wp:inline distT="0" distB="0" distL="0" distR="0">
            <wp:extent cx="5715000" cy="3390900"/>
            <wp:effectExtent t="0" r="0" b="0" l="0"/>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715000" cy="3390900"/>
                    </a:xfrm>
                    <a:prstGeom prst="rect">
                      <a:avLst/>
                    </a:prstGeom>
                  </pic:spPr>
                </pic:pic>
              </a:graphicData>
            </a:graphic>
          </wp:inline>
        </w:drawing>
      </w:r>
    </w:p>
    <w:p>
      <w:pPr>
        <w:spacing w:after="160"/>
        <w:jc w:val="center"/>
      </w:pPr>
      <w:r>
        <w:rPr>
          <w:i/>
          <w:iCs/>
          <w:color w:val="6F6B63"/>
          <w:sz w:val="18"/>
          <w:szCs w:val="18"/>
        </w:rPr>
        <w:t xml:space="preserve">The customers list</w:t>
      </w:r>
    </w:p>
    <w:p>
      <w:pPr>
        <w:pStyle w:val="Heading2"/>
        <w:keepNext/>
        <w:spacing w:after="100" w:before="280"/>
      </w:pPr>
      <w:r>
        <w:t xml:space="preserve">12.2 Adding a customer in the middle of something else</w:t>
      </w:r>
    </w:p>
    <w:p>
      <w:pPr>
        <w:spacing w:after="110" w:line="300"/>
      </w:pPr>
      <w:r>
        <w:t xml:space="preserve">In a </w:t>
      </w:r>
      <w:r>
        <w:rPr>
          <w:b/>
          <w:bCs/>
        </w:rPr>
        <w:t xml:space="preserve">sale</w:t>
      </w:r>
      <w:r>
        <w:t xml:space="preserve">, an </w:t>
      </w:r>
      <w:r>
        <w:rPr>
          <w:b/>
          <w:bCs/>
        </w:rPr>
        <w:t xml:space="preserve">order</w:t>
      </w:r>
      <w:r>
        <w:t xml:space="preserve">, an </w:t>
      </w:r>
      <w:r>
        <w:rPr>
          <w:b/>
          <w:bCs/>
        </w:rPr>
        <w:t xml:space="preserve">exchange</w:t>
      </w:r>
      <w:r>
        <w:t xml:space="preserve"> or a </w:t>
      </w:r>
      <w:r>
        <w:rPr>
          <w:b/>
          <w:bCs/>
        </w:rPr>
        <w:t xml:space="preserve">scheme enrolment</w:t>
      </w:r>
      <w:r>
        <w:t xml:space="preserve">, press </w:t>
      </w:r>
      <w:r>
        <w:rPr>
          <w:b/>
          <w:bCs/>
        </w:rPr>
        <w:t xml:space="preserve">New customer</w:t>
      </w:r>
      <w:r>
        <w:t xml:space="preserve"> where you choose the customer. A small form opens with what you typed in the search box already filled in. If that mobile number already belongs to a customer, the system picks that customer instead of adding a second one.</w:t>
      </w:r>
    </w:p>
    <w:p>
      <w:pPr>
        <w:pStyle w:val="Heading2"/>
        <w:keepNext/>
        <w:spacing w:after="100" w:before="280"/>
      </w:pPr>
      <w:r>
        <w:t xml:space="preserve">12.3 GSTIN</w:t>
      </w:r>
    </w:p>
    <w:p>
      <w:pPr>
        <w:spacing w:after="110" w:line="300"/>
      </w:pPr>
      <w:r>
        <w:t xml:space="preserve">A GSTIN is 15 characters, for example 19ABCDE1234F1Z5. Type it in capitals or small letters; spaces are removed. A wrong number is refused with a message, so you can fix it. It prints on that customer's bills.</w:t>
      </w:r>
    </w:p>
    <w:p>
      <w:pPr>
        <w:pStyle w:val="Heading2"/>
        <w:keepNext/>
        <w:spacing w:after="100" w:before="280"/>
      </w:pPr>
      <w:r>
        <w:t xml:space="preserve">12.4 A customer's page</w:t>
      </w:r>
    </w:p>
    <w:p>
      <w:pPr>
        <w:spacing w:after="110" w:line="300"/>
      </w:pPr>
      <w:r>
        <w:t xml:space="preserve">Open a customer to see their sales, what they paid, what they still owe, their schemes and referrals. </w:t>
      </w:r>
      <w:r>
        <w:rPr>
          <w:b/>
          <w:bCs/>
        </w:rPr>
        <w:t xml:space="preserve">Ledgers</w:t>
      </w:r>
      <w:r>
        <w:t xml:space="preserve"> can be downloaded as PDF or Excel. A customer can also be given access to the customer website with their mobile number as the login.</w:t>
      </w:r>
    </w:p>
    <w:p>
      <w:pPr>
        <w:pStyle w:val="Heading1"/>
        <w:pageBreakBefore/>
        <w:spacing w:after="160" w:before="0"/>
      </w:pPr>
      <w:r>
        <w:t xml:space="preserve">Part 13. Reports, exports and messages</w:t>
      </w:r>
    </w:p>
    <w:p>
      <w:pPr>
        <w:pStyle w:val="Heading2"/>
        <w:keepNext/>
        <w:spacing w:after="100" w:before="280"/>
      </w:pPr>
      <w:r>
        <w:t xml:space="preserve">13.1 Daily Logbook (the daybook)</w:t>
      </w:r>
    </w:p>
    <w:p>
      <w:pPr>
        <w:pStyle w:val="ListParagraph"/>
        <w:numPr>
          <w:ilvl w:val="0"/>
          <w:numId w:val="27"/>
        </w:numPr>
        <w:spacing w:after="80" w:line="295"/>
      </w:pPr>
      <w:r>
        <w:t xml:space="preserve">Open </w:t>
      </w:r>
      <w:r>
        <w:rPr>
          <w:b/>
          <w:bCs/>
        </w:rPr>
        <w:t xml:space="preserve">Reports</w:t>
      </w:r>
      <w:r>
        <w:t xml:space="preserve">, then </w:t>
      </w:r>
      <w:r>
        <w:rPr>
          <w:b/>
          <w:bCs/>
        </w:rPr>
        <w:t xml:space="preserve">Daily Logbook</w:t>
      </w:r>
      <w:r>
        <w:t xml:space="preserve">. It shows the day's movements and sales together, newest first. Choose another day with the date box.</w:t>
      </w:r>
    </w:p>
    <w:p>
      <w:pPr>
        <w:pStyle w:val="ListParagraph"/>
        <w:numPr>
          <w:ilvl w:val="0"/>
          <w:numId w:val="27"/>
        </w:numPr>
        <w:spacing w:after="80" w:line="295"/>
      </w:pPr>
      <w:r>
        <w:t xml:space="preserve">Press </w:t>
      </w:r>
      <w:r>
        <w:rPr>
          <w:b/>
          <w:bCs/>
        </w:rPr>
        <w:t xml:space="preserve">Export this day (CSV)</w:t>
      </w:r>
      <w:r>
        <w:t xml:space="preserve"> to download it. A search you typed narrows the file too.</w:t>
      </w:r>
    </w:p>
    <w:p>
      <w:pPr>
        <w:pStyle w:val="ListParagraph"/>
        <w:numPr>
          <w:ilvl w:val="0"/>
          <w:numId w:val="27"/>
        </w:numPr>
        <w:spacing w:after="80" w:line="295"/>
      </w:pPr>
      <w:r>
        <w:t xml:space="preserve">For several days, open </w:t>
      </w:r>
      <w:r>
        <w:rPr>
          <w:b/>
          <w:bCs/>
        </w:rPr>
        <w:t xml:space="preserve">Export several days</w:t>
      </w:r>
      <w:r>
        <w:t xml:space="preserve">, choose the first and last day, and press </w:t>
      </w:r>
      <w:r>
        <w:rPr>
          <w:b/>
          <w:bCs/>
        </w:rPr>
        <w:t xml:space="preserve">Download CSV</w:t>
      </w:r>
      <w:r>
        <w:t xml:space="preserve">. A sale row has its total and what was paid.</w:t>
      </w:r>
    </w:p>
    <w:p>
      <w:pPr>
        <w:keepNext/>
        <w:spacing w:after="40" w:before="100"/>
        <w:jc w:val="center"/>
      </w:pPr>
      <w:r>
        <w:drawing>
          <wp:inline distT="0" distB="0" distL="0" distR="0">
            <wp:extent cx="5715000" cy="3390900"/>
            <wp:effectExtent t="0" r="0" b="0" l="0"/>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715000" cy="3390900"/>
                    </a:xfrm>
                    <a:prstGeom prst="rect">
                      <a:avLst/>
                    </a:prstGeom>
                  </pic:spPr>
                </pic:pic>
              </a:graphicData>
            </a:graphic>
          </wp:inline>
        </w:drawing>
      </w:r>
    </w:p>
    <w:p>
      <w:pPr>
        <w:spacing w:after="160"/>
        <w:jc w:val="center"/>
      </w:pPr>
      <w:r>
        <w:rPr>
          <w:i/>
          <w:iCs/>
          <w:color w:val="6F6B63"/>
          <w:sz w:val="18"/>
          <w:szCs w:val="18"/>
        </w:rPr>
        <w:t xml:space="preserve">The daily logbook</w:t>
      </w:r>
    </w:p>
    <w:p>
      <w:pPr>
        <w:pStyle w:val="Heading2"/>
        <w:keepNext/>
        <w:spacing w:after="100" w:before="280"/>
      </w:pPr>
      <w:r>
        <w:t xml:space="preserve">13.2 Other reports</w:t>
      </w:r>
    </w:p>
    <w:p>
      <w:pPr>
        <w:pStyle w:val="ListParagraph"/>
        <w:numPr>
          <w:ilvl w:val="0"/>
          <w:numId w:val="2"/>
        </w:numPr>
        <w:spacing w:after="70" w:line="290"/>
      </w:pPr>
      <w:r>
        <w:rPr>
          <w:b/>
          <w:bCs/>
        </w:rPr>
        <w:t xml:space="preserve">Location Report</w:t>
      </w:r>
      <w:r>
        <w:t xml:space="preserve"> (under Reports). Pieces and weight at every place in the shop, and where the rest is (out with a karigar, in review, held for a sale).</w:t>
      </w:r>
    </w:p>
    <w:p>
      <w:pPr>
        <w:pStyle w:val="ListParagraph"/>
        <w:numPr>
          <w:ilvl w:val="0"/>
          <w:numId w:val="2"/>
        </w:numPr>
        <w:spacing w:after="70" w:line="290"/>
      </w:pPr>
      <w:r>
        <w:rPr>
          <w:b/>
          <w:bCs/>
        </w:rPr>
        <w:t xml:space="preserve">Staff Activity</w:t>
      </w:r>
      <w:r>
        <w:t xml:space="preserve"> (under Reports). What each person handled, across everything.</w:t>
      </w:r>
    </w:p>
    <w:p>
      <w:pPr>
        <w:pStyle w:val="ListParagraph"/>
        <w:numPr>
          <w:ilvl w:val="0"/>
          <w:numId w:val="2"/>
        </w:numPr>
        <w:spacing w:after="70" w:line="290"/>
      </w:pPr>
      <w:r>
        <w:rPr>
          <w:b/>
          <w:bCs/>
        </w:rPr>
        <w:t xml:space="preserve">Ledgers</w:t>
      </w:r>
      <w:r>
        <w:t xml:space="preserve"> (under Reports). The karigar, hallmarking centre and customer ledgers, as PDF or Excel.</w:t>
      </w:r>
    </w:p>
    <w:p>
      <w:pPr>
        <w:pStyle w:val="ListParagraph"/>
        <w:numPr>
          <w:ilvl w:val="0"/>
          <w:numId w:val="2"/>
        </w:numPr>
        <w:spacing w:after="70" w:line="290"/>
      </w:pPr>
      <w:r>
        <w:rPr>
          <w:b/>
          <w:bCs/>
        </w:rPr>
        <w:t xml:space="preserve">Movement Log</w:t>
      </w:r>
      <w:r>
        <w:t xml:space="preserve"> (under Movements). Every movement of every piece, packet and box.</w:t>
      </w:r>
    </w:p>
    <w:p>
      <w:pPr>
        <w:pStyle w:val="ListParagraph"/>
        <w:numPr>
          <w:ilvl w:val="0"/>
          <w:numId w:val="2"/>
        </w:numPr>
        <w:spacing w:after="70" w:line="290"/>
      </w:pPr>
      <w:r>
        <w:rPr>
          <w:b/>
          <w:bCs/>
        </w:rPr>
        <w:t xml:space="preserve">Stock Audit</w:t>
      </w:r>
      <w:r>
        <w:t xml:space="preserve"> (under Stock). Check a box: scan what is in it and see what is present, missing or extra.</w:t>
      </w:r>
    </w:p>
    <w:p>
      <w:pPr>
        <w:pStyle w:val="Heading2"/>
        <w:keepNext/>
        <w:spacing w:after="100" w:before="280"/>
      </w:pPr>
      <w:r>
        <w:t xml:space="preserve">13.3 Messages to customers</w:t>
      </w:r>
    </w:p>
    <w:p>
      <w:pPr>
        <w:spacing w:after="110" w:line="300"/>
      </w:pPr>
      <w:r>
        <w:t xml:space="preserve">The system never sends a message by itself. It writes it for you and keeps it in </w:t>
      </w:r>
      <w:r>
        <w:rPr>
          <w:b/>
          <w:bCs/>
        </w:rPr>
        <w:t xml:space="preserve">Messages</w:t>
      </w:r>
      <w:r>
        <w:t xml:space="preserve"> in three groups: Sales, Installment and Order.</w:t>
      </w:r>
    </w:p>
    <w:p>
      <w:pPr>
        <w:pStyle w:val="ListParagraph"/>
        <w:numPr>
          <w:ilvl w:val="0"/>
          <w:numId w:val="28"/>
        </w:numPr>
        <w:spacing w:after="80" w:line="295"/>
      </w:pPr>
      <w:r>
        <w:t xml:space="preserve">Open </w:t>
      </w:r>
      <w:r>
        <w:rPr>
          <w:b/>
          <w:bCs/>
        </w:rPr>
        <w:t xml:space="preserve">Messages</w:t>
      </w:r>
      <w:r>
        <w:t xml:space="preserve"> (the Pending Messages Queue). Each message shows who it is for and the text. The buttons at the top show Pending, Sent or All.</w:t>
      </w:r>
    </w:p>
    <w:p>
      <w:pPr>
        <w:pStyle w:val="ListParagraph"/>
        <w:numPr>
          <w:ilvl w:val="0"/>
          <w:numId w:val="28"/>
        </w:numPr>
        <w:spacing w:after="80" w:line="295"/>
      </w:pPr>
      <w:r>
        <w:t xml:space="preserve">Press </w:t>
      </w:r>
      <w:r>
        <w:rPr>
          <w:b/>
          <w:bCs/>
        </w:rPr>
        <w:t xml:space="preserve">Copy</w:t>
      </w:r>
      <w:r>
        <w:t xml:space="preserve">, open WhatsApp or SMS, and paste it to the customer.</w:t>
      </w:r>
    </w:p>
    <w:p>
      <w:pPr>
        <w:pStyle w:val="ListParagraph"/>
        <w:numPr>
          <w:ilvl w:val="0"/>
          <w:numId w:val="28"/>
        </w:numPr>
        <w:spacing w:after="80" w:line="295"/>
      </w:pPr>
      <w:r>
        <w:t xml:space="preserve">Press </w:t>
      </w:r>
      <w:r>
        <w:rPr>
          <w:b/>
          <w:bCs/>
        </w:rPr>
        <w:t xml:space="preserve">Mark sent</w:t>
      </w:r>
      <w:r>
        <w:t xml:space="preserve"> after you have really sent it, so the list shows only what is waiting.</w:t>
      </w:r>
    </w:p>
    <w:p>
      <w:pPr>
        <w:keepNext/>
        <w:spacing w:after="40" w:before="100"/>
        <w:jc w:val="center"/>
      </w:pPr>
      <w:r>
        <w:drawing>
          <wp:inline distT="0" distB="0" distL="0" distR="0">
            <wp:extent cx="5715000" cy="3390900"/>
            <wp:effectExtent t="0" r="0" b="0" l="0"/>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715000" cy="3390900"/>
                    </a:xfrm>
                    <a:prstGeom prst="rect">
                      <a:avLst/>
                    </a:prstGeom>
                  </pic:spPr>
                </pic:pic>
              </a:graphicData>
            </a:graphic>
          </wp:inline>
        </w:drawing>
      </w:r>
    </w:p>
    <w:p>
      <w:pPr>
        <w:spacing w:after="160"/>
        <w:jc w:val="center"/>
      </w:pPr>
      <w:r>
        <w:rPr>
          <w:i/>
          <w:iCs/>
          <w:color w:val="6F6B63"/>
          <w:sz w:val="18"/>
          <w:szCs w:val="18"/>
        </w:rPr>
        <w:t xml:space="preserve">Messages waiting to be sent</w:t>
      </w:r>
    </w:p>
    <w:p>
      <w:pPr>
        <w:pStyle w:val="Heading1"/>
        <w:pageBreakBefore/>
        <w:spacing w:after="160" w:before="0"/>
      </w:pPr>
      <w:r>
        <w:t xml:space="preserve">Part 14. For the owner</w:t>
      </w:r>
    </w:p>
    <w:p>
      <w:pPr>
        <w:pStyle w:val="Heading2"/>
        <w:keepNext/>
        <w:spacing w:after="100" w:before="280"/>
      </w:pPr>
      <w:r>
        <w:t xml:space="preserve">14.1 Locations and trays</w:t>
      </w:r>
    </w:p>
    <w:p>
      <w:pPr>
        <w:pBdr>
          <w:left w:val="single" w:color="4A4640" w:sz="18" w:space="8"/>
        </w:pBdr>
        <w:shd w:fill="F1EFEA" w:color="auto" w:val="clear"/>
        <w:spacing w:after="140" w:before="80" w:line="290"/>
        <w:ind w:left="160" w:right="120"/>
      </w:pPr>
      <w:r>
        <w:rPr>
          <w:b/>
          <w:bCs/>
          <w:color w:val="4A4640"/>
        </w:rPr>
        <w:t xml:space="preserve">Admin only  </w:t>
      </w:r>
      <w:r>
        <w:t xml:space="preserve">Open </w:t>
      </w:r>
      <w:r>
        <w:rPr>
          <w:b/>
          <w:bCs/>
        </w:rPr>
        <w:t xml:space="preserve">Administration</w:t>
      </w:r>
      <w:r>
        <w:t xml:space="preserve">, then </w:t>
      </w:r>
      <w:r>
        <w:rPr>
          <w:b/>
          <w:bCs/>
        </w:rPr>
        <w:t xml:space="preserve">Locations</w:t>
      </w:r>
      <w:r>
        <w:t xml:space="preserve">. Each counter, display or other place is a location. </w:t>
      </w:r>
      <w:r>
        <w:rPr>
          <w:b/>
          <w:bCs/>
        </w:rPr>
        <w:t xml:space="preserve">New location</w:t>
      </w:r>
      <w:r>
        <w:t xml:space="preserve"> adds one. Choose the type </w:t>
      </w:r>
      <w:r>
        <w:rPr>
          <w:b/>
          <w:bCs/>
        </w:rPr>
        <w:t xml:space="preserve">Tray (inside the vault)</w:t>
      </w:r>
      <w:r>
        <w:t xml:space="preserve"> to add a tray. Locations are never deleted, so past movements keep their place. Switch one off to stop using it. The vault cannot be switched off.</w:t>
      </w:r>
    </w:p>
    <w:p>
      <w:pPr>
        <w:keepNext/>
        <w:spacing w:after="40" w:before="100"/>
        <w:jc w:val="center"/>
      </w:pPr>
      <w:r>
        <w:drawing>
          <wp:inline distT="0" distB="0" distL="0" distR="0">
            <wp:extent cx="5715000" cy="3390900"/>
            <wp:effectExtent t="0" r="0" b="0" l="0"/>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715000" cy="3390900"/>
                    </a:xfrm>
                    <a:prstGeom prst="rect">
                      <a:avLst/>
                    </a:prstGeom>
                  </pic:spPr>
                </pic:pic>
              </a:graphicData>
            </a:graphic>
          </wp:inline>
        </w:drawing>
      </w:r>
    </w:p>
    <w:p>
      <w:pPr>
        <w:spacing w:after="160"/>
        <w:jc w:val="center"/>
      </w:pPr>
      <w:r>
        <w:rPr>
          <w:i/>
          <w:iCs/>
          <w:color w:val="6F6B63"/>
          <w:sz w:val="18"/>
          <w:szCs w:val="18"/>
        </w:rPr>
        <w:t xml:space="preserve">Locations and trays</w:t>
      </w:r>
    </w:p>
    <w:p>
      <w:pPr>
        <w:pStyle w:val="Heading2"/>
        <w:keepNext/>
        <w:spacing w:after="100" w:before="280"/>
      </w:pPr>
      <w:r>
        <w:t xml:space="preserve">14.2 Pricing rules</w:t>
      </w:r>
    </w:p>
    <w:p>
      <w:pPr>
        <w:pBdr>
          <w:left w:val="single" w:color="4A4640" w:sz="18" w:space="8"/>
        </w:pBdr>
        <w:shd w:fill="F1EFEA" w:color="auto" w:val="clear"/>
        <w:spacing w:after="140" w:before="80" w:line="290"/>
        <w:ind w:left="160" w:right="120"/>
      </w:pPr>
      <w:r>
        <w:rPr>
          <w:b/>
          <w:bCs/>
          <w:color w:val="4A4640"/>
        </w:rPr>
        <w:t xml:space="preserve">Admin only  </w:t>
      </w:r>
      <w:r>
        <w:t xml:space="preserve">Open </w:t>
      </w:r>
      <w:r>
        <w:rPr>
          <w:b/>
          <w:bCs/>
        </w:rPr>
        <w:t xml:space="preserve">Pricing and Rates</w:t>
      </w:r>
      <w:r>
        <w:t xml:space="preserve">, then </w:t>
      </w:r>
      <w:r>
        <w:rPr>
          <w:b/>
          <w:bCs/>
        </w:rPr>
        <w:t xml:space="preserve">Pricing Rules</w:t>
      </w:r>
      <w:r>
        <w:t xml:space="preserve">. There is a tab for each kind of rule: </w:t>
      </w:r>
      <w:r>
        <w:rPr>
          <w:b/>
          <w:bCs/>
        </w:rPr>
        <w:t xml:space="preserve">Making charge</w:t>
      </w:r>
      <w:r>
        <w:t xml:space="preserve">, </w:t>
      </w:r>
      <w:r>
        <w:rPr>
          <w:b/>
          <w:bCs/>
        </w:rPr>
        <w:t xml:space="preserve">Additional charge</w:t>
      </w:r>
      <w:r>
        <w:t xml:space="preserve">, </w:t>
      </w:r>
      <w:r>
        <w:rPr>
          <w:b/>
          <w:bCs/>
        </w:rPr>
        <w:t xml:space="preserve">Discount</w:t>
      </w:r>
      <w:r>
        <w:t xml:space="preserve"> and </w:t>
      </w:r>
      <w:r>
        <w:rPr>
          <w:b/>
          <w:bCs/>
        </w:rPr>
        <w:t xml:space="preserve">Hallmarking charge</w:t>
      </w:r>
      <w:r>
        <w:t xml:space="preserve">, plus </w:t>
      </w:r>
      <w:r>
        <w:rPr>
          <w:b/>
          <w:bCs/>
        </w:rPr>
        <w:t xml:space="preserve">Making charges by category</w:t>
      </w:r>
      <w:r>
        <w:t xml:space="preserve"> and </w:t>
      </w:r>
      <w:r>
        <w:rPr>
          <w:b/>
          <w:bCs/>
        </w:rPr>
        <w:t xml:space="preserve">GST</w:t>
      </w:r>
      <w:r>
        <w:t xml:space="preserve">.</w:t>
      </w:r>
    </w:p>
    <w:p>
      <w:pPr>
        <w:spacing w:after="110" w:line="300"/>
      </w:pPr>
      <w:r>
        <w:t xml:space="preserve">A rule says what to charge and </w:t>
      </w:r>
      <w:r>
        <w:rPr>
          <w:b/>
          <w:bCs/>
        </w:rPr>
        <w:t xml:space="preserve">for what</w:t>
      </w:r>
      <w:r>
        <w:t xml:space="preserve">: a product, a category, a </w:t>
      </w:r>
      <w:r>
        <w:rPr>
          <w:b/>
          <w:bCs/>
        </w:rPr>
        <w:t xml:space="preserve">weight range</w:t>
      </w:r>
      <w:r>
        <w:t xml:space="preserve">, a metal, or everything, optionally for one carat. The most specific rule wins: product, then category, then weight range, then metal, then everything.</w:t>
      </w:r>
    </w:p>
    <w:p>
      <w:pPr>
        <w:pStyle w:val="ListParagraph"/>
        <w:numPr>
          <w:ilvl w:val="0"/>
          <w:numId w:val="29"/>
        </w:numPr>
        <w:spacing w:after="80" w:line="295"/>
      </w:pPr>
      <w:r>
        <w:t xml:space="preserve">Press </w:t>
      </w:r>
      <w:r>
        <w:rPr>
          <w:b/>
          <w:bCs/>
        </w:rPr>
        <w:t xml:space="preserve">New rule</w:t>
      </w:r>
      <w:r>
        <w:t xml:space="preserve"> and choose what it applies to.</w:t>
      </w:r>
    </w:p>
    <w:p>
      <w:pPr>
        <w:pStyle w:val="ListParagraph"/>
        <w:numPr>
          <w:ilvl w:val="0"/>
          <w:numId w:val="29"/>
        </w:numPr>
        <w:spacing w:after="80" w:line="295"/>
      </w:pPr>
      <w:r>
        <w:t xml:space="preserve">For a </w:t>
      </w:r>
      <w:r>
        <w:rPr>
          <w:b/>
          <w:bCs/>
        </w:rPr>
        <w:t xml:space="preserve">weight range</w:t>
      </w:r>
      <w:r>
        <w:t xml:space="preserve">, type where it starts and where it ends in grams. The start is included and the end is not, so 5 to 10 g takes 5 g and 9.99 g but not 10 g. Leave one end empty for "or more" or "up to".</w:t>
      </w:r>
    </w:p>
    <w:p>
      <w:pPr>
        <w:pStyle w:val="ListParagraph"/>
        <w:numPr>
          <w:ilvl w:val="0"/>
          <w:numId w:val="29"/>
        </w:numPr>
        <w:spacing w:after="80" w:line="295"/>
      </w:pPr>
      <w:r>
        <w:t xml:space="preserve">Choose how it is charged: a </w:t>
      </w:r>
      <w:r>
        <w:rPr>
          <w:b/>
          <w:bCs/>
        </w:rPr>
        <w:t xml:space="preserve">percentage</w:t>
      </w:r>
      <w:r>
        <w:t xml:space="preserve"> of the metal value, </w:t>
      </w:r>
      <w:r>
        <w:rPr>
          <w:b/>
          <w:bCs/>
        </w:rPr>
        <w:t xml:space="preserve">per gram</w:t>
      </w:r>
      <w:r>
        <w:t xml:space="preserve">, or </w:t>
      </w:r>
      <w:r>
        <w:rPr>
          <w:b/>
          <w:bCs/>
        </w:rPr>
        <w:t xml:space="preserve">per piece</w:t>
      </w:r>
      <w:r>
        <w:t xml:space="preserve">, and type the value.</w:t>
      </w:r>
    </w:p>
    <w:p>
      <w:pPr>
        <w:pStyle w:val="ListParagraph"/>
        <w:numPr>
          <w:ilvl w:val="0"/>
          <w:numId w:val="29"/>
        </w:numPr>
        <w:spacing w:after="80" w:line="295"/>
      </w:pPr>
      <w:r>
        <w:t xml:space="preserve">Save. Switch a rule off at any time. Removed rules stay in the audit log.</w:t>
      </w:r>
    </w:p>
    <w:p>
      <w:pPr>
        <w:keepNext/>
        <w:spacing w:after="40" w:before="100"/>
        <w:jc w:val="center"/>
      </w:pPr>
      <w:r>
        <w:drawing>
          <wp:inline distT="0" distB="0" distL="0" distR="0">
            <wp:extent cx="5715000" cy="3390900"/>
            <wp:effectExtent t="0" r="0" b="0" l="0"/>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715000" cy="3390900"/>
                    </a:xfrm>
                    <a:prstGeom prst="rect">
                      <a:avLst/>
                    </a:prstGeom>
                  </pic:spPr>
                </pic:pic>
              </a:graphicData>
            </a:graphic>
          </wp:inline>
        </w:drawing>
      </w:r>
    </w:p>
    <w:p>
      <w:pPr>
        <w:spacing w:after="160"/>
        <w:jc w:val="center"/>
      </w:pPr>
      <w:r>
        <w:rPr>
          <w:i/>
          <w:iCs/>
          <w:color w:val="6F6B63"/>
          <w:sz w:val="18"/>
          <w:szCs w:val="18"/>
        </w:rPr>
        <w:t xml:space="preserve">Pricing rules</w:t>
      </w:r>
    </w:p>
    <w:p>
      <w:pPr>
        <w:pBdr>
          <w:left w:val="single" w:color="946B20" w:sz="18" w:space="8"/>
        </w:pBdr>
        <w:shd w:fill="FBF4E4" w:color="auto" w:val="clear"/>
        <w:spacing w:after="140" w:before="80" w:line="290"/>
        <w:ind w:left="160" w:right="120"/>
      </w:pPr>
      <w:r>
        <w:rPr>
          <w:b/>
          <w:bCs/>
          <w:color w:val="946B20"/>
        </w:rPr>
        <w:t xml:space="preserve">Note  </w:t>
      </w:r>
      <w:r>
        <w:t xml:space="preserve">Rules made earlier for a price range still work, and a notice on the page lists them. Replace each with a weight range when you can: add the new rule, then switch the old one off.</w:t>
      </w:r>
    </w:p>
    <w:p>
      <w:pPr>
        <w:pStyle w:val="Heading2"/>
        <w:keepNext/>
        <w:spacing w:after="100" w:before="280"/>
      </w:pPr>
      <w:r>
        <w:t xml:space="preserve">14.3 GST rates</w:t>
      </w:r>
    </w:p>
    <w:p>
      <w:pPr>
        <w:pBdr>
          <w:left w:val="single" w:color="4A4640" w:sz="18" w:space="8"/>
        </w:pBdr>
        <w:shd w:fill="F1EFEA" w:color="auto" w:val="clear"/>
        <w:spacing w:after="140" w:before="80" w:line="290"/>
        <w:ind w:left="160" w:right="120"/>
      </w:pPr>
      <w:r>
        <w:rPr>
          <w:b/>
          <w:bCs/>
          <w:color w:val="4A4640"/>
        </w:rPr>
        <w:t xml:space="preserve">Admin only  </w:t>
      </w:r>
      <w:r>
        <w:t xml:space="preserve">On the </w:t>
      </w:r>
      <w:r>
        <w:rPr>
          <w:b/>
          <w:bCs/>
        </w:rPr>
        <w:t xml:space="preserve">GST</w:t>
      </w:r>
      <w:r>
        <w:t xml:space="preserve"> tab of Pricing Rules, set the usual rate on the </w:t>
      </w:r>
      <w:r>
        <w:rPr>
          <w:b/>
          <w:bCs/>
        </w:rPr>
        <w:t xml:space="preserve">jewellery</w:t>
      </w:r>
      <w:r>
        <w:t xml:space="preserve"> and the usual rate on the </w:t>
      </w:r>
      <w:r>
        <w:rPr>
          <w:b/>
          <w:bCs/>
        </w:rPr>
        <w:t xml:space="preserve">hallmarking charge</w:t>
      </w:r>
      <w:r>
        <w:t xml:space="preserve">. New bills start with these, and staff can choose another rate or 0 on any bill. The public website shows prices with GST at these rates.</w:t>
      </w:r>
    </w:p>
    <w:p>
      <w:pPr>
        <w:keepNext/>
        <w:spacing w:after="40" w:before="100"/>
        <w:jc w:val="center"/>
      </w:pPr>
      <w:r>
        <w:drawing>
          <wp:inline distT="0" distB="0" distL="0" distR="0">
            <wp:extent cx="5715000" cy="2505075"/>
            <wp:effectExtent t="0" r="0" b="0" l="0"/>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715000" cy="2505075"/>
                    </a:xfrm>
                    <a:prstGeom prst="rect">
                      <a:avLst/>
                    </a:prstGeom>
                  </pic:spPr>
                </pic:pic>
              </a:graphicData>
            </a:graphic>
          </wp:inline>
        </w:drawing>
      </w:r>
    </w:p>
    <w:p>
      <w:pPr>
        <w:spacing w:after="160"/>
        <w:jc w:val="center"/>
      </w:pPr>
      <w:r>
        <w:rPr>
          <w:i/>
          <w:iCs/>
          <w:color w:val="6F6B63"/>
          <w:sz w:val="18"/>
          <w:szCs w:val="18"/>
        </w:rPr>
        <w:t xml:space="preserve">GST rates</w:t>
      </w:r>
    </w:p>
    <w:p>
      <w:pPr>
        <w:pStyle w:val="Heading2"/>
        <w:keepNext/>
        <w:spacing w:after="100" w:before="280"/>
      </w:pPr>
      <w:r>
        <w:t xml:space="preserve">14.4 Who can do what</w:t>
      </w:r>
    </w:p>
    <w:p>
      <w:pPr>
        <w:spacing w:after="110" w:line="300"/>
      </w:pPr>
      <w:r>
        <w:t xml:space="preserve">Each person has a role. Under </w:t>
      </w:r>
      <w:r>
        <w:rPr>
          <w:b/>
          <w:bCs/>
        </w:rPr>
        <w:t xml:space="preserve">Administration</w:t>
      </w:r>
      <w:r>
        <w:t xml:space="preserve">: </w:t>
      </w:r>
      <w:r>
        <w:rPr>
          <w:b/>
          <w:bCs/>
        </w:rPr>
        <w:t xml:space="preserve">Users</w:t>
      </w:r>
      <w:r>
        <w:t xml:space="preserve"> (staff logins), </w:t>
      </w:r>
      <w:r>
        <w:rPr>
          <w:b/>
          <w:bCs/>
        </w:rPr>
        <w:t xml:space="preserve">Roles &amp; Permissions</w:t>
      </w:r>
      <w:r>
        <w:t xml:space="preserve"> (what each role may do), </w:t>
      </w:r>
      <w:r>
        <w:rPr>
          <w:b/>
          <w:bCs/>
        </w:rPr>
        <w:t xml:space="preserve">Employees</w:t>
      </w:r>
      <w:r>
        <w:t xml:space="preserve">, </w:t>
      </w:r>
      <w:r>
        <w:rPr>
          <w:b/>
          <w:bCs/>
        </w:rPr>
        <w:t xml:space="preserve">Karigars and Centres</w:t>
      </w:r>
      <w:r>
        <w:t xml:space="preserve">, </w:t>
      </w:r>
      <w:r>
        <w:rPr>
          <w:b/>
          <w:bCs/>
        </w:rPr>
        <w:t xml:space="preserve">Customers</w:t>
      </w:r>
      <w:r>
        <w:t xml:space="preserve">, </w:t>
      </w:r>
      <w:r>
        <w:rPr>
          <w:b/>
          <w:bCs/>
        </w:rPr>
        <w:t xml:space="preserve">Locations</w:t>
      </w:r>
      <w:r>
        <w:t xml:space="preserve"> and the </w:t>
      </w:r>
      <w:r>
        <w:rPr>
          <w:b/>
          <w:bCs/>
        </w:rPr>
        <w:t xml:space="preserve">Audit Log</w:t>
      </w:r>
      <w:r>
        <w:t xml:space="preserve">, which shows what changed, who changed it, and the values before and after.</w:t>
      </w:r>
    </w:p>
    <w:p>
      <w:pPr>
        <w:pStyle w:val="Heading1"/>
        <w:pageBreakBefore/>
        <w:spacing w:after="160" w:before="0"/>
      </w:pPr>
      <w:r>
        <w:t xml:space="preserve">Part 15. Quick answers</w:t>
      </w:r>
    </w:p>
    <w:p>
      <w:pPr>
        <w:keepNext/>
        <w:spacing w:after="30" w:before="140"/>
      </w:pPr>
      <w:r>
        <w:rPr>
          <w:b/>
          <w:bCs/>
        </w:rPr>
        <w:t xml:space="preserve">I scanned a code and it says "Nothing found".</w:t>
      </w:r>
    </w:p>
    <w:p>
      <w:pPr>
        <w:spacing w:after="110" w:line="300"/>
      </w:pPr>
      <w:r>
        <w:t xml:space="preserve">Check the code, or type part of it in the same box and pick from the list. Packet and box codes can have spaces; type the whole code.</w:t>
      </w:r>
    </w:p>
    <w:p>
      <w:pPr>
        <w:keepNext/>
        <w:spacing w:after="30" w:before="140"/>
      </w:pPr>
      <w:r>
        <w:rPr>
          <w:b/>
          <w:bCs/>
        </w:rPr>
        <w:t xml:space="preserve">A piece will not go on the sale: "still recorded as in the vault".</w:t>
      </w:r>
    </w:p>
    <w:p>
      <w:pPr>
        <w:spacing w:after="110" w:line="300"/>
      </w:pPr>
      <w:r>
        <w:t xml:space="preserve">It has not been moved to the counter. Press </w:t>
      </w:r>
      <w:r>
        <w:rPr>
          <w:b/>
          <w:bCs/>
        </w:rPr>
        <w:t xml:space="preserve">Move to counter</w:t>
      </w:r>
      <w:r>
        <w:t xml:space="preserve"> on its row, or do it in Vault and Counter.</w:t>
      </w:r>
    </w:p>
    <w:p>
      <w:pPr>
        <w:keepNext/>
        <w:spacing w:after="30" w:before="140"/>
      </w:pPr>
      <w:r>
        <w:rPr>
          <w:b/>
          <w:bCs/>
        </w:rPr>
        <w:t xml:space="preserve">"A piece is held for a customer order."</w:t>
      </w:r>
    </w:p>
    <w:p>
      <w:pPr>
        <w:spacing w:after="110" w:line="300"/>
      </w:pPr>
      <w:r>
        <w:t xml:space="preserve">An order has the piece reserved. Only an admin can sell it, with a reason. Otherwise leave it for that customer.</w:t>
      </w:r>
    </w:p>
    <w:p>
      <w:pPr>
        <w:keepNext/>
        <w:spacing w:after="30" w:before="140"/>
      </w:pPr>
      <w:r>
        <w:rPr>
          <w:b/>
          <w:bCs/>
        </w:rPr>
        <w:t xml:space="preserve">A piece I expected is not in the order's sale cart.</w:t>
      </w:r>
    </w:p>
    <w:p>
      <w:pPr>
        <w:spacing w:after="110" w:line="300"/>
      </w:pPr>
      <w:r>
        <w:t xml:space="preserve">It is probably still in Pending Review. An admin has to confirm it first. The sale page says how many are waiting.</w:t>
      </w:r>
    </w:p>
    <w:p>
      <w:pPr>
        <w:keepNext/>
        <w:spacing w:after="30" w:before="140"/>
      </w:pPr>
      <w:r>
        <w:rPr>
          <w:b/>
          <w:bCs/>
        </w:rPr>
        <w:t xml:space="preserve">I cannot give a karigar metal: "only X g of refined metal".</w:t>
      </w:r>
    </w:p>
    <w:p>
      <w:pPr>
        <w:spacing w:after="110" w:line="300"/>
      </w:pPr>
      <w:r>
        <w:t xml:space="preserve">Refined metal only. If old metal or scrap of that carat is in the shop, refine it or reclassify it in Raw Material first.</w:t>
      </w:r>
    </w:p>
    <w:p>
      <w:pPr>
        <w:keepNext/>
        <w:spacing w:after="30" w:before="140"/>
      </w:pPr>
      <w:r>
        <w:rPr>
          <w:b/>
          <w:bCs/>
        </w:rPr>
        <w:t xml:space="preserve">The refinery send page says there is nothing to send.</w:t>
      </w:r>
    </w:p>
    <w:p>
      <w:pPr>
        <w:spacing w:after="110" w:line="300"/>
      </w:pPr>
      <w:r>
        <w:t xml:space="preserve">Old metal arrives when an exchange is settled, and scrap can be added with an Adjustment in Raw Material.</w:t>
      </w:r>
    </w:p>
    <w:p>
      <w:pPr>
        <w:keepNext/>
        <w:spacing w:after="30" w:before="140"/>
      </w:pPr>
      <w:r>
        <w:rPr>
          <w:b/>
          <w:bCs/>
        </w:rPr>
        <w:t xml:space="preserve">I recorded something wrong.</w:t>
      </w:r>
    </w:p>
    <w:p>
      <w:pPr>
        <w:spacing w:after="110" w:line="300"/>
      </w:pPr>
      <w:r>
        <w:t xml:space="preserve">Do not look for an edit button. History is never edited. Tell an owner or manager. They add a correcting entry.</w:t>
      </w:r>
    </w:p>
    <w:p>
      <w:pPr>
        <w:keepNext/>
        <w:spacing w:after="30" w:before="140"/>
      </w:pPr>
      <w:r>
        <w:rPr>
          <w:b/>
          <w:bCs/>
        </w:rPr>
        <w:t xml:space="preserve">A price looks too low.</w:t>
      </w:r>
    </w:p>
    <w:p>
      <w:pPr>
        <w:spacing w:after="110" w:line="300"/>
      </w:pPr>
      <w:r>
        <w:t xml:space="preserve">Check today's rate for that metal and carat (Part 2), and that the piece has its net weight and making charge.</w:t>
      </w:r>
    </w:p>
    <w:p>
      <w:pPr>
        <w:keepNext/>
        <w:spacing w:after="30" w:before="140"/>
      </w:pPr>
      <w:r>
        <w:rPr>
          <w:b/>
          <w:bCs/>
        </w:rPr>
        <w:t xml:space="preserve">A sale shows a balance.</w:t>
      </w:r>
    </w:p>
    <w:p>
      <w:pPr>
        <w:spacing w:after="110" w:line="300"/>
      </w:pPr>
      <w:r>
        <w:t xml:space="preserve">That is allowed. The customer owes it, and it shows on the bill and in their ledger.</w:t>
      </w:r>
    </w:p>
    <w:p>
      <w:pPr>
        <w:keepNext/>
        <w:spacing w:after="30" w:before="140"/>
      </w:pPr>
      <w:r>
        <w:rPr>
          <w:b/>
          <w:bCs/>
        </w:rPr>
        <w:t xml:space="preserve">I pressed Confirm twice.</w:t>
      </w:r>
    </w:p>
    <w:p>
      <w:pPr>
        <w:spacing w:after="110" w:line="300"/>
      </w:pPr>
      <w:r>
        <w:t xml:space="preserve">The system skips what is already recorded. Check the Movement Log if you are unsure.</w:t>
      </w:r>
    </w:p>
    <w:p>
      <w:pPr>
        <w:keepNext/>
        <w:spacing w:after="30" w:before="140"/>
      </w:pPr>
      <w:r>
        <w:rPr>
          <w:b/>
          <w:bCs/>
        </w:rPr>
        <w:t xml:space="preserve">The camera does not open.</w:t>
      </w:r>
    </w:p>
    <w:p>
      <w:pPr>
        <w:spacing w:after="110" w:line="300"/>
      </w:pPr>
      <w:r>
        <w:t xml:space="preserve">It only works on the secure (https) address, and the browser must be allowed to use the camera.</w:t>
      </w:r>
    </w:p>
    <w:p>
      <w:pPr>
        <w:keepNext/>
        <w:spacing w:after="30" w:before="140"/>
      </w:pPr>
      <w:r>
        <w:rPr>
          <w:b/>
          <w:bCs/>
        </w:rPr>
        <w:t xml:space="preserve">The menu or a button I need is not there.</w:t>
      </w:r>
    </w:p>
    <w:p>
      <w:pPr>
        <w:spacing w:after="110" w:line="300"/>
      </w:pPr>
      <w:r>
        <w:t xml:space="preserve">Your role may not allow it. Ask the owner.</w:t>
      </w:r>
    </w:p>
    <w:sectPr>
      <w:footerReference w:type="default" r:id="rId6"/>
      <w:pgSz w:w="11906" w:h="16838" w:orient="portrait"/>
      <w:pgMar w:top="1100" w:right="1200" w:bottom="1100" w:left="12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F6B63"/>
        <w:sz w:val="18"/>
        <w:szCs w:val="18"/>
      </w:rPr>
      <w:t xml:space="preserve">Radharani ERP manual  ·  page </w:t>
    </w:r>
    <w:r>
      <w:rPr>
        <w:color w:val="6F6B63"/>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60" w:hanging="360"/>
      </w:pPr>
      <w:rPr>
        <w:b/>
        <w:bCs/>
        <w:color w:val="946B20"/>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b/>
      <w:bCs/>
      <w:color w:val="946B20"/>
      <w:sz w:val="38"/>
      <w:szCs w:val="38"/>
    </w:rPr>
  </w:style>
  <w:style w:type="paragraph" w:styleId="Heading2">
    <w:name w:val="Heading 2"/>
    <w:basedOn w:val="Normal"/>
    <w:next w:val="Normal"/>
    <w:qFormat/>
    <w:pPr>
      <w:outlineLvl w:val="1"/>
    </w:pPr>
    <w:rPr>
      <w:b/>
      <w:bCs/>
      <w:color w:val="1A1A1A"/>
      <w:sz w:val="28"/>
      <w:szCs w:val="28"/>
    </w:rPr>
  </w:style>
  <w:style w:type="paragraph" w:styleId="Heading3">
    <w:name w:val="Heading 3"/>
    <w:basedOn w:val="Normal"/>
    <w:next w:val="Normal"/>
    <w:qFormat/>
    <w:pPr>
      <w:outlineLvl w:val="2"/>
    </w:pPr>
    <w:rPr>
      <w:b/>
      <w:bCs/>
      <w:color w:val="6F6B63"/>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9d5f74ccc694ebac2d5880b6827a8f50cfa380a1.jpg"/><Relationship Id="rId9" Type="http://schemas.openxmlformats.org/officeDocument/2006/relationships/image" Target="media/4ef13a58f852b97ca6ee94a015d71e19ee2a2ce8.jpg"/><Relationship Id="rId10" Type="http://schemas.openxmlformats.org/officeDocument/2006/relationships/image" Target="media/2c42b8a58a8104a5b9e4dab20623c9079c83d3c5.jpg"/><Relationship Id="rId11" Type="http://schemas.openxmlformats.org/officeDocument/2006/relationships/image" Target="media/1e8f98685ce38d71d8498c51dfd7ad6616d6bef3.jpg"/><Relationship Id="rId12" Type="http://schemas.openxmlformats.org/officeDocument/2006/relationships/image" Target="media/b09205c41e8bbfd1f594c102eb2561ab73215c12.jpg"/><Relationship Id="rId13" Type="http://schemas.openxmlformats.org/officeDocument/2006/relationships/image" Target="media/f237c3e32220e94486266ac7265ccf7298c1b749.jpg"/><Relationship Id="rId14" Type="http://schemas.openxmlformats.org/officeDocument/2006/relationships/image" Target="media/5837ca0fd160212674fc342950fda80353cdb59b.jpg"/><Relationship Id="rId15" Type="http://schemas.openxmlformats.org/officeDocument/2006/relationships/image" Target="media/59a4e9d367421c2a6f0c3bc81fb99577a04641ed.jpg"/><Relationship Id="rId16" Type="http://schemas.openxmlformats.org/officeDocument/2006/relationships/image" Target="media/2837e5b29d269b02a52c0cc673b29eb00e93c524.jpg"/><Relationship Id="rId17" Type="http://schemas.openxmlformats.org/officeDocument/2006/relationships/image" Target="media/5d509ff7b92cc0f94a40aec3cd1e8633c7e9263b.jpg"/><Relationship Id="rId18" Type="http://schemas.openxmlformats.org/officeDocument/2006/relationships/image" Target="media/033e090d4c7afbb64edd2ec638347d6a8e17f476.jpg"/><Relationship Id="rId19" Type="http://schemas.openxmlformats.org/officeDocument/2006/relationships/image" Target="media/1fafd6b6af11909f538601922cb2728a87bd96cd.jpg"/><Relationship Id="rId20" Type="http://schemas.openxmlformats.org/officeDocument/2006/relationships/image" Target="media/7887c5aa1a4de0f99b8e22fd1895cbdb874cd9ca.jpg"/><Relationship Id="rId21" Type="http://schemas.openxmlformats.org/officeDocument/2006/relationships/image" Target="media/b71494f0efc79e1e96aefba9cf6837f9f783268f.jpg"/><Relationship Id="rId22" Type="http://schemas.openxmlformats.org/officeDocument/2006/relationships/image" Target="media/056162b8486b53e4a42fa7a39865b10180299349.jpg"/><Relationship Id="rId23" Type="http://schemas.openxmlformats.org/officeDocument/2006/relationships/image" Target="media/3a3c657545f85e64c17243bc9f718d267a03b89d.jpg"/><Relationship Id="rId24" Type="http://schemas.openxmlformats.org/officeDocument/2006/relationships/image" Target="media/cf70eca8978944be50c979b64fdfc28fce385767.jpg"/><Relationship Id="rId25" Type="http://schemas.openxmlformats.org/officeDocument/2006/relationships/image" Target="media/0b35ba98437e9cecfe569cc719b64c4bc6e48cf0.jpg"/><Relationship Id="rId26" Type="http://schemas.openxmlformats.org/officeDocument/2006/relationships/image" Target="media/554e610b3f386b96ff1d060207934b641e39ad1c.jpg"/><Relationship Id="rId27" Type="http://schemas.openxmlformats.org/officeDocument/2006/relationships/image" Target="media/22ac678eedc4b50c37eacd22bea78a8af88d3d1b.jpg"/><Relationship Id="rId28" Type="http://schemas.openxmlformats.org/officeDocument/2006/relationships/image" Target="media/d5cc6fac3c130f6a9235c0e5bdb1b9b233534ca4.jpg"/><Relationship Id="rId29" Type="http://schemas.openxmlformats.org/officeDocument/2006/relationships/image" Target="media/73847bd231bc6d1775aedab69fddcbb4ab048223.jpg"/><Relationship Id="rId30" Type="http://schemas.openxmlformats.org/officeDocument/2006/relationships/image" Target="media/62ac627a2d833bcced188d09d0d065dc520c03a8.jpg"/><Relationship Id="rId31" Type="http://schemas.openxmlformats.org/officeDocument/2006/relationships/image" Target="media/1d878aef8c1c833d783b83fca6e1b593fae98d28.jpg"/><Relationship Id="rId32" Type="http://schemas.openxmlformats.org/officeDocument/2006/relationships/image" Target="media/33a138f8ae91cdbe16b048679a5f870d37f1a5d3.jpg"/><Relationship Id="rId33" Type="http://schemas.openxmlformats.org/officeDocument/2006/relationships/image" Target="media/37862ab7e82f79d19a3df95ab71ca7f51db88895.jpg"/><Relationship Id="rId34" Type="http://schemas.openxmlformats.org/officeDocument/2006/relationships/image" Target="media/36c57ae0bdd5278536ae7896c88d42a44388631d.jpg"/><Relationship Id="rId35" Type="http://schemas.openxmlformats.org/officeDocument/2006/relationships/image" Target="media/e878829b1cba3b1b1d2630c62ea56344bd196ad0.jpg"/><Relationship Id="rId36" Type="http://schemas.openxmlformats.org/officeDocument/2006/relationships/image" Target="media/d4674d3e5b47e319c5e8f84544ed22eae2ba22f7.jpg"/><Relationship Id="rId37" Type="http://schemas.openxmlformats.org/officeDocument/2006/relationships/image" Target="media/863a16073ae1ae8a52049d0582082a09229528ac.jpg"/><Relationship Id="rId38" Type="http://schemas.openxmlformats.org/officeDocument/2006/relationships/image" Target="media/fb6e190a226c2363cf645ff00b7de66075e82b19.jpg"/><Relationship Id="rId39" Type="http://schemas.openxmlformats.org/officeDocument/2006/relationships/image" Target="media/c238a7c3c1b85237640330af3abb1cbf57fc0571.jpg"/><Relationship Id="rId40" Type="http://schemas.openxmlformats.org/officeDocument/2006/relationships/image" Target="media/068abbad73c1ae00469acda6a404765236061867.jpg"/><Relationship Id="rId41" Type="http://schemas.openxmlformats.org/officeDocument/2006/relationships/image" Target="media/6053622c1941db4616f6c4154a9aa59727c290fc.jpg"/><Relationship Id="rId42" Type="http://schemas.openxmlformats.org/officeDocument/2006/relationships/image" Target="media/ea8ce55e18fcac3044b9e0ccbfa34d830bdafd65.jpg"/><Relationship Id="rId43" Type="http://schemas.openxmlformats.org/officeDocument/2006/relationships/image" Target="media/40f7b56266e3a34eea4ddc5722d9662f56df1f84.jpg"/><Relationship Id="rId44" Type="http://schemas.openxmlformats.org/officeDocument/2006/relationships/image" Target="media/4aa2eacf87a0de183a130cc8d512b3e62f19d724.jpg"/><Relationship Id="rId45" Type="http://schemas.openxmlformats.org/officeDocument/2006/relationships/image" Target="media/a02898102c7d58c9beff13e34f0a58581e213221.jpg"/><Relationship Id="rId46" Type="http://schemas.openxmlformats.org/officeDocument/2006/relationships/image" Target="media/066dc950e977c8054918eb866a6af6ff8e2389b2.jpg"/><Relationship Id="rId4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Radharani ERP: Step-by-step manual</dc:title>
  <dc:creator>Radharani ERP</dc:creator>
  <cp:lastModifiedBy>Un-named</cp:lastModifiedBy>
  <cp:revision>1</cp:revision>
  <dcterms:created xsi:type="dcterms:W3CDTF">2026-10-14T18:17:10.493Z</dcterms:created>
  <dcterms:modified xsi:type="dcterms:W3CDTF">2026-10-14T18:17:10.493Z</dcterms:modified>
</cp:coreProperties>
</file>

<file path=docProps/custom.xml><?xml version="1.0" encoding="utf-8"?>
<Properties xmlns="http://schemas.openxmlformats.org/officeDocument/2006/custom-properties" xmlns:vt="http://schemas.openxmlformats.org/officeDocument/2006/docPropsVTypes"/>
</file>