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946B20"/>
          <w:sz w:val="22"/>
          <w:szCs w:val="22"/>
        </w:rPr>
        <w:t xml:space="preserve">Radharani Jewellery ERP</w:t>
      </w:r>
    </w:p>
    <w:p>
      <w:pPr>
        <w:pStyle w:val="Title"/>
        <w:spacing w:after="120"/>
      </w:pPr>
      <w:r>
        <w:rPr>
          <w:rFonts w:ascii="Calibri" w:cs="Calibri" w:eastAsia="Calibri" w:hAnsi="Calibri"/>
        </w:rPr>
        <w:t xml:space="preserve">Test guide: changes from the 8 October 2026 change list</w:t>
      </w:r>
    </w:p>
    <w:p>
      <w:pPr>
        <w:spacing w:after="240"/>
      </w:pPr>
      <w:r>
        <w:rPr>
          <w:rFonts w:ascii="Calibri" w:cs="Calibri" w:eastAsia="Calibri" w:hAnsi="Calibri"/>
          <w:color w:val="555555"/>
          <w:sz w:val="22"/>
          <w:szCs w:val="22"/>
        </w:rPr>
        <w:t xml:space="preserve">For the testing team. Prepared 14 October 2026. Each section is a feature; tick a box only when the expected result happens exactly as written.</w:t>
      </w:r>
    </w:p>
    <w:p>
      <w:pPr>
        <w:pStyle w:val="Heading1"/>
      </w:pPr>
      <w:r>
        <w:rPr>
          <w:rFonts w:ascii="Calibri" w:cs="Calibri" w:eastAsia="Calibri" w:hAnsi="Calibri"/>
        </w:rPr>
        <w:t xml:space="preserve">How to test</w:t>
      </w:r>
    </w:p>
    <w:p>
      <w:pPr>
        <w:spacing w:after="120"/>
      </w:pPr>
      <w:r>
        <w:rPr>
          <w:rFonts w:ascii="Calibri" w:cs="Calibri" w:eastAsia="Calibri" w:hAnsi="Calibri"/>
        </w:rPr>
        <w:t xml:space="preserve">This guide lists every change from the client's 8 October 2026 change list, grouped by feature, so each person can take a feature and tick it off. Work through the checks in order within a section: later checks use data the earlier ones create.</w:t>
      </w:r>
    </w:p>
    <w:p>
      <w:pPr>
        <w:spacing w:after="120"/>
      </w:pPr>
      <w:r>
        <w:rPr>
          <w:rFonts w:ascii="Calibri" w:cs="Calibri" w:eastAsia="Calibri" w:hAnsi="Calibri"/>
          <w:b/>
          <w:bCs/>
        </w:rPr>
        <w:t xml:space="preserve">Where:</w:t>
      </w:r>
      <w:r>
        <w:rPr>
          <w:rFonts w:ascii="Calibri" w:cs="Calibri" w:eastAsia="Calibri" w:hAnsi="Calibri"/>
        </w:rPr>
        <w:t xml:space="preserve"> the staging or dev site your lead gives you. Staff login: choose the Email tab, then use your own login. Demo accounts use the password </w:t>
      </w:r>
      <w:r>
        <w:rPr>
          <w:rFonts w:ascii="Consolas" w:cs="Consolas" w:eastAsia="Consolas" w:hAnsi="Consolas"/>
          <w:sz w:val="20"/>
          <w:szCs w:val="20"/>
        </w:rPr>
        <w:t xml:space="preserve">password</w:t>
      </w:r>
      <w:r>
        <w:rPr>
          <w:rFonts w:ascii="Calibri" w:cs="Calibri" w:eastAsia="Calibri" w:hAnsi="Calibri"/>
        </w:rPr>
        <w:t xml:space="preserve">: owner </w:t>
      </w:r>
      <w:r>
        <w:rPr>
          <w:rFonts w:ascii="Consolas" w:cs="Consolas" w:eastAsia="Consolas" w:hAnsi="Consolas"/>
          <w:sz w:val="20"/>
          <w:szCs w:val="20"/>
        </w:rPr>
        <w:t xml:space="preserve">echocrew@owner.com</w:t>
      </w:r>
      <w:r>
        <w:rPr>
          <w:rFonts w:ascii="Calibri" w:cs="Calibri" w:eastAsia="Calibri" w:hAnsi="Calibri"/>
        </w:rPr>
        <w:t xml:space="preserve">, manager </w:t>
      </w:r>
      <w:r>
        <w:rPr>
          <w:rFonts w:ascii="Consolas" w:cs="Consolas" w:eastAsia="Consolas" w:hAnsi="Consolas"/>
          <w:sz w:val="20"/>
          <w:szCs w:val="20"/>
        </w:rPr>
        <w:t xml:space="preserve">manager@radharanierp.com</w:t>
      </w:r>
      <w:r>
        <w:rPr>
          <w:rFonts w:ascii="Calibri" w:cs="Calibri" w:eastAsia="Calibri" w:hAnsi="Calibri"/>
        </w:rPr>
        <w:t xml:space="preserve">.</w:t>
      </w:r>
    </w:p>
    <w:p>
      <w:pPr>
        <w:spacing w:after="120"/>
      </w:pPr>
      <w:r>
        <w:rPr>
          <w:rFonts w:ascii="Calibri" w:cs="Calibri" w:eastAsia="Calibri" w:hAnsi="Calibri"/>
          <w:b/>
          <w:bCs/>
        </w:rPr>
        <w:t xml:space="preserve">Roles:</w:t>
      </w:r>
      <w:r>
        <w:rPr>
          <w:rFonts w:ascii="Calibri" w:cs="Calibri" w:eastAsia="Calibri" w:hAnsi="Calibri"/>
        </w:rPr>
        <w:t xml:space="preserve"> most checks need the owner login. Where a check says manager or counter staff, use that role to confirm what they can and cannot see.</w:t>
      </w:r>
    </w:p>
    <w:p>
      <w:pPr>
        <w:spacing w:after="120"/>
      </w:pPr>
      <w:r>
        <w:rPr>
          <w:rFonts w:ascii="Calibri" w:cs="Calibri" w:eastAsia="Calibri" w:hAnsi="Calibri"/>
          <w:b/>
          <w:bCs/>
        </w:rPr>
        <w:t xml:space="preserve">Data caveat:</w:t>
      </w:r>
      <w:r>
        <w:rPr>
          <w:rFonts w:ascii="Calibri" w:cs="Calibri" w:eastAsia="Calibri" w:hAnsi="Calibri"/>
        </w:rPr>
        <w:t xml:space="preserve"> movements, sales and purchases cannot be edited or deleted by design, so every test row you create stays. Use obviously fake names such as "TEST Karigar" and small numbers.</w:t>
      </w:r>
    </w:p>
    <w:p>
      <w:pPr>
        <w:spacing w:after="120"/>
      </w:pPr>
      <w:r>
        <w:rPr>
          <w:rFonts w:ascii="Calibri" w:cs="Calibri" w:eastAsia="Calibri" w:hAnsi="Calibri"/>
          <w:b/>
          <w:bCs/>
        </w:rPr>
        <w:t xml:space="preserve">Phones:</w:t>
      </w:r>
      <w:r>
        <w:rPr>
          <w:rFonts w:ascii="Calibri" w:cs="Calibri" w:eastAsia="Calibri" w:hAnsi="Calibri"/>
        </w:rPr>
        <w:t xml:space="preserve"> the shop scans with phone cameras over HTTPS. Test the camera buttons on a real phone; everything else can be tested on a desktop by typing a code and pressing Enter. The camera reads QR codes and common barcodes.</w:t>
      </w:r>
    </w:p>
    <w:p>
      <w:pPr>
        <w:spacing w:after="120"/>
      </w:pPr>
      <w:r>
        <w:rPr>
          <w:rFonts w:ascii="Calibri" w:cs="Calibri" w:eastAsia="Calibri" w:hAnsi="Calibri"/>
          <w:b/>
          <w:bCs/>
        </w:rPr>
        <w:t xml:space="preserve">Reporting a problem:</w:t>
      </w:r>
      <w:r>
        <w:rPr>
          <w:rFonts w:ascii="Calibri" w:cs="Calibri" w:eastAsia="Calibri" w:hAnsi="Calibri"/>
        </w:rPr>
        <w:t xml:space="preserve"> write the section number, the step, what you expected and what happened, and attach a screenshot and the page address. A check passes only if the expected result happens exactly as written.</w:t>
      </w:r>
    </w:p>
    <w:p>
      <w:pPr>
        <w:spacing w:after="120"/>
      </w:pPr>
      <w:r>
        <w:rPr>
          <w:rFonts w:ascii="Calibri" w:cs="Calibri" w:eastAsia="Calibri" w:hAnsi="Calibri"/>
          <w:b/>
          <w:bCs/>
        </w:rPr>
        <w:t xml:space="preserve">Order to test in:</w:t>
      </w:r>
      <w:r>
        <w:rPr>
          <w:rFonts w:ascii="Calibri" w:cs="Calibri" w:eastAsia="Calibri" w:hAnsi="Calibri"/>
        </w:rPr>
        <w:t xml:space="preserve"> 1 (dashboard) can be done any time. Do 2 (stock), 3 (locations), 7 (rates) and 11 (a raw-material purchase) first, because Karigar, Hallmarking, Sales and Orders need pieces, a raw-metal balance and rates.</w:t>
      </w:r>
    </w:p>
    <w:p>
      <w:pPr>
        <w:pStyle w:val="Heading1"/>
      </w:pPr>
      <w:r>
        <w:rPr>
          <w:rFonts w:ascii="Calibri" w:cs="Calibri" w:eastAsia="Calibri" w:hAnsi="Calibri"/>
        </w:rPr>
        <w:t xml:space="preserve">1. Dashboard and search</w:t>
      </w:r>
    </w:p>
    <w:p>
      <w:pPr>
        <w:spacing w:after="120"/>
      </w:pPr>
      <w:r>
        <w:rPr>
          <w:rFonts w:ascii="Calibri" w:cs="Calibri" w:eastAsia="Calibri" w:hAnsi="Calibri"/>
        </w:rPr>
        <w:t xml:space="preserve">The dashboard no longer shows any money, and the top-bar search now finds boxes and packets. Page: /dashboard.</w:t>
      </w:r>
    </w:p>
    <w:p>
      <w:pPr>
        <w:pStyle w:val="ListParagraph"/>
        <w:numPr>
          <w:ilvl w:val="0"/>
          <w:numId w:val="2"/>
        </w:numPr>
        <w:spacing w:after="80"/>
      </w:pPr>
      <w:r>
        <w:rPr>
          <w:rFonts w:ascii="Calibri" w:cs="Calibri" w:eastAsia="Calibri" w:hAnsi="Calibri"/>
        </w:rPr>
        <w:t xml:space="preserve">The sales graph, the "Unpaid vendor bills" tile, and the sales and metal-value tiles are gone. No rupee figures appear except today's metal rates.</w:t>
      </w:r>
    </w:p>
    <w:p>
      <w:pPr>
        <w:pStyle w:val="ListParagraph"/>
        <w:numPr>
          <w:ilvl w:val="0"/>
          <w:numId w:val="2"/>
        </w:numPr>
        <w:spacing w:after="80"/>
      </w:pPr>
      <w:r>
        <w:rPr>
          <w:rFonts w:ascii="Calibri" w:cs="Calibri" w:eastAsia="Calibri" w:hAnsi="Calibri"/>
        </w:rPr>
        <w:t xml:space="preserve">The row of entry tiles shows Karigar issue, Karigar receive, Karigar payment, Metal payment, Hallmark send, Hallmark receive, Vault ↔ Counter, New sale and more. Tiles for things done today show "N today"; each tile opens its page.</w:t>
      </w:r>
    </w:p>
    <w:p>
      <w:pPr>
        <w:pStyle w:val="ListParagraph"/>
        <w:numPr>
          <w:ilvl w:val="0"/>
          <w:numId w:val="2"/>
        </w:numPr>
        <w:spacing w:after="80"/>
      </w:pPr>
      <w:r>
        <w:rPr>
          <w:rFonts w:ascii="Calibri" w:cs="Calibri" w:eastAsia="Calibri" w:hAnsi="Calibri"/>
        </w:rPr>
        <w:t xml:space="preserve">The tiles "Karigar ledger" and "Hallmarker ledger" open the ledger lists.</w:t>
      </w:r>
    </w:p>
    <w:p>
      <w:pPr>
        <w:pStyle w:val="ListParagraph"/>
        <w:numPr>
          <w:ilvl w:val="0"/>
          <w:numId w:val="2"/>
        </w:numPr>
        <w:spacing w:after="80"/>
      </w:pPr>
      <w:r>
        <w:rPr>
          <w:rFonts w:ascii="Calibri" w:cs="Calibri" w:eastAsia="Calibri" w:hAnsi="Calibri"/>
        </w:rPr>
        <w:t xml:space="preserve">Move a piece out of the vault (section 3). The attention list shows "Pieces out of the vault" with a count per place (counter, display, karigar, hallmarking).</w:t>
      </w:r>
    </w:p>
    <w:p>
      <w:pPr>
        <w:pStyle w:val="ListParagraph"/>
        <w:numPr>
          <w:ilvl w:val="0"/>
          <w:numId w:val="2"/>
        </w:numPr>
        <w:spacing w:after="80"/>
      </w:pPr>
      <w:r>
        <w:rPr>
          <w:rFonts w:ascii="Calibri" w:cs="Calibri" w:eastAsia="Calibri" w:hAnsi="Calibri"/>
        </w:rPr>
        <w:t xml:space="preserve">In the top-bar search, type part of a box code such as </w:t>
      </w:r>
      <w:r>
        <w:rPr>
          <w:rFonts w:ascii="Consolas" w:cs="Consolas" w:eastAsia="Consolas" w:hAnsi="Consolas"/>
          <w:sz w:val="20"/>
          <w:szCs w:val="20"/>
        </w:rPr>
        <w:t xml:space="preserve">BOX-01</w:t>
      </w:r>
      <w:r>
        <w:rPr>
          <w:rFonts w:ascii="Calibri" w:cs="Calibri" w:eastAsia="Calibri" w:hAnsi="Calibri"/>
        </w:rPr>
        <w:t xml:space="preserve">: a Boxes group appears. A packet code shows a Packets group. A HUID or a customer name still works.</w:t>
      </w:r>
    </w:p>
    <w:p>
      <w:pPr>
        <w:pStyle w:val="ListParagraph"/>
        <w:numPr>
          <w:ilvl w:val="0"/>
          <w:numId w:val="2"/>
        </w:numPr>
        <w:spacing w:after="80"/>
      </w:pPr>
      <w:r>
        <w:rPr>
          <w:rFonts w:ascii="Calibri" w:cs="Calibri" w:eastAsia="Calibri" w:hAnsi="Calibri"/>
        </w:rPr>
        <w:t xml:space="preserve">In Inventory, search for a packet or box code: the pieces inside it are listed. The same works in Pending Review and in Website, Listings.</w:t>
      </w:r>
    </w:p>
    <w:p>
      <w:pPr>
        <w:pStyle w:val="Heading1"/>
      </w:pPr>
      <w:r>
        <w:rPr>
          <w:rFonts w:ascii="Calibri" w:cs="Calibri" w:eastAsia="Calibri" w:hAnsi="Calibri"/>
        </w:rPr>
        <w:t xml:space="preserve">2. Stock</w:t>
      </w:r>
    </w:p>
    <w:p>
      <w:pPr>
        <w:spacing w:after="120"/>
      </w:pPr>
      <w:r>
        <w:rPr>
          <w:rFonts w:ascii="Calibri" w:cs="Calibri" w:eastAsia="Calibri" w:hAnsi="Calibri"/>
        </w:rPr>
        <w:t xml:space="preserve">All under the Stock group in the sidebar.</w:t>
      </w:r>
    </w:p>
    <w:p>
      <w:pPr>
        <w:pStyle w:val="Heading2"/>
      </w:pPr>
      <w:r>
        <w:rPr>
          <w:rFonts w:ascii="Calibri" w:cs="Calibri" w:eastAsia="Calibri" w:hAnsi="Calibri"/>
        </w:rPr>
        <w:t xml:space="preserve">Boxes &amp; Packets (/stock/boxes)</w:t>
      </w:r>
    </w:p>
    <w:p>
      <w:pPr>
        <w:pStyle w:val="ListParagraph"/>
        <w:numPr>
          <w:ilvl w:val="0"/>
          <w:numId w:val="2"/>
        </w:numPr>
        <w:spacing w:after="80"/>
      </w:pPr>
      <w:r>
        <w:rPr>
          <w:rFonts w:ascii="Calibri" w:cs="Calibri" w:eastAsia="Calibri" w:hAnsi="Calibri"/>
        </w:rPr>
        <w:t xml:space="preserve">Boxes and packets appear in one list with a Type column. The type filter and the empty filter work, and each box shows "Audited &lt;date&gt;" or "Never audited".</w:t>
      </w:r>
    </w:p>
    <w:p>
      <w:pPr>
        <w:pStyle w:val="ListParagraph"/>
        <w:numPr>
          <w:ilvl w:val="0"/>
          <w:numId w:val="2"/>
        </w:numPr>
        <w:spacing w:after="80"/>
      </w:pPr>
      <w:r>
        <w:rPr>
          <w:rFonts w:ascii="Calibri" w:cs="Calibri" w:eastAsia="Calibri" w:hAnsi="Calibri"/>
        </w:rPr>
        <w:t xml:space="preserve">Create a new box and a new packet inside it. Edit one.</w:t>
      </w:r>
    </w:p>
    <w:p>
      <w:pPr>
        <w:pStyle w:val="ListParagraph"/>
        <w:numPr>
          <w:ilvl w:val="0"/>
          <w:numId w:val="2"/>
        </w:numPr>
        <w:spacing w:after="80"/>
      </w:pPr>
      <w:r>
        <w:rPr>
          <w:rFonts w:ascii="Calibri" w:cs="Calibri" w:eastAsia="Calibri" w:hAnsi="Calibri"/>
        </w:rPr>
        <w:t xml:space="preserve">An empty box or packet shows a trash button. Delete it: it disappears from the list. A box with packets, or a packet with pieces, has no delete button.</w:t>
      </w:r>
    </w:p>
    <w:p>
      <w:pPr>
        <w:pStyle w:val="Heading2"/>
      </w:pPr>
      <w:r>
        <w:rPr>
          <w:rFonts w:ascii="Calibri" w:cs="Calibri" w:eastAsia="Calibri" w:hAnsi="Calibri"/>
        </w:rPr>
        <w:t xml:space="preserve">Categories (/stock/categories, owner only)</w:t>
      </w:r>
    </w:p>
    <w:p>
      <w:pPr>
        <w:pStyle w:val="ListParagraph"/>
        <w:numPr>
          <w:ilvl w:val="0"/>
          <w:numId w:val="2"/>
        </w:numPr>
        <w:spacing w:after="80"/>
      </w:pPr>
      <w:r>
        <w:rPr>
          <w:rFonts w:ascii="Calibri" w:cs="Calibri" w:eastAsia="Calibri" w:hAnsi="Calibri"/>
        </w:rPr>
        <w:t xml:space="preserve">Gold, Silver, Platinum and Titanium each list their subcategories. Add "TEST Earrings" under Gold and again under Silver: both are accepted. Adding the same name twice under one metal is refused.</w:t>
      </w:r>
    </w:p>
    <w:p>
      <w:pPr>
        <w:pStyle w:val="ListParagraph"/>
        <w:numPr>
          <w:ilvl w:val="0"/>
          <w:numId w:val="2"/>
        </w:numPr>
        <w:spacing w:after="80"/>
      </w:pPr>
      <w:r>
        <w:rPr>
          <w:rFonts w:ascii="Calibri" w:cs="Calibri" w:eastAsia="Calibri" w:hAnsi="Calibri"/>
        </w:rPr>
        <w:t xml:space="preserve">Rename a subcategory that has pieces: every piece in it now shows the new name.</w:t>
      </w:r>
    </w:p>
    <w:p>
      <w:pPr>
        <w:pStyle w:val="ListParagraph"/>
        <w:numPr>
          <w:ilvl w:val="0"/>
          <w:numId w:val="2"/>
        </w:numPr>
        <w:spacing w:after="80"/>
      </w:pPr>
      <w:r>
        <w:rPr>
          <w:rFonts w:ascii="Calibri" w:cs="Calibri" w:eastAsia="Calibri" w:hAnsi="Calibri"/>
        </w:rPr>
        <w:t xml:space="preserve">Switch a subcategory off: it no longer appears in the Add piece form.</w:t>
      </w:r>
    </w:p>
    <w:p>
      <w:pPr>
        <w:pStyle w:val="ListParagraph"/>
        <w:numPr>
          <w:ilvl w:val="0"/>
          <w:numId w:val="2"/>
        </w:numPr>
        <w:spacing w:after="80"/>
      </w:pPr>
      <w:r>
        <w:rPr>
          <w:rFonts w:ascii="Calibri" w:cs="Calibri" w:eastAsia="Calibri" w:hAnsi="Calibri"/>
        </w:rPr>
        <w:t xml:space="preserve">Add or edit a piece: the Subcategory dropdown shows only the chosen metal's subcategories. Changing the metal clears a pick that no longer fits.</w:t>
      </w:r>
    </w:p>
    <w:p>
      <w:pPr>
        <w:pStyle w:val="Heading2"/>
      </w:pPr>
      <w:r>
        <w:rPr>
          <w:rFonts w:ascii="Calibri" w:cs="Calibri" w:eastAsia="Calibri" w:hAnsi="Calibri"/>
        </w:rPr>
        <w:t xml:space="preserve">Bulk import and the government HUID file (/stock/import)</w:t>
      </w:r>
    </w:p>
    <w:p>
      <w:pPr>
        <w:pStyle w:val="ListParagraph"/>
        <w:numPr>
          <w:ilvl w:val="0"/>
          <w:numId w:val="2"/>
        </w:numPr>
        <w:spacing w:after="80"/>
      </w:pPr>
      <w:r>
        <w:rPr>
          <w:rFonts w:ascii="Calibri" w:cs="Calibri" w:eastAsia="Calibri" w:hAnsi="Calibri"/>
        </w:rPr>
        <w:t xml:space="preserve">Download the blank sheet for 5 pieces: it has the columns S No., Item Category, No Of Unit, HUID, Weight of Article (Gms), Purity.</w:t>
      </w:r>
    </w:p>
    <w:p>
      <w:pPr>
        <w:pStyle w:val="ListParagraph"/>
        <w:numPr>
          <w:ilvl w:val="0"/>
          <w:numId w:val="2"/>
        </w:numPr>
        <w:spacing w:after="80"/>
      </w:pPr>
      <w:r>
        <w:rPr>
          <w:rFonts w:ascii="Calibri" w:cs="Calibri" w:eastAsia="Calibri" w:hAnsi="Calibri"/>
        </w:rPr>
        <w:t xml:space="preserve">Upload a file in that layout (for example 5 rows, "Mix Ornaments", 24K). The columns match automatically. Choose the metal in the next step. All rows show "Looks good" and import.</w:t>
      </w:r>
    </w:p>
    <w:p>
      <w:pPr>
        <w:pStyle w:val="ListParagraph"/>
        <w:numPr>
          <w:ilvl w:val="0"/>
          <w:numId w:val="2"/>
        </w:numPr>
        <w:spacing w:after="80"/>
      </w:pPr>
      <w:r>
        <w:rPr>
          <w:rFonts w:ascii="Calibri" w:cs="Calibri" w:eastAsia="Calibri" w:hAnsi="Calibri"/>
        </w:rPr>
        <w:t xml:space="preserve">A row with only a weight (no HUID, category or purity) is accepted. A row with no weight is rejected.</w:t>
      </w:r>
    </w:p>
    <w:p>
      <w:pPr>
        <w:pStyle w:val="ListParagraph"/>
        <w:numPr>
          <w:ilvl w:val="0"/>
          <w:numId w:val="2"/>
        </w:numPr>
        <w:spacing w:after="80"/>
      </w:pPr>
      <w:r>
        <w:rPr>
          <w:rFonts w:ascii="Calibri" w:cs="Calibri" w:eastAsia="Calibri" w:hAnsi="Calibri"/>
        </w:rPr>
        <w:t xml:space="preserve">A row with no packet code lands in Unassigned items, not in a packet.</w:t>
      </w:r>
    </w:p>
    <w:p>
      <w:pPr>
        <w:pStyle w:val="Heading2"/>
      </w:pPr>
      <w:r>
        <w:rPr>
          <w:rFonts w:ascii="Calibri" w:cs="Calibri" w:eastAsia="Calibri" w:hAnsi="Calibri"/>
        </w:rPr>
        <w:t xml:space="preserve">Unassigned items (/stock/unassigned)</w:t>
      </w:r>
    </w:p>
    <w:p>
      <w:pPr>
        <w:pStyle w:val="ListParagraph"/>
        <w:numPr>
          <w:ilvl w:val="0"/>
          <w:numId w:val="2"/>
        </w:numPr>
        <w:spacing w:after="80"/>
      </w:pPr>
      <w:r>
        <w:rPr>
          <w:rFonts w:ascii="Calibri" w:cs="Calibri" w:eastAsia="Calibri" w:hAnsi="Calibri"/>
        </w:rPr>
        <w:t xml:space="preserve">The imported pieces are grouped under a batch headed by the date and time of the import.</w:t>
      </w:r>
    </w:p>
    <w:p>
      <w:pPr>
        <w:pStyle w:val="ListParagraph"/>
        <w:numPr>
          <w:ilvl w:val="0"/>
          <w:numId w:val="2"/>
        </w:numPr>
        <w:spacing w:after="80"/>
      </w:pPr>
      <w:r>
        <w:rPr>
          <w:rFonts w:ascii="Calibri" w:cs="Calibri" w:eastAsia="Calibri" w:hAnsi="Calibri"/>
        </w:rPr>
        <w:t xml:space="preserve">Tick some pieces and use Move to packet: they leave the list and show the packet. Edit a piece with the pencil.</w:t>
      </w:r>
    </w:p>
    <w:p>
      <w:pPr>
        <w:pStyle w:val="Heading2"/>
      </w:pPr>
      <w:r>
        <w:rPr>
          <w:rFonts w:ascii="Calibri" w:cs="Calibri" w:eastAsia="Calibri" w:hAnsi="Calibri"/>
        </w:rPr>
        <w:t xml:space="preserve">Change Item location (/stock/assign)</w:t>
      </w:r>
    </w:p>
    <w:p>
      <w:pPr>
        <w:pStyle w:val="ListParagraph"/>
        <w:numPr>
          <w:ilvl w:val="0"/>
          <w:numId w:val="2"/>
        </w:numPr>
        <w:spacing w:after="80"/>
      </w:pPr>
      <w:r>
        <w:rPr>
          <w:rFonts w:ascii="Calibri" w:cs="Calibri" w:eastAsia="Calibri" w:hAnsi="Calibri"/>
        </w:rPr>
        <w:t xml:space="preserve">The page is called "Change Item location" everywhere (sidebar, title, buttons).</w:t>
      </w:r>
    </w:p>
    <w:p>
      <w:pPr>
        <w:pStyle w:val="ListParagraph"/>
        <w:numPr>
          <w:ilvl w:val="0"/>
          <w:numId w:val="2"/>
        </w:numPr>
        <w:spacing w:after="80"/>
      </w:pPr>
      <w:r>
        <w:rPr>
          <w:rFonts w:ascii="Calibri" w:cs="Calibri" w:eastAsia="Calibri" w:hAnsi="Calibri"/>
        </w:rPr>
        <w:t xml:space="preserve">Choose a packet from the list (or scan it), then paste several codes separated by spaces into the scan box and press Enter: all are moved and listed, each with an Undo.</w:t>
      </w:r>
    </w:p>
    <w:p>
      <w:pPr>
        <w:pStyle w:val="ListParagraph"/>
        <w:numPr>
          <w:ilvl w:val="0"/>
          <w:numId w:val="2"/>
        </w:numPr>
        <w:spacing w:after="80"/>
      </w:pPr>
      <w:r>
        <w:rPr>
          <w:rFonts w:ascii="Calibri" w:cs="Calibri" w:eastAsia="Calibri" w:hAnsi="Calibri"/>
        </w:rPr>
        <w:t xml:space="preserve">Open a piece, press Move, and scan or type a box code: the packet list narrows to that box. Pressing Enter in that box must not save the move by itself.</w:t>
      </w:r>
    </w:p>
    <w:p>
      <w:pPr>
        <w:pStyle w:val="Heading2"/>
      </w:pPr>
      <w:r>
        <w:rPr>
          <w:rFonts w:ascii="Calibri" w:cs="Calibri" w:eastAsia="Calibri" w:hAnsi="Calibri"/>
        </w:rPr>
        <w:t xml:space="preserve">Product view (/stock/summary)</w:t>
      </w:r>
    </w:p>
    <w:p>
      <w:pPr>
        <w:pStyle w:val="ListParagraph"/>
        <w:numPr>
          <w:ilvl w:val="0"/>
          <w:numId w:val="2"/>
        </w:numPr>
        <w:spacing w:after="80"/>
      </w:pPr>
      <w:r>
        <w:rPr>
          <w:rFonts w:ascii="Calibri" w:cs="Calibri" w:eastAsia="Calibri" w:hAnsi="Calibri"/>
        </w:rPr>
        <w:t xml:space="preserve">Cards per metal show pieces and weight. Break down by Category, then Carat, then Price range, and reorder the three dropdowns: the groups follow the order chosen.</w:t>
      </w:r>
    </w:p>
    <w:p>
      <w:pPr>
        <w:pStyle w:val="Heading2"/>
      </w:pPr>
      <w:r>
        <w:rPr>
          <w:rFonts w:ascii="Calibri" w:cs="Calibri" w:eastAsia="Calibri" w:hAnsi="Calibri"/>
        </w:rPr>
        <w:t xml:space="preserve">Stock audit (/stock/audit, owner and manager)</w:t>
      </w:r>
    </w:p>
    <w:p>
      <w:pPr>
        <w:pStyle w:val="ListParagraph"/>
        <w:numPr>
          <w:ilvl w:val="0"/>
          <w:numId w:val="2"/>
        </w:numPr>
        <w:spacing w:after="80"/>
      </w:pPr>
      <w:r>
        <w:rPr>
          <w:rFonts w:ascii="Calibri" w:cs="Calibri" w:eastAsia="Calibri" w:hAnsi="Calibri"/>
        </w:rPr>
        <w:t xml:space="preserve">Start an audit of a box. Scan a piece that is in it: "Present". Scan one from another box: "Extra". Leave one unscanned.</w:t>
      </w:r>
    </w:p>
    <w:p>
      <w:pPr>
        <w:pStyle w:val="ListParagraph"/>
        <w:numPr>
          <w:ilvl w:val="0"/>
          <w:numId w:val="2"/>
        </w:numPr>
        <w:spacing w:after="80"/>
      </w:pPr>
      <w:r>
        <w:rPr>
          <w:rFonts w:ascii="Calibri" w:cs="Calibri" w:eastAsia="Calibri" w:hAnsi="Calibri"/>
        </w:rPr>
        <w:t xml:space="preserve">Save: the warning says one piece is missing. Past audits shows the result with the missing and extra lists. The box now shows "Audited &lt;today&gt;".</w:t>
      </w:r>
    </w:p>
    <w:p>
      <w:pPr>
        <w:pStyle w:val="ListParagraph"/>
        <w:numPr>
          <w:ilvl w:val="0"/>
          <w:numId w:val="2"/>
        </w:numPr>
        <w:spacing w:after="80"/>
      </w:pPr>
      <w:r>
        <w:rPr>
          <w:rFonts w:ascii="Calibri" w:cs="Calibri" w:eastAsia="Calibri" w:hAnsi="Calibri"/>
        </w:rPr>
        <w:t xml:space="preserve">A counter-staff login does not see Stock Audit.</w:t>
      </w:r>
    </w:p>
    <w:p>
      <w:pPr>
        <w:pStyle w:val="Heading2"/>
      </w:pPr>
      <w:r>
        <w:rPr>
          <w:rFonts w:ascii="Calibri" w:cs="Calibri" w:eastAsia="Calibri" w:hAnsi="Calibri"/>
        </w:rPr>
        <w:t xml:space="preserve">HUID Export / Update (/stock/huid)</w:t>
      </w:r>
    </w:p>
    <w:p>
      <w:pPr>
        <w:pStyle w:val="ListParagraph"/>
        <w:numPr>
          <w:ilvl w:val="0"/>
          <w:numId w:val="2"/>
        </w:numPr>
        <w:spacing w:after="80"/>
      </w:pPr>
      <w:r>
        <w:rPr>
          <w:rFonts w:ascii="Calibri" w:cs="Calibri" w:eastAsia="Calibri" w:hAnsi="Calibri"/>
        </w:rPr>
        <w:t xml:space="preserve">Download the HUID file and the full sheet. Open both in Excel.</w:t>
      </w:r>
    </w:p>
    <w:p>
      <w:pPr>
        <w:pStyle w:val="ListParagraph"/>
        <w:numPr>
          <w:ilvl w:val="0"/>
          <w:numId w:val="2"/>
        </w:numPr>
        <w:spacing w:after="80"/>
      </w:pPr>
      <w:r>
        <w:rPr>
          <w:rFonts w:ascii="Calibri" w:cs="Calibri" w:eastAsia="Calibri" w:hAnsi="Calibri"/>
        </w:rPr>
        <w:t xml:space="preserve">Fill HUID, Making type and Making value in the full sheet for pieces that have an internal code. Upload it: the preview lists the changes. Apply: the pieces now show the new HUID and making charge.</w:t>
      </w:r>
    </w:p>
    <w:p>
      <w:pPr>
        <w:pStyle w:val="ListParagraph"/>
        <w:numPr>
          <w:ilvl w:val="0"/>
          <w:numId w:val="2"/>
        </w:numPr>
        <w:spacing w:after="80"/>
      </w:pPr>
      <w:r>
        <w:rPr>
          <w:rFonts w:ascii="Calibri" w:cs="Calibri" w:eastAsia="Calibri" w:hAnsi="Calibri"/>
        </w:rPr>
        <w:t xml:space="preserve">A code that does not exist, or a HUID already used by another piece, is listed as skipped.</w:t>
      </w:r>
    </w:p>
    <w:p>
      <w:pPr>
        <w:pStyle w:val="Heading2"/>
      </w:pPr>
      <w:r>
        <w:rPr>
          <w:rFonts w:ascii="Calibri" w:cs="Calibri" w:eastAsia="Calibri" w:hAnsi="Calibri"/>
        </w:rPr>
        <w:t xml:space="preserve">QR codes (/stock/qr-codes)</w:t>
      </w:r>
    </w:p>
    <w:p>
      <w:pPr>
        <w:pStyle w:val="ListParagraph"/>
        <w:numPr>
          <w:ilvl w:val="0"/>
          <w:numId w:val="2"/>
        </w:numPr>
        <w:spacing w:after="80"/>
      </w:pPr>
      <w:r>
        <w:rPr>
          <w:rFonts w:ascii="Calibri" w:cs="Calibri" w:eastAsia="Calibri" w:hAnsi="Calibri"/>
        </w:rPr>
        <w:t xml:space="preserve">Download Excel sorted by box, by packet and by category: the rows follow the sort.</w:t>
      </w:r>
    </w:p>
    <w:p>
      <w:pPr>
        <w:pStyle w:val="ListParagraph"/>
        <w:numPr>
          <w:ilvl w:val="0"/>
          <w:numId w:val="2"/>
        </w:numPr>
        <w:spacing w:after="80"/>
      </w:pPr>
      <w:r>
        <w:rPr>
          <w:rFonts w:ascii="Calibri" w:cs="Calibri" w:eastAsia="Calibri" w:hAnsi="Calibri"/>
        </w:rPr>
        <w:t xml:space="preserve">There is no Print button for a single piece's QR sticker. Box and packet stickers still print.</w:t>
      </w:r>
    </w:p>
    <w:p>
      <w:pPr>
        <w:pStyle w:val="Heading2"/>
      </w:pPr>
      <w:r>
        <w:rPr>
          <w:rFonts w:ascii="Calibri" w:cs="Calibri" w:eastAsia="Calibri" w:hAnsi="Calibri"/>
        </w:rPr>
        <w:t xml:space="preserve">Deleting a piece</w:t>
      </w:r>
    </w:p>
    <w:p>
      <w:pPr>
        <w:pStyle w:val="ListParagraph"/>
        <w:numPr>
          <w:ilvl w:val="0"/>
          <w:numId w:val="2"/>
        </w:numPr>
        <w:spacing w:after="80"/>
      </w:pPr>
      <w:r>
        <w:rPr>
          <w:rFonts w:ascii="Calibri" w:cs="Calibri" w:eastAsia="Calibri" w:hAnsi="Calibri"/>
        </w:rPr>
        <w:t xml:space="preserve">On a piece that is in stock and was never sold, a Delete button works and the piece leaves every list.</w:t>
      </w:r>
    </w:p>
    <w:p>
      <w:pPr>
        <w:pStyle w:val="ListParagraph"/>
        <w:numPr>
          <w:ilvl w:val="0"/>
          <w:numId w:val="2"/>
        </w:numPr>
        <w:spacing w:after="80"/>
      </w:pPr>
      <w:r>
        <w:rPr>
          <w:rFonts w:ascii="Calibri" w:cs="Calibri" w:eastAsia="Calibri" w:hAnsi="Calibri"/>
        </w:rPr>
        <w:t xml:space="preserve">A piece that was ever sold, or that is out of the shop, has no Delete button.</w:t>
      </w:r>
    </w:p>
    <w:p>
      <w:pPr>
        <w:pStyle w:val="Heading1"/>
      </w:pPr>
      <w:r>
        <w:rPr>
          <w:rFonts w:ascii="Calibri" w:cs="Calibri" w:eastAsia="Calibri" w:hAnsi="Calibri"/>
        </w:rPr>
        <w:t xml:space="preserve">3. Locations and Vault ↔ Counter</w:t>
      </w:r>
    </w:p>
    <w:p>
      <w:pPr>
        <w:pStyle w:val="Heading2"/>
      </w:pPr>
      <w:r>
        <w:rPr>
          <w:rFonts w:ascii="Calibri" w:cs="Calibri" w:eastAsia="Calibri" w:hAnsi="Calibri"/>
        </w:rPr>
        <w:t xml:space="preserve">Locations (/admin/locations, owner only)</w:t>
      </w:r>
    </w:p>
    <w:p>
      <w:pPr>
        <w:pStyle w:val="ListParagraph"/>
        <w:numPr>
          <w:ilvl w:val="0"/>
          <w:numId w:val="2"/>
        </w:numPr>
        <w:spacing w:after="80"/>
      </w:pPr>
      <w:r>
        <w:rPr>
          <w:rFonts w:ascii="Calibri" w:cs="Calibri" w:eastAsia="Calibri" w:hAnsi="Calibri"/>
        </w:rPr>
        <w:t xml:space="preserve">Vault, Counter 1 and Display exist. Add "Counter 2". Rename one. Switch one off: it disappears from the Going to list. The Vault cannot be switched off and there can only be one.</w:t>
      </w:r>
    </w:p>
    <w:p>
      <w:pPr>
        <w:pStyle w:val="ListParagraph"/>
        <w:numPr>
          <w:ilvl w:val="0"/>
          <w:numId w:val="2"/>
        </w:numPr>
        <w:spacing w:after="80"/>
      </w:pPr>
      <w:r>
        <w:rPr>
          <w:rFonts w:ascii="Calibri" w:cs="Calibri" w:eastAsia="Calibri" w:hAnsi="Calibri"/>
        </w:rPr>
        <w:t xml:space="preserve">Reports, Locations lists every location with pieces and weight (no rupee values). Each location opens a page listing its boxes, packets, pieces and recent moves.</w:t>
      </w:r>
    </w:p>
    <w:p>
      <w:pPr>
        <w:pStyle w:val="Heading2"/>
      </w:pPr>
      <w:r>
        <w:rPr>
          <w:rFonts w:ascii="Calibri" w:cs="Calibri" w:eastAsia="Calibri" w:hAnsi="Calibri"/>
        </w:rPr>
        <w:t xml:space="preserve">Vault ↔ Counter (/movements/vault-counter)</w:t>
      </w:r>
    </w:p>
    <w:p>
      <w:pPr>
        <w:pStyle w:val="ListParagraph"/>
        <w:numPr>
          <w:ilvl w:val="0"/>
          <w:numId w:val="2"/>
        </w:numPr>
        <w:spacing w:after="80"/>
      </w:pPr>
      <w:r>
        <w:rPr>
          <w:rFonts w:ascii="Calibri" w:cs="Calibri" w:eastAsia="Calibri" w:hAnsi="Calibri"/>
        </w:rPr>
        <w:t xml:space="preserve">There is one screen with a Send to counter / Return to vault switch. There are no two big buttons.</w:t>
      </w:r>
    </w:p>
    <w:p>
      <w:pPr>
        <w:pStyle w:val="ListParagraph"/>
        <w:numPr>
          <w:ilvl w:val="0"/>
          <w:numId w:val="2"/>
        </w:numPr>
        <w:spacing w:after="80"/>
      </w:pPr>
      <w:r>
        <w:rPr>
          <w:rFonts w:ascii="Calibri" w:cs="Calibri" w:eastAsia="Calibri" w:hAnsi="Calibri"/>
        </w:rPr>
        <w:t xml:space="preserve">Choose a place in Going to, scan or type a box code, press Enter: it joins the tray. Paste or scan several codes in one go: all join the tray.</w:t>
      </w:r>
    </w:p>
    <w:p>
      <w:pPr>
        <w:pStyle w:val="ListParagraph"/>
        <w:numPr>
          <w:ilvl w:val="0"/>
          <w:numId w:val="2"/>
        </w:numPr>
        <w:spacing w:after="80"/>
      </w:pPr>
      <w:r>
        <w:rPr>
          <w:rFonts w:ascii="Calibri" w:cs="Calibri" w:eastAsia="Calibri" w:hAnsi="Calibri"/>
        </w:rPr>
        <w:t xml:space="preserve">Confirm. The box appears under STILL ON COUNTER with its place, who sent it, a count per person, and the time. A box with sold pieces inside shows "N sold inside".</w:t>
      </w:r>
    </w:p>
    <w:p>
      <w:pPr>
        <w:pStyle w:val="ListParagraph"/>
        <w:numPr>
          <w:ilvl w:val="0"/>
          <w:numId w:val="2"/>
        </w:numPr>
        <w:spacing w:after="80"/>
      </w:pPr>
      <w:r>
        <w:rPr>
          <w:rFonts w:ascii="Calibri" w:cs="Calibri" w:eastAsia="Calibri" w:hAnsi="Calibri"/>
        </w:rPr>
        <w:t xml:space="preserve">Pick a different place and scan the same box: the tray row says "Place change". Scanning it to the place it is already at says "Already at ...".</w:t>
      </w:r>
    </w:p>
    <w:p>
      <w:pPr>
        <w:pStyle w:val="ListParagraph"/>
        <w:numPr>
          <w:ilvl w:val="0"/>
          <w:numId w:val="2"/>
        </w:numPr>
        <w:spacing w:after="80"/>
      </w:pPr>
      <w:r>
        <w:rPr>
          <w:rFonts w:ascii="Calibri" w:cs="Calibri" w:eastAsia="Calibri" w:hAnsi="Calibri"/>
        </w:rPr>
        <w:t xml:space="preserve">Click Return on a row: it leaves the list straight away and the day's log shows the out and in times side by side.</w:t>
      </w:r>
    </w:p>
    <w:p>
      <w:pPr>
        <w:pStyle w:val="ListParagraph"/>
        <w:numPr>
          <w:ilvl w:val="0"/>
          <w:numId w:val="2"/>
        </w:numPr>
        <w:spacing w:after="80"/>
      </w:pPr>
      <w:r>
        <w:rPr>
          <w:rFonts w:ascii="Calibri" w:cs="Calibri" w:eastAsia="Calibri" w:hAnsi="Calibri"/>
        </w:rPr>
        <w:t xml:space="preserve">A Done by dropdown lists active employees and defaults to "Myself". After saving, the Movement Log shows "done by &lt;name&gt;" and the movement is still recorded against the logged-in user.</w:t>
      </w:r>
    </w:p>
    <w:p>
      <w:pPr>
        <w:pStyle w:val="ListParagraph"/>
        <w:numPr>
          <w:ilvl w:val="0"/>
          <w:numId w:val="2"/>
        </w:numPr>
        <w:spacing w:after="80"/>
      </w:pPr>
      <w:r>
        <w:rPr>
          <w:rFonts w:ascii="Calibri" w:cs="Calibri" w:eastAsia="Calibri" w:hAnsi="Calibri"/>
        </w:rPr>
        <w:t xml:space="preserve">Dashboard: the "Pieces out of the vault" count follows what you did here.</w:t>
      </w:r>
    </w:p>
    <w:p>
      <w:pPr>
        <w:pStyle w:val="Heading1"/>
      </w:pPr>
      <w:r>
        <w:rPr>
          <w:rFonts w:ascii="Calibri" w:cs="Calibri" w:eastAsia="Calibri" w:hAnsi="Calibri"/>
        </w:rPr>
        <w:t xml:space="preserve">4. Karigar</w:t>
      </w:r>
    </w:p>
    <w:p>
      <w:pPr>
        <w:spacing w:after="120"/>
      </w:pPr>
      <w:r>
        <w:rPr>
          <w:rFonts w:ascii="Calibri" w:cs="Calibri" w:eastAsia="Calibri" w:hAnsi="Calibri"/>
        </w:rPr>
        <w:t xml:space="preserve">One screen, /movements/karigar, with tabs Issue, Receive, Payments, All batches, and Repairs &amp; customer metal. First add a karigar under Administration, Karigars &amp; Centres. Raw metal for advances comes from a raw-material purchase (section 11).</w:t>
      </w:r>
    </w:p>
    <w:p>
      <w:pPr>
        <w:pStyle w:val="ListParagraph"/>
        <w:numPr>
          <w:ilvl w:val="0"/>
          <w:numId w:val="2"/>
        </w:numPr>
        <w:spacing w:after="80"/>
      </w:pPr>
      <w:r>
        <w:rPr>
          <w:rFonts w:ascii="Calibri" w:cs="Calibri" w:eastAsia="Calibri" w:hAnsi="Calibri"/>
        </w:rPr>
        <w:t xml:space="preserve">Issue: choose the karigar, metal, a description, a few categories, pieces expected, estimated weight and an expected date. Today's date is accepted; yesterday is refused.</w:t>
      </w:r>
    </w:p>
    <w:p>
      <w:pPr>
        <w:pStyle w:val="ListParagraph"/>
        <w:numPr>
          <w:ilvl w:val="0"/>
          <w:numId w:val="2"/>
        </w:numPr>
        <w:spacing w:after="80"/>
      </w:pPr>
      <w:r>
        <w:rPr>
          <w:rFonts w:ascii="Calibri" w:cs="Calibri" w:eastAsia="Calibri" w:hAnsi="Calibri"/>
        </w:rPr>
        <w:t xml:space="preserve">Tick With an advance and enter cash and metal. If the metal weight is more than the raw-metal balance for that carat, the form refuses and shows the available weight.</w:t>
      </w:r>
    </w:p>
    <w:p>
      <w:pPr>
        <w:pStyle w:val="ListParagraph"/>
        <w:numPr>
          <w:ilvl w:val="0"/>
          <w:numId w:val="2"/>
        </w:numPr>
        <w:spacing w:after="80"/>
      </w:pPr>
      <w:r>
        <w:rPr>
          <w:rFonts w:ascii="Calibri" w:cs="Calibri" w:eastAsia="Calibri" w:hAnsi="Calibri"/>
        </w:rPr>
        <w:t xml:space="preserve">Saving without a photo is refused. With a photo, you land on a printable report with the karigar, description, pieces, advance and signature lines.</w:t>
      </w:r>
    </w:p>
    <w:p>
      <w:pPr>
        <w:pStyle w:val="ListParagraph"/>
        <w:numPr>
          <w:ilvl w:val="0"/>
          <w:numId w:val="2"/>
        </w:numPr>
        <w:spacing w:after="80"/>
      </w:pPr>
      <w:r>
        <w:rPr>
          <w:rFonts w:ascii="Calibri" w:cs="Calibri" w:eastAsia="Calibri" w:hAnsi="Calibri"/>
        </w:rPr>
        <w:t xml:space="preserve">Receive: pick the batch from the open list. Add to stock: choose the subcategory, carat, and type each piece's weight separated by spaces. The count shown matches. Add a photo, enter the weight loss by hand, and save.</w:t>
      </w:r>
    </w:p>
    <w:p>
      <w:pPr>
        <w:pStyle w:val="ListParagraph"/>
        <w:numPr>
          <w:ilvl w:val="0"/>
          <w:numId w:val="2"/>
        </w:numPr>
        <w:spacing w:after="80"/>
      </w:pPr>
      <w:r>
        <w:rPr>
          <w:rFonts w:ascii="Calibri" w:cs="Calibri" w:eastAsia="Calibri" w:hAnsi="Calibri"/>
        </w:rPr>
        <w:t xml:space="preserve">The message says how many pieces are still pending. The batch shows "partially returned". The new pieces are in Pending Review (not in stock) and each has an internal code.</w:t>
      </w:r>
    </w:p>
    <w:p>
      <w:pPr>
        <w:pStyle w:val="ListParagraph"/>
        <w:numPr>
          <w:ilvl w:val="0"/>
          <w:numId w:val="2"/>
        </w:numPr>
        <w:spacing w:after="80"/>
      </w:pPr>
      <w:r>
        <w:rPr>
          <w:rFonts w:ascii="Calibri" w:cs="Calibri" w:eastAsia="Calibri" w:hAnsi="Calibri"/>
        </w:rPr>
        <w:t xml:space="preserve">Receive the rest, choosing Send for hallmarking this time: enter pieces and total weight. No pieces are created; they appear as "waiting from karigars" on the Hallmarking screen (section 5).</w:t>
      </w:r>
    </w:p>
    <w:p>
      <w:pPr>
        <w:pStyle w:val="ListParagraph"/>
        <w:numPr>
          <w:ilvl w:val="0"/>
          <w:numId w:val="2"/>
        </w:numPr>
        <w:spacing w:after="80"/>
      </w:pPr>
      <w:r>
        <w:rPr>
          <w:rFonts w:ascii="Calibri" w:cs="Calibri" w:eastAsia="Calibri" w:hAnsi="Calibri"/>
        </w:rPr>
        <w:t xml:space="preserve">As the owner or manager, close the remainder of another batch with a note. The batch shows Closed and nothing pending. A login without that permission does not see the close option.</w:t>
      </w:r>
    </w:p>
    <w:p>
      <w:pPr>
        <w:pStyle w:val="ListParagraph"/>
        <w:numPr>
          <w:ilvl w:val="0"/>
          <w:numId w:val="2"/>
        </w:numPr>
        <w:spacing w:after="80"/>
      </w:pPr>
      <w:r>
        <w:rPr>
          <w:rFonts w:ascii="Calibri" w:cs="Calibri" w:eastAsia="Calibri" w:hAnsi="Calibri"/>
        </w:rPr>
        <w:t xml:space="preserve">Payments: record a cash payment, then a metal payment. The metal payment reduces the raw-metal balance; paying more than the balance is refused.</w:t>
      </w:r>
    </w:p>
    <w:p>
      <w:pPr>
        <w:pStyle w:val="ListParagraph"/>
        <w:numPr>
          <w:ilvl w:val="0"/>
          <w:numId w:val="2"/>
        </w:numPr>
        <w:spacing w:after="80"/>
      </w:pPr>
      <w:r>
        <w:rPr>
          <w:rFonts w:ascii="Calibri" w:cs="Calibri" w:eastAsia="Calibri" w:hAnsi="Calibri"/>
        </w:rPr>
        <w:t xml:space="preserve">All batches: filter Open, Done and All. Each batch has a Report link that reprints its sheet.</w:t>
      </w:r>
    </w:p>
    <w:p>
      <w:pPr>
        <w:pStyle w:val="ListParagraph"/>
        <w:numPr>
          <w:ilvl w:val="0"/>
          <w:numId w:val="2"/>
        </w:numPr>
        <w:spacing w:after="80"/>
      </w:pPr>
      <w:r>
        <w:rPr>
          <w:rFonts w:ascii="Calibri" w:cs="Calibri" w:eastAsia="Calibri" w:hAnsi="Calibri"/>
        </w:rPr>
        <w:t xml:space="preserve">Repairs &amp; customer metal: send a stock piece for repair and bring it back, and send a customer's own metal and close it. These are the old two flows, now inside this tab.</w:t>
      </w:r>
    </w:p>
    <w:p>
      <w:pPr>
        <w:pStyle w:val="ListParagraph"/>
        <w:numPr>
          <w:ilvl w:val="0"/>
          <w:numId w:val="2"/>
        </w:numPr>
        <w:spacing w:after="80"/>
      </w:pPr>
      <w:r>
        <w:rPr>
          <w:rFonts w:ascii="Calibri" w:cs="Calibri" w:eastAsia="Calibri" w:hAnsi="Calibri"/>
        </w:rPr>
        <w:t xml:space="preserve">The old links /movements/karigar-dispatch and /movements/karigar-return land on this screen.</w:t>
      </w:r>
    </w:p>
    <w:p>
      <w:pPr>
        <w:pStyle w:val="Heading1"/>
      </w:pPr>
      <w:r>
        <w:rPr>
          <w:rFonts w:ascii="Calibri" w:cs="Calibri" w:eastAsia="Calibri" w:hAnsi="Calibri"/>
        </w:rPr>
        <w:t xml:space="preserve">5. Hallmarking</w:t>
      </w:r>
    </w:p>
    <w:p>
      <w:pPr>
        <w:spacing w:after="120"/>
      </w:pPr>
      <w:r>
        <w:rPr>
          <w:rFonts w:ascii="Calibri" w:cs="Calibri" w:eastAsia="Calibri" w:hAnsi="Calibri"/>
        </w:rPr>
        <w:t xml:space="preserve">One screen, /movements/hallmark, with tabs Dispatch, Receive and All batches. Add a hallmarking centre under Administration, Karigars &amp; Centres first.</w:t>
      </w:r>
    </w:p>
    <w:p>
      <w:pPr>
        <w:pStyle w:val="ListParagraph"/>
        <w:numPr>
          <w:ilvl w:val="0"/>
          <w:numId w:val="2"/>
        </w:numPr>
        <w:spacing w:after="80"/>
      </w:pPr>
      <w:r>
        <w:rPr>
          <w:rFonts w:ascii="Calibri" w:cs="Calibri" w:eastAsia="Calibri" w:hAnsi="Calibri"/>
        </w:rPr>
        <w:t xml:space="preserve">Dispatch: choose the centre, a description and an expected date. Under Untagged pieces, tick a "waiting from karigars" line (from section 4) or type a count and total weight. State how many are to get a HUID.</w:t>
      </w:r>
    </w:p>
    <w:p>
      <w:pPr>
        <w:pStyle w:val="ListParagraph"/>
        <w:numPr>
          <w:ilvl w:val="0"/>
          <w:numId w:val="2"/>
        </w:numPr>
        <w:spacing w:after="80"/>
      </w:pPr>
      <w:r>
        <w:rPr>
          <w:rFonts w:ascii="Calibri" w:cs="Calibri" w:eastAsia="Calibri" w:hAnsi="Calibri"/>
        </w:rPr>
        <w:t xml:space="preserve">Under Tagged pieces from stock, scan one or more tagged pieces, or scan a whole packet or box: its in-stock pieces are all added.</w:t>
      </w:r>
    </w:p>
    <w:p>
      <w:pPr>
        <w:pStyle w:val="ListParagraph"/>
        <w:numPr>
          <w:ilvl w:val="0"/>
          <w:numId w:val="2"/>
        </w:numPr>
        <w:spacing w:after="80"/>
      </w:pPr>
      <w:r>
        <w:rPr>
          <w:rFonts w:ascii="Calibri" w:cs="Calibri" w:eastAsia="Calibri" w:hAnsi="Calibri"/>
        </w:rPr>
        <w:t xml:space="preserve">A photo is required. After saving, the pieces from stock are marked as out and the karigar's waiting line is gone.</w:t>
      </w:r>
    </w:p>
    <w:p>
      <w:pPr>
        <w:pStyle w:val="ListParagraph"/>
        <w:numPr>
          <w:ilvl w:val="0"/>
          <w:numId w:val="2"/>
        </w:numPr>
        <w:spacing w:after="80"/>
      </w:pPr>
      <w:r>
        <w:rPr>
          <w:rFonts w:ascii="Calibri" w:cs="Calibri" w:eastAsia="Calibri" w:hAnsi="Calibri"/>
        </w:rPr>
        <w:t xml:space="preserve">Choosing For an order lets you pick an order. After saving, the order's customer gets a "sent to hallmarking" message in the Messages queue.</w:t>
      </w:r>
    </w:p>
    <w:p>
      <w:pPr>
        <w:pStyle w:val="ListParagraph"/>
        <w:numPr>
          <w:ilvl w:val="0"/>
          <w:numId w:val="2"/>
        </w:numPr>
        <w:spacing w:after="80"/>
      </w:pPr>
      <w:r>
        <w:rPr>
          <w:rFonts w:ascii="Calibri" w:cs="Calibri" w:eastAsia="Calibri" w:hAnsi="Calibri"/>
        </w:rPr>
        <w:t xml:space="preserve">Receive: pick the batch. For tagged pieces, tick the ones back, check the HUID and weight, and change a weight: the edit is recorded in the piece's history.</w:t>
      </w:r>
    </w:p>
    <w:p>
      <w:pPr>
        <w:pStyle w:val="ListParagraph"/>
        <w:numPr>
          <w:ilvl w:val="0"/>
          <w:numId w:val="2"/>
        </w:numPr>
        <w:spacing w:after="80"/>
      </w:pPr>
      <w:r>
        <w:rPr>
          <w:rFonts w:ascii="Calibri" w:cs="Calibri" w:eastAsia="Calibri" w:hAnsi="Calibri"/>
        </w:rPr>
        <w:t xml:space="preserve">For counted pieces, choose the metal, subcategory, carat and optional packet. In With a HUID, type lines like </w:t>
      </w:r>
      <w:r>
        <w:rPr>
          <w:rFonts w:ascii="Consolas" w:cs="Consolas" w:eastAsia="Consolas" w:hAnsi="Consolas"/>
          <w:sz w:val="20"/>
          <w:szCs w:val="20"/>
        </w:rPr>
        <w:t xml:space="preserve">TIEAPZ 1.765 chain</w:t>
      </w:r>
      <w:r>
        <w:rPr>
          <w:rFonts w:ascii="Calibri" w:cs="Calibri" w:eastAsia="Calibri" w:hAnsi="Calibri"/>
        </w:rPr>
        <w:t xml:space="preserve">. In Without a HUID, type lines like </w:t>
      </w:r>
      <w:r>
        <w:rPr>
          <w:rFonts w:ascii="Consolas" w:cs="Consolas" w:eastAsia="Consolas" w:hAnsi="Consolas"/>
          <w:sz w:val="20"/>
          <w:szCs w:val="20"/>
        </w:rPr>
        <w:t xml:space="preserve">0.850 nose pin</w:t>
      </w:r>
      <w:r>
        <w:rPr>
          <w:rFonts w:ascii="Calibri" w:cs="Calibri" w:eastAsia="Calibri" w:hAnsi="Calibri"/>
        </w:rPr>
        <w:t xml:space="preserve">. A line of 2 g or more without a HUID is refused. A duplicate HUID is refused.</w:t>
      </w:r>
    </w:p>
    <w:p>
      <w:pPr>
        <w:pStyle w:val="ListParagraph"/>
        <w:numPr>
          <w:ilvl w:val="0"/>
          <w:numId w:val="2"/>
        </w:numPr>
        <w:spacing w:after="80"/>
      </w:pPr>
      <w:r>
        <w:rPr>
          <w:rFonts w:ascii="Calibri" w:cs="Calibri" w:eastAsia="Calibri" w:hAnsi="Calibri"/>
        </w:rPr>
        <w:t xml:space="preserve">Enter Tagged by, add a photo and save. The new pieces are in Pending Review. The batch shows how many are still out, and a short return can be closed with a note.</w:t>
      </w:r>
    </w:p>
    <w:p>
      <w:pPr>
        <w:pStyle w:val="Heading1"/>
      </w:pPr>
      <w:r>
        <w:rPr>
          <w:rFonts w:ascii="Calibri" w:cs="Calibri" w:eastAsia="Calibri" w:hAnsi="Calibri"/>
        </w:rPr>
        <w:t xml:space="preserve">6. Photography and other purposes</w:t>
      </w:r>
    </w:p>
    <w:p>
      <w:pPr>
        <w:spacing w:after="120"/>
      </w:pPr>
      <w:r>
        <w:rPr>
          <w:rFonts w:ascii="Calibri" w:cs="Calibri" w:eastAsia="Calibri" w:hAnsi="Calibri"/>
        </w:rPr>
        <w:t xml:space="preserve">Page: /movements/custom-purpose.</w:t>
      </w:r>
    </w:p>
    <w:p>
      <w:pPr>
        <w:pStyle w:val="ListParagraph"/>
        <w:numPr>
          <w:ilvl w:val="0"/>
          <w:numId w:val="2"/>
        </w:numPr>
        <w:spacing w:after="80"/>
      </w:pPr>
      <w:r>
        <w:rPr>
          <w:rFonts w:ascii="Calibri" w:cs="Calibri" w:eastAsia="Calibri" w:hAnsi="Calibri"/>
        </w:rPr>
        <w:t xml:space="preserve">A photo is required when pieces go out and when they come back.</w:t>
      </w:r>
    </w:p>
    <w:p>
      <w:pPr>
        <w:pStyle w:val="ListParagraph"/>
        <w:numPr>
          <w:ilvl w:val="0"/>
          <w:numId w:val="2"/>
        </w:numPr>
        <w:spacing w:after="80"/>
      </w:pPr>
      <w:r>
        <w:rPr>
          <w:rFonts w:ascii="Calibri" w:cs="Calibri" w:eastAsia="Calibri" w:hAnsi="Calibri"/>
        </w:rPr>
        <w:t xml:space="preserve">Scan a whole box or packet code in the piece box: all its in-stock pieces are added. A single piece still works.</w:t>
      </w:r>
    </w:p>
    <w:p>
      <w:pPr>
        <w:pStyle w:val="ListParagraph"/>
        <w:numPr>
          <w:ilvl w:val="0"/>
          <w:numId w:val="2"/>
        </w:numPr>
        <w:spacing w:after="80"/>
      </w:pPr>
      <w:r>
        <w:rPr>
          <w:rFonts w:ascii="Calibri" w:cs="Calibri" w:eastAsia="Calibri" w:hAnsi="Calibri"/>
        </w:rPr>
        <w:t xml:space="preserve">Moving between vault, counter and display does not ask for a photo (section 3).</w:t>
      </w:r>
    </w:p>
    <w:p>
      <w:pPr>
        <w:pStyle w:val="Heading1"/>
      </w:pPr>
      <w:r>
        <w:rPr>
          <w:rFonts w:ascii="Calibri" w:cs="Calibri" w:eastAsia="Calibri" w:hAnsi="Calibri"/>
        </w:rPr>
        <w:t xml:space="preserve">7. Pricing</w:t>
      </w:r>
    </w:p>
    <w:p>
      <w:pPr>
        <w:spacing w:after="120"/>
      </w:pPr>
      <w:r>
        <w:rPr>
          <w:rFonts w:ascii="Calibri" w:cs="Calibri" w:eastAsia="Calibri" w:hAnsi="Calibri"/>
        </w:rPr>
        <w:t xml:space="preserve">Under Pricing &amp; Rates. Pricing is provisional until the client sends their calculation sheet, so check that the screens behave, not that the maths matches their sheet.</w:t>
      </w:r>
    </w:p>
    <w:p>
      <w:pPr>
        <w:pStyle w:val="Heading2"/>
      </w:pPr>
      <w:r>
        <w:rPr>
          <w:rFonts w:ascii="Calibri" w:cs="Calibri" w:eastAsia="Calibri" w:hAnsi="Calibri"/>
        </w:rPr>
        <w:t xml:space="preserve">Daily rates (/pricing/rates)</w:t>
      </w:r>
    </w:p>
    <w:p>
      <w:pPr>
        <w:pStyle w:val="ListParagraph"/>
        <w:numPr>
          <w:ilvl w:val="0"/>
          <w:numId w:val="2"/>
        </w:numPr>
        <w:spacing w:after="80"/>
      </w:pPr>
      <w:r>
        <w:rPr>
          <w:rFonts w:ascii="Calibri" w:cs="Calibri" w:eastAsia="Calibri" w:hAnsi="Calibri"/>
        </w:rPr>
        <w:t xml:space="preserve">Every metal has a rate for each carat (gold 24K, 22K, 18K, 14K; silver 99.9 and 92.5; platinum; titanium). Change one and save: a message says how many rates were saved. Unchanged rates are not logged again.</w:t>
      </w:r>
    </w:p>
    <w:p>
      <w:pPr>
        <w:pStyle w:val="ListParagraph"/>
        <w:numPr>
          <w:ilvl w:val="0"/>
          <w:numId w:val="2"/>
        </w:numPr>
        <w:spacing w:after="80"/>
      </w:pPr>
      <w:r>
        <w:rPr>
          <w:rFonts w:ascii="Calibri" w:cs="Calibri" w:eastAsia="Calibri" w:hAnsi="Calibri"/>
        </w:rPr>
        <w:t xml:space="preserve">Rate history lists each change with its carat.</w:t>
      </w:r>
    </w:p>
    <w:p>
      <w:pPr>
        <w:pStyle w:val="ListParagraph"/>
        <w:numPr>
          <w:ilvl w:val="0"/>
          <w:numId w:val="2"/>
        </w:numPr>
        <w:spacing w:after="80"/>
      </w:pPr>
      <w:r>
        <w:rPr>
          <w:rFonts w:ascii="Calibri" w:cs="Calibri" w:eastAsia="Calibri" w:hAnsi="Calibri"/>
        </w:rPr>
        <w:t xml:space="preserve">Set a carat's rate to 0 and save. If pieces of that carat exist, a warning lists how many. Those pieces disappear from the website (section 14).</w:t>
      </w:r>
    </w:p>
    <w:p>
      <w:pPr>
        <w:pStyle w:val="ListParagraph"/>
        <w:numPr>
          <w:ilvl w:val="0"/>
          <w:numId w:val="2"/>
        </w:numPr>
        <w:spacing w:after="80"/>
      </w:pPr>
      <w:r>
        <w:rPr>
          <w:rFonts w:ascii="Calibri" w:cs="Calibri" w:eastAsia="Calibri" w:hAnsi="Calibri"/>
        </w:rPr>
        <w:t xml:space="preserve">The Exchange deductions card holds a percentage for each metal and carat. Change one and save.</w:t>
      </w:r>
    </w:p>
    <w:p>
      <w:pPr>
        <w:pStyle w:val="Heading2"/>
      </w:pPr>
      <w:r>
        <w:rPr>
          <w:rFonts w:ascii="Calibri" w:cs="Calibri" w:eastAsia="Calibri" w:hAnsi="Calibri"/>
        </w:rPr>
        <w:t xml:space="preserve">Pricing rules (/pricing/rules)</w:t>
      </w:r>
    </w:p>
    <w:p>
      <w:pPr>
        <w:pStyle w:val="ListParagraph"/>
        <w:numPr>
          <w:ilvl w:val="0"/>
          <w:numId w:val="2"/>
        </w:numPr>
        <w:spacing w:after="80"/>
      </w:pPr>
      <w:r>
        <w:rPr>
          <w:rFonts w:ascii="Calibri" w:cs="Calibri" w:eastAsia="Calibri" w:hAnsi="Calibri"/>
        </w:rPr>
        <w:t xml:space="preserve">Tabs: Making charge, Additional charge, Discount, Hallmarking charge, and Making charges by category. There is one default hallmarking charge for every piece.</w:t>
      </w:r>
    </w:p>
    <w:p>
      <w:pPr>
        <w:pStyle w:val="ListParagraph"/>
        <w:numPr>
          <w:ilvl w:val="0"/>
          <w:numId w:val="2"/>
        </w:numPr>
        <w:spacing w:after="80"/>
      </w:pPr>
      <w:r>
        <w:rPr>
          <w:rFonts w:ascii="Calibri" w:cs="Calibri" w:eastAsia="Calibri" w:hAnsi="Calibri"/>
        </w:rPr>
        <w:t xml:space="preserve">Add a making charge for a price range (for example metal value up to ₹50,000, 12 percent) and another for a category such as Bangle at ₹ per gram. A piece in that category uses the category rule, not the range.</w:t>
      </w:r>
    </w:p>
    <w:p>
      <w:pPr>
        <w:pStyle w:val="ListParagraph"/>
        <w:numPr>
          <w:ilvl w:val="0"/>
          <w:numId w:val="2"/>
        </w:numPr>
        <w:spacing w:after="80"/>
      </w:pPr>
      <w:r>
        <w:rPr>
          <w:rFonts w:ascii="Calibri" w:cs="Calibri" w:eastAsia="Calibri" w:hAnsi="Calibri"/>
        </w:rPr>
        <w:t xml:space="preserve">A price range is measured on the metal value alone (net weight times the carat's rate). Change a rate so a piece crosses a band: its making charge follows the other band.</w:t>
      </w:r>
    </w:p>
    <w:p>
      <w:pPr>
        <w:pStyle w:val="ListParagraph"/>
        <w:numPr>
          <w:ilvl w:val="0"/>
          <w:numId w:val="2"/>
        </w:numPr>
        <w:spacing w:after="80"/>
      </w:pPr>
      <w:r>
        <w:rPr>
          <w:rFonts w:ascii="Calibri" w:cs="Calibri" w:eastAsia="Calibri" w:hAnsi="Calibri"/>
        </w:rPr>
        <w:t xml:space="preserve">A making charge typed on the piece itself beats the rules.</w:t>
      </w:r>
    </w:p>
    <w:p>
      <w:pPr>
        <w:pStyle w:val="ListParagraph"/>
        <w:numPr>
          <w:ilvl w:val="0"/>
          <w:numId w:val="2"/>
        </w:numPr>
        <w:spacing w:after="80"/>
      </w:pPr>
      <w:r>
        <w:rPr>
          <w:rFonts w:ascii="Calibri" w:cs="Calibri" w:eastAsia="Calibri" w:hAnsi="Calibri"/>
        </w:rPr>
        <w:t xml:space="preserve">An additional charge needs a name and shows as its own line. A discount can be a percentage, per gram or per piece.</w:t>
      </w:r>
    </w:p>
    <w:p>
      <w:pPr>
        <w:pStyle w:val="ListParagraph"/>
        <w:numPr>
          <w:ilvl w:val="0"/>
          <w:numId w:val="2"/>
        </w:numPr>
        <w:spacing w:after="80"/>
      </w:pPr>
      <w:r>
        <w:rPr>
          <w:rFonts w:ascii="Calibri" w:cs="Calibri" w:eastAsia="Calibri" w:hAnsi="Calibri"/>
        </w:rPr>
        <w:t xml:space="preserve">Switch a rule off, edit it, and remove it. Each change appears in the audit log.</w:t>
      </w:r>
    </w:p>
    <w:p>
      <w:pPr>
        <w:pStyle w:val="ListParagraph"/>
        <w:numPr>
          <w:ilvl w:val="0"/>
          <w:numId w:val="2"/>
        </w:numPr>
        <w:spacing w:after="80"/>
      </w:pPr>
      <w:r>
        <w:rPr>
          <w:rFonts w:ascii="Calibri" w:cs="Calibri" w:eastAsia="Calibri" w:hAnsi="Calibri"/>
        </w:rPr>
        <w:t xml:space="preserve">Making charges by category lists every subcategory. One with no charge shows "Not set"; set it and save.</w:t>
      </w:r>
    </w:p>
    <w:p>
      <w:pPr>
        <w:pStyle w:val="Heading2"/>
      </w:pPr>
      <w:r>
        <w:rPr>
          <w:rFonts w:ascii="Calibri" w:cs="Calibri" w:eastAsia="Calibri" w:hAnsi="Calibri"/>
        </w:rPr>
        <w:t xml:space="preserve">Price simulator (/pricing/simulator)</w:t>
      </w:r>
    </w:p>
    <w:p>
      <w:pPr>
        <w:pStyle w:val="ListParagraph"/>
        <w:numPr>
          <w:ilvl w:val="0"/>
          <w:numId w:val="2"/>
        </w:numPr>
        <w:spacing w:after="80"/>
      </w:pPr>
      <w:r>
        <w:rPr>
          <w:rFonts w:ascii="Calibri" w:cs="Calibri" w:eastAsia="Calibri" w:hAnsi="Calibri"/>
        </w:rPr>
        <w:t xml:space="preserve">Choose metal, carat, weight, optional net weight, category, making charge and stones. The price breaks down into metal value, making, stones, hallmarking, additional charges, discount and total, updating as you type. Nothing is saved.</w:t>
      </w:r>
    </w:p>
    <w:p>
      <w:pPr>
        <w:pStyle w:val="ListParagraph"/>
        <w:numPr>
          <w:ilvl w:val="0"/>
          <w:numId w:val="2"/>
        </w:numPr>
        <w:spacing w:after="80"/>
      </w:pPr>
      <w:r>
        <w:rPr>
          <w:rFonts w:ascii="Calibri" w:cs="Calibri" w:eastAsia="Calibri" w:hAnsi="Calibri"/>
        </w:rPr>
        <w:t xml:space="preserve">A carat with no rate shows a warning and a metal value of 0.</w:t>
      </w:r>
    </w:p>
    <w:p>
      <w:pPr>
        <w:pStyle w:val="Heading1"/>
      </w:pPr>
      <w:r>
        <w:rPr>
          <w:rFonts w:ascii="Calibri" w:cs="Calibri" w:eastAsia="Calibri" w:hAnsi="Calibri"/>
        </w:rPr>
        <w:t xml:space="preserve">8. Sales and verification</w:t>
      </w:r>
    </w:p>
    <w:p>
      <w:pPr>
        <w:spacing w:after="120"/>
      </w:pPr>
      <w:r>
        <w:rPr>
          <w:rFonts w:ascii="Calibri" w:cs="Calibri" w:eastAsia="Calibri" w:hAnsi="Calibri"/>
        </w:rPr>
        <w:t xml:space="preserve">New Sale is now five steps: Customer, Items, Charges, Payment, Review. Use a piece that is in stock and in a packet. Pages: /sales/new, /sales/verification, /sales/history.</w:t>
      </w:r>
    </w:p>
    <w:p>
      <w:pPr>
        <w:pStyle w:val="Heading2"/>
      </w:pPr>
      <w:r>
        <w:rPr>
          <w:rFonts w:ascii="Calibri" w:cs="Calibri" w:eastAsia="Calibri" w:hAnsi="Calibri"/>
        </w:rPr>
        <w:t xml:space="preserve">New sale</w:t>
      </w:r>
    </w:p>
    <w:p>
      <w:pPr>
        <w:pStyle w:val="ListParagraph"/>
        <w:numPr>
          <w:ilvl w:val="0"/>
          <w:numId w:val="2"/>
        </w:numPr>
        <w:spacing w:after="80"/>
      </w:pPr>
      <w:r>
        <w:rPr>
          <w:rFonts w:ascii="Calibri" w:cs="Calibri" w:eastAsia="Calibri" w:hAnsi="Calibri"/>
        </w:rPr>
        <w:t xml:space="preserve">Customer step: search a customer, or add a new one (name and 10-digit mobile number) without leaving the page. A number that already exists picks that customer.</w:t>
      </w:r>
    </w:p>
    <w:p>
      <w:pPr>
        <w:pStyle w:val="ListParagraph"/>
        <w:numPr>
          <w:ilvl w:val="0"/>
          <w:numId w:val="2"/>
        </w:numPr>
        <w:spacing w:after="80"/>
      </w:pPr>
      <w:r>
        <w:rPr>
          <w:rFonts w:ascii="Calibri" w:cs="Calibri" w:eastAsia="Calibri" w:hAnsi="Calibri"/>
        </w:rPr>
        <w:t xml:space="preserve">Referral code: enter a code that exists and the referrer's name shows. Enter the buyer's own code: it is refused.</w:t>
      </w:r>
    </w:p>
    <w:p>
      <w:pPr>
        <w:pStyle w:val="ListParagraph"/>
        <w:numPr>
          <w:ilvl w:val="0"/>
          <w:numId w:val="2"/>
        </w:numPr>
        <w:spacing w:after="80"/>
      </w:pPr>
      <w:r>
        <w:rPr>
          <w:rFonts w:ascii="Calibri" w:cs="Calibri" w:eastAsia="Calibri" w:hAnsi="Calibri"/>
        </w:rPr>
        <w:t xml:space="preserve">Items step: scan or type a piece code. A piece still recorded as in the vault shows a warning with Move to counter, and Continue is blocked until it is moved. After moving it, you can continue.</w:t>
      </w:r>
    </w:p>
    <w:p>
      <w:pPr>
        <w:pStyle w:val="ListParagraph"/>
        <w:numPr>
          <w:ilvl w:val="0"/>
          <w:numId w:val="2"/>
        </w:numPr>
        <w:spacing w:after="80"/>
      </w:pPr>
      <w:r>
        <w:rPr>
          <w:rFonts w:ascii="Calibri" w:cs="Calibri" w:eastAsia="Calibri" w:hAnsi="Calibri"/>
        </w:rPr>
        <w:t xml:space="preserve">A piece held for a custom order shows "Held for a customer". A counter-staff login is blocked from selling it. An owner can continue after typing a reason.</w:t>
      </w:r>
    </w:p>
    <w:p>
      <w:pPr>
        <w:pStyle w:val="ListParagraph"/>
        <w:numPr>
          <w:ilvl w:val="0"/>
          <w:numId w:val="2"/>
        </w:numPr>
        <w:spacing w:after="80"/>
      </w:pPr>
      <w:r>
        <w:rPr>
          <w:rFonts w:ascii="Calibri" w:cs="Calibri" w:eastAsia="Calibri" w:hAnsi="Calibri"/>
        </w:rPr>
        <w:t xml:space="preserve">Charges step: add an extra charge with a name and amount. Set the adjustment as a flat amount or as a percentage. No approval is needed and the total on the right updates.</w:t>
      </w:r>
    </w:p>
    <w:p>
      <w:pPr>
        <w:pStyle w:val="ListParagraph"/>
        <w:numPr>
          <w:ilvl w:val="0"/>
          <w:numId w:val="2"/>
        </w:numPr>
        <w:spacing w:after="80"/>
      </w:pPr>
      <w:r>
        <w:rPr>
          <w:rFonts w:ascii="Calibri" w:cs="Calibri" w:eastAsia="Calibri" w:hAnsi="Calibri"/>
        </w:rPr>
        <w:t xml:space="preserve">Payment step: Cash is chosen by default. Add a second payment in UPI. The Rest button fills what is left. Paying more than the bill is refused. A balance can be left.</w:t>
      </w:r>
    </w:p>
    <w:p>
      <w:pPr>
        <w:pStyle w:val="ListParagraph"/>
        <w:numPr>
          <w:ilvl w:val="0"/>
          <w:numId w:val="2"/>
        </w:numPr>
        <w:spacing w:after="80"/>
      </w:pPr>
      <w:r>
        <w:rPr>
          <w:rFonts w:ascii="Calibri" w:cs="Calibri" w:eastAsia="Calibri" w:hAnsi="Calibri"/>
        </w:rPr>
        <w:t xml:space="preserve">Click any earlier step in the progress bar: you go back and the figures follow. Save on the Review step: you land on the sale page.</w:t>
      </w:r>
    </w:p>
    <w:p>
      <w:pPr>
        <w:pStyle w:val="ListParagraph"/>
        <w:numPr>
          <w:ilvl w:val="0"/>
          <w:numId w:val="2"/>
        </w:numPr>
        <w:spacing w:after="80"/>
      </w:pPr>
      <w:r>
        <w:rPr>
          <w:rFonts w:ascii="Calibri" w:cs="Calibri" w:eastAsia="Calibri" w:hAnsi="Calibri"/>
        </w:rPr>
        <w:t xml:space="preserve">No GST appears anywhere on the bill or the sale page.</w:t>
      </w:r>
    </w:p>
    <w:p>
      <w:pPr>
        <w:pStyle w:val="Heading2"/>
      </w:pPr>
      <w:r>
        <w:rPr>
          <w:rFonts w:ascii="Calibri" w:cs="Calibri" w:eastAsia="Calibri" w:hAnsi="Calibri"/>
        </w:rPr>
        <w:t xml:space="preserve">Sale page and bill</w:t>
      </w:r>
    </w:p>
    <w:p>
      <w:pPr>
        <w:pStyle w:val="ListParagraph"/>
        <w:numPr>
          <w:ilvl w:val="0"/>
          <w:numId w:val="2"/>
        </w:numPr>
        <w:spacing w:after="80"/>
      </w:pPr>
      <w:r>
        <w:rPr>
          <w:rFonts w:ascii="Calibri" w:cs="Calibri" w:eastAsia="Calibri" w:hAnsi="Calibri"/>
        </w:rPr>
        <w:t xml:space="preserve">The sale page shows the pieces, charges, adjustment, payments and the balance. Record a further payment: the balance goes down and it cannot exceed what is owed.</w:t>
      </w:r>
    </w:p>
    <w:p>
      <w:pPr>
        <w:pStyle w:val="ListParagraph"/>
        <w:numPr>
          <w:ilvl w:val="0"/>
          <w:numId w:val="2"/>
        </w:numPr>
        <w:spacing w:after="80"/>
      </w:pPr>
      <w:r>
        <w:rPr>
          <w:rFonts w:ascii="Calibri" w:cs="Calibri" w:eastAsia="Calibri" w:hAnsi="Calibri"/>
        </w:rPr>
        <w:t xml:space="preserve">Print bill opens a plain bill with items, prices, payments and balance. It has no tax breakup and no invoice number until verified.</w:t>
      </w:r>
    </w:p>
    <w:p>
      <w:pPr>
        <w:pStyle w:val="Heading2"/>
      </w:pPr>
      <w:r>
        <w:rPr>
          <w:rFonts w:ascii="Calibri" w:cs="Calibri" w:eastAsia="Calibri" w:hAnsi="Calibri"/>
        </w:rPr>
        <w:t xml:space="preserve">Verification (owner or manager)</w:t>
      </w:r>
    </w:p>
    <w:p>
      <w:pPr>
        <w:pStyle w:val="ListParagraph"/>
        <w:numPr>
          <w:ilvl w:val="0"/>
          <w:numId w:val="2"/>
        </w:numPr>
        <w:spacing w:after="80"/>
      </w:pPr>
      <w:r>
        <w:rPr>
          <w:rFonts w:ascii="Calibri" w:cs="Calibri" w:eastAsia="Calibri" w:hAnsi="Calibri"/>
        </w:rPr>
        <w:t xml:space="preserve">The queue shows the sale number, customer, total, balance and who entered it. A sale with a balance can still be verified.</w:t>
      </w:r>
    </w:p>
    <w:p>
      <w:pPr>
        <w:pStyle w:val="ListParagraph"/>
        <w:numPr>
          <w:ilvl w:val="0"/>
          <w:numId w:val="2"/>
        </w:numPr>
        <w:spacing w:after="80"/>
      </w:pPr>
      <w:r>
        <w:rPr>
          <w:rFonts w:ascii="Calibri" w:cs="Calibri" w:eastAsia="Calibri" w:hAnsi="Calibri"/>
        </w:rPr>
        <w:t xml:space="preserve">Verify asks for the Tally bill number. A blank number is refused and a number already used on another sale is refused.</w:t>
      </w:r>
    </w:p>
    <w:p>
      <w:pPr>
        <w:pStyle w:val="ListParagraph"/>
        <w:numPr>
          <w:ilvl w:val="0"/>
          <w:numId w:val="2"/>
        </w:numPr>
        <w:spacing w:after="80"/>
      </w:pPr>
      <w:r>
        <w:rPr>
          <w:rFonts w:ascii="Calibri" w:cs="Calibri" w:eastAsia="Calibri" w:hAnsi="Calibri"/>
        </w:rPr>
        <w:t xml:space="preserve">After verifying, the pieces show sold, the sale page shows the Tally bill number, and a confirmation message is queued saying how payment was received, for example "10,000 cash and 5,000 UPI".</w:t>
      </w:r>
    </w:p>
    <w:p>
      <w:pPr>
        <w:pStyle w:val="ListParagraph"/>
        <w:numPr>
          <w:ilvl w:val="0"/>
          <w:numId w:val="2"/>
        </w:numPr>
        <w:spacing w:after="80"/>
      </w:pPr>
      <w:r>
        <w:rPr>
          <w:rFonts w:ascii="Calibri" w:cs="Calibri" w:eastAsia="Calibri" w:hAnsi="Calibri"/>
        </w:rPr>
        <w:t xml:space="preserve">Sales history shows the Tally number for verified sales and has a Balance due filter.</w:t>
      </w:r>
    </w:p>
    <w:p>
      <w:pPr>
        <w:pStyle w:val="Heading1"/>
      </w:pPr>
      <w:r>
        <w:rPr>
          <w:rFonts w:ascii="Calibri" w:cs="Calibri" w:eastAsia="Calibri" w:hAnsi="Calibri"/>
        </w:rPr>
        <w:t xml:space="preserve">9. Custom orders</w:t>
      </w:r>
    </w:p>
    <w:p>
      <w:pPr>
        <w:spacing w:after="120"/>
      </w:pPr>
      <w:r>
        <w:rPr>
          <w:rFonts w:ascii="Calibri" w:cs="Calibri" w:eastAsia="Calibri" w:hAnsi="Calibri"/>
        </w:rPr>
        <w:t xml:space="preserve">Pages: /orders/new, /orders/board. New Order is three steps: Customer, Product, Advance.</w:t>
      </w:r>
    </w:p>
    <w:p>
      <w:pPr>
        <w:pStyle w:val="ListParagraph"/>
        <w:numPr>
          <w:ilvl w:val="0"/>
          <w:numId w:val="2"/>
        </w:numPr>
        <w:spacing w:after="80"/>
      </w:pPr>
      <w:r>
        <w:rPr>
          <w:rFonts w:ascii="Calibri" w:cs="Calibri" w:eastAsia="Calibri" w:hAnsi="Calibri"/>
        </w:rPr>
        <w:t xml:space="preserve">Customer: search or add a new customer. Product: choose where it will come from (in stock, made by a karigar, bought in finished and hallmarked, bought in not hallmarked, bought in not finished). The path shown under the choice matches that choice.</w:t>
      </w:r>
    </w:p>
    <w:p>
      <w:pPr>
        <w:pStyle w:val="ListParagraph"/>
        <w:numPr>
          <w:ilvl w:val="0"/>
          <w:numId w:val="2"/>
        </w:numPr>
        <w:spacing w:after="80"/>
      </w:pPr>
      <w:r>
        <w:rPr>
          <w:rFonts w:ascii="Calibri" w:cs="Calibri" w:eastAsia="Calibri" w:hAnsi="Calibri"/>
        </w:rPr>
        <w:t xml:space="preserve">Choosing In stock lets you pick a piece. Selling that piece later in New Sale shows the order warning (section 8).</w:t>
      </w:r>
    </w:p>
    <w:p>
      <w:pPr>
        <w:pStyle w:val="ListParagraph"/>
        <w:numPr>
          <w:ilvl w:val="0"/>
          <w:numId w:val="2"/>
        </w:numPr>
        <w:spacing w:after="80"/>
      </w:pPr>
      <w:r>
        <w:rPr>
          <w:rFonts w:ascii="Calibri" w:cs="Calibri" w:eastAsia="Calibri" w:hAnsi="Calibri"/>
        </w:rPr>
        <w:t xml:space="preserve">Add one or more reference images. Thumbnails show before saving. They are compressed and show on the order page.</w:t>
      </w:r>
    </w:p>
    <w:p>
      <w:pPr>
        <w:pStyle w:val="ListParagraph"/>
        <w:numPr>
          <w:ilvl w:val="0"/>
          <w:numId w:val="2"/>
        </w:numPr>
        <w:spacing w:after="80"/>
      </w:pPr>
      <w:r>
        <w:rPr>
          <w:rFonts w:ascii="Calibri" w:cs="Calibri" w:eastAsia="Calibri" w:hAnsi="Calibri"/>
        </w:rPr>
        <w:t xml:space="preserve">Advance: enter an advance, or tick Full payment now and enter the full value to lock today's rate. Place the order. A "order accepted" message is queued for the customer.</w:t>
      </w:r>
    </w:p>
    <w:p>
      <w:pPr>
        <w:pStyle w:val="ListParagraph"/>
        <w:numPr>
          <w:ilvl w:val="0"/>
          <w:numId w:val="2"/>
        </w:numPr>
        <w:spacing w:after="80"/>
      </w:pPr>
      <w:r>
        <w:rPr>
          <w:rFonts w:ascii="Calibri" w:cs="Calibri" w:eastAsia="Calibri" w:hAnsi="Calibri"/>
        </w:rPr>
        <w:t xml:space="preserve">The order page shows the path as steps (for example Karigar, Hallmarking, Sales) with To do, In progress or Done. Each step opens its screen with this order already chosen.</w:t>
      </w:r>
    </w:p>
    <w:p>
      <w:pPr>
        <w:pStyle w:val="ListParagraph"/>
        <w:numPr>
          <w:ilvl w:val="0"/>
          <w:numId w:val="2"/>
        </w:numPr>
        <w:spacing w:after="80"/>
      </w:pPr>
      <w:r>
        <w:rPr>
          <w:rFonts w:ascii="Calibri" w:cs="Calibri" w:eastAsia="Calibri" w:hAnsi="Calibri"/>
        </w:rPr>
        <w:t xml:space="preserve">Issue a karigar batch for the order: when it is received, the customer gets a "received from karigar" message. Send a hallmark batch for the order: a "sent to hallmarking" message is queued.</w:t>
      </w:r>
    </w:p>
    <w:p>
      <w:pPr>
        <w:pStyle w:val="ListParagraph"/>
        <w:numPr>
          <w:ilvl w:val="0"/>
          <w:numId w:val="2"/>
        </w:numPr>
        <w:spacing w:after="80"/>
      </w:pPr>
      <w:r>
        <w:rPr>
          <w:rFonts w:ascii="Calibri" w:cs="Calibri" w:eastAsia="Calibri" w:hAnsi="Calibri"/>
        </w:rPr>
        <w:t xml:space="preserve">Start New Sale from the order: the customer is filled in, the stock piece is added without a warning, and the advance is a payment line. After the sale is verified, the order shows delivered.</w:t>
      </w:r>
    </w:p>
    <w:p>
      <w:pPr>
        <w:pStyle w:val="ListParagraph"/>
        <w:numPr>
          <w:ilvl w:val="0"/>
          <w:numId w:val="2"/>
        </w:numPr>
        <w:spacing w:after="80"/>
      </w:pPr>
      <w:r>
        <w:rPr>
          <w:rFonts w:ascii="Calibri" w:cs="Calibri" w:eastAsia="Calibri" w:hAnsi="Calibri"/>
        </w:rPr>
        <w:t xml:space="preserve">Record a purchase for the order from the order page: the purchase is linked to the order.</w:t>
      </w:r>
    </w:p>
    <w:p>
      <w:pPr>
        <w:pStyle w:val="ListParagraph"/>
        <w:numPr>
          <w:ilvl w:val="0"/>
          <w:numId w:val="2"/>
        </w:numPr>
        <w:spacing w:after="80"/>
      </w:pPr>
      <w:r>
        <w:rPr>
          <w:rFonts w:ascii="Calibri" w:cs="Calibri" w:eastAsia="Calibri" w:hAnsi="Calibri"/>
        </w:rPr>
        <w:t xml:space="preserve">The status board and the ready reminders work as before.</w:t>
      </w:r>
    </w:p>
    <w:p>
      <w:pPr>
        <w:pStyle w:val="Heading1"/>
      </w:pPr>
      <w:r>
        <w:rPr>
          <w:rFonts w:ascii="Calibri" w:cs="Calibri" w:eastAsia="Calibri" w:hAnsi="Calibri"/>
        </w:rPr>
        <w:t xml:space="preserve">10. Old gold exchange and refinery</w:t>
      </w:r>
    </w:p>
    <w:p>
      <w:pPr>
        <w:spacing w:after="120"/>
      </w:pPr>
      <w:r>
        <w:rPr>
          <w:rFonts w:ascii="Calibri" w:cs="Calibri" w:eastAsia="Calibri" w:hAnsi="Calibri"/>
        </w:rPr>
        <w:t xml:space="preserve">Pages: /exchange (list), /exchange/new, /exchange/tracker, /exchange/valuation, and the refinery pages.</w:t>
      </w:r>
    </w:p>
    <w:p>
      <w:pPr>
        <w:pStyle w:val="Heading2"/>
      </w:pPr>
      <w:r>
        <w:rPr>
          <w:rFonts w:ascii="Calibri" w:cs="Calibri" w:eastAsia="Calibri" w:hAnsi="Calibri"/>
        </w:rPr>
        <w:t xml:space="preserve">Exchange</w:t>
      </w:r>
    </w:p>
    <w:p>
      <w:pPr>
        <w:pStyle w:val="ListParagraph"/>
        <w:numPr>
          <w:ilvl w:val="0"/>
          <w:numId w:val="2"/>
        </w:numPr>
        <w:spacing w:after="80"/>
      </w:pPr>
      <w:r>
        <w:rPr>
          <w:rFonts w:ascii="Calibri" w:cs="Calibri" w:eastAsia="Calibri" w:hAnsi="Calibri"/>
        </w:rPr>
        <w:t xml:space="preserve">The Exchanges list shows open exchanges, with a Settled filter and a search by customer. Each row says Continue or View.</w:t>
      </w:r>
    </w:p>
    <w:p>
      <w:pPr>
        <w:pStyle w:val="ListParagraph"/>
        <w:numPr>
          <w:ilvl w:val="0"/>
          <w:numId w:val="2"/>
        </w:numPr>
        <w:spacing w:after="80"/>
      </w:pPr>
      <w:r>
        <w:rPr>
          <w:rFonts w:ascii="Calibri" w:cs="Calibri" w:eastAsia="Calibri" w:hAnsi="Calibri"/>
        </w:rPr>
        <w:t xml:space="preserve">Start a new exchange: customer, metal, gross weight. Go on through Melted (net weight) and Tested (two purity readings; the average shows). The deduction step shows the percentage set for that metal and carat and the payable weight.</w:t>
      </w:r>
    </w:p>
    <w:p>
      <w:pPr>
        <w:pStyle w:val="ListParagraph"/>
        <w:numPr>
          <w:ilvl w:val="0"/>
          <w:numId w:val="2"/>
        </w:numPr>
        <w:spacing w:after="80"/>
      </w:pPr>
      <w:r>
        <w:rPr>
          <w:rFonts w:ascii="Calibri" w:cs="Calibri" w:eastAsia="Calibri" w:hAnsi="Calibri"/>
        </w:rPr>
        <w:t xml:space="preserve">Close the page halfway. Open the exchange again from the list: it reopens at the step it had reached.</w:t>
      </w:r>
    </w:p>
    <w:p>
      <w:pPr>
        <w:pStyle w:val="ListParagraph"/>
        <w:numPr>
          <w:ilvl w:val="0"/>
          <w:numId w:val="2"/>
        </w:numPr>
        <w:spacing w:after="80"/>
      </w:pPr>
      <w:r>
        <w:rPr>
          <w:rFonts w:ascii="Calibri" w:cs="Calibri" w:eastAsia="Calibri" w:hAnsi="Calibri"/>
        </w:rPr>
        <w:t xml:space="preserve">Go back to step 2 and change the net weight: the payable weight is worked out again. Change the metal at step 1: the deduction percentage follows the metal.</w:t>
      </w:r>
    </w:p>
    <w:p>
      <w:pPr>
        <w:pStyle w:val="ListParagraph"/>
        <w:numPr>
          <w:ilvl w:val="0"/>
          <w:numId w:val="2"/>
        </w:numPr>
        <w:spacing w:after="80"/>
      </w:pPr>
      <w:r>
        <w:rPr>
          <w:rFonts w:ascii="Calibri" w:cs="Calibri" w:eastAsia="Calibri" w:hAnsi="Calibri"/>
        </w:rPr>
        <w:t xml:space="preserve">Settle it in Final Valuation. Open the exchange from the list: it says it is settled and locked, and nothing can be changed.</w:t>
      </w:r>
    </w:p>
    <w:p>
      <w:pPr>
        <w:pStyle w:val="ListParagraph"/>
        <w:numPr>
          <w:ilvl w:val="0"/>
          <w:numId w:val="2"/>
        </w:numPr>
        <w:spacing w:after="80"/>
      </w:pPr>
      <w:r>
        <w:rPr>
          <w:rFonts w:ascii="Calibri" w:cs="Calibri" w:eastAsia="Calibri" w:hAnsi="Calibri"/>
        </w:rPr>
        <w:t xml:space="preserve">Audit log: each edit to the exchange shows the field with its before and after values.</w:t>
      </w:r>
    </w:p>
    <w:p>
      <w:pPr>
        <w:pStyle w:val="ListParagraph"/>
        <w:numPr>
          <w:ilvl w:val="0"/>
          <w:numId w:val="2"/>
        </w:numPr>
        <w:spacing w:after="80"/>
      </w:pPr>
      <w:r>
        <w:rPr>
          <w:rFonts w:ascii="Calibri" w:cs="Calibri" w:eastAsia="Calibri" w:hAnsi="Calibri"/>
        </w:rPr>
        <w:t xml:space="preserve">The status tracker still shows the stages as before.</w:t>
      </w:r>
    </w:p>
    <w:p>
      <w:pPr>
        <w:pStyle w:val="Heading2"/>
      </w:pPr>
      <w:r>
        <w:rPr>
          <w:rFonts w:ascii="Calibri" w:cs="Calibri" w:eastAsia="Calibri" w:hAnsi="Calibri"/>
        </w:rPr>
        <w:t xml:space="preserve">Refinery</w:t>
      </w:r>
    </w:p>
    <w:p>
      <w:pPr>
        <w:pStyle w:val="ListParagraph"/>
        <w:numPr>
          <w:ilvl w:val="0"/>
          <w:numId w:val="2"/>
        </w:numPr>
        <w:spacing w:after="80"/>
      </w:pPr>
      <w:r>
        <w:rPr>
          <w:rFonts w:ascii="Calibri" w:cs="Calibri" w:eastAsia="Calibri" w:hAnsi="Calibri"/>
        </w:rPr>
        <w:t xml:space="preserve">Refinery Send asks for the metal as well as the weight and a photo.</w:t>
      </w:r>
    </w:p>
    <w:p>
      <w:pPr>
        <w:pStyle w:val="ListParagraph"/>
        <w:numPr>
          <w:ilvl w:val="0"/>
          <w:numId w:val="2"/>
        </w:numPr>
        <w:spacing w:after="80"/>
      </w:pPr>
      <w:r>
        <w:rPr>
          <w:rFonts w:ascii="Calibri" w:cs="Calibri" w:eastAsia="Calibri" w:hAnsi="Calibri"/>
        </w:rPr>
        <w:t xml:space="preserve">Refinery Return: choose a batch, type the refined weight and purity. A box shows the pure metal, the deduction and the resulting weight before you confirm. After confirming, the returned list shows the result.</w:t>
      </w:r>
    </w:p>
    <w:p>
      <w:pPr>
        <w:pStyle w:val="Heading1"/>
      </w:pPr>
      <w:r>
        <w:rPr>
          <w:rFonts w:ascii="Calibri" w:cs="Calibri" w:eastAsia="Calibri" w:hAnsi="Calibri"/>
        </w:rPr>
        <w:t xml:space="preserve">11. Purchases and the raw-metal balance</w:t>
      </w:r>
    </w:p>
    <w:p>
      <w:pPr>
        <w:spacing w:after="120"/>
      </w:pPr>
      <w:r>
        <w:rPr>
          <w:rFonts w:ascii="Calibri" w:cs="Calibri" w:eastAsia="Calibri" w:hAnsi="Calibri"/>
        </w:rPr>
        <w:t xml:space="preserve">Purchases are now only raw material. Pages: /purchases/new, /purchases.</w:t>
      </w:r>
    </w:p>
    <w:p>
      <w:pPr>
        <w:pStyle w:val="ListParagraph"/>
        <w:numPr>
          <w:ilvl w:val="0"/>
          <w:numId w:val="2"/>
        </w:numPr>
        <w:spacing w:after="80"/>
      </w:pPr>
      <w:r>
        <w:rPr>
          <w:rFonts w:ascii="Calibri" w:cs="Calibri" w:eastAsia="Calibri" w:hAnsi="Calibri"/>
        </w:rPr>
        <w:t xml:space="preserve">New purchase has lines of metal, carat and weight, an optional note per line, a reference bill number, a note box, and an optional order. There is no vendor, no amount and no payment status.</w:t>
      </w:r>
    </w:p>
    <w:p>
      <w:pPr>
        <w:pStyle w:val="ListParagraph"/>
        <w:numPr>
          <w:ilvl w:val="0"/>
          <w:numId w:val="2"/>
        </w:numPr>
        <w:spacing w:after="80"/>
      </w:pPr>
      <w:r>
        <w:rPr>
          <w:rFonts w:ascii="Calibri" w:cs="Calibri" w:eastAsia="Calibri" w:hAnsi="Calibri"/>
        </w:rPr>
        <w:t xml:space="preserve">Save. The raw-metal balance card on the right goes up by the weight. Buying silver changes the carat list to silver carats.</w:t>
      </w:r>
    </w:p>
    <w:p>
      <w:pPr>
        <w:pStyle w:val="ListParagraph"/>
        <w:numPr>
          <w:ilvl w:val="0"/>
          <w:numId w:val="2"/>
        </w:numPr>
        <w:spacing w:after="80"/>
      </w:pPr>
      <w:r>
        <w:rPr>
          <w:rFonts w:ascii="Calibri" w:cs="Calibri" w:eastAsia="Calibri" w:hAnsi="Calibri"/>
        </w:rPr>
        <w:t xml:space="preserve">The purchase list shows each purchase by the date and time it was entered, with what came in, the bill reference, the order and the notes.</w:t>
      </w:r>
    </w:p>
    <w:p>
      <w:pPr>
        <w:pStyle w:val="ListParagraph"/>
        <w:numPr>
          <w:ilvl w:val="0"/>
          <w:numId w:val="2"/>
        </w:numPr>
        <w:spacing w:after="80"/>
      </w:pPr>
      <w:r>
        <w:rPr>
          <w:rFonts w:ascii="Calibri" w:cs="Calibri" w:eastAsia="Calibri" w:hAnsi="Calibri"/>
        </w:rPr>
        <w:t xml:space="preserve">There is no finished-product purchase and no Vendors page.</w:t>
      </w:r>
    </w:p>
    <w:p>
      <w:pPr>
        <w:pStyle w:val="ListParagraph"/>
        <w:numPr>
          <w:ilvl w:val="0"/>
          <w:numId w:val="2"/>
        </w:numPr>
        <w:spacing w:after="80"/>
      </w:pPr>
      <w:r>
        <w:rPr>
          <w:rFonts w:ascii="Calibri" w:cs="Calibri" w:eastAsia="Calibri" w:hAnsi="Calibri"/>
        </w:rPr>
        <w:t xml:space="preserve">The raw-metal balance also shows on the Karigar screen (Issue and Payments tabs) and goes down for advances and metal payments (section 4).</w:t>
      </w:r>
    </w:p>
    <w:p>
      <w:pPr>
        <w:pStyle w:val="Heading1"/>
      </w:pPr>
      <w:r>
        <w:rPr>
          <w:rFonts w:ascii="Calibri" w:cs="Calibri" w:eastAsia="Calibri" w:hAnsi="Calibri"/>
        </w:rPr>
        <w:t xml:space="preserve">12. Ledgers</w:t>
      </w:r>
    </w:p>
    <w:p>
      <w:pPr>
        <w:spacing w:after="120"/>
      </w:pPr>
      <w:r>
        <w:rPr>
          <w:rFonts w:ascii="Calibri" w:cs="Calibri" w:eastAsia="Calibri" w:hAnsi="Calibri"/>
        </w:rPr>
        <w:t xml:space="preserve">Weights and counts only for karigars and hallmarkers; money appears only in the customer ledger. Pages: Reports, Ledgers (/ledgers).</w:t>
      </w:r>
    </w:p>
    <w:p>
      <w:pPr>
        <w:pStyle w:val="ListParagraph"/>
        <w:numPr>
          <w:ilvl w:val="0"/>
          <w:numId w:val="2"/>
        </w:numPr>
        <w:spacing w:after="80"/>
      </w:pPr>
      <w:r>
        <w:rPr>
          <w:rFonts w:ascii="Calibri" w:cs="Calibri" w:eastAsia="Calibri" w:hAnsi="Calibri"/>
        </w:rPr>
        <w:t xml:space="preserve">The Karigars tab lists every karigar with totals. Open one: rows for each batch (pieces out and in, issued, received, loss, balance) and each metal payment, with a total row.</w:t>
      </w:r>
    </w:p>
    <w:p>
      <w:pPr>
        <w:pStyle w:val="ListParagraph"/>
        <w:numPr>
          <w:ilvl w:val="0"/>
          <w:numId w:val="2"/>
        </w:numPr>
        <w:spacing w:after="80"/>
      </w:pPr>
      <w:r>
        <w:rPr>
          <w:rFonts w:ascii="Calibri" w:cs="Calibri" w:eastAsia="Calibri" w:hAnsi="Calibri"/>
        </w:rPr>
        <w:t xml:space="preserve">The Hallmarkers tab lists centres. Open one: rows per batch with pieces out and in, weights, loss and pieces pending.</w:t>
      </w:r>
    </w:p>
    <w:p>
      <w:pPr>
        <w:pStyle w:val="ListParagraph"/>
        <w:numPr>
          <w:ilvl w:val="0"/>
          <w:numId w:val="2"/>
        </w:numPr>
        <w:spacing w:after="80"/>
      </w:pPr>
      <w:r>
        <w:rPr>
          <w:rFonts w:ascii="Calibri" w:cs="Calibri" w:eastAsia="Calibri" w:hAnsi="Calibri"/>
        </w:rPr>
        <w:t xml:space="preserve">Download both as PDF and as Excel. The files open and the figures match the screen.</w:t>
      </w:r>
    </w:p>
    <w:p>
      <w:pPr>
        <w:pStyle w:val="ListParagraph"/>
        <w:numPr>
          <w:ilvl w:val="0"/>
          <w:numId w:val="2"/>
        </w:numPr>
        <w:spacing w:after="80"/>
      </w:pPr>
      <w:r>
        <w:rPr>
          <w:rFonts w:ascii="Calibri" w:cs="Calibri" w:eastAsia="Calibri" w:hAnsi="Calibri"/>
        </w:rPr>
        <w:t xml:space="preserve">Customer detail, Ledger tab: each sale and each payment, with a running balance and totals. Download as PDF and Excel. Only a login that can manage customers can download it.</w:t>
      </w:r>
    </w:p>
    <w:p>
      <w:pPr>
        <w:pStyle w:val="ListParagraph"/>
        <w:numPr>
          <w:ilvl w:val="0"/>
          <w:numId w:val="2"/>
        </w:numPr>
        <w:spacing w:after="80"/>
      </w:pPr>
      <w:r>
        <w:rPr>
          <w:rFonts w:ascii="Calibri" w:cs="Calibri" w:eastAsia="Calibri" w:hAnsi="Calibri"/>
        </w:rPr>
        <w:t xml:space="preserve">The dashboard links "Karigar ledger" and "Hallmarker ledger" go to the right lists.</w:t>
      </w:r>
    </w:p>
    <w:p>
      <w:pPr>
        <w:pStyle w:val="Heading1"/>
      </w:pPr>
      <w:r>
        <w:rPr>
          <w:rFonts w:ascii="Calibri" w:cs="Calibri" w:eastAsia="Calibri" w:hAnsi="Calibri"/>
        </w:rPr>
        <w:t xml:space="preserve">13. Referral and the monthly scheme</w:t>
      </w:r>
    </w:p>
    <w:p>
      <w:pPr>
        <w:pStyle w:val="Heading2"/>
      </w:pPr>
      <w:r>
        <w:rPr>
          <w:rFonts w:ascii="Calibri" w:cs="Calibri" w:eastAsia="Calibri" w:hAnsi="Calibri"/>
        </w:rPr>
        <w:t xml:space="preserve">Referral (/referral, sidebar: Referral)</w:t>
      </w:r>
    </w:p>
    <w:p>
      <w:pPr>
        <w:pStyle w:val="ListParagraph"/>
        <w:numPr>
          <w:ilvl w:val="0"/>
          <w:numId w:val="2"/>
        </w:numPr>
        <w:spacing w:after="80"/>
      </w:pPr>
      <w:r>
        <w:rPr>
          <w:rFonts w:ascii="Calibri" w:cs="Calibri" w:eastAsia="Calibri" w:hAnsi="Calibri"/>
        </w:rPr>
        <w:t xml:space="preserve">No customer has a code by default. Codes tab: search a customer and give them a code. It shows the code, people referred, sales and metal bought in grams. Withdrawing a code asks for confirmation.</w:t>
      </w:r>
    </w:p>
    <w:p>
      <w:pPr>
        <w:pStyle w:val="ListParagraph"/>
        <w:numPr>
          <w:ilvl w:val="0"/>
          <w:numId w:val="2"/>
        </w:numPr>
        <w:spacing w:after="80"/>
      </w:pPr>
      <w:r>
        <w:rPr>
          <w:rFonts w:ascii="Calibri" w:cs="Calibri" w:eastAsia="Calibri" w:hAnsi="Calibri"/>
        </w:rPr>
        <w:t xml:space="preserve">Rules tab: the owner can set points per gram and a bonus for the first sale. A manager sees the numbers but cannot change them.</w:t>
      </w:r>
    </w:p>
    <w:p>
      <w:pPr>
        <w:pStyle w:val="ListParagraph"/>
        <w:numPr>
          <w:ilvl w:val="0"/>
          <w:numId w:val="2"/>
        </w:numPr>
        <w:spacing w:after="80"/>
      </w:pPr>
      <w:r>
        <w:rPr>
          <w:rFonts w:ascii="Calibri" w:cs="Calibri" w:eastAsia="Calibri" w:hAnsi="Calibri"/>
        </w:rPr>
        <w:t xml:space="preserve">Make a sale with a referral code and verify it (section 8). It appears under Sales waiting for points with a suggested number. Award it: the Points tab lists it. Awarding is a click, never automatic.</w:t>
      </w:r>
    </w:p>
    <w:p>
      <w:pPr>
        <w:pStyle w:val="ListParagraph"/>
        <w:numPr>
          <w:ilvl w:val="0"/>
          <w:numId w:val="2"/>
        </w:numPr>
        <w:spacing w:after="80"/>
      </w:pPr>
      <w:r>
        <w:rPr>
          <w:rFonts w:ascii="Calibri" w:cs="Calibri" w:eastAsia="Calibri" w:hAnsi="Calibri"/>
        </w:rPr>
        <w:t xml:space="preserve">Points tab: add or take off points by hand for a customer in the programme.</w:t>
      </w:r>
    </w:p>
    <w:p>
      <w:pPr>
        <w:pStyle w:val="ListParagraph"/>
        <w:numPr>
          <w:ilvl w:val="0"/>
          <w:numId w:val="2"/>
        </w:numPr>
        <w:spacing w:after="80"/>
      </w:pPr>
      <w:r>
        <w:rPr>
          <w:rFonts w:ascii="Calibri" w:cs="Calibri" w:eastAsia="Calibri" w:hAnsi="Calibri"/>
        </w:rPr>
        <w:t xml:space="preserve">The customer portal shows the customer's code, their referral points and who bought with it. There is no Loyalty section anywhere.</w:t>
      </w:r>
    </w:p>
    <w:p>
      <w:pPr>
        <w:pStyle w:val="Heading2"/>
      </w:pPr>
      <w:r>
        <w:rPr>
          <w:rFonts w:ascii="Calibri" w:cs="Calibri" w:eastAsia="Calibri" w:hAnsi="Calibri"/>
        </w:rPr>
        <w:t xml:space="preserve">Monthly scheme (Installments)</w:t>
      </w:r>
    </w:p>
    <w:p>
      <w:pPr>
        <w:pStyle w:val="ListParagraph"/>
        <w:numPr>
          <w:ilvl w:val="0"/>
          <w:numId w:val="2"/>
        </w:numPr>
        <w:spacing w:after="80"/>
      </w:pPr>
      <w:r>
        <w:rPr>
          <w:rFonts w:ascii="Calibri" w:cs="Calibri" w:eastAsia="Calibri" w:hAnsi="Calibri"/>
        </w:rPr>
        <w:t xml:space="preserve">Enrol a customer: monthly amount, start date and months in the scheme. For an existing member, tick Already a member and enter months already paid and amount pending.</w:t>
      </w:r>
    </w:p>
    <w:p>
      <w:pPr>
        <w:pStyle w:val="ListParagraph"/>
        <w:numPr>
          <w:ilvl w:val="0"/>
          <w:numId w:val="2"/>
        </w:numPr>
        <w:spacing w:after="80"/>
      </w:pPr>
      <w:r>
        <w:rPr>
          <w:rFonts w:ascii="Calibri" w:cs="Calibri" w:eastAsia="Calibri" w:hAnsi="Calibri"/>
        </w:rPr>
        <w:t xml:space="preserve">Scheme List shows months paid out of total, months pending, amount pending, the start date and the completion date (start date plus the months).</w:t>
      </w:r>
    </w:p>
    <w:p>
      <w:pPr>
        <w:pStyle w:val="ListParagraph"/>
        <w:numPr>
          <w:ilvl w:val="0"/>
          <w:numId w:val="2"/>
        </w:numPr>
        <w:spacing w:after="80"/>
      </w:pPr>
      <w:r>
        <w:rPr>
          <w:rFonts w:ascii="Calibri" w:cs="Calibri" w:eastAsia="Calibri" w:hAnsi="Calibri"/>
        </w:rPr>
        <w:t xml:space="preserve">Record the last month on Monthly Status: a message says the scheme has matured. In Scheme List, the status reads Matured and a Choose outcome button appears.</w:t>
      </w:r>
    </w:p>
    <w:p>
      <w:pPr>
        <w:pStyle w:val="ListParagraph"/>
        <w:numPr>
          <w:ilvl w:val="0"/>
          <w:numId w:val="2"/>
        </w:numPr>
        <w:spacing w:after="80"/>
      </w:pPr>
      <w:r>
        <w:rPr>
          <w:rFonts w:ascii="Calibri" w:cs="Calibri" w:eastAsia="Calibri" w:hAnsi="Calibri"/>
        </w:rPr>
        <w:t xml:space="preserve">Choose outcome offers Create an order, Make a sale, or Reserve a product in stock. Create an order and Make a sale open the order or sale screen with the customer and the scheme money filled in; saving completes the scheme. Reserve picks a stock piece and makes a held order with the scheme money as the advance.</w:t>
      </w:r>
    </w:p>
    <w:p>
      <w:pPr>
        <w:pStyle w:val="ListParagraph"/>
        <w:numPr>
          <w:ilvl w:val="0"/>
          <w:numId w:val="2"/>
        </w:numPr>
        <w:spacing w:after="80"/>
      </w:pPr>
      <w:r>
        <w:rPr>
          <w:rFonts w:ascii="Calibri" w:cs="Calibri" w:eastAsia="Calibri" w:hAnsi="Calibri"/>
        </w:rPr>
        <w:t xml:space="preserve">There is no completion bonus anywhere. Mark defaulted queues a message to the member.</w:t>
      </w:r>
    </w:p>
    <w:p>
      <w:pPr>
        <w:pStyle w:val="Heading1"/>
      </w:pPr>
      <w:r>
        <w:rPr>
          <w:rFonts w:ascii="Calibri" w:cs="Calibri" w:eastAsia="Calibri" w:hAnsi="Calibri"/>
        </w:rPr>
        <w:t xml:space="preserve">14. Messages, website, admin and audit log</w:t>
      </w:r>
    </w:p>
    <w:p>
      <w:pPr>
        <w:pStyle w:val="Heading2"/>
      </w:pPr>
      <w:r>
        <w:rPr>
          <w:rFonts w:ascii="Calibri" w:cs="Calibri" w:eastAsia="Calibri" w:hAnsi="Calibri"/>
        </w:rPr>
        <w:t xml:space="preserve">Messages (/notifications/queue)</w:t>
      </w:r>
    </w:p>
    <w:p>
      <w:pPr>
        <w:pStyle w:val="ListParagraph"/>
        <w:numPr>
          <w:ilvl w:val="0"/>
          <w:numId w:val="2"/>
        </w:numPr>
        <w:spacing w:after="80"/>
      </w:pPr>
      <w:r>
        <w:rPr>
          <w:rFonts w:ascii="Calibri" w:cs="Calibri" w:eastAsia="Calibri" w:hAnsi="Calibri"/>
        </w:rPr>
        <w:t xml:space="preserve">Filter the queue by Sales, Installment, Order and Other. Each message shows its group and type.</w:t>
      </w:r>
    </w:p>
    <w:p>
      <w:pPr>
        <w:pStyle w:val="ListParagraph"/>
        <w:numPr>
          <w:ilvl w:val="0"/>
          <w:numId w:val="2"/>
        </w:numPr>
        <w:spacing w:after="80"/>
      </w:pPr>
      <w:r>
        <w:rPr>
          <w:rFonts w:ascii="Calibri" w:cs="Calibri" w:eastAsia="Calibri" w:hAnsi="Calibri"/>
        </w:rPr>
        <w:t xml:space="preserve">These are queued, never sent automatically: sale confirmation (with how payment was received), scheme welcome, reminder, defaulted and completed, order accepted, received from karigar, sent to hallmarking, and ready to collect.</w:t>
      </w:r>
    </w:p>
    <w:p>
      <w:pPr>
        <w:pStyle w:val="ListParagraph"/>
        <w:numPr>
          <w:ilvl w:val="0"/>
          <w:numId w:val="2"/>
        </w:numPr>
        <w:spacing w:after="80"/>
      </w:pPr>
      <w:r>
        <w:rPr>
          <w:rFonts w:ascii="Calibri" w:cs="Calibri" w:eastAsia="Calibri" w:hAnsi="Calibri"/>
        </w:rPr>
        <w:t xml:space="preserve">Copy a message and mark it sent: it moves to the Sent list. The review link is not in the sale message yet because the client has not supplied it.</w:t>
      </w:r>
    </w:p>
    <w:p>
      <w:pPr>
        <w:pStyle w:val="Heading2"/>
      </w:pPr>
      <w:r>
        <w:rPr>
          <w:rFonts w:ascii="Calibri" w:cs="Calibri" w:eastAsia="Calibri" w:hAnsi="Calibri"/>
        </w:rPr>
        <w:t xml:space="preserve">Public website</w:t>
      </w:r>
    </w:p>
    <w:p>
      <w:pPr>
        <w:pStyle w:val="ListParagraph"/>
        <w:numPr>
          <w:ilvl w:val="0"/>
          <w:numId w:val="2"/>
        </w:numPr>
        <w:spacing w:after="80"/>
      </w:pPr>
      <w:r>
        <w:rPr>
          <w:rFonts w:ascii="Calibri" w:cs="Calibri" w:eastAsia="Calibri" w:hAnsi="Calibri"/>
        </w:rPr>
        <w:t xml:space="preserve">The menu bar shows the metals at the top. Each opens its subcategories, and the "All jewellery" menu has a column per metal. Only subcategories with pieces on the website appear.</w:t>
      </w:r>
    </w:p>
    <w:p>
      <w:pPr>
        <w:pStyle w:val="ListParagraph"/>
        <w:numPr>
          <w:ilvl w:val="0"/>
          <w:numId w:val="2"/>
        </w:numPr>
        <w:spacing w:after="80"/>
      </w:pPr>
      <w:r>
        <w:rPr>
          <w:rFonts w:ascii="Calibri" w:cs="Calibri" w:eastAsia="Calibri" w:hAnsi="Calibri"/>
        </w:rPr>
        <w:t xml:space="preserve">No price on the website, the product page or the home page example shows GST. The product page lists the making charges as their own line.</w:t>
      </w:r>
    </w:p>
    <w:p>
      <w:pPr>
        <w:pStyle w:val="ListParagraph"/>
        <w:numPr>
          <w:ilvl w:val="0"/>
          <w:numId w:val="2"/>
        </w:numPr>
        <w:spacing w:after="80"/>
      </w:pPr>
      <w:r>
        <w:rPr>
          <w:rFonts w:ascii="Calibri" w:cs="Calibri" w:eastAsia="Calibri" w:hAnsi="Calibri"/>
        </w:rPr>
        <w:t xml:space="preserve">A piece whose carat rate is 0, or whose subcategory is switched off, is not shown on the website.</w:t>
      </w:r>
    </w:p>
    <w:p>
      <w:pPr>
        <w:pStyle w:val="Heading2"/>
      </w:pPr>
      <w:r>
        <w:rPr>
          <w:rFonts w:ascii="Calibri" w:cs="Calibri" w:eastAsia="Calibri" w:hAnsi="Calibri"/>
        </w:rPr>
        <w:t xml:space="preserve">Administration</w:t>
      </w:r>
    </w:p>
    <w:p>
      <w:pPr>
        <w:pStyle w:val="ListParagraph"/>
        <w:numPr>
          <w:ilvl w:val="0"/>
          <w:numId w:val="2"/>
        </w:numPr>
        <w:spacing w:after="80"/>
      </w:pPr>
      <w:r>
        <w:rPr>
          <w:rFonts w:ascii="Calibri" w:cs="Calibri" w:eastAsia="Calibri" w:hAnsi="Calibri"/>
        </w:rPr>
        <w:t xml:space="preserve">Karigars &amp; Centres: add, edit and open the ledger of each. Only karigars and hallmarking centres can be added.</w:t>
      </w:r>
    </w:p>
    <w:p>
      <w:pPr>
        <w:pStyle w:val="ListParagraph"/>
        <w:numPr>
          <w:ilvl w:val="0"/>
          <w:numId w:val="2"/>
        </w:numPr>
        <w:spacing w:after="80"/>
      </w:pPr>
      <w:r>
        <w:rPr>
          <w:rFonts w:ascii="Calibri" w:cs="Calibri" w:eastAsia="Calibri" w:hAnsi="Calibri"/>
        </w:rPr>
        <w:t xml:space="preserve">Roles: the owner and manager have the new Location, Category and Stock audit permissions as listed in this guide; counter staff do not.</w:t>
      </w:r>
    </w:p>
    <w:p>
      <w:pPr>
        <w:pStyle w:val="ListParagraph"/>
        <w:numPr>
          <w:ilvl w:val="0"/>
          <w:numId w:val="2"/>
        </w:numPr>
        <w:spacing w:after="80"/>
      </w:pPr>
      <w:r>
        <w:rPr>
          <w:rFonts w:ascii="Calibri" w:cs="Calibri" w:eastAsia="Calibri" w:hAnsi="Calibri"/>
        </w:rPr>
        <w:t xml:space="preserve">The Audit Log shows what each row is about, what changed with before and after values, who and when. Filter by type, by person and by dates. Check a changed weight and a changed HUID.</w:t>
      </w:r>
    </w:p>
    <w:p>
      <w:pPr>
        <w:pStyle w:val="ListParagraph"/>
        <w:numPr>
          <w:ilvl w:val="0"/>
          <w:numId w:val="2"/>
        </w:numPr>
        <w:spacing w:after="80"/>
      </w:pPr>
      <w:r>
        <w:rPr>
          <w:rFonts w:ascii="Calibri" w:cs="Calibri" w:eastAsia="Calibri" w:hAnsi="Calibri"/>
        </w:rPr>
        <w:t xml:space="preserve">Customer detail shows the referral code (or None) and no loyalty points.</w:t>
      </w:r>
    </w:p>
    <w:p>
      <w:pPr>
        <w:pStyle w:val="Heading1"/>
      </w:pPr>
      <w:r>
        <w:rPr>
          <w:rFonts w:ascii="Calibri" w:cs="Calibri" w:eastAsia="Calibri" w:hAnsi="Calibri"/>
        </w:rPr>
        <w:t xml:space="preserve">15. Removed features and known gaps</w:t>
      </w:r>
    </w:p>
    <w:p>
      <w:pPr>
        <w:spacing w:after="120"/>
      </w:pPr>
      <w:r>
        <w:rPr>
          <w:rFonts w:ascii="Calibri" w:cs="Calibri" w:eastAsia="Calibri" w:hAnsi="Calibri"/>
        </w:rPr>
        <w:t xml:space="preserve">Confirm these are gone, and know what is still open before you report them as bugs.</w:t>
      </w:r>
    </w:p>
    <w:p>
      <w:pPr>
        <w:pStyle w:val="Heading2"/>
      </w:pPr>
      <w:r>
        <w:rPr>
          <w:rFonts w:ascii="Calibri" w:cs="Calibri" w:eastAsia="Calibri" w:hAnsi="Calibri"/>
        </w:rPr>
        <w:t xml:space="preserve">Removed: confirm they are gone</w:t>
      </w:r>
    </w:p>
    <w:p>
      <w:pPr>
        <w:pStyle w:val="ListParagraph"/>
        <w:numPr>
          <w:ilvl w:val="0"/>
          <w:numId w:val="2"/>
        </w:numPr>
        <w:spacing w:after="80"/>
      </w:pPr>
      <w:r>
        <w:rPr>
          <w:rFonts w:ascii="Calibri" w:cs="Calibri" w:eastAsia="Calibri" w:hAnsi="Calibri"/>
        </w:rPr>
        <w:t xml:space="preserve">Accounting, Ledger, Accounts and Tally Export do not appear in the sidebar and their addresses show "not found".</w:t>
      </w:r>
    </w:p>
    <w:p>
      <w:pPr>
        <w:pStyle w:val="ListParagraph"/>
        <w:numPr>
          <w:ilvl w:val="0"/>
          <w:numId w:val="2"/>
        </w:numPr>
        <w:spacing w:after="80"/>
      </w:pPr>
      <w:r>
        <w:rPr>
          <w:rFonts w:ascii="Calibri" w:cs="Calibri" w:eastAsia="Calibri" w:hAnsi="Calibri"/>
        </w:rPr>
        <w:t xml:space="preserve">Loyalty (award points, points ledger, settings) does not appear anywhere.</w:t>
      </w:r>
    </w:p>
    <w:p>
      <w:pPr>
        <w:pStyle w:val="ListParagraph"/>
        <w:numPr>
          <w:ilvl w:val="0"/>
          <w:numId w:val="2"/>
        </w:numPr>
        <w:spacing w:after="80"/>
      </w:pPr>
      <w:r>
        <w:rPr>
          <w:rFonts w:ascii="Calibri" w:cs="Calibri" w:eastAsia="Calibri" w:hAnsi="Calibri"/>
        </w:rPr>
        <w:t xml:space="preserve">No GST on any sale, bill, purchase, the website or the customer portal. No invoice number is generated; the bill number is the Tally number entered at verification.</w:t>
      </w:r>
    </w:p>
    <w:p>
      <w:pPr>
        <w:pStyle w:val="ListParagraph"/>
        <w:numPr>
          <w:ilvl w:val="0"/>
          <w:numId w:val="2"/>
        </w:numPr>
        <w:spacing w:after="80"/>
      </w:pPr>
      <w:r>
        <w:rPr>
          <w:rFonts w:ascii="Calibri" w:cs="Calibri" w:eastAsia="Calibri" w:hAnsi="Calibri"/>
        </w:rPr>
        <w:t xml:space="preserve">No Vendors page and no finished-product purchase. No separate Karigar in/out or Hallmark in/out screens (the old addresses redirect to the new screens).</w:t>
      </w:r>
    </w:p>
    <w:p>
      <w:pPr>
        <w:pStyle w:val="ListParagraph"/>
        <w:numPr>
          <w:ilvl w:val="0"/>
          <w:numId w:val="2"/>
        </w:numPr>
        <w:spacing w:after="80"/>
      </w:pPr>
      <w:r>
        <w:rPr>
          <w:rFonts w:ascii="Calibri" w:cs="Calibri" w:eastAsia="Calibri" w:hAnsi="Calibri"/>
        </w:rPr>
        <w:t xml:space="preserve">No unpaid vendor bills tile and no sales graph on the dashboard. No Print button for a single piece's QR sticker.</w:t>
      </w:r>
    </w:p>
    <w:p>
      <w:pPr>
        <w:pStyle w:val="Heading2"/>
      </w:pPr>
      <w:r>
        <w:rPr>
          <w:rFonts w:ascii="Calibri" w:cs="Calibri" w:eastAsia="Calibri" w:hAnsi="Calibri"/>
        </w:rPr>
        <w:t xml:space="preserve">Known gaps: not bugs</w:t>
      </w:r>
    </w:p>
    <w:p>
      <w:pPr>
        <w:pStyle w:val="ListParagraph"/>
        <w:numPr>
          <w:ilvl w:val="0"/>
          <w:numId w:val="2"/>
        </w:numPr>
        <w:spacing w:after="80"/>
      </w:pPr>
      <w:r>
        <w:rPr>
          <w:rFonts w:ascii="Calibri" w:cs="Calibri" w:eastAsia="Calibri" w:hAnsi="Calibri"/>
        </w:rPr>
        <w:t xml:space="preserve">Pricing is provisional until the client sends their Excel sheet.</w:t>
      </w:r>
    </w:p>
    <w:p>
      <w:pPr>
        <w:pStyle w:val="ListParagraph"/>
        <w:numPr>
          <w:ilvl w:val="0"/>
          <w:numId w:val="2"/>
        </w:numPr>
        <w:spacing w:after="80"/>
      </w:pPr>
      <w:r>
        <w:rPr>
          <w:rFonts w:ascii="Calibri" w:cs="Calibri" w:eastAsia="Calibri" w:hAnsi="Calibri"/>
        </w:rPr>
        <w:t xml:space="preserve">The Google review link is not in the sale message yet (it needs the client's URL).</w:t>
      </w:r>
    </w:p>
    <w:p>
      <w:pPr>
        <w:pStyle w:val="ListParagraph"/>
        <w:numPr>
          <w:ilvl w:val="0"/>
          <w:numId w:val="2"/>
        </w:numPr>
        <w:spacing w:after="80"/>
      </w:pPr>
      <w:r>
        <w:rPr>
          <w:rFonts w:ascii="Calibri" w:cs="Calibri" w:eastAsia="Calibri" w:hAnsi="Calibri"/>
        </w:rPr>
        <w:t xml:space="preserve">The uncollected-order expiry timing is not decided, so orders do not expire.</w:t>
      </w:r>
    </w:p>
    <w:p>
      <w:pPr>
        <w:pStyle w:val="ListParagraph"/>
        <w:numPr>
          <w:ilvl w:val="0"/>
          <w:numId w:val="2"/>
        </w:numPr>
        <w:spacing w:after="80"/>
      </w:pPr>
      <w:r>
        <w:rPr>
          <w:rFonts w:ascii="Calibri" w:cs="Calibri" w:eastAsia="Calibri" w:hAnsi="Calibri"/>
        </w:rPr>
        <w:t xml:space="preserve">Referral points are awarded by staff from the waiting list; the automatic mechanism is still to be designed.</w:t>
      </w:r>
    </w:p>
    <w:p>
      <w:pPr>
        <w:pStyle w:val="ListParagraph"/>
        <w:numPr>
          <w:ilvl w:val="0"/>
          <w:numId w:val="2"/>
        </w:numPr>
        <w:spacing w:after="80"/>
      </w:pPr>
      <w:r>
        <w:rPr>
          <w:rFonts w:ascii="Calibri" w:cs="Calibri" w:eastAsia="Calibri" w:hAnsi="Calibri"/>
        </w:rPr>
        <w:t xml:space="preserve">The karigar ledger balance is metal still with the karigar per batch (advance metal less what came back less typed loss). Metal paid shows in its own column. This definition needs the client's confirmation.</w:t>
      </w:r>
    </w:p>
    <w:p>
      <w:pPr>
        <w:pStyle w:val="ListParagraph"/>
        <w:numPr>
          <w:ilvl w:val="0"/>
          <w:numId w:val="2"/>
        </w:numPr>
        <w:spacing w:after="80"/>
      </w:pPr>
      <w:r>
        <w:rPr>
          <w:rFonts w:ascii="Calibri" w:cs="Calibri" w:eastAsia="Calibri" w:hAnsi="Calibri"/>
        </w:rPr>
        <w:t xml:space="preserve">The camera scanner and mobile layouts have not been tested on a phone yet. Please do that and report what you find.</w:t>
      </w:r>
    </w:p>
    <w:p>
      <w:r>
        <w:br w:type="page"/>
      </w:r>
    </w:p>
    <w:p>
      <w:pPr>
        <w:pStyle w:val="Heading1"/>
      </w:pPr>
      <w:r>
        <w:rPr>
          <w:rFonts w:ascii="Calibri" w:cs="Calibri" w:eastAsia="Calibri" w:hAnsi="Calibri"/>
        </w:rPr>
        <w:t xml:space="preserve">Results sheet</w:t>
      </w:r>
    </w:p>
    <w:p>
      <w:pPr>
        <w:spacing w:after="160"/>
      </w:pPr>
      <w:r>
        <w:rPr>
          <w:rFonts w:ascii="Calibri" w:cs="Calibri" w:eastAsia="Calibri" w:hAnsi="Calibri"/>
        </w:rPr>
        <w:t xml:space="preserve">One row per section. Write the tester's name, the date, Pass or Fail, and the problem numbers or 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1300"/>
        <w:gridCol w:w="1000"/>
        <w:gridCol w:w="1626"/>
      </w:tblGrid>
      <w:tr>
        <w:trPr>
          <w:tblHeader/>
        </w:trPr>
        <w:tc>
          <w:tcPr>
            <w:tcW w:type="dxa" w:w="3400"/>
            <w:tcBorders>
              <w:top w:val="single" w:color="BBBBBB" w:sz="4"/>
              <w:left w:val="single" w:color="BBBBBB" w:sz="4"/>
              <w:bottom w:val="single" w:color="BBBBBB" w:sz="4"/>
              <w:right w:val="single" w:color="BBBBBB" w:sz="4"/>
            </w:tcBorders>
            <w:shd w:fill="F1EDE4" w:color="auto" w:val="clear"/>
            <w:tcMar>
              <w:top w:type="dxa" w:w="80"/>
              <w:left w:type="dxa" w:w="100"/>
              <w:bottom w:type="dxa" w:w="80"/>
              <w:right w:type="dxa" w:w="100"/>
            </w:tcMar>
          </w:tcPr>
          <w:p>
            <w:r>
              <w:rPr>
                <w:rFonts w:ascii="Calibri" w:cs="Calibri" w:eastAsia="Calibri" w:hAnsi="Calibri"/>
                <w:b/>
                <w:bCs/>
                <w:sz w:val="20"/>
                <w:szCs w:val="20"/>
              </w:rPr>
              <w:t xml:space="preserve">Section</w:t>
            </w:r>
          </w:p>
        </w:tc>
        <w:tc>
          <w:tcPr>
            <w:tcW w:type="dxa" w:w="1700"/>
            <w:tcBorders>
              <w:top w:val="single" w:color="BBBBBB" w:sz="4"/>
              <w:left w:val="single" w:color="BBBBBB" w:sz="4"/>
              <w:bottom w:val="single" w:color="BBBBBB" w:sz="4"/>
              <w:right w:val="single" w:color="BBBBBB" w:sz="4"/>
            </w:tcBorders>
            <w:shd w:fill="F1EDE4" w:color="auto" w:val="clear"/>
            <w:tcMar>
              <w:top w:type="dxa" w:w="80"/>
              <w:left w:type="dxa" w:w="100"/>
              <w:bottom w:type="dxa" w:w="80"/>
              <w:right w:type="dxa" w:w="100"/>
            </w:tcMar>
          </w:tcPr>
          <w:p>
            <w:r>
              <w:rPr>
                <w:rFonts w:ascii="Calibri" w:cs="Calibri" w:eastAsia="Calibri" w:hAnsi="Calibri"/>
                <w:b/>
                <w:bCs/>
                <w:sz w:val="20"/>
                <w:szCs w:val="20"/>
              </w:rPr>
              <w:t xml:space="preserve">Tester</w:t>
            </w:r>
          </w:p>
        </w:tc>
        <w:tc>
          <w:tcPr>
            <w:tcW w:type="dxa" w:w="1300"/>
            <w:tcBorders>
              <w:top w:val="single" w:color="BBBBBB" w:sz="4"/>
              <w:left w:val="single" w:color="BBBBBB" w:sz="4"/>
              <w:bottom w:val="single" w:color="BBBBBB" w:sz="4"/>
              <w:right w:val="single" w:color="BBBBBB" w:sz="4"/>
            </w:tcBorders>
            <w:shd w:fill="F1EDE4" w:color="auto" w:val="clear"/>
            <w:tcMar>
              <w:top w:type="dxa" w:w="80"/>
              <w:left w:type="dxa" w:w="100"/>
              <w:bottom w:type="dxa" w:w="80"/>
              <w:right w:type="dxa" w:w="100"/>
            </w:tcMar>
          </w:tcPr>
          <w:p>
            <w:r>
              <w:rPr>
                <w:rFonts w:ascii="Calibri" w:cs="Calibri" w:eastAsia="Calibri" w:hAnsi="Calibri"/>
                <w:b/>
                <w:bCs/>
                <w:sz w:val="20"/>
                <w:szCs w:val="20"/>
              </w:rPr>
              <w:t xml:space="preserve">Date</w:t>
            </w:r>
          </w:p>
        </w:tc>
        <w:tc>
          <w:tcPr>
            <w:tcW w:type="dxa" w:w="1000"/>
            <w:tcBorders>
              <w:top w:val="single" w:color="BBBBBB" w:sz="4"/>
              <w:left w:val="single" w:color="BBBBBB" w:sz="4"/>
              <w:bottom w:val="single" w:color="BBBBBB" w:sz="4"/>
              <w:right w:val="single" w:color="BBBBBB" w:sz="4"/>
            </w:tcBorders>
            <w:shd w:fill="F1EDE4" w:color="auto" w:val="clear"/>
            <w:tcMar>
              <w:top w:type="dxa" w:w="80"/>
              <w:left w:type="dxa" w:w="100"/>
              <w:bottom w:type="dxa" w:w="80"/>
              <w:right w:type="dxa" w:w="100"/>
            </w:tcMar>
          </w:tcPr>
          <w:p>
            <w:r>
              <w:rPr>
                <w:rFonts w:ascii="Calibri" w:cs="Calibri" w:eastAsia="Calibri" w:hAnsi="Calibri"/>
                <w:b/>
                <w:bCs/>
                <w:sz w:val="20"/>
                <w:szCs w:val="20"/>
              </w:rPr>
              <w:t xml:space="preserve">Pass / Fail</w:t>
            </w:r>
          </w:p>
        </w:tc>
        <w:tc>
          <w:tcPr>
            <w:tcW w:type="dxa" w:w="1626"/>
            <w:tcBorders>
              <w:top w:val="single" w:color="BBBBBB" w:sz="4"/>
              <w:left w:val="single" w:color="BBBBBB" w:sz="4"/>
              <w:bottom w:val="single" w:color="BBBBBB" w:sz="4"/>
              <w:right w:val="single" w:color="BBBBBB" w:sz="4"/>
            </w:tcBorders>
            <w:shd w:fill="F1EDE4" w:color="auto" w:val="clear"/>
            <w:tcMar>
              <w:top w:type="dxa" w:w="80"/>
              <w:left w:type="dxa" w:w="100"/>
              <w:bottom w:type="dxa" w:w="80"/>
              <w:right w:type="dxa" w:w="100"/>
            </w:tcMar>
          </w:tcPr>
          <w:p>
            <w:r>
              <w:rPr>
                <w:rFonts w:ascii="Calibri" w:cs="Calibri" w:eastAsia="Calibri" w:hAnsi="Calibri"/>
                <w:b/>
                <w:bCs/>
                <w:sz w:val="20"/>
                <w:szCs w:val="20"/>
              </w:rPr>
              <w:t xml:space="preserve">Notes</w:t>
            </w:r>
          </w:p>
        </w:tc>
      </w:tr>
      <w:tr>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1. Dashboard and search</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626"/>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r>
      <w:tr>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2. Stock</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626"/>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r>
      <w:tr>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3. Locations and Vault ↔ Counter</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626"/>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r>
      <w:tr>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4. Karigar</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626"/>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r>
      <w:tr>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5. Hallmarking</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626"/>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r>
      <w:tr>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6. Photography and other purposes</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626"/>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r>
      <w:tr>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7. Pricing</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626"/>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r>
      <w:tr>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8. Sales and verification</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626"/>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r>
      <w:tr>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9. Custom orders</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626"/>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r>
      <w:tr>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10. Old gold exchange and refinery</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626"/>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r>
      <w:tr>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11. Purchases and the raw-metal balance</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626"/>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r>
      <w:tr>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12. Ledgers</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626"/>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r>
      <w:tr>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13. Referral and the monthly scheme</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626"/>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r>
      <w:tr>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14. Messages, website, admin and audit log</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626"/>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r>
      <w:tr>
        <w:tc>
          <w:tcPr>
            <w:tcW w:type="dxa" w:w="3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15. Removed features and known gaps</w:t>
            </w:r>
          </w:p>
        </w:tc>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c>
          <w:tcPr>
            <w:tcW w:type="dxa" w:w="1626"/>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Calibri" w:cs="Calibri" w:eastAsia="Calibri" w:hAnsi="Calibri"/>
                <w:b w:val="false"/>
                <w:bCs w:val="false"/>
                <w:sz w:val="20"/>
                <w:szCs w:val="20"/>
              </w:rPr>
              <w:t xml:space="preserve"/>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Radharani ERP test guide  ·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60"/>
      </w:pPr>
      <w:rPr>
        <w:rFonts w:ascii="Segoe UI Symbol" w:cs="Segoe UI Symbol" w:eastAsia="Segoe UI Symbol" w:hAnsi="Segoe UI Symbo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qFormat/>
    <w:pPr>
      <w:spacing w:after="120"/>
    </w:pPr>
    <w:rPr>
      <w:rFonts w:ascii="Calibri" w:cs="Calibri" w:eastAsia="Calibri" w:hAnsi="Calibri"/>
      <w:b/>
      <w:bCs/>
      <w:color w:val="1A1A1A"/>
      <w:sz w:val="40"/>
      <w:szCs w:val="40"/>
    </w:rPr>
  </w:style>
  <w:style w:type="paragraph" w:styleId="Heading1">
    <w:name w:val="Heading 1"/>
    <w:basedOn w:val="Normal"/>
    <w:next w:val="Normal"/>
    <w:qFormat/>
    <w:pPr>
      <w:pBdr>
        <w:bottom w:val="single" w:color="B8862D" w:sz="6" w:space="4"/>
      </w:pBdr>
      <w:spacing w:after="140" w:before="360"/>
      <w:outlineLvl w:val="0"/>
    </w:pPr>
    <w:rPr>
      <w:rFonts w:ascii="Calibri" w:cs="Calibri" w:eastAsia="Calibri" w:hAnsi="Calibri"/>
      <w:b/>
      <w:bCs/>
      <w:color w:val="1A1A1A"/>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946B2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Radharani ERP test guide, 8 October 2026 changes</dc:title>
  <dc:creator>Claude</dc:creator>
  <cp:lastModifiedBy>Un-named</cp:lastModifiedBy>
  <cp:revision>1</cp:revision>
  <dcterms:created xsi:type="dcterms:W3CDTF">2026-10-10T17:14:07.095Z</dcterms:created>
  <dcterms:modified xsi:type="dcterms:W3CDTF">2026-10-10T17:14:07.095Z</dcterms:modified>
</cp:coreProperties>
</file>

<file path=docProps/custom.xml><?xml version="1.0" encoding="utf-8"?>
<Properties xmlns="http://schemas.openxmlformats.org/officeDocument/2006/custom-properties" xmlns:vt="http://schemas.openxmlformats.org/officeDocument/2006/docPropsVTypes"/>
</file>