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541D3" w:rsidRDefault="00C541D3" w:rsidP="00C541D3">
      <w:pPr>
        <w:spacing w:before="100" w:beforeAutospacing="1" w:after="100" w:afterAutospacing="1" w:line="240" w:lineRule="auto"/>
        <w:outlineLvl w:val="1"/>
      </w:pPr>
      <w:r>
        <w:t>The Nautilus DevOps team has some volumes in different regions in their AWS account. They are going to setup some automated backups so that all important data can be backed up on regular basis. For now they shared some requirements to take a snapshot of one of the volumes they have. Create a snapshot of an existing volume named datacenter-vol in us-east-1 region. 1) The name of the snapshot must be datacenter-vol-ss. 2) The description must be datacenter Snapshot. 3) Make sure the snapshot status is completed before submitting the task. Use below given AWS Credentials: (You can run the showcreds command on aws-client host to retrieve these credentials) Console URL https://047117633978.signin.aws.amazon.com/console?region=us-east-1 Username kk_labs_user_312552 Password IpQzGYgFKk7R Start Time Sat Dec 13 01:11:56 UTC 2025 End Time Sat Dec 13 02:11:56 UTC 2025 Notes: Create the resources only in us-east-1 region. To display or hide the terminal of the AWS client machine, you can use the expand toggle button as shown below: toggle button</w:t>
      </w:r>
      <w:r>
        <w:t>.</w:t>
      </w:r>
    </w:p>
    <w:p w:rsidR="00C541D3" w:rsidRDefault="00C541D3" w:rsidP="00C541D3">
      <w:pPr>
        <w:spacing w:before="100" w:beforeAutospacing="1" w:after="100" w:afterAutospacing="1" w:line="240" w:lineRule="auto"/>
        <w:outlineLvl w:val="1"/>
      </w:pPr>
      <w:r>
        <w:t>Solutions:-</w:t>
      </w:r>
    </w:p>
    <w:p w:rsidR="00C541D3" w:rsidRDefault="00C541D3" w:rsidP="00C541D3">
      <w:pPr>
        <w:spacing w:before="100" w:beforeAutospacing="1" w:after="100" w:afterAutospacing="1" w:line="240" w:lineRule="auto"/>
        <w:outlineLvl w:val="1"/>
        <w:rPr>
          <w:rFonts w:ascii="Segoe UI Symbol" w:eastAsia="Times New Roman" w:hAnsi="Segoe UI Symbol" w:cs="Segoe UI Symbol"/>
          <w:b/>
          <w:bCs/>
          <w:sz w:val="36"/>
          <w:szCs w:val="36"/>
        </w:rPr>
      </w:pPr>
      <w:bookmarkStart w:id="0" w:name="_GoBack"/>
      <w:bookmarkEnd w:id="0"/>
    </w:p>
    <w:p w:rsidR="00C541D3" w:rsidRPr="00C541D3" w:rsidRDefault="00C541D3" w:rsidP="00C541D3">
      <w:pPr>
        <w:spacing w:before="100" w:beforeAutospacing="1" w:after="100" w:afterAutospacing="1" w:line="240" w:lineRule="auto"/>
        <w:outlineLvl w:val="1"/>
        <w:rPr>
          <w:rFonts w:ascii="Segoe UI Symbol" w:eastAsia="Times New Roman" w:hAnsi="Segoe UI Symbol" w:cs="Segoe UI Symbol"/>
          <w:b/>
          <w:bCs/>
          <w:sz w:val="36"/>
          <w:szCs w:val="36"/>
        </w:rPr>
      </w:pPr>
      <w:r w:rsidRPr="00C541D3">
        <w:rPr>
          <w:rFonts w:ascii="Segoe UI Symbol" w:eastAsia="Times New Roman" w:hAnsi="Segoe UI Symbol" w:cs="Segoe UI Symbol"/>
          <w:b/>
          <w:bCs/>
          <w:sz w:val="36"/>
          <w:szCs w:val="36"/>
        </w:rPr>
        <w:t>🔧</w:t>
      </w:r>
      <w:r w:rsidRPr="00C541D3">
        <w:rPr>
          <w:rFonts w:ascii="Times New Roman" w:eastAsia="Times New Roman" w:hAnsi="Times New Roman"/>
          <w:b/>
          <w:bCs/>
          <w:sz w:val="36"/>
          <w:szCs w:val="36"/>
        </w:rPr>
        <w:t xml:space="preserve"> Steps to Create the Snapshot</w:t>
      </w:r>
    </w:p>
    <w:p w:rsidR="00C541D3" w:rsidRPr="00C541D3" w:rsidRDefault="00C541D3" w:rsidP="00C541D3">
      <w:pPr>
        <w:numPr>
          <w:ilvl w:val="0"/>
          <w:numId w:val="1"/>
        </w:numPr>
        <w:spacing w:before="100" w:beforeAutospacing="1" w:after="100" w:afterAutospacing="1" w:line="240" w:lineRule="auto"/>
        <w:rPr>
          <w:rFonts w:ascii="Times New Roman" w:eastAsia="Times New Roman" w:hAnsi="Times New Roman"/>
          <w:sz w:val="24"/>
          <w:szCs w:val="24"/>
        </w:rPr>
      </w:pPr>
      <w:r w:rsidRPr="00C541D3">
        <w:rPr>
          <w:rFonts w:ascii="Times New Roman" w:eastAsia="Times New Roman" w:hAnsi="Times New Roman"/>
          <w:b/>
          <w:bCs/>
          <w:sz w:val="24"/>
          <w:szCs w:val="24"/>
        </w:rPr>
        <w:t>Log in to AWS Console</w:t>
      </w:r>
    </w:p>
    <w:p w:rsidR="00C541D3" w:rsidRPr="00C541D3" w:rsidRDefault="00C541D3" w:rsidP="00C541D3">
      <w:pPr>
        <w:numPr>
          <w:ilvl w:val="1"/>
          <w:numId w:val="1"/>
        </w:numPr>
        <w:spacing w:before="100" w:beforeAutospacing="1" w:after="100" w:afterAutospacing="1" w:line="240" w:lineRule="auto"/>
        <w:rPr>
          <w:rFonts w:ascii="Times New Roman" w:eastAsia="Times New Roman" w:hAnsi="Times New Roman"/>
          <w:sz w:val="24"/>
          <w:szCs w:val="24"/>
        </w:rPr>
      </w:pPr>
      <w:r w:rsidRPr="00C541D3">
        <w:rPr>
          <w:rFonts w:ascii="Times New Roman" w:eastAsia="Times New Roman" w:hAnsi="Times New Roman"/>
          <w:sz w:val="24"/>
          <w:szCs w:val="24"/>
        </w:rPr>
        <w:t>Use the provided AWS Console URL.</w:t>
      </w:r>
    </w:p>
    <w:p w:rsidR="00C541D3" w:rsidRPr="00C541D3" w:rsidRDefault="00C541D3" w:rsidP="00C541D3">
      <w:pPr>
        <w:numPr>
          <w:ilvl w:val="1"/>
          <w:numId w:val="1"/>
        </w:numPr>
        <w:spacing w:before="100" w:beforeAutospacing="1" w:after="100" w:afterAutospacing="1" w:line="240" w:lineRule="auto"/>
        <w:rPr>
          <w:rFonts w:ascii="Times New Roman" w:eastAsia="Times New Roman" w:hAnsi="Times New Roman"/>
          <w:sz w:val="24"/>
          <w:szCs w:val="24"/>
        </w:rPr>
      </w:pPr>
      <w:r w:rsidRPr="00C541D3">
        <w:rPr>
          <w:rFonts w:ascii="Times New Roman" w:eastAsia="Times New Roman" w:hAnsi="Times New Roman"/>
          <w:sz w:val="24"/>
          <w:szCs w:val="24"/>
        </w:rPr>
        <w:t xml:space="preserve">Enter the username: </w:t>
      </w:r>
      <w:r w:rsidRPr="00C541D3">
        <w:rPr>
          <w:rFonts w:ascii="Courier New" w:eastAsia="Times New Roman" w:hAnsi="Courier New" w:cs="Courier New"/>
          <w:sz w:val="20"/>
          <w:szCs w:val="20"/>
        </w:rPr>
        <w:t>kk_labs_user_312552</w:t>
      </w:r>
    </w:p>
    <w:p w:rsidR="00C541D3" w:rsidRPr="00C541D3" w:rsidRDefault="00C541D3" w:rsidP="00C541D3">
      <w:pPr>
        <w:numPr>
          <w:ilvl w:val="1"/>
          <w:numId w:val="1"/>
        </w:numPr>
        <w:spacing w:before="100" w:beforeAutospacing="1" w:after="100" w:afterAutospacing="1" w:line="240" w:lineRule="auto"/>
        <w:rPr>
          <w:rFonts w:ascii="Times New Roman" w:eastAsia="Times New Roman" w:hAnsi="Times New Roman"/>
          <w:sz w:val="24"/>
          <w:szCs w:val="24"/>
        </w:rPr>
      </w:pPr>
      <w:r w:rsidRPr="00C541D3">
        <w:rPr>
          <w:rFonts w:ascii="Times New Roman" w:eastAsia="Times New Roman" w:hAnsi="Times New Roman"/>
          <w:sz w:val="24"/>
          <w:szCs w:val="24"/>
        </w:rPr>
        <w:t xml:space="preserve">Enter the password: </w:t>
      </w:r>
      <w:r w:rsidRPr="00C541D3">
        <w:rPr>
          <w:rFonts w:ascii="Courier New" w:eastAsia="Times New Roman" w:hAnsi="Courier New" w:cs="Courier New"/>
          <w:sz w:val="20"/>
          <w:szCs w:val="20"/>
        </w:rPr>
        <w:t>IpQzGYgFKk7R</w:t>
      </w:r>
    </w:p>
    <w:p w:rsidR="00C541D3" w:rsidRPr="00C541D3" w:rsidRDefault="00C541D3" w:rsidP="00C541D3">
      <w:pPr>
        <w:numPr>
          <w:ilvl w:val="0"/>
          <w:numId w:val="1"/>
        </w:numPr>
        <w:spacing w:before="100" w:beforeAutospacing="1" w:after="100" w:afterAutospacing="1" w:line="240" w:lineRule="auto"/>
        <w:rPr>
          <w:rFonts w:ascii="Times New Roman" w:eastAsia="Times New Roman" w:hAnsi="Times New Roman"/>
          <w:sz w:val="24"/>
          <w:szCs w:val="24"/>
        </w:rPr>
      </w:pPr>
      <w:r w:rsidRPr="00C541D3">
        <w:rPr>
          <w:rFonts w:ascii="Times New Roman" w:eastAsia="Times New Roman" w:hAnsi="Times New Roman"/>
          <w:b/>
          <w:bCs/>
          <w:sz w:val="24"/>
          <w:szCs w:val="24"/>
        </w:rPr>
        <w:t>Navigate to EC2 Service</w:t>
      </w:r>
    </w:p>
    <w:p w:rsidR="00C541D3" w:rsidRPr="00C541D3" w:rsidRDefault="00C541D3" w:rsidP="00C541D3">
      <w:pPr>
        <w:numPr>
          <w:ilvl w:val="1"/>
          <w:numId w:val="1"/>
        </w:numPr>
        <w:spacing w:before="100" w:beforeAutospacing="1" w:after="100" w:afterAutospacing="1" w:line="240" w:lineRule="auto"/>
        <w:rPr>
          <w:rFonts w:ascii="Times New Roman" w:eastAsia="Times New Roman" w:hAnsi="Times New Roman"/>
          <w:sz w:val="24"/>
          <w:szCs w:val="24"/>
        </w:rPr>
      </w:pPr>
      <w:r w:rsidRPr="00C541D3">
        <w:rPr>
          <w:rFonts w:ascii="Times New Roman" w:eastAsia="Times New Roman" w:hAnsi="Times New Roman"/>
          <w:sz w:val="24"/>
          <w:szCs w:val="24"/>
        </w:rPr>
        <w:t xml:space="preserve">In the AWS Management Console, go to </w:t>
      </w:r>
      <w:r w:rsidRPr="00C541D3">
        <w:rPr>
          <w:rFonts w:ascii="Times New Roman" w:eastAsia="Times New Roman" w:hAnsi="Times New Roman"/>
          <w:b/>
          <w:bCs/>
          <w:sz w:val="24"/>
          <w:szCs w:val="24"/>
        </w:rPr>
        <w:t>EC2</w:t>
      </w:r>
      <w:r w:rsidRPr="00C541D3">
        <w:rPr>
          <w:rFonts w:ascii="Times New Roman" w:eastAsia="Times New Roman" w:hAnsi="Times New Roman"/>
          <w:sz w:val="24"/>
          <w:szCs w:val="24"/>
        </w:rPr>
        <w:t>.</w:t>
      </w:r>
    </w:p>
    <w:p w:rsidR="00C541D3" w:rsidRPr="00C541D3" w:rsidRDefault="00C541D3" w:rsidP="00C541D3">
      <w:pPr>
        <w:numPr>
          <w:ilvl w:val="1"/>
          <w:numId w:val="1"/>
        </w:numPr>
        <w:spacing w:before="100" w:beforeAutospacing="1" w:after="100" w:afterAutospacing="1" w:line="240" w:lineRule="auto"/>
        <w:rPr>
          <w:rFonts w:ascii="Times New Roman" w:eastAsia="Times New Roman" w:hAnsi="Times New Roman"/>
          <w:sz w:val="24"/>
          <w:szCs w:val="24"/>
        </w:rPr>
      </w:pPr>
      <w:r w:rsidRPr="00C541D3">
        <w:rPr>
          <w:rFonts w:ascii="Times New Roman" w:eastAsia="Times New Roman" w:hAnsi="Times New Roman"/>
          <w:sz w:val="24"/>
          <w:szCs w:val="24"/>
        </w:rPr>
        <w:t xml:space="preserve">Make sure the region is set to </w:t>
      </w:r>
      <w:r w:rsidRPr="00C541D3">
        <w:rPr>
          <w:rFonts w:ascii="Times New Roman" w:eastAsia="Times New Roman" w:hAnsi="Times New Roman"/>
          <w:b/>
          <w:bCs/>
          <w:sz w:val="24"/>
          <w:szCs w:val="24"/>
        </w:rPr>
        <w:t>us-east-1</w:t>
      </w:r>
      <w:r w:rsidRPr="00C541D3">
        <w:rPr>
          <w:rFonts w:ascii="Times New Roman" w:eastAsia="Times New Roman" w:hAnsi="Times New Roman"/>
          <w:sz w:val="24"/>
          <w:szCs w:val="24"/>
        </w:rPr>
        <w:t xml:space="preserve"> (top-right corner).</w:t>
      </w:r>
    </w:p>
    <w:p w:rsidR="00C541D3" w:rsidRPr="00C541D3" w:rsidRDefault="00C541D3" w:rsidP="00C541D3">
      <w:pPr>
        <w:numPr>
          <w:ilvl w:val="0"/>
          <w:numId w:val="1"/>
        </w:numPr>
        <w:spacing w:before="100" w:beforeAutospacing="1" w:after="100" w:afterAutospacing="1" w:line="240" w:lineRule="auto"/>
        <w:rPr>
          <w:rFonts w:ascii="Times New Roman" w:eastAsia="Times New Roman" w:hAnsi="Times New Roman"/>
          <w:sz w:val="24"/>
          <w:szCs w:val="24"/>
        </w:rPr>
      </w:pPr>
      <w:r w:rsidRPr="00C541D3">
        <w:rPr>
          <w:rFonts w:ascii="Times New Roman" w:eastAsia="Times New Roman" w:hAnsi="Times New Roman"/>
          <w:b/>
          <w:bCs/>
          <w:sz w:val="24"/>
          <w:szCs w:val="24"/>
        </w:rPr>
        <w:t>Locate the Volume</w:t>
      </w:r>
    </w:p>
    <w:p w:rsidR="00C541D3" w:rsidRPr="00C541D3" w:rsidRDefault="00C541D3" w:rsidP="00C541D3">
      <w:pPr>
        <w:numPr>
          <w:ilvl w:val="1"/>
          <w:numId w:val="1"/>
        </w:numPr>
        <w:spacing w:before="100" w:beforeAutospacing="1" w:after="100" w:afterAutospacing="1" w:line="240" w:lineRule="auto"/>
        <w:rPr>
          <w:rFonts w:ascii="Times New Roman" w:eastAsia="Times New Roman" w:hAnsi="Times New Roman"/>
          <w:sz w:val="24"/>
          <w:szCs w:val="24"/>
        </w:rPr>
      </w:pPr>
      <w:r w:rsidRPr="00C541D3">
        <w:rPr>
          <w:rFonts w:ascii="Times New Roman" w:eastAsia="Times New Roman" w:hAnsi="Times New Roman"/>
          <w:sz w:val="24"/>
          <w:szCs w:val="24"/>
        </w:rPr>
        <w:t xml:space="preserve">In the left-hand menu, click </w:t>
      </w:r>
      <w:r w:rsidRPr="00C541D3">
        <w:rPr>
          <w:rFonts w:ascii="Times New Roman" w:eastAsia="Times New Roman" w:hAnsi="Times New Roman"/>
          <w:b/>
          <w:bCs/>
          <w:sz w:val="24"/>
          <w:szCs w:val="24"/>
        </w:rPr>
        <w:t>Volumes</w:t>
      </w:r>
      <w:r w:rsidRPr="00C541D3">
        <w:rPr>
          <w:rFonts w:ascii="Times New Roman" w:eastAsia="Times New Roman" w:hAnsi="Times New Roman"/>
          <w:sz w:val="24"/>
          <w:szCs w:val="24"/>
        </w:rPr>
        <w:t>.</w:t>
      </w:r>
    </w:p>
    <w:p w:rsidR="00C541D3" w:rsidRPr="00C541D3" w:rsidRDefault="00C541D3" w:rsidP="00C541D3">
      <w:pPr>
        <w:numPr>
          <w:ilvl w:val="1"/>
          <w:numId w:val="1"/>
        </w:numPr>
        <w:spacing w:before="100" w:beforeAutospacing="1" w:after="100" w:afterAutospacing="1" w:line="240" w:lineRule="auto"/>
        <w:rPr>
          <w:rFonts w:ascii="Times New Roman" w:eastAsia="Times New Roman" w:hAnsi="Times New Roman"/>
          <w:sz w:val="24"/>
          <w:szCs w:val="24"/>
        </w:rPr>
      </w:pPr>
      <w:r w:rsidRPr="00C541D3">
        <w:rPr>
          <w:rFonts w:ascii="Times New Roman" w:eastAsia="Times New Roman" w:hAnsi="Times New Roman"/>
          <w:sz w:val="24"/>
          <w:szCs w:val="24"/>
        </w:rPr>
        <w:t xml:space="preserve">Find the volume named </w:t>
      </w:r>
      <w:r w:rsidRPr="00C541D3">
        <w:rPr>
          <w:rFonts w:ascii="Times New Roman" w:eastAsia="Times New Roman" w:hAnsi="Times New Roman"/>
          <w:b/>
          <w:bCs/>
          <w:sz w:val="24"/>
          <w:szCs w:val="24"/>
        </w:rPr>
        <w:t>datacenter-vol</w:t>
      </w:r>
      <w:r w:rsidRPr="00C541D3">
        <w:rPr>
          <w:rFonts w:ascii="Times New Roman" w:eastAsia="Times New Roman" w:hAnsi="Times New Roman"/>
          <w:sz w:val="24"/>
          <w:szCs w:val="24"/>
        </w:rPr>
        <w:t>.</w:t>
      </w:r>
    </w:p>
    <w:p w:rsidR="00C541D3" w:rsidRPr="00C541D3" w:rsidRDefault="00C541D3" w:rsidP="00C541D3">
      <w:pPr>
        <w:numPr>
          <w:ilvl w:val="0"/>
          <w:numId w:val="1"/>
        </w:numPr>
        <w:spacing w:before="100" w:beforeAutospacing="1" w:after="100" w:afterAutospacing="1" w:line="240" w:lineRule="auto"/>
        <w:rPr>
          <w:rFonts w:ascii="Times New Roman" w:eastAsia="Times New Roman" w:hAnsi="Times New Roman"/>
          <w:sz w:val="24"/>
          <w:szCs w:val="24"/>
        </w:rPr>
      </w:pPr>
      <w:r w:rsidRPr="00C541D3">
        <w:rPr>
          <w:rFonts w:ascii="Times New Roman" w:eastAsia="Times New Roman" w:hAnsi="Times New Roman"/>
          <w:b/>
          <w:bCs/>
          <w:sz w:val="24"/>
          <w:szCs w:val="24"/>
        </w:rPr>
        <w:t>Create Snapshot</w:t>
      </w:r>
    </w:p>
    <w:p w:rsidR="00C541D3" w:rsidRPr="00C541D3" w:rsidRDefault="00C541D3" w:rsidP="00C541D3">
      <w:pPr>
        <w:numPr>
          <w:ilvl w:val="1"/>
          <w:numId w:val="1"/>
        </w:numPr>
        <w:spacing w:before="100" w:beforeAutospacing="1" w:after="100" w:afterAutospacing="1" w:line="240" w:lineRule="auto"/>
        <w:rPr>
          <w:rFonts w:ascii="Times New Roman" w:eastAsia="Times New Roman" w:hAnsi="Times New Roman"/>
          <w:sz w:val="24"/>
          <w:szCs w:val="24"/>
        </w:rPr>
      </w:pPr>
      <w:r w:rsidRPr="00C541D3">
        <w:rPr>
          <w:rFonts w:ascii="Times New Roman" w:eastAsia="Times New Roman" w:hAnsi="Times New Roman"/>
          <w:sz w:val="24"/>
          <w:szCs w:val="24"/>
        </w:rPr>
        <w:t>Select the volume.</w:t>
      </w:r>
    </w:p>
    <w:p w:rsidR="00C541D3" w:rsidRPr="00C541D3" w:rsidRDefault="00C541D3" w:rsidP="00C541D3">
      <w:pPr>
        <w:numPr>
          <w:ilvl w:val="1"/>
          <w:numId w:val="1"/>
        </w:numPr>
        <w:spacing w:before="100" w:beforeAutospacing="1" w:after="100" w:afterAutospacing="1" w:line="240" w:lineRule="auto"/>
        <w:rPr>
          <w:rFonts w:ascii="Times New Roman" w:eastAsia="Times New Roman" w:hAnsi="Times New Roman"/>
          <w:sz w:val="24"/>
          <w:szCs w:val="24"/>
        </w:rPr>
      </w:pPr>
      <w:r w:rsidRPr="00C541D3">
        <w:rPr>
          <w:rFonts w:ascii="Times New Roman" w:eastAsia="Times New Roman" w:hAnsi="Times New Roman"/>
          <w:sz w:val="24"/>
          <w:szCs w:val="24"/>
        </w:rPr>
        <w:t xml:space="preserve">Click </w:t>
      </w:r>
      <w:r w:rsidRPr="00C541D3">
        <w:rPr>
          <w:rFonts w:ascii="Times New Roman" w:eastAsia="Times New Roman" w:hAnsi="Times New Roman"/>
          <w:b/>
          <w:bCs/>
          <w:sz w:val="24"/>
          <w:szCs w:val="24"/>
        </w:rPr>
        <w:t>Actions → Create Snapshot</w:t>
      </w:r>
      <w:r w:rsidRPr="00C541D3">
        <w:rPr>
          <w:rFonts w:ascii="Times New Roman" w:eastAsia="Times New Roman" w:hAnsi="Times New Roman"/>
          <w:sz w:val="24"/>
          <w:szCs w:val="24"/>
        </w:rPr>
        <w:t>.</w:t>
      </w:r>
    </w:p>
    <w:p w:rsidR="00C541D3" w:rsidRPr="00C541D3" w:rsidRDefault="00C541D3" w:rsidP="00C541D3">
      <w:pPr>
        <w:numPr>
          <w:ilvl w:val="1"/>
          <w:numId w:val="1"/>
        </w:numPr>
        <w:spacing w:before="100" w:beforeAutospacing="1" w:after="100" w:afterAutospacing="1" w:line="240" w:lineRule="auto"/>
        <w:rPr>
          <w:rFonts w:ascii="Times New Roman" w:eastAsia="Times New Roman" w:hAnsi="Times New Roman"/>
          <w:sz w:val="24"/>
          <w:szCs w:val="24"/>
        </w:rPr>
      </w:pPr>
      <w:r w:rsidRPr="00C541D3">
        <w:rPr>
          <w:rFonts w:ascii="Times New Roman" w:eastAsia="Times New Roman" w:hAnsi="Times New Roman"/>
          <w:sz w:val="24"/>
          <w:szCs w:val="24"/>
        </w:rPr>
        <w:t>Fill in:</w:t>
      </w:r>
    </w:p>
    <w:p w:rsidR="00C541D3" w:rsidRPr="00C541D3" w:rsidRDefault="00C541D3" w:rsidP="00C541D3">
      <w:pPr>
        <w:numPr>
          <w:ilvl w:val="2"/>
          <w:numId w:val="1"/>
        </w:numPr>
        <w:spacing w:before="100" w:beforeAutospacing="1" w:after="100" w:afterAutospacing="1" w:line="240" w:lineRule="auto"/>
        <w:rPr>
          <w:rFonts w:ascii="Times New Roman" w:eastAsia="Times New Roman" w:hAnsi="Times New Roman"/>
          <w:sz w:val="24"/>
          <w:szCs w:val="24"/>
        </w:rPr>
      </w:pPr>
      <w:r w:rsidRPr="00C541D3">
        <w:rPr>
          <w:rFonts w:ascii="Times New Roman" w:eastAsia="Times New Roman" w:hAnsi="Times New Roman"/>
          <w:b/>
          <w:bCs/>
          <w:sz w:val="24"/>
          <w:szCs w:val="24"/>
        </w:rPr>
        <w:t>Name</w:t>
      </w:r>
      <w:r w:rsidRPr="00C541D3">
        <w:rPr>
          <w:rFonts w:ascii="Times New Roman" w:eastAsia="Times New Roman" w:hAnsi="Times New Roman"/>
          <w:sz w:val="24"/>
          <w:szCs w:val="24"/>
        </w:rPr>
        <w:t xml:space="preserve">: </w:t>
      </w:r>
      <w:r w:rsidRPr="00C541D3">
        <w:rPr>
          <w:rFonts w:ascii="Courier New" w:eastAsia="Times New Roman" w:hAnsi="Courier New" w:cs="Courier New"/>
          <w:sz w:val="20"/>
          <w:szCs w:val="20"/>
        </w:rPr>
        <w:t>datacenter-vol-ss</w:t>
      </w:r>
    </w:p>
    <w:p w:rsidR="00C541D3" w:rsidRPr="00C541D3" w:rsidRDefault="00C541D3" w:rsidP="00C541D3">
      <w:pPr>
        <w:numPr>
          <w:ilvl w:val="2"/>
          <w:numId w:val="1"/>
        </w:numPr>
        <w:spacing w:before="100" w:beforeAutospacing="1" w:after="100" w:afterAutospacing="1" w:line="240" w:lineRule="auto"/>
        <w:rPr>
          <w:rFonts w:ascii="Times New Roman" w:eastAsia="Times New Roman" w:hAnsi="Times New Roman"/>
          <w:sz w:val="24"/>
          <w:szCs w:val="24"/>
        </w:rPr>
      </w:pPr>
      <w:r w:rsidRPr="00C541D3">
        <w:rPr>
          <w:rFonts w:ascii="Times New Roman" w:eastAsia="Times New Roman" w:hAnsi="Times New Roman"/>
          <w:b/>
          <w:bCs/>
          <w:sz w:val="24"/>
          <w:szCs w:val="24"/>
        </w:rPr>
        <w:t>Description</w:t>
      </w:r>
      <w:r w:rsidRPr="00C541D3">
        <w:rPr>
          <w:rFonts w:ascii="Times New Roman" w:eastAsia="Times New Roman" w:hAnsi="Times New Roman"/>
          <w:sz w:val="24"/>
          <w:szCs w:val="24"/>
        </w:rPr>
        <w:t xml:space="preserve">: </w:t>
      </w:r>
      <w:r w:rsidRPr="00C541D3">
        <w:rPr>
          <w:rFonts w:ascii="Courier New" w:eastAsia="Times New Roman" w:hAnsi="Courier New" w:cs="Courier New"/>
          <w:sz w:val="20"/>
          <w:szCs w:val="20"/>
        </w:rPr>
        <w:t>datacenter Snapshot</w:t>
      </w:r>
    </w:p>
    <w:p w:rsidR="00C541D3" w:rsidRPr="00C541D3" w:rsidRDefault="00C541D3" w:rsidP="00C541D3">
      <w:pPr>
        <w:numPr>
          <w:ilvl w:val="1"/>
          <w:numId w:val="1"/>
        </w:numPr>
        <w:spacing w:before="100" w:beforeAutospacing="1" w:after="100" w:afterAutospacing="1" w:line="240" w:lineRule="auto"/>
        <w:rPr>
          <w:rFonts w:ascii="Times New Roman" w:eastAsia="Times New Roman" w:hAnsi="Times New Roman"/>
          <w:sz w:val="24"/>
          <w:szCs w:val="24"/>
        </w:rPr>
      </w:pPr>
      <w:r w:rsidRPr="00C541D3">
        <w:rPr>
          <w:rFonts w:ascii="Times New Roman" w:eastAsia="Times New Roman" w:hAnsi="Times New Roman"/>
          <w:sz w:val="24"/>
          <w:szCs w:val="24"/>
        </w:rPr>
        <w:t>Confirm and create.</w:t>
      </w:r>
    </w:p>
    <w:p w:rsidR="00C541D3" w:rsidRPr="00C541D3" w:rsidRDefault="00C541D3" w:rsidP="00C541D3">
      <w:pPr>
        <w:numPr>
          <w:ilvl w:val="0"/>
          <w:numId w:val="1"/>
        </w:numPr>
        <w:spacing w:before="100" w:beforeAutospacing="1" w:after="100" w:afterAutospacing="1" w:line="240" w:lineRule="auto"/>
        <w:rPr>
          <w:rFonts w:ascii="Times New Roman" w:eastAsia="Times New Roman" w:hAnsi="Times New Roman"/>
          <w:sz w:val="24"/>
          <w:szCs w:val="24"/>
        </w:rPr>
      </w:pPr>
      <w:r w:rsidRPr="00C541D3">
        <w:rPr>
          <w:rFonts w:ascii="Times New Roman" w:eastAsia="Times New Roman" w:hAnsi="Times New Roman"/>
          <w:b/>
          <w:bCs/>
          <w:sz w:val="24"/>
          <w:szCs w:val="24"/>
        </w:rPr>
        <w:t>Verify Snapshot Status</w:t>
      </w:r>
    </w:p>
    <w:p w:rsidR="00C541D3" w:rsidRPr="00C541D3" w:rsidRDefault="00C541D3" w:rsidP="00C541D3">
      <w:pPr>
        <w:numPr>
          <w:ilvl w:val="1"/>
          <w:numId w:val="1"/>
        </w:numPr>
        <w:spacing w:before="100" w:beforeAutospacing="1" w:after="100" w:afterAutospacing="1" w:line="240" w:lineRule="auto"/>
        <w:rPr>
          <w:rFonts w:ascii="Times New Roman" w:eastAsia="Times New Roman" w:hAnsi="Times New Roman"/>
          <w:sz w:val="24"/>
          <w:szCs w:val="24"/>
        </w:rPr>
      </w:pPr>
      <w:r w:rsidRPr="00C541D3">
        <w:rPr>
          <w:rFonts w:ascii="Times New Roman" w:eastAsia="Times New Roman" w:hAnsi="Times New Roman"/>
          <w:sz w:val="24"/>
          <w:szCs w:val="24"/>
        </w:rPr>
        <w:t xml:space="preserve">Go to </w:t>
      </w:r>
      <w:r w:rsidRPr="00C541D3">
        <w:rPr>
          <w:rFonts w:ascii="Times New Roman" w:eastAsia="Times New Roman" w:hAnsi="Times New Roman"/>
          <w:b/>
          <w:bCs/>
          <w:sz w:val="24"/>
          <w:szCs w:val="24"/>
        </w:rPr>
        <w:t>Snapshots</w:t>
      </w:r>
      <w:r w:rsidRPr="00C541D3">
        <w:rPr>
          <w:rFonts w:ascii="Times New Roman" w:eastAsia="Times New Roman" w:hAnsi="Times New Roman"/>
          <w:sz w:val="24"/>
          <w:szCs w:val="24"/>
        </w:rPr>
        <w:t xml:space="preserve"> in the EC2 menu.</w:t>
      </w:r>
    </w:p>
    <w:p w:rsidR="00C541D3" w:rsidRPr="00C541D3" w:rsidRDefault="00C541D3" w:rsidP="00C541D3">
      <w:pPr>
        <w:numPr>
          <w:ilvl w:val="1"/>
          <w:numId w:val="1"/>
        </w:numPr>
        <w:spacing w:before="100" w:beforeAutospacing="1" w:after="100" w:afterAutospacing="1" w:line="240" w:lineRule="auto"/>
        <w:rPr>
          <w:rFonts w:ascii="Times New Roman" w:eastAsia="Times New Roman" w:hAnsi="Times New Roman"/>
          <w:sz w:val="24"/>
          <w:szCs w:val="24"/>
        </w:rPr>
      </w:pPr>
      <w:r w:rsidRPr="00C541D3">
        <w:rPr>
          <w:rFonts w:ascii="Times New Roman" w:eastAsia="Times New Roman" w:hAnsi="Times New Roman"/>
          <w:sz w:val="24"/>
          <w:szCs w:val="24"/>
        </w:rPr>
        <w:t xml:space="preserve">Locate </w:t>
      </w:r>
      <w:r w:rsidRPr="00C541D3">
        <w:rPr>
          <w:rFonts w:ascii="Courier New" w:eastAsia="Times New Roman" w:hAnsi="Courier New" w:cs="Courier New"/>
          <w:sz w:val="20"/>
          <w:szCs w:val="20"/>
        </w:rPr>
        <w:t>datacenter-vol-ss</w:t>
      </w:r>
      <w:r w:rsidRPr="00C541D3">
        <w:rPr>
          <w:rFonts w:ascii="Times New Roman" w:eastAsia="Times New Roman" w:hAnsi="Times New Roman"/>
          <w:sz w:val="24"/>
          <w:szCs w:val="24"/>
        </w:rPr>
        <w:t>.</w:t>
      </w:r>
    </w:p>
    <w:p w:rsidR="00C541D3" w:rsidRPr="00C541D3" w:rsidRDefault="00C541D3" w:rsidP="00C541D3">
      <w:pPr>
        <w:numPr>
          <w:ilvl w:val="1"/>
          <w:numId w:val="1"/>
        </w:numPr>
        <w:spacing w:before="100" w:beforeAutospacing="1" w:after="100" w:afterAutospacing="1" w:line="240" w:lineRule="auto"/>
        <w:rPr>
          <w:rFonts w:ascii="Times New Roman" w:eastAsia="Times New Roman" w:hAnsi="Times New Roman"/>
          <w:sz w:val="24"/>
          <w:szCs w:val="24"/>
        </w:rPr>
      </w:pPr>
      <w:r w:rsidRPr="00C541D3">
        <w:rPr>
          <w:rFonts w:ascii="Times New Roman" w:eastAsia="Times New Roman" w:hAnsi="Times New Roman"/>
          <w:sz w:val="24"/>
          <w:szCs w:val="24"/>
        </w:rPr>
        <w:t xml:space="preserve">Wait until the </w:t>
      </w:r>
      <w:r w:rsidRPr="00C541D3">
        <w:rPr>
          <w:rFonts w:ascii="Times New Roman" w:eastAsia="Times New Roman" w:hAnsi="Times New Roman"/>
          <w:b/>
          <w:bCs/>
          <w:sz w:val="24"/>
          <w:szCs w:val="24"/>
        </w:rPr>
        <w:t>Status</w:t>
      </w:r>
      <w:r w:rsidRPr="00C541D3">
        <w:rPr>
          <w:rFonts w:ascii="Times New Roman" w:eastAsia="Times New Roman" w:hAnsi="Times New Roman"/>
          <w:sz w:val="24"/>
          <w:szCs w:val="24"/>
        </w:rPr>
        <w:t xml:space="preserve"> shows </w:t>
      </w:r>
      <w:r w:rsidRPr="00C541D3">
        <w:rPr>
          <w:rFonts w:ascii="Times New Roman" w:eastAsia="Times New Roman" w:hAnsi="Times New Roman"/>
          <w:b/>
          <w:bCs/>
          <w:sz w:val="24"/>
          <w:szCs w:val="24"/>
        </w:rPr>
        <w:t>completed</w:t>
      </w:r>
      <w:r w:rsidRPr="00C541D3">
        <w:rPr>
          <w:rFonts w:ascii="Times New Roman" w:eastAsia="Times New Roman" w:hAnsi="Times New Roman"/>
          <w:sz w:val="24"/>
          <w:szCs w:val="24"/>
        </w:rPr>
        <w:t xml:space="preserve"> (it may take a few minutes depending on volume size).</w:t>
      </w:r>
    </w:p>
    <w:p w:rsidR="000024D0" w:rsidRDefault="00172369">
      <w:r>
        <w:br/>
      </w:r>
      <w:r>
        <w:br/>
      </w:r>
      <w:r>
        <w:br/>
      </w:r>
      <w:r w:rsidR="00C541D3">
        <w:lastRenderedPageBreak/>
        <w:br/>
      </w:r>
      <w:r w:rsidR="00C541D3">
        <w:br/>
      </w:r>
      <w:r w:rsidR="00C541D3">
        <w:br/>
      </w:r>
      <w:r w:rsidR="00C541D3">
        <w:br/>
      </w:r>
      <w:r w:rsidR="00C541D3">
        <w:br/>
      </w:r>
      <w:r w:rsidR="00C541D3">
        <w:br/>
      </w:r>
      <w:r w:rsidR="00C541D3">
        <w:br/>
      </w:r>
      <w:r w:rsidR="00C541D3">
        <w:br/>
      </w:r>
      <w:r w:rsidR="00C541D3">
        <w:br/>
      </w:r>
      <w:r>
        <w:br/>
      </w:r>
      <w:r>
        <w:br/>
      </w:r>
      <w:r>
        <w:br/>
      </w:r>
      <w:r w:rsidRPr="00172369">
        <w:drawing>
          <wp:inline distT="0" distB="0" distL="0" distR="0" wp14:anchorId="7FA6623F" wp14:editId="77D58114">
            <wp:extent cx="5943600" cy="83629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836295"/>
                    </a:xfrm>
                    <a:prstGeom prst="rect">
                      <a:avLst/>
                    </a:prstGeom>
                  </pic:spPr>
                </pic:pic>
              </a:graphicData>
            </a:graphic>
          </wp:inline>
        </w:drawing>
      </w:r>
    </w:p>
    <w:sectPr w:rsidR="000024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EEA150B"/>
    <w:multiLevelType w:val="multilevel"/>
    <w:tmpl w:val="FD8C96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3FDF"/>
    <w:rsid w:val="000024D0"/>
    <w:rsid w:val="00172369"/>
    <w:rsid w:val="00C541D3"/>
    <w:rsid w:val="00EC19F8"/>
    <w:rsid w:val="00F73FDF"/>
  </w:rsids>
  <m:mathPr>
    <m:mathFont m:val="Cambria Math"/>
    <m:brkBin m:val="before"/>
    <m:brkBinSub m:val="--"/>
    <m:smallFrac m:val="0"/>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2CD7E71-DE70-4AAF-A575-D5D10F7B12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C19F8"/>
    <w:pPr>
      <w:spacing w:after="200" w:line="276" w:lineRule="auto"/>
    </w:pPr>
    <w:rPr>
      <w:rFonts w:ascii="Calibri" w:hAnsi="Calibri"/>
      <w:sz w:val="22"/>
      <w:szCs w:val="22"/>
    </w:rPr>
  </w:style>
  <w:style w:type="paragraph" w:styleId="Heading1">
    <w:name w:val="heading 1"/>
    <w:basedOn w:val="Normal"/>
    <w:link w:val="Heading1Char"/>
    <w:uiPriority w:val="9"/>
    <w:qFormat/>
    <w:rsid w:val="00EC19F8"/>
    <w:pPr>
      <w:spacing w:before="100" w:beforeAutospacing="1" w:after="100" w:afterAutospacing="1" w:line="240" w:lineRule="auto"/>
      <w:outlineLvl w:val="0"/>
    </w:pPr>
    <w:rPr>
      <w:rFonts w:ascii="Times New Roman" w:eastAsia="Times New Roman" w:hAnsi="Times New Roman"/>
      <w:b/>
      <w:bCs/>
      <w:kern w:val="36"/>
      <w:sz w:val="48"/>
      <w:szCs w:val="48"/>
    </w:rPr>
  </w:style>
  <w:style w:type="paragraph" w:styleId="Heading2">
    <w:name w:val="heading 2"/>
    <w:basedOn w:val="Normal"/>
    <w:link w:val="Heading2Char"/>
    <w:uiPriority w:val="9"/>
    <w:qFormat/>
    <w:rsid w:val="00C541D3"/>
    <w:pPr>
      <w:spacing w:before="100" w:beforeAutospacing="1" w:after="100" w:afterAutospacing="1" w:line="240" w:lineRule="auto"/>
      <w:outlineLvl w:val="1"/>
    </w:pPr>
    <w:rPr>
      <w:rFonts w:ascii="Times New Roman" w:eastAsia="Times New Roman" w:hAnsi="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stParagraph1">
    <w:name w:val="List Paragraph1"/>
    <w:basedOn w:val="Normal"/>
    <w:uiPriority w:val="34"/>
    <w:qFormat/>
    <w:rsid w:val="00EC19F8"/>
    <w:pPr>
      <w:ind w:left="720"/>
      <w:contextualSpacing/>
    </w:pPr>
  </w:style>
  <w:style w:type="paragraph" w:customStyle="1" w:styleId="NoSpacing1">
    <w:name w:val="No Spacing1"/>
    <w:basedOn w:val="Normal"/>
    <w:uiPriority w:val="1"/>
    <w:qFormat/>
    <w:rsid w:val="00EC19F8"/>
    <w:pPr>
      <w:spacing w:after="0" w:line="240" w:lineRule="auto"/>
    </w:pPr>
    <w:rPr>
      <w:color w:val="000000"/>
      <w:szCs w:val="20"/>
      <w:lang w:eastAsia="ja-JP"/>
    </w:rPr>
  </w:style>
  <w:style w:type="character" w:customStyle="1" w:styleId="Heading1Char">
    <w:name w:val="Heading 1 Char"/>
    <w:basedOn w:val="DefaultParagraphFont"/>
    <w:link w:val="Heading1"/>
    <w:uiPriority w:val="9"/>
    <w:rsid w:val="00EC19F8"/>
    <w:rPr>
      <w:rFonts w:eastAsia="Times New Roman"/>
      <w:b/>
      <w:bCs/>
      <w:kern w:val="36"/>
      <w:sz w:val="48"/>
      <w:szCs w:val="48"/>
    </w:rPr>
  </w:style>
  <w:style w:type="character" w:customStyle="1" w:styleId="Heading2Char">
    <w:name w:val="Heading 2 Char"/>
    <w:basedOn w:val="DefaultParagraphFont"/>
    <w:link w:val="Heading2"/>
    <w:uiPriority w:val="9"/>
    <w:rsid w:val="00C541D3"/>
    <w:rPr>
      <w:rFonts w:eastAsia="Times New Roman"/>
      <w:b/>
      <w:bCs/>
      <w:sz w:val="36"/>
      <w:szCs w:val="36"/>
    </w:rPr>
  </w:style>
  <w:style w:type="paragraph" w:styleId="NormalWeb">
    <w:name w:val="Normal (Web)"/>
    <w:basedOn w:val="Normal"/>
    <w:uiPriority w:val="99"/>
    <w:semiHidden/>
    <w:unhideWhenUsed/>
    <w:rsid w:val="00C541D3"/>
    <w:pPr>
      <w:spacing w:before="100" w:beforeAutospacing="1" w:after="100" w:afterAutospacing="1" w:line="240" w:lineRule="auto"/>
    </w:pPr>
    <w:rPr>
      <w:rFonts w:ascii="Times New Roman" w:eastAsia="Times New Roman" w:hAnsi="Times New Roman"/>
      <w:sz w:val="24"/>
      <w:szCs w:val="24"/>
    </w:rPr>
  </w:style>
  <w:style w:type="character" w:styleId="Strong">
    <w:name w:val="Strong"/>
    <w:basedOn w:val="DefaultParagraphFont"/>
    <w:uiPriority w:val="22"/>
    <w:qFormat/>
    <w:rsid w:val="00C541D3"/>
    <w:rPr>
      <w:b/>
      <w:bCs/>
    </w:rPr>
  </w:style>
  <w:style w:type="character" w:styleId="HTMLCode">
    <w:name w:val="HTML Code"/>
    <w:basedOn w:val="DefaultParagraphFont"/>
    <w:uiPriority w:val="99"/>
    <w:semiHidden/>
    <w:unhideWhenUsed/>
    <w:rsid w:val="00C541D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962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267</Words>
  <Characters>1524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2025-12-13T01:12:00Z</dcterms:created>
  <dcterms:modified xsi:type="dcterms:W3CDTF">2025-12-13T01:24:00Z</dcterms:modified>
</cp:coreProperties>
</file>