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78DE" w:rsidRPr="009F78DE" w:rsidRDefault="009F78DE" w:rsidP="009F78DE">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9F78DE">
        <w:rPr>
          <w:rFonts w:ascii="Inter" w:eastAsia="Times New Roman" w:hAnsi="Inter"/>
          <w:sz w:val="27"/>
          <w:szCs w:val="27"/>
        </w:rPr>
        <w:t xml:space="preserve">The Nautilus </w:t>
      </w:r>
      <w:proofErr w:type="spellStart"/>
      <w:r w:rsidRPr="009F78DE">
        <w:rPr>
          <w:rFonts w:ascii="Inter" w:eastAsia="Times New Roman" w:hAnsi="Inter"/>
          <w:sz w:val="27"/>
          <w:szCs w:val="27"/>
        </w:rPr>
        <w:t>DevOps</w:t>
      </w:r>
      <w:proofErr w:type="spellEnd"/>
      <w:r w:rsidRPr="009F78DE">
        <w:rPr>
          <w:rFonts w:ascii="Inter" w:eastAsia="Times New Roman" w:hAnsi="Inter"/>
          <w:sz w:val="27"/>
          <w:szCs w:val="27"/>
        </w:rPr>
        <w:t xml:space="preserve"> team is strategizing the migration of a portion of their infrastructure to the AWS cloud. Recognizing the scale of this undertaking, they have opted to approach the migration in incremental steps rather than as a single massive transition. To achieve this, they have segmented large tasks into smaller, more manageable units. This granular approach enables the team to execute the migration in gradual phases, ensuring smoother implementation and minimizing disruption to ongoing operations. By breaking down the migration into smaller tasks, the Nautilus </w:t>
      </w:r>
      <w:proofErr w:type="spellStart"/>
      <w:r w:rsidRPr="009F78DE">
        <w:rPr>
          <w:rFonts w:ascii="Inter" w:eastAsia="Times New Roman" w:hAnsi="Inter"/>
          <w:sz w:val="27"/>
          <w:szCs w:val="27"/>
        </w:rPr>
        <w:t>DevOps</w:t>
      </w:r>
      <w:proofErr w:type="spellEnd"/>
      <w:r w:rsidRPr="009F78DE">
        <w:rPr>
          <w:rFonts w:ascii="Inter" w:eastAsia="Times New Roman" w:hAnsi="Inter"/>
          <w:sz w:val="27"/>
          <w:szCs w:val="27"/>
        </w:rPr>
        <w:t xml:space="preserve"> team can systematically progress through each stage, allowing for better control, risk mitigation, and optimization of resources throughout the migration process.</w:t>
      </w:r>
    </w:p>
    <w:p w:rsidR="009F78DE" w:rsidRPr="009F78DE" w:rsidRDefault="009F78DE" w:rsidP="009F78DE">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9F78DE">
        <w:rPr>
          <w:rFonts w:ascii="Inter" w:eastAsia="Times New Roman" w:hAnsi="Inter"/>
          <w:sz w:val="27"/>
          <w:szCs w:val="27"/>
        </w:rPr>
        <w:t>For this task, create a security group under default VPC with the following requirements:</w:t>
      </w:r>
    </w:p>
    <w:p w:rsidR="009F78DE" w:rsidRPr="009F78DE" w:rsidRDefault="009F78DE" w:rsidP="009F78DE">
      <w:pPr>
        <w:spacing w:after="0" w:line="240" w:lineRule="auto"/>
        <w:rPr>
          <w:rFonts w:ascii="Inter" w:eastAsia="Times New Roman" w:hAnsi="Inter"/>
          <w:sz w:val="27"/>
          <w:szCs w:val="27"/>
        </w:rPr>
      </w:pPr>
      <w:proofErr w:type="gramStart"/>
      <w:r w:rsidRPr="009F78DE">
        <w:rPr>
          <w:rFonts w:ascii="Inter" w:eastAsia="Times New Roman" w:hAnsi="Symbol"/>
          <w:sz w:val="27"/>
          <w:szCs w:val="27"/>
        </w:rPr>
        <w:t></w:t>
      </w:r>
      <w:r w:rsidRPr="009F78DE">
        <w:rPr>
          <w:rFonts w:ascii="Inter" w:eastAsia="Times New Roman" w:hAnsi="Inter"/>
          <w:sz w:val="27"/>
          <w:szCs w:val="27"/>
        </w:rPr>
        <w:t xml:space="preserve">  Name</w:t>
      </w:r>
      <w:proofErr w:type="gramEnd"/>
      <w:r w:rsidRPr="009F78DE">
        <w:rPr>
          <w:rFonts w:ascii="Inter" w:eastAsia="Times New Roman" w:hAnsi="Inter"/>
          <w:sz w:val="27"/>
          <w:szCs w:val="27"/>
        </w:rPr>
        <w:t xml:space="preserve"> of the security group is </w:t>
      </w:r>
      <w:proofErr w:type="spellStart"/>
      <w:r w:rsidRPr="009F78DE">
        <w:rPr>
          <w:rFonts w:ascii="Consolas" w:eastAsia="Times New Roman" w:hAnsi="Consolas" w:cs="Courier New"/>
          <w:color w:val="1DACFE"/>
          <w:sz w:val="20"/>
          <w:szCs w:val="20"/>
          <w:bdr w:val="single" w:sz="2" w:space="2" w:color="E5E7EB" w:frame="1"/>
        </w:rPr>
        <w:t>xfusion-sg</w:t>
      </w:r>
      <w:proofErr w:type="spellEnd"/>
      <w:r w:rsidRPr="009F78DE">
        <w:rPr>
          <w:rFonts w:ascii="Inter" w:eastAsia="Times New Roman" w:hAnsi="Inter"/>
          <w:sz w:val="27"/>
          <w:szCs w:val="27"/>
        </w:rPr>
        <w:t>.</w:t>
      </w:r>
      <w:r w:rsidRPr="009F78DE">
        <w:rPr>
          <w:rFonts w:ascii="Inter" w:eastAsia="Times New Roman" w:hAnsi="Inter"/>
          <w:sz w:val="27"/>
          <w:szCs w:val="27"/>
        </w:rPr>
        <w:br/>
      </w:r>
    </w:p>
    <w:p w:rsidR="009F78DE" w:rsidRPr="009F78DE" w:rsidRDefault="009F78DE" w:rsidP="009F78DE">
      <w:pPr>
        <w:spacing w:after="0" w:line="240" w:lineRule="auto"/>
        <w:rPr>
          <w:rFonts w:ascii="Inter" w:eastAsia="Times New Roman" w:hAnsi="Inter"/>
          <w:sz w:val="27"/>
          <w:szCs w:val="27"/>
        </w:rPr>
      </w:pPr>
      <w:proofErr w:type="gramStart"/>
      <w:r w:rsidRPr="009F78DE">
        <w:rPr>
          <w:rFonts w:ascii="Inter" w:eastAsia="Times New Roman" w:hAnsi="Symbol"/>
          <w:sz w:val="27"/>
          <w:szCs w:val="27"/>
        </w:rPr>
        <w:t></w:t>
      </w:r>
      <w:r w:rsidRPr="009F78DE">
        <w:rPr>
          <w:rFonts w:ascii="Inter" w:eastAsia="Times New Roman" w:hAnsi="Inter"/>
          <w:sz w:val="27"/>
          <w:szCs w:val="27"/>
        </w:rPr>
        <w:t xml:space="preserve">  The</w:t>
      </w:r>
      <w:proofErr w:type="gramEnd"/>
      <w:r w:rsidRPr="009F78DE">
        <w:rPr>
          <w:rFonts w:ascii="Inter" w:eastAsia="Times New Roman" w:hAnsi="Inter"/>
          <w:sz w:val="27"/>
          <w:szCs w:val="27"/>
        </w:rPr>
        <w:t xml:space="preserve"> description must be </w:t>
      </w:r>
      <w:r w:rsidRPr="009F78DE">
        <w:rPr>
          <w:rFonts w:ascii="Consolas" w:eastAsia="Times New Roman" w:hAnsi="Consolas" w:cs="Courier New"/>
          <w:color w:val="1DACFE"/>
          <w:sz w:val="20"/>
          <w:szCs w:val="20"/>
          <w:bdr w:val="single" w:sz="2" w:space="2" w:color="E5E7EB" w:frame="1"/>
        </w:rPr>
        <w:t>Security group for Nautilus App Servers</w:t>
      </w:r>
      <w:r w:rsidRPr="009F78DE">
        <w:rPr>
          <w:rFonts w:ascii="Inter" w:eastAsia="Times New Roman" w:hAnsi="Inter"/>
          <w:sz w:val="27"/>
          <w:szCs w:val="27"/>
        </w:rPr>
        <w:br/>
      </w:r>
    </w:p>
    <w:p w:rsidR="009F78DE" w:rsidRPr="009F78DE" w:rsidRDefault="009F78DE" w:rsidP="009F78DE">
      <w:pPr>
        <w:spacing w:after="0" w:line="240" w:lineRule="auto"/>
        <w:rPr>
          <w:rFonts w:ascii="Inter" w:eastAsia="Times New Roman" w:hAnsi="Inter"/>
          <w:sz w:val="27"/>
          <w:szCs w:val="27"/>
        </w:rPr>
      </w:pPr>
      <w:proofErr w:type="gramStart"/>
      <w:r w:rsidRPr="009F78DE">
        <w:rPr>
          <w:rFonts w:ascii="Inter" w:eastAsia="Times New Roman" w:hAnsi="Symbol"/>
          <w:sz w:val="27"/>
          <w:szCs w:val="27"/>
        </w:rPr>
        <w:t></w:t>
      </w:r>
      <w:r w:rsidRPr="009F78DE">
        <w:rPr>
          <w:rFonts w:ascii="Inter" w:eastAsia="Times New Roman" w:hAnsi="Inter"/>
          <w:sz w:val="27"/>
          <w:szCs w:val="27"/>
        </w:rPr>
        <w:t xml:space="preserve">  Add</w:t>
      </w:r>
      <w:proofErr w:type="gramEnd"/>
      <w:r w:rsidRPr="009F78DE">
        <w:rPr>
          <w:rFonts w:ascii="Inter" w:eastAsia="Times New Roman" w:hAnsi="Inter"/>
          <w:sz w:val="27"/>
          <w:szCs w:val="27"/>
        </w:rPr>
        <w:t xml:space="preserve"> the inbound rule of type </w:t>
      </w:r>
      <w:r w:rsidRPr="009F78DE">
        <w:rPr>
          <w:rFonts w:ascii="Consolas" w:eastAsia="Times New Roman" w:hAnsi="Consolas" w:cs="Courier New"/>
          <w:color w:val="1DACFE"/>
          <w:sz w:val="20"/>
          <w:szCs w:val="20"/>
          <w:bdr w:val="single" w:sz="2" w:space="2" w:color="E5E7EB" w:frame="1"/>
        </w:rPr>
        <w:t>HTTP</w:t>
      </w:r>
      <w:r w:rsidRPr="009F78DE">
        <w:rPr>
          <w:rFonts w:ascii="Inter" w:eastAsia="Times New Roman" w:hAnsi="Inter"/>
          <w:sz w:val="27"/>
          <w:szCs w:val="27"/>
        </w:rPr>
        <w:t>, with port range of </w:t>
      </w:r>
      <w:r w:rsidRPr="009F78DE">
        <w:rPr>
          <w:rFonts w:ascii="Consolas" w:eastAsia="Times New Roman" w:hAnsi="Consolas" w:cs="Courier New"/>
          <w:color w:val="1DACFE"/>
          <w:sz w:val="20"/>
          <w:szCs w:val="20"/>
          <w:bdr w:val="single" w:sz="2" w:space="2" w:color="E5E7EB" w:frame="1"/>
        </w:rPr>
        <w:t>80</w:t>
      </w:r>
      <w:r w:rsidRPr="009F78DE">
        <w:rPr>
          <w:rFonts w:ascii="Inter" w:eastAsia="Times New Roman" w:hAnsi="Inter"/>
          <w:sz w:val="27"/>
          <w:szCs w:val="27"/>
        </w:rPr>
        <w:t>. Enter the source CIDR range of </w:t>
      </w:r>
      <w:r w:rsidRPr="009F78DE">
        <w:rPr>
          <w:rFonts w:ascii="Consolas" w:eastAsia="Times New Roman" w:hAnsi="Consolas" w:cs="Courier New"/>
          <w:color w:val="1DACFE"/>
          <w:sz w:val="20"/>
          <w:szCs w:val="20"/>
          <w:bdr w:val="single" w:sz="2" w:space="2" w:color="E5E7EB" w:frame="1"/>
        </w:rPr>
        <w:t>0.0.0.0/0</w:t>
      </w:r>
      <w:r w:rsidRPr="009F78DE">
        <w:rPr>
          <w:rFonts w:ascii="Inter" w:eastAsia="Times New Roman" w:hAnsi="Inter"/>
          <w:sz w:val="27"/>
          <w:szCs w:val="27"/>
        </w:rPr>
        <w:t>.</w:t>
      </w:r>
      <w:r w:rsidRPr="009F78DE">
        <w:rPr>
          <w:rFonts w:ascii="Inter" w:eastAsia="Times New Roman" w:hAnsi="Inter"/>
          <w:sz w:val="27"/>
          <w:szCs w:val="27"/>
        </w:rPr>
        <w:br/>
      </w:r>
    </w:p>
    <w:p w:rsidR="009F78DE" w:rsidRPr="009F78DE" w:rsidRDefault="009F78DE" w:rsidP="009F78DE">
      <w:pPr>
        <w:spacing w:after="0" w:line="240" w:lineRule="auto"/>
        <w:rPr>
          <w:rFonts w:ascii="Inter" w:eastAsia="Times New Roman" w:hAnsi="Inter"/>
          <w:sz w:val="27"/>
          <w:szCs w:val="27"/>
        </w:rPr>
      </w:pPr>
      <w:proofErr w:type="gramStart"/>
      <w:r w:rsidRPr="009F78DE">
        <w:rPr>
          <w:rFonts w:ascii="Inter" w:eastAsia="Times New Roman" w:hAnsi="Symbol"/>
          <w:sz w:val="27"/>
          <w:szCs w:val="27"/>
        </w:rPr>
        <w:t></w:t>
      </w:r>
      <w:r w:rsidRPr="009F78DE">
        <w:rPr>
          <w:rFonts w:ascii="Inter" w:eastAsia="Times New Roman" w:hAnsi="Inter"/>
          <w:sz w:val="27"/>
          <w:szCs w:val="27"/>
        </w:rPr>
        <w:t xml:space="preserve">  Add</w:t>
      </w:r>
      <w:proofErr w:type="gramEnd"/>
      <w:r w:rsidRPr="009F78DE">
        <w:rPr>
          <w:rFonts w:ascii="Inter" w:eastAsia="Times New Roman" w:hAnsi="Inter"/>
          <w:sz w:val="27"/>
          <w:szCs w:val="27"/>
        </w:rPr>
        <w:t xml:space="preserve"> another inbound rule of type </w:t>
      </w:r>
      <w:r w:rsidRPr="009F78DE">
        <w:rPr>
          <w:rFonts w:ascii="Consolas" w:eastAsia="Times New Roman" w:hAnsi="Consolas" w:cs="Courier New"/>
          <w:color w:val="1DACFE"/>
          <w:sz w:val="20"/>
          <w:szCs w:val="20"/>
          <w:bdr w:val="single" w:sz="2" w:space="2" w:color="E5E7EB" w:frame="1"/>
        </w:rPr>
        <w:t>SSH</w:t>
      </w:r>
      <w:r w:rsidRPr="009F78DE">
        <w:rPr>
          <w:rFonts w:ascii="Inter" w:eastAsia="Times New Roman" w:hAnsi="Inter"/>
          <w:sz w:val="27"/>
          <w:szCs w:val="27"/>
        </w:rPr>
        <w:t>, with port range of </w:t>
      </w:r>
      <w:r w:rsidRPr="009F78DE">
        <w:rPr>
          <w:rFonts w:ascii="Consolas" w:eastAsia="Times New Roman" w:hAnsi="Consolas" w:cs="Courier New"/>
          <w:color w:val="1DACFE"/>
          <w:sz w:val="20"/>
          <w:szCs w:val="20"/>
          <w:bdr w:val="single" w:sz="2" w:space="2" w:color="E5E7EB" w:frame="1"/>
        </w:rPr>
        <w:t>22</w:t>
      </w:r>
      <w:r w:rsidRPr="009F78DE">
        <w:rPr>
          <w:rFonts w:ascii="Inter" w:eastAsia="Times New Roman" w:hAnsi="Inter"/>
          <w:sz w:val="27"/>
          <w:szCs w:val="27"/>
        </w:rPr>
        <w:t>. Enter the source CIDR range of </w:t>
      </w:r>
      <w:r w:rsidRPr="009F78DE">
        <w:rPr>
          <w:rFonts w:ascii="Consolas" w:eastAsia="Times New Roman" w:hAnsi="Consolas" w:cs="Courier New"/>
          <w:color w:val="1DACFE"/>
          <w:sz w:val="20"/>
          <w:szCs w:val="20"/>
          <w:bdr w:val="single" w:sz="2" w:space="2" w:color="E5E7EB" w:frame="1"/>
        </w:rPr>
        <w:t>0.0.0.0/0</w:t>
      </w:r>
      <w:r w:rsidRPr="009F78DE">
        <w:rPr>
          <w:rFonts w:ascii="Inter" w:eastAsia="Times New Roman" w:hAnsi="Inter"/>
          <w:sz w:val="27"/>
          <w:szCs w:val="27"/>
        </w:rPr>
        <w:t>.</w:t>
      </w:r>
      <w:r w:rsidRPr="009F78DE">
        <w:rPr>
          <w:rFonts w:ascii="Inter" w:eastAsia="Times New Roman" w:hAnsi="Inter"/>
          <w:sz w:val="27"/>
          <w:szCs w:val="27"/>
        </w:rPr>
        <w:br/>
      </w:r>
      <w:r w:rsidRPr="009F78DE">
        <w:rPr>
          <w:rFonts w:ascii="Inter" w:eastAsia="Times New Roman" w:hAnsi="Inter"/>
          <w:sz w:val="27"/>
          <w:szCs w:val="27"/>
        </w:rPr>
        <w:br/>
      </w:r>
    </w:p>
    <w:p w:rsidR="009F78DE" w:rsidRPr="009F78DE" w:rsidRDefault="009F78DE" w:rsidP="009F78DE">
      <w:pPr>
        <w:spacing w:after="0" w:line="240" w:lineRule="auto"/>
        <w:rPr>
          <w:rFonts w:ascii="Times New Roman" w:eastAsia="Times New Roman" w:hAnsi="Times New Roman"/>
          <w:sz w:val="24"/>
          <w:szCs w:val="24"/>
        </w:rPr>
      </w:pPr>
    </w:p>
    <w:p w:rsidR="009F78DE" w:rsidRPr="009F78DE" w:rsidRDefault="009F78DE" w:rsidP="009F78DE">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9F78DE">
        <w:rPr>
          <w:rFonts w:ascii="Inter" w:eastAsia="Times New Roman" w:hAnsi="Inter"/>
          <w:sz w:val="24"/>
          <w:szCs w:val="24"/>
        </w:rPr>
        <w:t>Use below given </w:t>
      </w:r>
      <w:r w:rsidRPr="009F78DE">
        <w:rPr>
          <w:rFonts w:ascii="Inter" w:eastAsia="Times New Roman" w:hAnsi="Inter"/>
          <w:b/>
          <w:bCs/>
          <w:sz w:val="24"/>
          <w:szCs w:val="24"/>
          <w:bdr w:val="single" w:sz="2" w:space="0" w:color="E5E7EB" w:frame="1"/>
        </w:rPr>
        <w:t>AWS Credentials:</w:t>
      </w:r>
      <w:r w:rsidRPr="009F78DE">
        <w:rPr>
          <w:rFonts w:ascii="Inter" w:eastAsia="Times New Roman" w:hAnsi="Inter"/>
          <w:sz w:val="24"/>
          <w:szCs w:val="24"/>
        </w:rPr>
        <w:t> (You can run the </w:t>
      </w:r>
      <w:proofErr w:type="spellStart"/>
      <w:r w:rsidRPr="009F78DE">
        <w:rPr>
          <w:rFonts w:ascii="Consolas" w:eastAsia="Times New Roman" w:hAnsi="Consolas" w:cs="Courier New"/>
          <w:color w:val="1DACFE"/>
          <w:sz w:val="18"/>
          <w:szCs w:val="18"/>
          <w:bdr w:val="single" w:sz="2" w:space="2" w:color="E5E7EB" w:frame="1"/>
        </w:rPr>
        <w:t>showcreds</w:t>
      </w:r>
      <w:proofErr w:type="spellEnd"/>
      <w:r w:rsidRPr="009F78DE">
        <w:rPr>
          <w:rFonts w:ascii="Inter" w:eastAsia="Times New Roman" w:hAnsi="Inter"/>
          <w:sz w:val="24"/>
          <w:szCs w:val="24"/>
        </w:rPr>
        <w:t> command on </w:t>
      </w:r>
      <w:proofErr w:type="spellStart"/>
      <w:r w:rsidRPr="009F78DE">
        <w:rPr>
          <w:rFonts w:ascii="Consolas" w:eastAsia="Times New Roman" w:hAnsi="Consolas" w:cs="Courier New"/>
          <w:color w:val="1DACFE"/>
          <w:sz w:val="18"/>
          <w:szCs w:val="18"/>
          <w:bdr w:val="single" w:sz="2" w:space="2" w:color="E5E7EB" w:frame="1"/>
        </w:rPr>
        <w:t>aws</w:t>
      </w:r>
      <w:proofErr w:type="spellEnd"/>
      <w:r w:rsidRPr="009F78DE">
        <w:rPr>
          <w:rFonts w:ascii="Consolas" w:eastAsia="Times New Roman" w:hAnsi="Consolas" w:cs="Courier New"/>
          <w:color w:val="1DACFE"/>
          <w:sz w:val="18"/>
          <w:szCs w:val="18"/>
          <w:bdr w:val="single" w:sz="2" w:space="2" w:color="E5E7EB" w:frame="1"/>
        </w:rPr>
        <w:t>-client</w:t>
      </w:r>
      <w:r w:rsidRPr="009F78DE">
        <w:rPr>
          <w:rFonts w:ascii="Inter" w:eastAsia="Times New Roman" w:hAnsi="Inter"/>
          <w:sz w:val="24"/>
          <w:szCs w:val="24"/>
        </w:rPr>
        <w: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1"/>
        <w:gridCol w:w="7613"/>
      </w:tblGrid>
      <w:tr w:rsidR="009F78DE" w:rsidRPr="009F78DE" w:rsidTr="009F78DE">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9F78DE" w:rsidRPr="009F78DE" w:rsidRDefault="009F78DE" w:rsidP="009F78DE">
            <w:pPr>
              <w:spacing w:after="240" w:line="240" w:lineRule="auto"/>
              <w:jc w:val="center"/>
              <w:rPr>
                <w:rFonts w:ascii="Times New Roman" w:eastAsia="Times New Roman" w:hAnsi="Times New Roman"/>
                <w:b/>
                <w:bCs/>
                <w:sz w:val="24"/>
                <w:szCs w:val="24"/>
              </w:rPr>
            </w:pPr>
            <w:r w:rsidRPr="009F78DE">
              <w:rPr>
                <w:rFonts w:ascii="Times New Roman" w:eastAsia="Times New Roman" w:hAnsi="Times New Roman"/>
                <w:b/>
                <w:bCs/>
                <w:sz w:val="24"/>
                <w:szCs w:val="24"/>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9F78DE" w:rsidRPr="009F78DE" w:rsidRDefault="009F78DE" w:rsidP="009F78DE">
            <w:pPr>
              <w:spacing w:after="240" w:line="240" w:lineRule="auto"/>
              <w:jc w:val="center"/>
              <w:rPr>
                <w:rFonts w:ascii="Times New Roman" w:eastAsia="Times New Roman" w:hAnsi="Times New Roman"/>
                <w:b/>
                <w:bCs/>
                <w:sz w:val="24"/>
                <w:szCs w:val="24"/>
              </w:rPr>
            </w:pPr>
            <w:hyperlink r:id="rId5" w:tgtFrame="_blank" w:history="1">
              <w:r w:rsidRPr="009F78DE">
                <w:rPr>
                  <w:rFonts w:ascii="Times New Roman" w:eastAsia="Times New Roman" w:hAnsi="Times New Roman"/>
                  <w:b/>
                  <w:bCs/>
                  <w:color w:val="58A6FF"/>
                  <w:sz w:val="24"/>
                  <w:szCs w:val="24"/>
                  <w:bdr w:val="single" w:sz="2" w:space="0" w:color="E5E7EB" w:frame="1"/>
                </w:rPr>
                <w:t>https://507110026319.signin.aws.amazon.com/console?region=us-east-1</w:t>
              </w:r>
            </w:hyperlink>
          </w:p>
        </w:tc>
      </w:tr>
      <w:tr w:rsidR="009F78DE" w:rsidRPr="009F78DE" w:rsidTr="009F78DE">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9F78DE" w:rsidRPr="009F78DE" w:rsidRDefault="009F78DE" w:rsidP="009F78DE">
            <w:pPr>
              <w:spacing w:after="240" w:line="240" w:lineRule="auto"/>
              <w:rPr>
                <w:rFonts w:ascii="Times New Roman" w:eastAsia="Times New Roman" w:hAnsi="Times New Roman"/>
                <w:sz w:val="24"/>
                <w:szCs w:val="24"/>
              </w:rPr>
            </w:pPr>
            <w:r w:rsidRPr="009F78DE">
              <w:rPr>
                <w:rFonts w:ascii="Times New Roman" w:eastAsia="Times New Roman" w:hAnsi="Times New Roman"/>
                <w:sz w:val="24"/>
                <w:szCs w:val="24"/>
              </w:rPr>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9F78DE" w:rsidRPr="009F78DE" w:rsidRDefault="009F78DE" w:rsidP="009F78DE">
            <w:pPr>
              <w:spacing w:after="240" w:line="240" w:lineRule="auto"/>
              <w:rPr>
                <w:rFonts w:ascii="Times New Roman" w:eastAsia="Times New Roman" w:hAnsi="Times New Roman"/>
                <w:sz w:val="24"/>
                <w:szCs w:val="24"/>
              </w:rPr>
            </w:pPr>
            <w:r w:rsidRPr="009F78DE">
              <w:rPr>
                <w:rFonts w:ascii="Times New Roman" w:eastAsia="Times New Roman" w:hAnsi="Times New Roman"/>
                <w:sz w:val="24"/>
                <w:szCs w:val="24"/>
              </w:rPr>
              <w:t>kk_labs_user_495317</w:t>
            </w:r>
          </w:p>
        </w:tc>
      </w:tr>
      <w:tr w:rsidR="009F78DE" w:rsidRPr="009F78DE" w:rsidTr="009F78DE">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9F78DE" w:rsidRPr="009F78DE" w:rsidRDefault="009F78DE" w:rsidP="009F78DE">
            <w:pPr>
              <w:spacing w:after="240" w:line="240" w:lineRule="auto"/>
              <w:rPr>
                <w:rFonts w:ascii="Times New Roman" w:eastAsia="Times New Roman" w:hAnsi="Times New Roman"/>
                <w:sz w:val="24"/>
                <w:szCs w:val="24"/>
              </w:rPr>
            </w:pPr>
            <w:r w:rsidRPr="009F78DE">
              <w:rPr>
                <w:rFonts w:ascii="Times New Roman" w:eastAsia="Times New Roman" w:hAnsi="Times New Roman"/>
                <w:sz w:val="24"/>
                <w:szCs w:val="24"/>
              </w:rPr>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9F78DE" w:rsidRPr="009F78DE" w:rsidRDefault="009F78DE" w:rsidP="009F78DE">
            <w:pPr>
              <w:spacing w:after="240" w:line="240" w:lineRule="auto"/>
              <w:rPr>
                <w:rFonts w:ascii="Times New Roman" w:eastAsia="Times New Roman" w:hAnsi="Times New Roman"/>
                <w:sz w:val="24"/>
                <w:szCs w:val="24"/>
              </w:rPr>
            </w:pPr>
            <w:r w:rsidRPr="009F78DE">
              <w:rPr>
                <w:rFonts w:ascii="Times New Roman" w:eastAsia="Times New Roman" w:hAnsi="Times New Roman"/>
                <w:sz w:val="24"/>
                <w:szCs w:val="24"/>
              </w:rPr>
              <w:t>uEQsrM9Wv!%5</w:t>
            </w:r>
          </w:p>
        </w:tc>
      </w:tr>
      <w:tr w:rsidR="009F78DE" w:rsidRPr="009F78DE" w:rsidTr="009F78DE">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9F78DE" w:rsidRPr="009F78DE" w:rsidRDefault="009F78DE" w:rsidP="009F78DE">
            <w:pPr>
              <w:spacing w:after="240" w:line="240" w:lineRule="auto"/>
              <w:rPr>
                <w:rFonts w:ascii="Times New Roman" w:eastAsia="Times New Roman" w:hAnsi="Times New Roman"/>
                <w:sz w:val="24"/>
                <w:szCs w:val="24"/>
              </w:rPr>
            </w:pPr>
            <w:r w:rsidRPr="009F78DE">
              <w:rPr>
                <w:rFonts w:ascii="Times New Roman" w:eastAsia="Times New Roman" w:hAnsi="Times New Roman"/>
                <w:sz w:val="24"/>
                <w:szCs w:val="24"/>
              </w:rPr>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9F78DE" w:rsidRPr="009F78DE" w:rsidRDefault="009F78DE" w:rsidP="009F78DE">
            <w:pPr>
              <w:spacing w:after="240" w:line="240" w:lineRule="auto"/>
              <w:rPr>
                <w:rFonts w:ascii="Times New Roman" w:eastAsia="Times New Roman" w:hAnsi="Times New Roman"/>
                <w:sz w:val="24"/>
                <w:szCs w:val="24"/>
              </w:rPr>
            </w:pPr>
            <w:r w:rsidRPr="009F78DE">
              <w:rPr>
                <w:rFonts w:ascii="Times New Roman" w:eastAsia="Times New Roman" w:hAnsi="Times New Roman"/>
                <w:sz w:val="24"/>
                <w:szCs w:val="24"/>
              </w:rPr>
              <w:t>Fri Nov 28 11:45:10 UTC 2025</w:t>
            </w:r>
          </w:p>
        </w:tc>
      </w:tr>
      <w:tr w:rsidR="009F78DE" w:rsidRPr="009F78DE" w:rsidTr="009F78DE">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9F78DE" w:rsidRPr="009F78DE" w:rsidRDefault="009F78DE" w:rsidP="009F78DE">
            <w:pPr>
              <w:spacing w:after="240" w:line="240" w:lineRule="auto"/>
              <w:rPr>
                <w:rFonts w:ascii="Times New Roman" w:eastAsia="Times New Roman" w:hAnsi="Times New Roman"/>
                <w:sz w:val="24"/>
                <w:szCs w:val="24"/>
              </w:rPr>
            </w:pPr>
            <w:r w:rsidRPr="009F78DE">
              <w:rPr>
                <w:rFonts w:ascii="Times New Roman" w:eastAsia="Times New Roman" w:hAnsi="Times New Roman"/>
                <w:sz w:val="24"/>
                <w:szCs w:val="24"/>
              </w:rPr>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9F78DE" w:rsidRPr="009F78DE" w:rsidRDefault="009F78DE" w:rsidP="009F78DE">
            <w:pPr>
              <w:spacing w:after="240" w:line="240" w:lineRule="auto"/>
              <w:rPr>
                <w:rFonts w:ascii="Times New Roman" w:eastAsia="Times New Roman" w:hAnsi="Times New Roman"/>
                <w:sz w:val="24"/>
                <w:szCs w:val="24"/>
              </w:rPr>
            </w:pPr>
            <w:r w:rsidRPr="009F78DE">
              <w:rPr>
                <w:rFonts w:ascii="Times New Roman" w:eastAsia="Times New Roman" w:hAnsi="Times New Roman"/>
                <w:sz w:val="24"/>
                <w:szCs w:val="24"/>
              </w:rPr>
              <w:t>Fri Nov 28 12:45:10 UTC 2025</w:t>
            </w:r>
          </w:p>
        </w:tc>
      </w:tr>
    </w:tbl>
    <w:p w:rsidR="009F78DE" w:rsidRPr="009F78DE" w:rsidRDefault="009F78DE" w:rsidP="009F78DE">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9F78DE">
        <w:rPr>
          <w:rFonts w:ascii="Inter" w:eastAsia="Times New Roman" w:hAnsi="Inter"/>
          <w:sz w:val="24"/>
          <w:szCs w:val="24"/>
        </w:rPr>
        <w:lastRenderedPageBreak/>
        <w:br/>
      </w:r>
      <w:r w:rsidRPr="009F78DE">
        <w:rPr>
          <w:rFonts w:ascii="Consolas" w:eastAsia="Times New Roman" w:hAnsi="Consolas" w:cs="Courier New"/>
          <w:color w:val="1DACFE"/>
          <w:sz w:val="18"/>
          <w:szCs w:val="18"/>
          <w:bdr w:val="single" w:sz="2" w:space="2" w:color="E5E7EB" w:frame="1"/>
        </w:rPr>
        <w:t>Notes:</w:t>
      </w:r>
    </w:p>
    <w:p w:rsidR="009F78DE" w:rsidRPr="009F78DE" w:rsidRDefault="009F78DE" w:rsidP="009F78DE">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9F78DE">
        <w:rPr>
          <w:rFonts w:ascii="Inter" w:eastAsia="Times New Roman" w:hAnsi="Inter"/>
          <w:sz w:val="24"/>
          <w:szCs w:val="24"/>
        </w:rPr>
        <w:t>Create the resources only in </w:t>
      </w:r>
      <w:r w:rsidRPr="009F78DE">
        <w:rPr>
          <w:rFonts w:ascii="Consolas" w:eastAsia="Times New Roman" w:hAnsi="Consolas" w:cs="Courier New"/>
          <w:color w:val="1DACFE"/>
          <w:sz w:val="18"/>
          <w:szCs w:val="18"/>
          <w:bdr w:val="single" w:sz="2" w:space="2" w:color="E5E7EB" w:frame="1"/>
        </w:rPr>
        <w:t>us-east-1</w:t>
      </w:r>
      <w:r w:rsidRPr="009F78DE">
        <w:rPr>
          <w:rFonts w:ascii="Inter" w:eastAsia="Times New Roman" w:hAnsi="Inter"/>
          <w:sz w:val="24"/>
          <w:szCs w:val="24"/>
        </w:rPr>
        <w:t> region.</w:t>
      </w:r>
    </w:p>
    <w:p w:rsidR="009F78DE" w:rsidRPr="009F78DE" w:rsidRDefault="009F78DE" w:rsidP="009F78DE">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9F78DE">
        <w:rPr>
          <w:rFonts w:ascii="Inter" w:eastAsia="Times New Roman" w:hAnsi="Inter"/>
          <w:sz w:val="24"/>
          <w:szCs w:val="24"/>
        </w:rPr>
        <w:t>To </w:t>
      </w:r>
      <w:r w:rsidRPr="009F78DE">
        <w:rPr>
          <w:rFonts w:ascii="Consolas" w:eastAsia="Times New Roman" w:hAnsi="Consolas" w:cs="Courier New"/>
          <w:color w:val="1DACFE"/>
          <w:sz w:val="18"/>
          <w:szCs w:val="18"/>
          <w:bdr w:val="single" w:sz="2" w:space="2" w:color="E5E7EB" w:frame="1"/>
        </w:rPr>
        <w:t>display</w:t>
      </w:r>
      <w:r w:rsidRPr="009F78DE">
        <w:rPr>
          <w:rFonts w:ascii="Inter" w:eastAsia="Times New Roman" w:hAnsi="Inter"/>
          <w:sz w:val="24"/>
          <w:szCs w:val="24"/>
        </w:rPr>
        <w:t> or </w:t>
      </w:r>
      <w:r w:rsidRPr="009F78DE">
        <w:rPr>
          <w:rFonts w:ascii="Consolas" w:eastAsia="Times New Roman" w:hAnsi="Consolas" w:cs="Courier New"/>
          <w:color w:val="1DACFE"/>
          <w:sz w:val="18"/>
          <w:szCs w:val="18"/>
          <w:bdr w:val="single" w:sz="2" w:space="2" w:color="E5E7EB" w:frame="1"/>
        </w:rPr>
        <w:t>hide</w:t>
      </w:r>
      <w:r w:rsidRPr="009F78DE">
        <w:rPr>
          <w:rFonts w:ascii="Inter" w:eastAsia="Times New Roman" w:hAnsi="Inter"/>
          <w:sz w:val="24"/>
          <w:szCs w:val="24"/>
        </w:rPr>
        <w:t> the terminal of the AWS client machine, you can use the expand toggle button as shown below:</w:t>
      </w:r>
    </w:p>
    <w:p w:rsidR="000024D0" w:rsidRDefault="000024D0"/>
    <w:p w:rsidR="009F78DE" w:rsidRDefault="009F78DE">
      <w:r>
        <w:t>Solutions:-</w:t>
      </w:r>
    </w:p>
    <w:p w:rsidR="00FB3AB7" w:rsidRDefault="00FB3AB7"/>
    <w:p w:rsidR="00FB3AB7" w:rsidRPr="00FB3AB7" w:rsidRDefault="00FB3AB7" w:rsidP="00FB3AB7">
      <w:pPr>
        <w:spacing w:after="0" w:line="240" w:lineRule="auto"/>
        <w:ind w:left="720"/>
        <w:rPr>
          <w:rFonts w:ascii="Times New Roman" w:eastAsia="Times New Roman" w:hAnsi="Times New Roman"/>
          <w:sz w:val="24"/>
          <w:szCs w:val="24"/>
        </w:rPr>
      </w:pPr>
      <w:proofErr w:type="gramStart"/>
      <w:r w:rsidRPr="00FB3AB7">
        <w:rPr>
          <w:rFonts w:ascii="Times New Roman" w:eastAsia="Times New Roman" w:hAnsi="Symbol"/>
          <w:sz w:val="24"/>
          <w:szCs w:val="24"/>
        </w:rPr>
        <w:t></w:t>
      </w:r>
      <w:r w:rsidRPr="00FB3AB7">
        <w:rPr>
          <w:rFonts w:ascii="Times New Roman" w:eastAsia="Times New Roman" w:hAnsi="Times New Roman"/>
          <w:sz w:val="24"/>
          <w:szCs w:val="24"/>
        </w:rPr>
        <w:t xml:space="preserve">  Ensure</w:t>
      </w:r>
      <w:proofErr w:type="gramEnd"/>
      <w:r w:rsidRPr="00FB3AB7">
        <w:rPr>
          <w:rFonts w:ascii="Times New Roman" w:eastAsia="Times New Roman" w:hAnsi="Times New Roman"/>
          <w:sz w:val="24"/>
          <w:szCs w:val="24"/>
        </w:rPr>
        <w:t xml:space="preserve"> you’re in the </w:t>
      </w:r>
      <w:r w:rsidRPr="00FB3AB7">
        <w:rPr>
          <w:rFonts w:ascii="Times New Roman" w:eastAsia="Times New Roman" w:hAnsi="Times New Roman"/>
          <w:b/>
          <w:bCs/>
          <w:sz w:val="24"/>
          <w:szCs w:val="24"/>
        </w:rPr>
        <w:t>us-east-1 (N. Virginia)</w:t>
      </w:r>
      <w:r w:rsidRPr="00FB3AB7">
        <w:rPr>
          <w:rFonts w:ascii="Times New Roman" w:eastAsia="Times New Roman" w:hAnsi="Times New Roman"/>
          <w:sz w:val="24"/>
          <w:szCs w:val="24"/>
        </w:rPr>
        <w:t xml:space="preserve"> region.</w:t>
      </w:r>
    </w:p>
    <w:p w:rsidR="00FB3AB7" w:rsidRPr="00FB3AB7" w:rsidRDefault="00FB3AB7" w:rsidP="00FB3AB7">
      <w:p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2. Navigate to Security Groups</w:t>
      </w:r>
    </w:p>
    <w:p w:rsidR="00FB3AB7" w:rsidRPr="00FB3AB7" w:rsidRDefault="00FB3AB7" w:rsidP="00FB3AB7">
      <w:pPr>
        <w:numPr>
          <w:ilvl w:val="0"/>
          <w:numId w:val="2"/>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 xml:space="preserve">In the AWS Management Console, go to </w:t>
      </w:r>
      <w:r w:rsidRPr="00FB3AB7">
        <w:rPr>
          <w:rFonts w:ascii="Times New Roman" w:eastAsia="Times New Roman" w:hAnsi="Times New Roman"/>
          <w:b/>
          <w:bCs/>
          <w:sz w:val="24"/>
          <w:szCs w:val="24"/>
        </w:rPr>
        <w:t>EC2 service</w:t>
      </w:r>
      <w:r w:rsidRPr="00FB3AB7">
        <w:rPr>
          <w:rFonts w:ascii="Times New Roman" w:eastAsia="Times New Roman" w:hAnsi="Times New Roman"/>
          <w:sz w:val="24"/>
          <w:szCs w:val="24"/>
        </w:rPr>
        <w:t>.</w:t>
      </w:r>
    </w:p>
    <w:p w:rsidR="00FB3AB7" w:rsidRPr="00FB3AB7" w:rsidRDefault="00FB3AB7" w:rsidP="00FB3AB7">
      <w:pPr>
        <w:numPr>
          <w:ilvl w:val="0"/>
          <w:numId w:val="2"/>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 xml:space="preserve">On the left sidebar, click </w:t>
      </w:r>
      <w:r w:rsidRPr="00FB3AB7">
        <w:rPr>
          <w:rFonts w:ascii="Times New Roman" w:eastAsia="Times New Roman" w:hAnsi="Times New Roman"/>
          <w:b/>
          <w:bCs/>
          <w:sz w:val="24"/>
          <w:szCs w:val="24"/>
        </w:rPr>
        <w:t>Security Groups</w:t>
      </w:r>
      <w:r w:rsidRPr="00FB3AB7">
        <w:rPr>
          <w:rFonts w:ascii="Times New Roman" w:eastAsia="Times New Roman" w:hAnsi="Times New Roman"/>
          <w:sz w:val="24"/>
          <w:szCs w:val="24"/>
        </w:rPr>
        <w:t>.</w:t>
      </w:r>
    </w:p>
    <w:p w:rsidR="00FB3AB7" w:rsidRPr="00FB3AB7" w:rsidRDefault="00FB3AB7" w:rsidP="00FB3AB7">
      <w:p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3. Create Security Group</w:t>
      </w:r>
    </w:p>
    <w:p w:rsidR="00FB3AB7" w:rsidRPr="00FB3AB7" w:rsidRDefault="00FB3AB7" w:rsidP="00FB3AB7">
      <w:pPr>
        <w:numPr>
          <w:ilvl w:val="0"/>
          <w:numId w:val="3"/>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 xml:space="preserve">Click </w:t>
      </w:r>
      <w:r w:rsidRPr="00FB3AB7">
        <w:rPr>
          <w:rFonts w:ascii="Times New Roman" w:eastAsia="Times New Roman" w:hAnsi="Times New Roman"/>
          <w:b/>
          <w:bCs/>
          <w:sz w:val="24"/>
          <w:szCs w:val="24"/>
        </w:rPr>
        <w:t>Create security group</w:t>
      </w:r>
      <w:r w:rsidRPr="00FB3AB7">
        <w:rPr>
          <w:rFonts w:ascii="Times New Roman" w:eastAsia="Times New Roman" w:hAnsi="Times New Roman"/>
          <w:sz w:val="24"/>
          <w:szCs w:val="24"/>
        </w:rPr>
        <w:t>.</w:t>
      </w:r>
    </w:p>
    <w:p w:rsidR="00FB3AB7" w:rsidRPr="00FB3AB7" w:rsidRDefault="00FB3AB7" w:rsidP="00FB3AB7">
      <w:pPr>
        <w:numPr>
          <w:ilvl w:val="0"/>
          <w:numId w:val="3"/>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Fill in:</w:t>
      </w:r>
    </w:p>
    <w:p w:rsidR="00FB3AB7" w:rsidRPr="00FB3AB7" w:rsidRDefault="00FB3AB7" w:rsidP="00FB3AB7">
      <w:pPr>
        <w:numPr>
          <w:ilvl w:val="0"/>
          <w:numId w:val="4"/>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b/>
          <w:bCs/>
          <w:sz w:val="24"/>
          <w:szCs w:val="24"/>
        </w:rPr>
        <w:t>Name:</w:t>
      </w:r>
      <w:r w:rsidRPr="00FB3AB7">
        <w:rPr>
          <w:rFonts w:ascii="Times New Roman" w:eastAsia="Times New Roman" w:hAnsi="Times New Roman"/>
          <w:sz w:val="24"/>
          <w:szCs w:val="24"/>
        </w:rPr>
        <w:t xml:space="preserve"> </w:t>
      </w:r>
      <w:proofErr w:type="spellStart"/>
      <w:r w:rsidRPr="00FB3AB7">
        <w:rPr>
          <w:rFonts w:ascii="Courier New" w:eastAsia="Times New Roman" w:hAnsi="Courier New" w:cs="Courier New"/>
          <w:sz w:val="20"/>
          <w:szCs w:val="20"/>
        </w:rPr>
        <w:t>xfusion-sg</w:t>
      </w:r>
      <w:proofErr w:type="spellEnd"/>
    </w:p>
    <w:p w:rsidR="00FB3AB7" w:rsidRPr="00FB3AB7" w:rsidRDefault="00FB3AB7" w:rsidP="00FB3AB7">
      <w:pPr>
        <w:numPr>
          <w:ilvl w:val="0"/>
          <w:numId w:val="4"/>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b/>
          <w:bCs/>
          <w:sz w:val="24"/>
          <w:szCs w:val="24"/>
        </w:rPr>
        <w:t>Description:</w:t>
      </w:r>
      <w:r w:rsidRPr="00FB3AB7">
        <w:rPr>
          <w:rFonts w:ascii="Times New Roman" w:eastAsia="Times New Roman" w:hAnsi="Times New Roman"/>
          <w:sz w:val="24"/>
          <w:szCs w:val="24"/>
        </w:rPr>
        <w:t xml:space="preserve"> </w:t>
      </w:r>
      <w:r w:rsidRPr="00FB3AB7">
        <w:rPr>
          <w:rFonts w:ascii="Courier New" w:eastAsia="Times New Roman" w:hAnsi="Courier New" w:cs="Courier New"/>
          <w:sz w:val="20"/>
          <w:szCs w:val="20"/>
        </w:rPr>
        <w:t>Security group for Nautilus App Servers</w:t>
      </w:r>
    </w:p>
    <w:p w:rsidR="00FB3AB7" w:rsidRPr="00FB3AB7" w:rsidRDefault="00FB3AB7" w:rsidP="00FB3AB7">
      <w:pPr>
        <w:numPr>
          <w:ilvl w:val="0"/>
          <w:numId w:val="4"/>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b/>
          <w:bCs/>
          <w:sz w:val="24"/>
          <w:szCs w:val="24"/>
        </w:rPr>
        <w:t>VPC:</w:t>
      </w:r>
      <w:r w:rsidRPr="00FB3AB7">
        <w:rPr>
          <w:rFonts w:ascii="Times New Roman" w:eastAsia="Times New Roman" w:hAnsi="Times New Roman"/>
          <w:sz w:val="24"/>
          <w:szCs w:val="24"/>
        </w:rPr>
        <w:t xml:space="preserve"> Select </w:t>
      </w:r>
      <w:r w:rsidRPr="00FB3AB7">
        <w:rPr>
          <w:rFonts w:ascii="Times New Roman" w:eastAsia="Times New Roman" w:hAnsi="Times New Roman"/>
          <w:b/>
          <w:bCs/>
          <w:sz w:val="24"/>
          <w:szCs w:val="24"/>
        </w:rPr>
        <w:t>default VPC</w:t>
      </w:r>
      <w:r w:rsidRPr="00FB3AB7">
        <w:rPr>
          <w:rFonts w:ascii="Times New Roman" w:eastAsia="Times New Roman" w:hAnsi="Times New Roman"/>
          <w:sz w:val="24"/>
          <w:szCs w:val="24"/>
        </w:rPr>
        <w:t xml:space="preserve"> in </w:t>
      </w:r>
      <w:r w:rsidRPr="00FB3AB7">
        <w:rPr>
          <w:rFonts w:ascii="Times New Roman" w:eastAsia="Times New Roman" w:hAnsi="Times New Roman"/>
          <w:b/>
          <w:bCs/>
          <w:sz w:val="24"/>
          <w:szCs w:val="24"/>
        </w:rPr>
        <w:t>us-east-1</w:t>
      </w:r>
    </w:p>
    <w:p w:rsidR="00FB3AB7" w:rsidRPr="00FB3AB7" w:rsidRDefault="00FB3AB7" w:rsidP="00FB3AB7">
      <w:p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4. Add Inbound Rules</w:t>
      </w:r>
    </w:p>
    <w:p w:rsidR="00FB3AB7" w:rsidRPr="00FB3AB7" w:rsidRDefault="00FB3AB7" w:rsidP="00FB3AB7">
      <w:pPr>
        <w:numPr>
          <w:ilvl w:val="0"/>
          <w:numId w:val="5"/>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b/>
          <w:bCs/>
          <w:sz w:val="24"/>
          <w:szCs w:val="24"/>
        </w:rPr>
        <w:t>Rule 1: HTTP</w:t>
      </w:r>
    </w:p>
    <w:p w:rsidR="00FB3AB7" w:rsidRPr="00FB3AB7" w:rsidRDefault="00FB3AB7" w:rsidP="00FB3AB7">
      <w:pPr>
        <w:numPr>
          <w:ilvl w:val="1"/>
          <w:numId w:val="5"/>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 xml:space="preserve">Type: </w:t>
      </w:r>
      <w:r w:rsidRPr="00FB3AB7">
        <w:rPr>
          <w:rFonts w:ascii="Courier New" w:eastAsia="Times New Roman" w:hAnsi="Courier New" w:cs="Courier New"/>
          <w:sz w:val="20"/>
          <w:szCs w:val="20"/>
        </w:rPr>
        <w:t>HTTP</w:t>
      </w:r>
    </w:p>
    <w:p w:rsidR="00FB3AB7" w:rsidRPr="00FB3AB7" w:rsidRDefault="00FB3AB7" w:rsidP="00FB3AB7">
      <w:pPr>
        <w:numPr>
          <w:ilvl w:val="1"/>
          <w:numId w:val="5"/>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 xml:space="preserve">Protocol: </w:t>
      </w:r>
      <w:r w:rsidRPr="00FB3AB7">
        <w:rPr>
          <w:rFonts w:ascii="Courier New" w:eastAsia="Times New Roman" w:hAnsi="Courier New" w:cs="Courier New"/>
          <w:sz w:val="20"/>
          <w:szCs w:val="20"/>
        </w:rPr>
        <w:t>TCP</w:t>
      </w:r>
    </w:p>
    <w:p w:rsidR="00FB3AB7" w:rsidRPr="00FB3AB7" w:rsidRDefault="00FB3AB7" w:rsidP="00FB3AB7">
      <w:pPr>
        <w:numPr>
          <w:ilvl w:val="1"/>
          <w:numId w:val="5"/>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 xml:space="preserve">Port range: </w:t>
      </w:r>
      <w:r w:rsidRPr="00FB3AB7">
        <w:rPr>
          <w:rFonts w:ascii="Courier New" w:eastAsia="Times New Roman" w:hAnsi="Courier New" w:cs="Courier New"/>
          <w:sz w:val="20"/>
          <w:szCs w:val="20"/>
        </w:rPr>
        <w:t>80</w:t>
      </w:r>
    </w:p>
    <w:p w:rsidR="00FB3AB7" w:rsidRPr="00FB3AB7" w:rsidRDefault="00FB3AB7" w:rsidP="00FB3AB7">
      <w:pPr>
        <w:numPr>
          <w:ilvl w:val="1"/>
          <w:numId w:val="5"/>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 xml:space="preserve">Source: </w:t>
      </w:r>
      <w:r w:rsidRPr="00FB3AB7">
        <w:rPr>
          <w:rFonts w:ascii="Courier New" w:eastAsia="Times New Roman" w:hAnsi="Courier New" w:cs="Courier New"/>
          <w:sz w:val="20"/>
          <w:szCs w:val="20"/>
        </w:rPr>
        <w:t>0.0.0.0/0</w:t>
      </w:r>
    </w:p>
    <w:p w:rsidR="00FB3AB7" w:rsidRPr="00FB3AB7" w:rsidRDefault="00FB3AB7" w:rsidP="00FB3AB7">
      <w:pPr>
        <w:numPr>
          <w:ilvl w:val="0"/>
          <w:numId w:val="5"/>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b/>
          <w:bCs/>
          <w:sz w:val="24"/>
          <w:szCs w:val="24"/>
        </w:rPr>
        <w:t>Rule 2: SSH</w:t>
      </w:r>
    </w:p>
    <w:p w:rsidR="00FB3AB7" w:rsidRPr="00FB3AB7" w:rsidRDefault="00FB3AB7" w:rsidP="00FB3AB7">
      <w:pPr>
        <w:numPr>
          <w:ilvl w:val="0"/>
          <w:numId w:val="6"/>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 xml:space="preserve">Type: </w:t>
      </w:r>
      <w:r w:rsidRPr="00FB3AB7">
        <w:rPr>
          <w:rFonts w:ascii="Courier New" w:eastAsia="Times New Roman" w:hAnsi="Courier New" w:cs="Courier New"/>
          <w:sz w:val="20"/>
          <w:szCs w:val="20"/>
        </w:rPr>
        <w:t>SSH</w:t>
      </w:r>
    </w:p>
    <w:p w:rsidR="00FB3AB7" w:rsidRPr="00FB3AB7" w:rsidRDefault="00FB3AB7" w:rsidP="00FB3AB7">
      <w:pPr>
        <w:numPr>
          <w:ilvl w:val="0"/>
          <w:numId w:val="6"/>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 xml:space="preserve">Protocol: </w:t>
      </w:r>
      <w:r w:rsidRPr="00FB3AB7">
        <w:rPr>
          <w:rFonts w:ascii="Courier New" w:eastAsia="Times New Roman" w:hAnsi="Courier New" w:cs="Courier New"/>
          <w:sz w:val="20"/>
          <w:szCs w:val="20"/>
        </w:rPr>
        <w:t>TCP</w:t>
      </w:r>
    </w:p>
    <w:p w:rsidR="00FB3AB7" w:rsidRPr="00FB3AB7" w:rsidRDefault="00FB3AB7" w:rsidP="00FB3AB7">
      <w:pPr>
        <w:numPr>
          <w:ilvl w:val="0"/>
          <w:numId w:val="6"/>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 xml:space="preserve">Port range: </w:t>
      </w:r>
      <w:r w:rsidRPr="00FB3AB7">
        <w:rPr>
          <w:rFonts w:ascii="Courier New" w:eastAsia="Times New Roman" w:hAnsi="Courier New" w:cs="Courier New"/>
          <w:sz w:val="20"/>
          <w:szCs w:val="20"/>
        </w:rPr>
        <w:t>22</w:t>
      </w:r>
    </w:p>
    <w:p w:rsidR="00FB3AB7" w:rsidRPr="00FB3AB7" w:rsidRDefault="00FB3AB7" w:rsidP="00FB3AB7">
      <w:pPr>
        <w:numPr>
          <w:ilvl w:val="0"/>
          <w:numId w:val="6"/>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 xml:space="preserve">Source: </w:t>
      </w:r>
      <w:r w:rsidRPr="00FB3AB7">
        <w:rPr>
          <w:rFonts w:ascii="Courier New" w:eastAsia="Times New Roman" w:hAnsi="Courier New" w:cs="Courier New"/>
          <w:sz w:val="20"/>
          <w:szCs w:val="20"/>
        </w:rPr>
        <w:t>0.0.0.0/0</w:t>
      </w:r>
    </w:p>
    <w:p w:rsidR="00FB3AB7" w:rsidRPr="00FB3AB7" w:rsidRDefault="00FB3AB7" w:rsidP="00FB3AB7">
      <w:p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5. Save</w:t>
      </w:r>
    </w:p>
    <w:p w:rsidR="00FB3AB7" w:rsidRPr="00FB3AB7" w:rsidRDefault="00FB3AB7" w:rsidP="00FB3AB7">
      <w:pPr>
        <w:numPr>
          <w:ilvl w:val="0"/>
          <w:numId w:val="7"/>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 xml:space="preserve">Click </w:t>
      </w:r>
      <w:r w:rsidRPr="00FB3AB7">
        <w:rPr>
          <w:rFonts w:ascii="Times New Roman" w:eastAsia="Times New Roman" w:hAnsi="Times New Roman"/>
          <w:b/>
          <w:bCs/>
          <w:sz w:val="24"/>
          <w:szCs w:val="24"/>
        </w:rPr>
        <w:t>Create security group</w:t>
      </w:r>
      <w:r w:rsidRPr="00FB3AB7">
        <w:rPr>
          <w:rFonts w:ascii="Times New Roman" w:eastAsia="Times New Roman" w:hAnsi="Times New Roman"/>
          <w:sz w:val="24"/>
          <w:szCs w:val="24"/>
        </w:rPr>
        <w:t>.</w:t>
      </w:r>
    </w:p>
    <w:p w:rsidR="00FB3AB7" w:rsidRPr="00FB3AB7" w:rsidRDefault="00FB3AB7" w:rsidP="00FB3AB7">
      <w:pPr>
        <w:numPr>
          <w:ilvl w:val="0"/>
          <w:numId w:val="7"/>
        </w:numPr>
        <w:spacing w:before="100" w:beforeAutospacing="1" w:after="100" w:afterAutospacing="1" w:line="240" w:lineRule="auto"/>
        <w:rPr>
          <w:rFonts w:ascii="Times New Roman" w:eastAsia="Times New Roman" w:hAnsi="Times New Roman"/>
          <w:sz w:val="24"/>
          <w:szCs w:val="24"/>
        </w:rPr>
      </w:pPr>
      <w:r w:rsidRPr="00FB3AB7">
        <w:rPr>
          <w:rFonts w:ascii="Times New Roman" w:eastAsia="Times New Roman" w:hAnsi="Times New Roman"/>
          <w:sz w:val="24"/>
          <w:szCs w:val="24"/>
        </w:rPr>
        <w:t xml:space="preserve">Verify that </w:t>
      </w:r>
      <w:proofErr w:type="spellStart"/>
      <w:r w:rsidRPr="00FB3AB7">
        <w:rPr>
          <w:rFonts w:ascii="Courier New" w:eastAsia="Times New Roman" w:hAnsi="Courier New" w:cs="Courier New"/>
          <w:sz w:val="20"/>
          <w:szCs w:val="20"/>
        </w:rPr>
        <w:t>xfusion-sg</w:t>
      </w:r>
      <w:proofErr w:type="spellEnd"/>
      <w:r w:rsidRPr="00FB3AB7">
        <w:rPr>
          <w:rFonts w:ascii="Times New Roman" w:eastAsia="Times New Roman" w:hAnsi="Times New Roman"/>
          <w:sz w:val="24"/>
          <w:szCs w:val="24"/>
        </w:rPr>
        <w:t xml:space="preserve"> appears in the list with the two inbound rules.</w:t>
      </w:r>
    </w:p>
    <w:p w:rsidR="00FB3AB7" w:rsidRDefault="00FB3AB7"/>
    <w:p w:rsidR="009F78DE" w:rsidRDefault="009F78DE"/>
    <w:p w:rsidR="009F78DE" w:rsidRDefault="00FB3AB7">
      <w:r w:rsidRPr="00FB3AB7">
        <w:drawing>
          <wp:inline distT="0" distB="0" distL="0" distR="0" wp14:anchorId="036FEA81" wp14:editId="0EB681BC">
            <wp:extent cx="5943600" cy="2737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37485"/>
                    </a:xfrm>
                    <a:prstGeom prst="rect">
                      <a:avLst/>
                    </a:prstGeom>
                  </pic:spPr>
                </pic:pic>
              </a:graphicData>
            </a:graphic>
          </wp:inline>
        </w:drawing>
      </w:r>
    </w:p>
    <w:p w:rsidR="00FB3AB7" w:rsidRDefault="00FB3AB7"/>
    <w:p w:rsidR="00FB3AB7" w:rsidRDefault="009B156B">
      <w:r w:rsidRPr="009B156B">
        <w:drawing>
          <wp:inline distT="0" distB="0" distL="0" distR="0" wp14:anchorId="51DC6B87" wp14:editId="256F6102">
            <wp:extent cx="5943600" cy="276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63520"/>
                    </a:xfrm>
                    <a:prstGeom prst="rect">
                      <a:avLst/>
                    </a:prstGeom>
                  </pic:spPr>
                </pic:pic>
              </a:graphicData>
            </a:graphic>
          </wp:inline>
        </w:drawing>
      </w:r>
      <w:bookmarkStart w:id="0" w:name="_GoBack"/>
      <w:bookmarkEnd w:id="0"/>
    </w:p>
    <w:sectPr w:rsidR="00FB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B46662"/>
    <w:multiLevelType w:val="multilevel"/>
    <w:tmpl w:val="07B0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7E48E2"/>
    <w:multiLevelType w:val="multilevel"/>
    <w:tmpl w:val="AAB6A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E321AE"/>
    <w:multiLevelType w:val="multilevel"/>
    <w:tmpl w:val="88E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5A1FB6"/>
    <w:multiLevelType w:val="multilevel"/>
    <w:tmpl w:val="988A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C03770"/>
    <w:multiLevelType w:val="multilevel"/>
    <w:tmpl w:val="1A66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D97E92"/>
    <w:multiLevelType w:val="multilevel"/>
    <w:tmpl w:val="D20A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D90193"/>
    <w:multiLevelType w:val="multilevel"/>
    <w:tmpl w:val="2E6A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6"/>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D18"/>
    <w:rsid w:val="000024D0"/>
    <w:rsid w:val="009B156B"/>
    <w:rsid w:val="009F78DE"/>
    <w:rsid w:val="00C24D18"/>
    <w:rsid w:val="00EA0D14"/>
    <w:rsid w:val="00EC19F8"/>
    <w:rsid w:val="00FB3AB7"/>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C5B04E-2C50-4526-9C24-AC55BA8F3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paragraph" w:styleId="NormalWeb">
    <w:name w:val="Normal (Web)"/>
    <w:basedOn w:val="Normal"/>
    <w:uiPriority w:val="99"/>
    <w:semiHidden/>
    <w:unhideWhenUsed/>
    <w:rsid w:val="009F78DE"/>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9F78D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F78DE"/>
    <w:rPr>
      <w:color w:val="0000FF"/>
      <w:u w:val="single"/>
    </w:rPr>
  </w:style>
  <w:style w:type="character" w:styleId="Strong">
    <w:name w:val="Strong"/>
    <w:basedOn w:val="DefaultParagraphFont"/>
    <w:uiPriority w:val="22"/>
    <w:qFormat/>
    <w:rsid w:val="00FB3A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4729282">
      <w:bodyDiv w:val="1"/>
      <w:marLeft w:val="0"/>
      <w:marRight w:val="0"/>
      <w:marTop w:val="0"/>
      <w:marBottom w:val="0"/>
      <w:divBdr>
        <w:top w:val="none" w:sz="0" w:space="0" w:color="auto"/>
        <w:left w:val="none" w:sz="0" w:space="0" w:color="auto"/>
        <w:bottom w:val="none" w:sz="0" w:space="0" w:color="auto"/>
        <w:right w:val="none" w:sz="0" w:space="0" w:color="auto"/>
      </w:divBdr>
    </w:div>
    <w:div w:id="2020041531">
      <w:bodyDiv w:val="1"/>
      <w:marLeft w:val="0"/>
      <w:marRight w:val="0"/>
      <w:marTop w:val="0"/>
      <w:marBottom w:val="0"/>
      <w:divBdr>
        <w:top w:val="none" w:sz="0" w:space="0" w:color="auto"/>
        <w:left w:val="none" w:sz="0" w:space="0" w:color="auto"/>
        <w:bottom w:val="none" w:sz="0" w:space="0" w:color="auto"/>
        <w:right w:val="none" w:sz="0" w:space="0" w:color="auto"/>
      </w:divBdr>
      <w:divsChild>
        <w:div w:id="833953538">
          <w:marLeft w:val="0"/>
          <w:marRight w:val="0"/>
          <w:marTop w:val="0"/>
          <w:marBottom w:val="0"/>
          <w:divBdr>
            <w:top w:val="single" w:sz="2" w:space="0" w:color="E5E7EB"/>
            <w:left w:val="single" w:sz="2" w:space="0" w:color="E5E7EB"/>
            <w:bottom w:val="single" w:sz="2" w:space="0" w:color="E5E7EB"/>
            <w:right w:val="single" w:sz="2" w:space="0" w:color="E5E7EB"/>
          </w:divBdr>
        </w:div>
        <w:div w:id="836268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507110026319.signin.aws.amazon.com/console?region=us-east-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2025-11-28T11:45:00Z</dcterms:created>
  <dcterms:modified xsi:type="dcterms:W3CDTF">2025-11-28T12:01:00Z</dcterms:modified>
</cp:coreProperties>
</file>