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0"/>
        <w:rPr>
          <w:rFonts w:ascii="Helvetica" w:eastAsia="Times New Roman" w:hAnsi="Helvetica" w:cs="Helvetica"/>
          <w:color w:val="666666"/>
          <w:kern w:val="36"/>
          <w:sz w:val="52"/>
          <w:szCs w:val="52"/>
        </w:rPr>
      </w:pPr>
      <w:r w:rsidRPr="001D51C6">
        <w:rPr>
          <w:rFonts w:ascii="Helvetica" w:eastAsia="Times New Roman" w:hAnsi="Helvetica" w:cs="Helvetica"/>
          <w:color w:val="666666"/>
          <w:kern w:val="36"/>
          <w:sz w:val="52"/>
          <w:szCs w:val="52"/>
        </w:rPr>
        <w:t>Spring MVC Interview Questions and Answers</w:t>
      </w:r>
    </w:p>
    <w:p w:rsidR="001D51C6" w:rsidRPr="001D51C6" w:rsidRDefault="001D51C6" w:rsidP="001D51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>
        <w:rPr>
          <w:rFonts w:ascii="Arial" w:eastAsia="Times New Roman" w:hAnsi="Arial" w:cs="Arial"/>
          <w:noProof/>
          <w:color w:val="428BCA"/>
          <w:sz w:val="19"/>
          <w:szCs w:val="19"/>
          <w:bdr w:val="none" w:sz="0" w:space="0" w:color="auto" w:frame="1"/>
        </w:rPr>
        <w:drawing>
          <wp:inline distT="0" distB="0" distL="0" distR="0">
            <wp:extent cx="6094650" cy="3347499"/>
            <wp:effectExtent l="19050" t="0" r="1350" b="0"/>
            <wp:docPr id="1" name="Picture 1" descr="Spring MVC Interview Questi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Interview Questio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34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7" w:anchor="question1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How does request flow happen in Spring MVC?</w:t>
        </w:r>
      </w:hyperlink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8" w:anchor="question2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Can you list a few advantages of using Spring MVC framework?</w:t>
        </w:r>
      </w:hyperlink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9" w:anchor="question3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Give examples of important Spring MVC annotations?</w:t>
        </w:r>
      </w:hyperlink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10" w:anchor="question4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Can you explain the concept of Interceptors in Spring MVC?</w:t>
        </w:r>
      </w:hyperlink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11" w:anchor="question5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Interceptors can be configured using the interceptors property.</w:t>
        </w:r>
      </w:hyperlink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12" w:anchor="question6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How do you schedule tasks with Spring?</w:t>
        </w:r>
      </w:hyperlink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13" w:anchor="question7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How do you integrate Spring MVC with tiles?</w:t>
        </w:r>
      </w:hyperlink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14" w:anchor="question8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How do you configure Spring MVC web application to use UTF-8 encoding for handling forms?</w:t>
        </w:r>
      </w:hyperlink>
    </w:p>
    <w:p w:rsidR="001D51C6" w:rsidRPr="001D51C6" w:rsidRDefault="00900303" w:rsidP="001D51C6">
      <w:pPr>
        <w:numPr>
          <w:ilvl w:val="0"/>
          <w:numId w:val="1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hyperlink r:id="rId15" w:anchor="question9" w:history="1">
        <w:r w:rsidR="001D51C6" w:rsidRPr="001D51C6">
          <w:rPr>
            <w:rFonts w:ascii="Arial" w:eastAsia="Times New Roman" w:hAnsi="Arial" w:cs="Arial"/>
            <w:color w:val="428BCA"/>
            <w:sz w:val="19"/>
            <w:u w:val="single"/>
          </w:rPr>
          <w:t>How do you enable spring security for a web application?</w:t>
        </w:r>
      </w:hyperlink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How does request flow happen in Spring MVC?</w:t>
      </w:r>
    </w:p>
    <w:p w:rsidR="001D51C6" w:rsidRPr="001D51C6" w:rsidRDefault="001D51C6" w:rsidP="001D51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>
        <w:rPr>
          <w:rFonts w:ascii="Arial" w:eastAsia="Times New Roman" w:hAnsi="Arial" w:cs="Arial"/>
          <w:noProof/>
          <w:color w:val="428BCA"/>
          <w:sz w:val="19"/>
          <w:szCs w:val="19"/>
          <w:bdr w:val="none" w:sz="0" w:space="0" w:color="auto" w:frame="1"/>
        </w:rPr>
        <w:drawing>
          <wp:inline distT="0" distB="0" distL="0" distR="0">
            <wp:extent cx="3813175" cy="2052955"/>
            <wp:effectExtent l="19050" t="0" r="0" b="0"/>
            <wp:docPr id="2" name="Picture 2" descr="Spring MVC Request Flo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MVC Request Flow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lastRenderedPageBreak/>
        <w:t xml:space="preserve">Shown in the picture below.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DispatcherServlet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acts as the front controller. Simplified actions taken by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DispatcherServlet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are listed below.</w:t>
      </w:r>
    </w:p>
    <w:p w:rsidR="001D51C6" w:rsidRPr="001D51C6" w:rsidRDefault="001D51C6" w:rsidP="001D51C6">
      <w:pPr>
        <w:numPr>
          <w:ilvl w:val="0"/>
          <w:numId w:val="2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All requests arrive at the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DispatcherServlet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(Front Controller) - STEP 0 in Figure</w:t>
      </w:r>
    </w:p>
    <w:p w:rsidR="001D51C6" w:rsidRPr="001D51C6" w:rsidRDefault="001D51C6" w:rsidP="001D51C6">
      <w:pPr>
        <w:numPr>
          <w:ilvl w:val="0"/>
          <w:numId w:val="2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DispatcherServlet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resolves theme and locale as configured.</w:t>
      </w:r>
    </w:p>
    <w:p w:rsidR="001D51C6" w:rsidRPr="001D51C6" w:rsidRDefault="001D51C6" w:rsidP="001D51C6">
      <w:pPr>
        <w:numPr>
          <w:ilvl w:val="0"/>
          <w:numId w:val="2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Find’s appropriate Controller (Handler) to handle the request. (pre-processors and post-processors, if configured) (STEP 1)</w:t>
      </w:r>
    </w:p>
    <w:p w:rsidR="001D51C6" w:rsidRPr="001D51C6" w:rsidRDefault="001D51C6" w:rsidP="001D51C6">
      <w:pPr>
        <w:numPr>
          <w:ilvl w:val="0"/>
          <w:numId w:val="2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Redirect to the Controller (Handler) - STEP 2. Controller executes the request and returns a view name and a view model object. (STEP 3,4,5)</w:t>
      </w:r>
    </w:p>
    <w:p w:rsidR="001D51C6" w:rsidRPr="001D51C6" w:rsidRDefault="001D51C6" w:rsidP="001D51C6">
      <w:pPr>
        <w:numPr>
          <w:ilvl w:val="0"/>
          <w:numId w:val="2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DispatcherServlet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resolves the view name and redirects to the view template. The response html is returned to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DispatcherServlet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>. (STEP 6)</w:t>
      </w:r>
    </w:p>
    <w:p w:rsidR="001D51C6" w:rsidRPr="001D51C6" w:rsidRDefault="001D51C6" w:rsidP="001D51C6">
      <w:pPr>
        <w:numPr>
          <w:ilvl w:val="0"/>
          <w:numId w:val="2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DispatcherServlet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send the response back to the browser. (STEP 7)</w:t>
      </w:r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Can you list a few advantages of using Spring MVC framework?</w:t>
      </w:r>
    </w:p>
    <w:p w:rsidR="001D51C6" w:rsidRPr="001D51C6" w:rsidRDefault="001D51C6" w:rsidP="001D51C6">
      <w:pPr>
        <w:numPr>
          <w:ilvl w:val="0"/>
          <w:numId w:val="3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In Spring Web MVC, any POJO can be used as a command or form-backing object.</w:t>
      </w:r>
    </w:p>
    <w:p w:rsidR="001D51C6" w:rsidRPr="001D51C6" w:rsidRDefault="001D51C6" w:rsidP="001D51C6">
      <w:pPr>
        <w:numPr>
          <w:ilvl w:val="0"/>
          <w:numId w:val="3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Highly flexible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databinding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– If there is a type mismatch, it is shown as a validation error on the screen. Business POJO’s can directly be used as form-backing objects.</w:t>
      </w:r>
    </w:p>
    <w:p w:rsidR="001D51C6" w:rsidRPr="001D51C6" w:rsidRDefault="001D51C6" w:rsidP="001D51C6">
      <w:pPr>
        <w:numPr>
          <w:ilvl w:val="0"/>
          <w:numId w:val="3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Flexible view resolution: Controller can either select a view name and prepare model map for it or write directly to response stream.</w:t>
      </w:r>
    </w:p>
    <w:p w:rsidR="001D51C6" w:rsidRPr="001D51C6" w:rsidRDefault="001D51C6" w:rsidP="001D51C6">
      <w:pPr>
        <w:numPr>
          <w:ilvl w:val="0"/>
          <w:numId w:val="3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Supports JSP, Velocity and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Freemarker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view technologies.</w:t>
      </w:r>
    </w:p>
    <w:p w:rsidR="001D51C6" w:rsidRPr="001D51C6" w:rsidRDefault="001D51C6" w:rsidP="001D51C6">
      <w:pPr>
        <w:numPr>
          <w:ilvl w:val="0"/>
          <w:numId w:val="3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Can directly generate XML, JSON, Atom, and many other types of content.</w:t>
      </w:r>
    </w:p>
    <w:p w:rsidR="001D51C6" w:rsidRPr="001D51C6" w:rsidRDefault="001D51C6" w:rsidP="001D51C6">
      <w:pPr>
        <w:numPr>
          <w:ilvl w:val="0"/>
          <w:numId w:val="3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Highly convenient tag library.</w:t>
      </w:r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Give examples of important Spring MVC annotations?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Important Spring MVC annotations are listed below.</w:t>
      </w:r>
    </w:p>
    <w:p w:rsidR="001D51C6" w:rsidRPr="001D51C6" w:rsidRDefault="001D51C6" w:rsidP="001D51C6">
      <w:pPr>
        <w:numPr>
          <w:ilvl w:val="0"/>
          <w:numId w:val="4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@Controller : This class would serve as a controller.</w:t>
      </w:r>
    </w:p>
    <w:p w:rsidR="001D51C6" w:rsidRPr="001D51C6" w:rsidRDefault="001D51C6" w:rsidP="001D51C6">
      <w:pPr>
        <w:numPr>
          <w:ilvl w:val="0"/>
          <w:numId w:val="4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@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RequestMapping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: Can be used on a class or a method. Maps an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url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on the class (or method).</w:t>
      </w:r>
    </w:p>
    <w:p w:rsidR="001D51C6" w:rsidRPr="001D51C6" w:rsidRDefault="001D51C6" w:rsidP="001D51C6">
      <w:pPr>
        <w:numPr>
          <w:ilvl w:val="0"/>
          <w:numId w:val="4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@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PathVariable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: Used to map a dynamic value in the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url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to a method argument.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Example 1 : Maps a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url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“/players “ for the controller method.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@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RequestMapping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(value="/players", method=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RequestMethod.GET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public String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findAllPlayers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(Model model) {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Example 2 : If a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url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/players/15 is keyed in,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playerId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is populated with value 15.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@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RequestMapping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(value="/players/{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playerid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}", method=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RequestMethod.GET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public String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findPlayer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(@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PathVariable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String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playerId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, Model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model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Can you explain the concept of Interceptors in Spring MVC?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lastRenderedPageBreak/>
        <w:t xml:space="preserve">Handler interceptors are used when you want to apply specific functionality to certain requests. Handler Interceptors should implement the interface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HandlerInterceptor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>.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Three methods are defined:</w:t>
      </w:r>
    </w:p>
    <w:p w:rsidR="001D51C6" w:rsidRPr="001D51C6" w:rsidRDefault="001D51C6" w:rsidP="001D51C6">
      <w:pPr>
        <w:numPr>
          <w:ilvl w:val="0"/>
          <w:numId w:val="5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preHandle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>(..) is called before the actual handler is executed;</w:t>
      </w:r>
    </w:p>
    <w:p w:rsidR="001D51C6" w:rsidRPr="001D51C6" w:rsidRDefault="001D51C6" w:rsidP="001D51C6">
      <w:pPr>
        <w:numPr>
          <w:ilvl w:val="0"/>
          <w:numId w:val="5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postHandle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>(..) is called after the handler is executed;</w:t>
      </w:r>
    </w:p>
    <w:p w:rsidR="001D51C6" w:rsidRPr="001D51C6" w:rsidRDefault="001D51C6" w:rsidP="001D51C6">
      <w:pPr>
        <w:numPr>
          <w:ilvl w:val="0"/>
          <w:numId w:val="5"/>
        </w:numPr>
        <w:spacing w:after="0" w:line="240" w:lineRule="auto"/>
        <w:ind w:left="272" w:right="272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afterCompletion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>(..) is called after the complete request has finished.</w:t>
      </w:r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Interceptors can be configured using the interceptors property.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&lt;bean id="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handlerMapping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" class="org.springframework.web.servlet.mvc.method.annotation.RequestMappingHandlerMapping"&gt;         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&lt;property name="interceptors"&gt;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&lt;list&gt;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      &lt;ref bean="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yourCustomHandlerInterceptor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"/&gt;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&lt;/list&gt;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&lt;/property&gt;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&lt;/bean&gt;</w:t>
      </w:r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How do you schedule tasks with Spring?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Spring 3.0 introduced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TaskScheduler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abstract to deal with scheduling jobs. Spring has support for Timer (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Jdk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) and Quartz. Sample methods in the interface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TaskScheduler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are shown below: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ScheduledFuture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scheduleAtFixedRate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Runnable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task, long period);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ScheduledFuture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scheduleWithFixedDelay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Runnable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task, long delay);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>Scheduling can also be done using an annotation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@Scheduled(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fixedDelay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=5000)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public void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doSomething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() {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// something that should execute periodically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lastRenderedPageBreak/>
        <w:t>Below example shows scheduling with xml configuration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task:scheduler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id="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customScheduler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" pool-size="30"/&gt;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task:scheduled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-tasks scheduler="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customScheduler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"&gt;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task:scheduled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ref="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someBean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" method="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someOtherMethod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" fixed-delay="5000" initial-delay="1000"/&gt;     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task:scheduled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ref="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someOtherBean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" method="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someMethod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"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cron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="*/5 * * * * MON-FRI"/&gt;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&lt;/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task:scheduled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-tasks&gt;</w:t>
      </w:r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How do you integrate Spring MVC with tiles?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Tiles helps us to define the layout for a web page. We can integrate Spring MVC with tiles by configuring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TilesConfigurer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and setting up appropriate view resolver.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&lt;bean id="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tilesConfigurer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"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class="org.springframework.web.servlet.view.tiles2.TilesConfigurer"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p:definitions="/WEB-INF/tiles-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defs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/templates.xml" /&gt;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&lt;bean id="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tilesViewResolver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"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class="org.springframework.web.servlet.view.UrlBasedViewResolver"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p:viewClass="org.springframework.web.servlet.view.tiles2.TilesView" /&gt;</w:t>
      </w:r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How do you configure Spring MVC web application to use UTF-8 encoding for handling forms?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Using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org.springframework.web.filter.CharacterEncodingFilter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>. Shown below.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&lt;filter&gt;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&lt;filter-name&gt;encoding-filter&lt;/filter-name&gt;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&lt;filter-class&gt;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org.springframework.web.filter.CharacterEncodingFilter</w:t>
      </w:r>
      <w:proofErr w:type="spellEnd"/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&lt;/filter-class&gt;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&lt;init-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param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    &lt;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param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-name&gt;encoding&lt;/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param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-name&gt;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&lt;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param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-value&gt;UTF-8&lt;/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param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-value&gt;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&lt;/init-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param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&lt;/filter&gt;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&lt;filter-mapping&gt;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&lt;filter-name&gt;encoding-filter&lt;/filter-name&gt;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url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-pattern&gt;/*&lt;/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url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-pattern&gt;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&lt;/filter-mapping&gt;</w:t>
      </w:r>
    </w:p>
    <w:p w:rsidR="001D51C6" w:rsidRPr="001D51C6" w:rsidRDefault="001D51C6" w:rsidP="001D51C6">
      <w:pPr>
        <w:shd w:val="clear" w:color="auto" w:fill="FFFFFF"/>
        <w:spacing w:before="272" w:after="136" w:line="240" w:lineRule="auto"/>
        <w:textAlignment w:val="baseline"/>
        <w:outlineLvl w:val="2"/>
        <w:rPr>
          <w:rFonts w:ascii="Helvetica" w:eastAsia="Times New Roman" w:hAnsi="Helvetica" w:cs="Helvetica"/>
          <w:color w:val="666666"/>
          <w:sz w:val="33"/>
          <w:szCs w:val="33"/>
        </w:rPr>
      </w:pPr>
      <w:r w:rsidRPr="001D51C6">
        <w:rPr>
          <w:rFonts w:ascii="Helvetica" w:eastAsia="Times New Roman" w:hAnsi="Helvetica" w:cs="Helvetica"/>
          <w:color w:val="666666"/>
          <w:sz w:val="33"/>
          <w:szCs w:val="33"/>
        </w:rPr>
        <w:t>How do you enable spring security for a web application?</w:t>
      </w:r>
    </w:p>
    <w:p w:rsidR="001D51C6" w:rsidRPr="001D51C6" w:rsidRDefault="001D51C6" w:rsidP="001D51C6">
      <w:pPr>
        <w:shd w:val="clear" w:color="auto" w:fill="FFFFFF"/>
        <w:spacing w:after="136" w:line="480" w:lineRule="atLeast"/>
        <w:textAlignment w:val="baseline"/>
        <w:rPr>
          <w:rFonts w:ascii="Arial" w:eastAsia="Times New Roman" w:hAnsi="Arial" w:cs="Arial"/>
          <w:color w:val="666666"/>
          <w:sz w:val="19"/>
          <w:szCs w:val="19"/>
        </w:rPr>
      </w:pPr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Spring Security is used to implement Authentication and Authorization for a web application. We can enable spring security by configuring an </w:t>
      </w:r>
      <w:proofErr w:type="spellStart"/>
      <w:r w:rsidRPr="001D51C6">
        <w:rPr>
          <w:rFonts w:ascii="Arial" w:eastAsia="Times New Roman" w:hAnsi="Arial" w:cs="Arial"/>
          <w:color w:val="666666"/>
          <w:sz w:val="19"/>
          <w:szCs w:val="19"/>
        </w:rPr>
        <w:t>appropriae</w:t>
      </w:r>
      <w:proofErr w:type="spellEnd"/>
      <w:r w:rsidRPr="001D51C6">
        <w:rPr>
          <w:rFonts w:ascii="Arial" w:eastAsia="Times New Roman" w:hAnsi="Arial" w:cs="Arial"/>
          <w:color w:val="666666"/>
          <w:sz w:val="19"/>
          <w:szCs w:val="19"/>
        </w:rPr>
        <w:t xml:space="preserve"> security filter. Example shown below. We can create a separate security-context.xml to define the authentication and authorization roles and accesses.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&lt;filter&gt;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&lt;filter-name&gt;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springSecurityFilterChain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&lt;/filter-name&gt;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&lt;filter-class&gt;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org.springframework.web.filter.DelegatingFilterProxy</w:t>
      </w:r>
      <w:proofErr w:type="spellEnd"/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&lt;/filter-class&gt;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&lt;/filter&gt;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&lt;filter-mapping&gt;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&lt;filter-name&gt;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springSecurityFilterChain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&lt;/filter-name&gt;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&lt;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url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-pattern&gt;/*&lt;/</w:t>
      </w:r>
      <w:proofErr w:type="spellStart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url</w:t>
      </w:r>
      <w:proofErr w:type="spellEnd"/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>-pattern&gt;</w:t>
      </w:r>
    </w:p>
    <w:p w:rsidR="001D51C6" w:rsidRPr="001D51C6" w:rsidRDefault="001D51C6" w:rsidP="001D51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2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1D51C6">
        <w:rPr>
          <w:rFonts w:ascii="Consolas" w:eastAsia="Times New Roman" w:hAnsi="Consolas" w:cs="Consolas"/>
          <w:color w:val="333333"/>
          <w:sz w:val="18"/>
          <w:szCs w:val="18"/>
        </w:rPr>
        <w:t xml:space="preserve">    &lt;/filter-mapping&gt;</w:t>
      </w:r>
    </w:p>
    <w:p w:rsidR="001D51C6" w:rsidRDefault="001D51C6"/>
    <w:sectPr w:rsidR="001D51C6" w:rsidSect="0090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2A91"/>
    <w:multiLevelType w:val="multilevel"/>
    <w:tmpl w:val="877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E1721"/>
    <w:multiLevelType w:val="multilevel"/>
    <w:tmpl w:val="17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D1918"/>
    <w:multiLevelType w:val="multilevel"/>
    <w:tmpl w:val="CC66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8643E"/>
    <w:multiLevelType w:val="multilevel"/>
    <w:tmpl w:val="DF1A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3F6FFE"/>
    <w:multiLevelType w:val="multilevel"/>
    <w:tmpl w:val="7C22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D51C6"/>
    <w:rsid w:val="001D51C6"/>
    <w:rsid w:val="00900303"/>
    <w:rsid w:val="00BC0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03"/>
  </w:style>
  <w:style w:type="paragraph" w:styleId="Heading1">
    <w:name w:val="heading 1"/>
    <w:basedOn w:val="Normal"/>
    <w:link w:val="Heading1Char"/>
    <w:uiPriority w:val="9"/>
    <w:qFormat/>
    <w:rsid w:val="001D5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D5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D51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D51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1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400">
          <w:marLeft w:val="272"/>
          <w:marRight w:val="272"/>
          <w:marTop w:val="272"/>
          <w:marBottom w:val="272"/>
          <w:divBdr>
            <w:top w:val="none" w:sz="0" w:space="14" w:color="auto"/>
            <w:left w:val="none" w:sz="0" w:space="14" w:color="5BC0DE"/>
            <w:bottom w:val="none" w:sz="0" w:space="14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interview.in/p/spring-mvc-interview-questions.html" TargetMode="External"/><Relationship Id="rId13" Type="http://schemas.openxmlformats.org/officeDocument/2006/relationships/hyperlink" Target="http://www.javainterview.in/p/spring-mvc-interview-questi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interview.in/p/spring-mvc-interview-questions.html" TargetMode="External"/><Relationship Id="rId12" Type="http://schemas.openxmlformats.org/officeDocument/2006/relationships/hyperlink" Target="http://www.javainterview.in/p/spring-mvc-interview-questions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4.bp.blogspot.com/-iz_lkHWqkNM/VVDHgFUkLsI/AAAAAAAAAHY/i9l_PNDFe3U/s1600/Spring+MVC+Request+Flow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javainterview.in/p/spring-mvc-interview-questions.html" TargetMode="External"/><Relationship Id="rId5" Type="http://schemas.openxmlformats.org/officeDocument/2006/relationships/hyperlink" Target="http://4.bp.blogspot.com/-6W72sFW3v4I/VVDVvI_L_EI/AAAAAAAAAIs/FXHW_NoOR5I/s1600/SpringMVCInterviewQuestions.png" TargetMode="External"/><Relationship Id="rId15" Type="http://schemas.openxmlformats.org/officeDocument/2006/relationships/hyperlink" Target="http://www.javainterview.in/p/spring-mvc-interview-questions.html" TargetMode="External"/><Relationship Id="rId10" Type="http://schemas.openxmlformats.org/officeDocument/2006/relationships/hyperlink" Target="http://www.javainterview.in/p/spring-mvc-interview-ques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avainterview.in/p/spring-mvc-interview-questions.html" TargetMode="External"/><Relationship Id="rId14" Type="http://schemas.openxmlformats.org/officeDocument/2006/relationships/hyperlink" Target="http://www.javainterview.in/p/spring-mvc-interview-ques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</dc:creator>
  <cp:lastModifiedBy>OM PRAKASH</cp:lastModifiedBy>
  <cp:revision>2</cp:revision>
  <dcterms:created xsi:type="dcterms:W3CDTF">2018-12-06T15:29:00Z</dcterms:created>
  <dcterms:modified xsi:type="dcterms:W3CDTF">2018-12-06T16:08:00Z</dcterms:modified>
</cp:coreProperties>
</file>