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2C2" w:rsidRPr="00647CE4" w:rsidRDefault="00EB23B3" w:rsidP="00EB23B3">
      <w:pPr>
        <w:jc w:val="center"/>
        <w:rPr>
          <w:rFonts w:cstheme="minorHAnsi"/>
          <w:b/>
          <w:bCs/>
          <w:color w:val="000000"/>
          <w:sz w:val="44"/>
          <w:szCs w:val="44"/>
          <w:u w:val="single"/>
        </w:rPr>
      </w:pPr>
      <w:r w:rsidRPr="00647CE4">
        <w:rPr>
          <w:b/>
          <w:bCs/>
          <w:sz w:val="44"/>
          <w:szCs w:val="44"/>
          <w:u w:val="single"/>
        </w:rPr>
        <w:t xml:space="preserve">Intro to IoT project: </w:t>
      </w:r>
      <w:r w:rsidRPr="00647CE4">
        <w:rPr>
          <w:rFonts w:cstheme="minorHAnsi"/>
          <w:b/>
          <w:bCs/>
          <w:color w:val="000000"/>
          <w:sz w:val="44"/>
          <w:szCs w:val="44"/>
          <w:u w:val="single"/>
        </w:rPr>
        <w:t xml:space="preserve">A graphical interface for modelling IoT in </w:t>
      </w:r>
      <w:proofErr w:type="spellStart"/>
      <w:r w:rsidRPr="00647CE4">
        <w:rPr>
          <w:rFonts w:cstheme="minorHAnsi"/>
          <w:b/>
          <w:bCs/>
          <w:color w:val="000000"/>
          <w:sz w:val="44"/>
          <w:szCs w:val="44"/>
          <w:u w:val="single"/>
        </w:rPr>
        <w:t>BPjs</w:t>
      </w:r>
      <w:proofErr w:type="spellEnd"/>
    </w:p>
    <w:p w:rsidR="00EB23B3" w:rsidRPr="00647CE4" w:rsidRDefault="00EB23B3" w:rsidP="00647CE4">
      <w:pPr>
        <w:jc w:val="center"/>
        <w:rPr>
          <w:rFonts w:cstheme="minorHAnsi"/>
          <w:color w:val="000000"/>
          <w:sz w:val="28"/>
          <w:szCs w:val="28"/>
        </w:rPr>
      </w:pPr>
      <w:r w:rsidRPr="00647CE4">
        <w:rPr>
          <w:rFonts w:cstheme="minorHAnsi"/>
          <w:b/>
          <w:bCs/>
          <w:color w:val="000000"/>
          <w:sz w:val="28"/>
          <w:szCs w:val="28"/>
        </w:rPr>
        <w:t xml:space="preserve">A project by: </w:t>
      </w:r>
      <w:r w:rsidRPr="00647CE4">
        <w:rPr>
          <w:rFonts w:cstheme="minorHAnsi"/>
          <w:color w:val="000000"/>
          <w:sz w:val="28"/>
          <w:szCs w:val="28"/>
        </w:rPr>
        <w:t>Omri Basch – 203536917 &amp; Roi Pillar-</w:t>
      </w:r>
      <w:r w:rsidR="00647CE4" w:rsidRPr="00647CE4">
        <w:rPr>
          <w:rFonts w:cstheme="minorHAnsi"/>
          <w:color w:val="000000"/>
          <w:sz w:val="28"/>
          <w:szCs w:val="28"/>
        </w:rPr>
        <w:t>308292135</w:t>
      </w:r>
    </w:p>
    <w:p w:rsidR="00EB23B3" w:rsidRDefault="00EB23B3" w:rsidP="00EB23B3">
      <w:pPr>
        <w:rPr>
          <w:rFonts w:cstheme="minorHAnsi"/>
          <w:color w:val="000000"/>
        </w:rPr>
      </w:pPr>
      <w:r>
        <w:rPr>
          <w:rFonts w:cstheme="minorHAnsi"/>
          <w:color w:val="000000"/>
        </w:rPr>
        <w:t xml:space="preserve"> </w:t>
      </w:r>
    </w:p>
    <w:p w:rsidR="00647CE4" w:rsidRDefault="00647CE4" w:rsidP="00647CE4">
      <w:pPr>
        <w:rPr>
          <w:rFonts w:cstheme="minorHAnsi"/>
          <w:b/>
          <w:bCs/>
          <w:color w:val="000000"/>
          <w:sz w:val="36"/>
          <w:szCs w:val="36"/>
        </w:rPr>
      </w:pPr>
      <w:r w:rsidRPr="00647CE4">
        <w:rPr>
          <w:rFonts w:cstheme="minorHAnsi"/>
          <w:b/>
          <w:bCs/>
          <w:color w:val="000000"/>
          <w:sz w:val="36"/>
          <w:szCs w:val="36"/>
        </w:rPr>
        <w:t>Table of contents:</w:t>
      </w:r>
    </w:p>
    <w:p w:rsidR="00647CE4" w:rsidRPr="00184598" w:rsidRDefault="00647CE4" w:rsidP="00647CE4">
      <w:pPr>
        <w:rPr>
          <w:rFonts w:cstheme="minorHAnsi"/>
          <w:color w:val="000000"/>
          <w:sz w:val="32"/>
          <w:szCs w:val="32"/>
        </w:rPr>
      </w:pPr>
      <w:r>
        <w:rPr>
          <w:rFonts w:cstheme="minorHAnsi"/>
          <w:b/>
          <w:bCs/>
          <w:color w:val="000000"/>
          <w:sz w:val="32"/>
          <w:szCs w:val="32"/>
        </w:rPr>
        <w:t>1. Introduction</w:t>
      </w:r>
      <w:r w:rsidR="00184598">
        <w:rPr>
          <w:rFonts w:cstheme="minorHAnsi"/>
          <w:b/>
          <w:bCs/>
          <w:color w:val="000000"/>
          <w:sz w:val="32"/>
          <w:szCs w:val="32"/>
        </w:rPr>
        <w:t xml:space="preserve">……………………………………………………………………… </w:t>
      </w:r>
      <w:r w:rsidR="00184598">
        <w:rPr>
          <w:rFonts w:cstheme="minorHAnsi"/>
          <w:color w:val="000000"/>
          <w:sz w:val="32"/>
          <w:szCs w:val="32"/>
        </w:rPr>
        <w:t>2</w:t>
      </w:r>
    </w:p>
    <w:p w:rsidR="00647CE4" w:rsidRPr="00C04605" w:rsidRDefault="00647CE4" w:rsidP="00647CE4">
      <w:pPr>
        <w:rPr>
          <w:rFonts w:cstheme="minorHAnsi"/>
          <w:color w:val="000000"/>
          <w:sz w:val="32"/>
          <w:szCs w:val="32"/>
        </w:rPr>
      </w:pPr>
      <w:r>
        <w:rPr>
          <w:rFonts w:cstheme="minorHAnsi"/>
          <w:b/>
          <w:bCs/>
          <w:color w:val="000000"/>
          <w:sz w:val="32"/>
          <w:szCs w:val="32"/>
        </w:rPr>
        <w:t>2. The diagram editor</w:t>
      </w:r>
      <w:r w:rsidR="00C04605">
        <w:rPr>
          <w:rFonts w:cstheme="minorHAnsi"/>
          <w:b/>
          <w:bCs/>
          <w:color w:val="000000"/>
          <w:sz w:val="32"/>
          <w:szCs w:val="32"/>
        </w:rPr>
        <w:t>……………………………………………………………</w:t>
      </w:r>
      <w:r w:rsidR="00C04605">
        <w:rPr>
          <w:rFonts w:cstheme="minorHAnsi"/>
          <w:color w:val="000000"/>
          <w:sz w:val="32"/>
          <w:szCs w:val="32"/>
        </w:rPr>
        <w:t xml:space="preserve"> 3</w:t>
      </w:r>
    </w:p>
    <w:p w:rsidR="00647CE4" w:rsidRPr="00C04605" w:rsidRDefault="00647CE4" w:rsidP="00647CE4">
      <w:pPr>
        <w:ind w:firstLine="720"/>
        <w:rPr>
          <w:rFonts w:cstheme="minorHAnsi"/>
          <w:color w:val="000000"/>
          <w:sz w:val="32"/>
          <w:szCs w:val="32"/>
        </w:rPr>
      </w:pPr>
      <w:r>
        <w:rPr>
          <w:rFonts w:cstheme="minorHAnsi"/>
          <w:b/>
          <w:bCs/>
          <w:color w:val="000000"/>
          <w:sz w:val="32"/>
          <w:szCs w:val="32"/>
        </w:rPr>
        <w:t xml:space="preserve">2.1 </w:t>
      </w:r>
      <w:r w:rsidR="00C04605" w:rsidRPr="00C04605">
        <w:rPr>
          <w:rFonts w:cstheme="minorHAnsi"/>
          <w:b/>
          <w:bCs/>
          <w:color w:val="000000"/>
          <w:sz w:val="32"/>
          <w:szCs w:val="32"/>
        </w:rPr>
        <w:t>Defining new blocks</w:t>
      </w:r>
      <w:r w:rsidR="00C04605">
        <w:rPr>
          <w:rFonts w:cstheme="minorHAnsi"/>
          <w:b/>
          <w:bCs/>
          <w:color w:val="000000"/>
          <w:sz w:val="32"/>
          <w:szCs w:val="32"/>
        </w:rPr>
        <w:t xml:space="preserve"> ………………………………………………. </w:t>
      </w:r>
      <w:r w:rsidR="00C04605">
        <w:rPr>
          <w:rFonts w:cstheme="minorHAnsi"/>
          <w:color w:val="000000"/>
          <w:sz w:val="32"/>
          <w:szCs w:val="32"/>
        </w:rPr>
        <w:t>3</w:t>
      </w:r>
    </w:p>
    <w:p w:rsidR="00647CE4" w:rsidRPr="00490DC7" w:rsidRDefault="00647CE4" w:rsidP="00647CE4">
      <w:pPr>
        <w:ind w:firstLine="720"/>
        <w:rPr>
          <w:sz w:val="32"/>
          <w:szCs w:val="32"/>
        </w:rPr>
      </w:pPr>
      <w:r>
        <w:rPr>
          <w:rFonts w:cstheme="minorHAnsi"/>
          <w:b/>
          <w:bCs/>
          <w:color w:val="000000"/>
          <w:sz w:val="32"/>
          <w:szCs w:val="32"/>
        </w:rPr>
        <w:t>2.2</w:t>
      </w:r>
      <w:r w:rsidR="00490DC7">
        <w:rPr>
          <w:rFonts w:cstheme="minorHAnsi"/>
          <w:b/>
          <w:bCs/>
          <w:color w:val="000000"/>
          <w:sz w:val="32"/>
          <w:szCs w:val="32"/>
        </w:rPr>
        <w:t xml:space="preserve"> Code generation………………………………………………………</w:t>
      </w:r>
      <w:r w:rsidR="00490DC7">
        <w:rPr>
          <w:b/>
          <w:bCs/>
        </w:rPr>
        <w:t xml:space="preserve"> </w:t>
      </w:r>
      <w:r w:rsidR="00490DC7">
        <w:rPr>
          <w:sz w:val="32"/>
          <w:szCs w:val="32"/>
        </w:rPr>
        <w:t>5</w:t>
      </w:r>
    </w:p>
    <w:p w:rsidR="00647CE4" w:rsidRPr="00490DC7" w:rsidRDefault="00647CE4" w:rsidP="00490DC7">
      <w:pPr>
        <w:rPr>
          <w:rFonts w:cstheme="minorHAnsi"/>
          <w:color w:val="000000"/>
          <w:sz w:val="32"/>
          <w:szCs w:val="32"/>
        </w:rPr>
      </w:pPr>
      <w:r>
        <w:rPr>
          <w:rFonts w:cstheme="minorHAnsi"/>
          <w:b/>
          <w:bCs/>
          <w:color w:val="000000"/>
          <w:sz w:val="32"/>
          <w:szCs w:val="32"/>
        </w:rPr>
        <w:t>3. The embedding Java app</w:t>
      </w:r>
      <w:r w:rsidR="00490DC7">
        <w:rPr>
          <w:rFonts w:cstheme="minorHAnsi"/>
          <w:b/>
          <w:bCs/>
          <w:color w:val="000000"/>
          <w:sz w:val="32"/>
          <w:szCs w:val="32"/>
        </w:rPr>
        <w:t>lication……………………………………</w:t>
      </w:r>
      <w:proofErr w:type="gramStart"/>
      <w:r w:rsidR="00490DC7">
        <w:rPr>
          <w:rFonts w:cstheme="minorHAnsi"/>
          <w:b/>
          <w:bCs/>
          <w:color w:val="000000"/>
          <w:sz w:val="32"/>
          <w:szCs w:val="32"/>
        </w:rPr>
        <w:t>…..</w:t>
      </w:r>
      <w:proofErr w:type="gramEnd"/>
      <w:r w:rsidR="00490DC7">
        <w:rPr>
          <w:rFonts w:cstheme="minorHAnsi"/>
          <w:color w:val="000000"/>
          <w:sz w:val="32"/>
          <w:szCs w:val="32"/>
        </w:rPr>
        <w:t xml:space="preserve"> 6</w:t>
      </w:r>
    </w:p>
    <w:p w:rsidR="00647CE4" w:rsidRPr="00490DC7" w:rsidRDefault="00490DC7" w:rsidP="00647CE4">
      <w:pPr>
        <w:rPr>
          <w:rFonts w:cstheme="minorHAnsi"/>
          <w:color w:val="000000"/>
          <w:sz w:val="32"/>
          <w:szCs w:val="32"/>
        </w:rPr>
      </w:pPr>
      <w:r>
        <w:rPr>
          <w:rFonts w:cstheme="minorHAnsi"/>
          <w:b/>
          <w:bCs/>
          <w:color w:val="000000"/>
          <w:sz w:val="32"/>
          <w:szCs w:val="32"/>
        </w:rPr>
        <w:t>4. Examples………………………………………………………………………….</w:t>
      </w:r>
      <w:r>
        <w:rPr>
          <w:rFonts w:cstheme="minorHAnsi"/>
          <w:color w:val="000000"/>
          <w:sz w:val="32"/>
          <w:szCs w:val="32"/>
        </w:rPr>
        <w:t xml:space="preserve"> 8</w:t>
      </w:r>
    </w:p>
    <w:p w:rsidR="00647CE4" w:rsidRDefault="00490DC7" w:rsidP="00647CE4">
      <w:pPr>
        <w:rPr>
          <w:rFonts w:cstheme="minorHAnsi"/>
          <w:b/>
          <w:bCs/>
          <w:color w:val="000000"/>
          <w:sz w:val="32"/>
          <w:szCs w:val="32"/>
        </w:rPr>
      </w:pPr>
      <w:bookmarkStart w:id="0" w:name="_GoBack"/>
      <w:bookmarkEnd w:id="0"/>
      <w:r>
        <w:rPr>
          <w:rFonts w:cstheme="minorHAnsi"/>
          <w:b/>
          <w:bCs/>
          <w:color w:val="000000"/>
          <w:sz w:val="32"/>
          <w:szCs w:val="32"/>
        </w:rPr>
        <w:tab/>
      </w:r>
    </w:p>
    <w:p w:rsidR="00647CE4" w:rsidRPr="00647CE4" w:rsidRDefault="00490DC7" w:rsidP="00647CE4">
      <w:pPr>
        <w:rPr>
          <w:rFonts w:cstheme="minorHAnsi"/>
          <w:b/>
          <w:bCs/>
          <w:color w:val="000000"/>
          <w:sz w:val="32"/>
          <w:szCs w:val="32"/>
        </w:rPr>
      </w:pPr>
      <w:r>
        <w:rPr>
          <w:rFonts w:cstheme="minorHAnsi"/>
          <w:b/>
          <w:bCs/>
          <w:color w:val="000000"/>
          <w:sz w:val="32"/>
          <w:szCs w:val="32"/>
        </w:rPr>
        <w:tab/>
      </w:r>
    </w:p>
    <w:p w:rsidR="00647CE4" w:rsidRPr="00647CE4" w:rsidRDefault="00647CE4" w:rsidP="00647CE4">
      <w:pPr>
        <w:rPr>
          <w:rFonts w:cstheme="minorHAnsi"/>
          <w:color w:val="000000"/>
          <w:sz w:val="32"/>
          <w:szCs w:val="32"/>
        </w:rPr>
      </w:pPr>
    </w:p>
    <w:p w:rsidR="00EB23B3" w:rsidRDefault="00EB23B3" w:rsidP="00EB23B3">
      <w:pPr>
        <w:rPr>
          <w:rFonts w:cstheme="minorHAnsi"/>
          <w:color w:val="000000"/>
        </w:rPr>
      </w:pPr>
      <w:r w:rsidRPr="00EB23B3">
        <w:rPr>
          <w:rFonts w:cstheme="minorHAnsi"/>
          <w:color w:val="000000"/>
        </w:rPr>
        <w:br/>
      </w:r>
    </w:p>
    <w:p w:rsidR="00647CE4" w:rsidRDefault="00647CE4" w:rsidP="00EB23B3">
      <w:pPr>
        <w:rPr>
          <w:rFonts w:cstheme="minorHAnsi"/>
          <w:color w:val="000000"/>
        </w:rPr>
      </w:pPr>
    </w:p>
    <w:p w:rsidR="00647CE4" w:rsidRDefault="00647CE4" w:rsidP="00EB23B3">
      <w:pPr>
        <w:rPr>
          <w:rFonts w:cstheme="minorHAnsi"/>
          <w:color w:val="000000"/>
        </w:rPr>
      </w:pPr>
    </w:p>
    <w:p w:rsidR="00647CE4" w:rsidRDefault="00647CE4" w:rsidP="00EB23B3">
      <w:pPr>
        <w:rPr>
          <w:rFonts w:cstheme="minorHAnsi"/>
          <w:color w:val="000000"/>
        </w:rPr>
      </w:pPr>
    </w:p>
    <w:p w:rsidR="00647CE4" w:rsidRDefault="00647CE4" w:rsidP="00EB23B3">
      <w:pPr>
        <w:rPr>
          <w:rFonts w:cstheme="minorHAnsi"/>
          <w:color w:val="000000"/>
        </w:rPr>
      </w:pPr>
    </w:p>
    <w:p w:rsidR="00647CE4" w:rsidRDefault="00647CE4" w:rsidP="00EB23B3">
      <w:pPr>
        <w:rPr>
          <w:rFonts w:cstheme="minorHAnsi"/>
          <w:color w:val="000000"/>
        </w:rPr>
      </w:pPr>
    </w:p>
    <w:p w:rsidR="00647CE4" w:rsidRDefault="00647CE4" w:rsidP="00EB23B3">
      <w:pPr>
        <w:rPr>
          <w:rFonts w:cstheme="minorHAnsi"/>
          <w:color w:val="000000"/>
        </w:rPr>
      </w:pPr>
    </w:p>
    <w:p w:rsidR="00647CE4" w:rsidRDefault="00647CE4" w:rsidP="00EB23B3">
      <w:pPr>
        <w:rPr>
          <w:rFonts w:cstheme="minorHAnsi"/>
          <w:color w:val="000000"/>
        </w:rPr>
      </w:pPr>
    </w:p>
    <w:p w:rsidR="00647CE4" w:rsidRDefault="00647CE4" w:rsidP="00EB23B3">
      <w:pPr>
        <w:rPr>
          <w:rFonts w:cstheme="minorHAnsi"/>
          <w:color w:val="000000"/>
        </w:rPr>
      </w:pPr>
    </w:p>
    <w:p w:rsidR="00647CE4" w:rsidRDefault="00D23F08" w:rsidP="00D23F08">
      <w:pPr>
        <w:jc w:val="center"/>
        <w:rPr>
          <w:rFonts w:cstheme="minorHAnsi"/>
          <w:b/>
          <w:bCs/>
          <w:color w:val="000000"/>
          <w:sz w:val="40"/>
          <w:szCs w:val="40"/>
          <w:u w:val="single"/>
        </w:rPr>
      </w:pPr>
      <w:r>
        <w:rPr>
          <w:rFonts w:cstheme="minorHAnsi"/>
          <w:b/>
          <w:bCs/>
          <w:color w:val="000000"/>
          <w:sz w:val="40"/>
          <w:szCs w:val="40"/>
          <w:u w:val="single"/>
        </w:rPr>
        <w:lastRenderedPageBreak/>
        <w:t>Introduction</w:t>
      </w:r>
    </w:p>
    <w:p w:rsidR="00D23F08" w:rsidRDefault="00D23F08" w:rsidP="00D23F08">
      <w:pPr>
        <w:rPr>
          <w:rFonts w:cstheme="minorHAnsi"/>
          <w:b/>
          <w:bCs/>
          <w:color w:val="000000"/>
          <w:sz w:val="24"/>
          <w:szCs w:val="24"/>
          <w:u w:val="single"/>
        </w:rPr>
      </w:pPr>
    </w:p>
    <w:p w:rsidR="00D23F08" w:rsidRPr="00184598" w:rsidRDefault="00D23F08" w:rsidP="00D23F08">
      <w:pPr>
        <w:rPr>
          <w:rFonts w:cstheme="minorHAnsi"/>
          <w:color w:val="000000"/>
          <w:sz w:val="28"/>
          <w:szCs w:val="28"/>
        </w:rPr>
      </w:pPr>
      <w:r w:rsidRPr="00184598">
        <w:rPr>
          <w:rFonts w:cstheme="minorHAnsi"/>
          <w:color w:val="000000"/>
          <w:sz w:val="28"/>
          <w:szCs w:val="28"/>
        </w:rPr>
        <w:t>The topic of our project is Modelling Behavioral programming via a diagram editor, and then interacting with that model using a Java application.</w:t>
      </w:r>
    </w:p>
    <w:p w:rsidR="00D23F08" w:rsidRPr="00184598" w:rsidRDefault="00D23F08" w:rsidP="00D23F08">
      <w:pPr>
        <w:rPr>
          <w:rFonts w:cstheme="minorHAnsi"/>
          <w:color w:val="000000"/>
          <w:sz w:val="28"/>
          <w:szCs w:val="28"/>
        </w:rPr>
      </w:pPr>
      <w:r w:rsidRPr="00184598">
        <w:rPr>
          <w:rFonts w:cstheme="minorHAnsi"/>
          <w:color w:val="000000"/>
          <w:sz w:val="28"/>
          <w:szCs w:val="28"/>
        </w:rPr>
        <w:t>Our dia</w:t>
      </w:r>
      <w:r w:rsidR="00184598" w:rsidRPr="00184598">
        <w:rPr>
          <w:rFonts w:cstheme="minorHAnsi"/>
          <w:color w:val="000000"/>
          <w:sz w:val="28"/>
          <w:szCs w:val="28"/>
        </w:rPr>
        <w:t>gram editor is an extension of G</w:t>
      </w:r>
      <w:r w:rsidRPr="00184598">
        <w:rPr>
          <w:rFonts w:cstheme="minorHAnsi"/>
          <w:color w:val="000000"/>
          <w:sz w:val="28"/>
          <w:szCs w:val="28"/>
        </w:rPr>
        <w:t xml:space="preserve">oogle’s </w:t>
      </w:r>
      <w:proofErr w:type="spellStart"/>
      <w:r w:rsidRPr="00184598">
        <w:rPr>
          <w:rFonts w:cstheme="minorHAnsi"/>
          <w:color w:val="000000"/>
          <w:sz w:val="28"/>
          <w:szCs w:val="28"/>
        </w:rPr>
        <w:t>Blockly</w:t>
      </w:r>
      <w:proofErr w:type="spellEnd"/>
      <w:r w:rsidRPr="00184598">
        <w:rPr>
          <w:rFonts w:cstheme="minorHAnsi"/>
          <w:color w:val="000000"/>
          <w:sz w:val="28"/>
          <w:szCs w:val="28"/>
        </w:rPr>
        <w:t xml:space="preserve"> (see section 2), that</w:t>
      </w:r>
      <w:r w:rsidR="00184598" w:rsidRPr="00184598">
        <w:rPr>
          <w:rFonts w:cstheme="minorHAnsi"/>
          <w:color w:val="000000"/>
          <w:sz w:val="28"/>
          <w:szCs w:val="28"/>
        </w:rPr>
        <w:t xml:space="preserve"> enables the use of custom Behavioral Programming blocks. One can use the diagram editor to create a block scheme that in turn could be compiled into executable JavaScript code (using the </w:t>
      </w:r>
      <w:proofErr w:type="spellStart"/>
      <w:r w:rsidR="00184598" w:rsidRPr="00184598">
        <w:rPr>
          <w:rFonts w:cstheme="minorHAnsi"/>
          <w:color w:val="000000"/>
          <w:sz w:val="28"/>
          <w:szCs w:val="28"/>
        </w:rPr>
        <w:t>BPjs</w:t>
      </w:r>
      <w:proofErr w:type="spellEnd"/>
      <w:r w:rsidR="00184598" w:rsidRPr="00184598">
        <w:rPr>
          <w:rFonts w:cstheme="minorHAnsi"/>
          <w:color w:val="000000"/>
          <w:sz w:val="28"/>
          <w:szCs w:val="28"/>
        </w:rPr>
        <w:t xml:space="preserve"> library developed at BGU).</w:t>
      </w:r>
      <w:r w:rsidRPr="00184598">
        <w:rPr>
          <w:rFonts w:cstheme="minorHAnsi"/>
          <w:color w:val="000000"/>
          <w:sz w:val="28"/>
          <w:szCs w:val="28"/>
        </w:rPr>
        <w:t xml:space="preserve"> </w:t>
      </w:r>
    </w:p>
    <w:p w:rsidR="00184598" w:rsidRPr="00184598" w:rsidRDefault="00184598" w:rsidP="00D23F08">
      <w:pPr>
        <w:rPr>
          <w:rFonts w:cstheme="minorHAnsi"/>
          <w:color w:val="000000"/>
          <w:sz w:val="28"/>
          <w:szCs w:val="28"/>
        </w:rPr>
      </w:pPr>
      <w:r w:rsidRPr="00184598">
        <w:rPr>
          <w:rFonts w:cstheme="minorHAnsi"/>
          <w:color w:val="000000"/>
          <w:sz w:val="28"/>
          <w:szCs w:val="28"/>
        </w:rPr>
        <w:t>Given a JavaScript file, one can use our Java application to execute and interact with the code</w:t>
      </w:r>
      <w:r w:rsidRPr="00184598">
        <w:rPr>
          <w:rFonts w:cstheme="minorHAnsi"/>
          <w:color w:val="000000"/>
          <w:sz w:val="28"/>
          <w:szCs w:val="28"/>
        </w:rPr>
        <w:br/>
        <w:t>as further explained in section 3.</w:t>
      </w:r>
    </w:p>
    <w:p w:rsidR="00184598" w:rsidRPr="00D23F08" w:rsidRDefault="00184598" w:rsidP="00D23F08">
      <w:pPr>
        <w:rPr>
          <w:rFonts w:cstheme="minorHAnsi"/>
          <w:color w:val="000000"/>
          <w:sz w:val="24"/>
          <w:szCs w:val="24"/>
        </w:rPr>
      </w:pPr>
      <w:r>
        <w:rPr>
          <w:rFonts w:cstheme="minorHAnsi"/>
          <w:color w:val="000000"/>
          <w:sz w:val="24"/>
          <w:szCs w:val="24"/>
        </w:rPr>
        <w:br/>
      </w:r>
      <w:r>
        <w:rPr>
          <w:rFonts w:cstheme="minorHAnsi"/>
          <w:color w:val="000000"/>
          <w:sz w:val="24"/>
          <w:szCs w:val="24"/>
        </w:rPr>
        <w:br/>
      </w:r>
    </w:p>
    <w:p w:rsidR="00647CE4" w:rsidRDefault="00647CE4" w:rsidP="00EB23B3">
      <w:pPr>
        <w:rPr>
          <w:rFonts w:cstheme="minorHAnsi"/>
          <w:color w:val="000000"/>
        </w:rPr>
      </w:pPr>
    </w:p>
    <w:p w:rsidR="00647CE4" w:rsidRDefault="00647CE4" w:rsidP="00EB23B3">
      <w:pPr>
        <w:rPr>
          <w:rFonts w:cstheme="minorHAnsi"/>
          <w:color w:val="000000"/>
        </w:rPr>
      </w:pPr>
    </w:p>
    <w:p w:rsidR="00184598" w:rsidRDefault="00184598" w:rsidP="00EB23B3">
      <w:pPr>
        <w:rPr>
          <w:rFonts w:cstheme="minorHAnsi"/>
          <w:color w:val="000000"/>
        </w:rPr>
      </w:pPr>
    </w:p>
    <w:p w:rsidR="00184598" w:rsidRDefault="00184598" w:rsidP="00EB23B3">
      <w:pPr>
        <w:rPr>
          <w:rFonts w:cstheme="minorHAnsi"/>
          <w:color w:val="000000"/>
        </w:rPr>
      </w:pPr>
    </w:p>
    <w:p w:rsidR="00184598" w:rsidRDefault="00184598" w:rsidP="00EB23B3">
      <w:pPr>
        <w:rPr>
          <w:rFonts w:cstheme="minorHAnsi"/>
          <w:color w:val="000000"/>
        </w:rPr>
      </w:pPr>
    </w:p>
    <w:p w:rsidR="00184598" w:rsidRDefault="00184598" w:rsidP="00EB23B3">
      <w:pPr>
        <w:rPr>
          <w:rFonts w:cstheme="minorHAnsi"/>
          <w:color w:val="000000"/>
        </w:rPr>
      </w:pPr>
    </w:p>
    <w:p w:rsidR="00184598" w:rsidRDefault="00184598" w:rsidP="00EB23B3">
      <w:pPr>
        <w:rPr>
          <w:rFonts w:cstheme="minorHAnsi"/>
          <w:color w:val="000000"/>
        </w:rPr>
      </w:pPr>
    </w:p>
    <w:p w:rsidR="00184598" w:rsidRDefault="00184598" w:rsidP="00EB23B3">
      <w:pPr>
        <w:rPr>
          <w:rFonts w:cstheme="minorHAnsi"/>
          <w:color w:val="000000"/>
        </w:rPr>
      </w:pPr>
    </w:p>
    <w:p w:rsidR="00184598" w:rsidRDefault="00184598" w:rsidP="00184598">
      <w:pPr>
        <w:tabs>
          <w:tab w:val="left" w:pos="2685"/>
        </w:tabs>
        <w:rPr>
          <w:rFonts w:cstheme="minorHAnsi"/>
          <w:color w:val="000000"/>
        </w:rPr>
      </w:pPr>
      <w:r>
        <w:rPr>
          <w:rFonts w:cstheme="minorHAnsi"/>
          <w:color w:val="000000"/>
        </w:rPr>
        <w:tab/>
      </w:r>
    </w:p>
    <w:p w:rsidR="00184598" w:rsidRDefault="00184598" w:rsidP="00EB23B3">
      <w:pPr>
        <w:rPr>
          <w:rFonts w:cstheme="minorHAnsi"/>
          <w:color w:val="000000"/>
        </w:rPr>
      </w:pPr>
    </w:p>
    <w:p w:rsidR="00184598" w:rsidRDefault="00184598" w:rsidP="00EB23B3">
      <w:pPr>
        <w:rPr>
          <w:rFonts w:cstheme="minorHAnsi"/>
          <w:color w:val="000000"/>
        </w:rPr>
      </w:pPr>
    </w:p>
    <w:p w:rsidR="00184598" w:rsidRDefault="00184598" w:rsidP="00EB23B3">
      <w:pPr>
        <w:rPr>
          <w:rFonts w:cstheme="minorHAnsi"/>
          <w:color w:val="000000"/>
        </w:rPr>
      </w:pPr>
    </w:p>
    <w:p w:rsidR="00184598" w:rsidRDefault="00184598" w:rsidP="00EB23B3">
      <w:pPr>
        <w:rPr>
          <w:rFonts w:cstheme="minorHAnsi"/>
          <w:color w:val="000000"/>
        </w:rPr>
      </w:pPr>
    </w:p>
    <w:p w:rsidR="00184598" w:rsidRDefault="00184598" w:rsidP="00EB23B3">
      <w:pPr>
        <w:rPr>
          <w:rFonts w:cstheme="minorHAnsi"/>
          <w:color w:val="000000"/>
        </w:rPr>
      </w:pPr>
    </w:p>
    <w:p w:rsidR="00184598" w:rsidRDefault="00184598" w:rsidP="00EB23B3">
      <w:pPr>
        <w:rPr>
          <w:rFonts w:cstheme="minorHAnsi"/>
          <w:color w:val="000000"/>
        </w:rPr>
      </w:pPr>
    </w:p>
    <w:p w:rsidR="00184598" w:rsidRDefault="00184598" w:rsidP="00EB23B3">
      <w:pPr>
        <w:rPr>
          <w:rFonts w:cstheme="minorHAnsi"/>
          <w:color w:val="000000"/>
        </w:rPr>
      </w:pPr>
    </w:p>
    <w:p w:rsidR="00184598" w:rsidRDefault="00184598" w:rsidP="00184598">
      <w:pPr>
        <w:jc w:val="center"/>
        <w:rPr>
          <w:rFonts w:cstheme="minorHAnsi"/>
          <w:b/>
          <w:bCs/>
          <w:color w:val="000000"/>
          <w:sz w:val="40"/>
          <w:szCs w:val="40"/>
          <w:u w:val="single"/>
        </w:rPr>
      </w:pPr>
      <w:r>
        <w:rPr>
          <w:rFonts w:cstheme="minorHAnsi"/>
          <w:b/>
          <w:bCs/>
          <w:color w:val="000000"/>
          <w:sz w:val="40"/>
          <w:szCs w:val="40"/>
          <w:u w:val="single"/>
        </w:rPr>
        <w:t>The diagram editor</w:t>
      </w:r>
    </w:p>
    <w:p w:rsidR="00184598" w:rsidRPr="00184598" w:rsidRDefault="00184598" w:rsidP="00184598">
      <w:pPr>
        <w:jc w:val="center"/>
        <w:rPr>
          <w:rFonts w:cstheme="minorHAnsi"/>
          <w:b/>
          <w:bCs/>
          <w:color w:val="000000"/>
          <w:sz w:val="24"/>
          <w:szCs w:val="24"/>
          <w:u w:val="single"/>
        </w:rPr>
      </w:pPr>
    </w:p>
    <w:p w:rsidR="00184598" w:rsidRPr="00D06633" w:rsidRDefault="00184598" w:rsidP="00EB23B3">
      <w:pPr>
        <w:rPr>
          <w:rFonts w:cstheme="minorHAnsi"/>
          <w:color w:val="000000"/>
          <w:sz w:val="24"/>
          <w:szCs w:val="24"/>
        </w:rPr>
      </w:pPr>
      <w:r w:rsidRPr="00D06633">
        <w:rPr>
          <w:rFonts w:cstheme="minorHAnsi"/>
          <w:color w:val="000000"/>
          <w:sz w:val="24"/>
          <w:szCs w:val="24"/>
        </w:rPr>
        <w:t xml:space="preserve">Our work on </w:t>
      </w:r>
      <w:r w:rsidR="00EA22EB" w:rsidRPr="00D06633">
        <w:rPr>
          <w:rFonts w:cstheme="minorHAnsi"/>
          <w:color w:val="000000"/>
          <w:sz w:val="24"/>
          <w:szCs w:val="24"/>
        </w:rPr>
        <w:t xml:space="preserve">extending </w:t>
      </w:r>
      <w:proofErr w:type="spellStart"/>
      <w:r w:rsidR="00EA22EB" w:rsidRPr="00D06633">
        <w:rPr>
          <w:rFonts w:cstheme="minorHAnsi"/>
          <w:color w:val="000000"/>
          <w:sz w:val="24"/>
          <w:szCs w:val="24"/>
        </w:rPr>
        <w:t>Blockly</w:t>
      </w:r>
      <w:proofErr w:type="spellEnd"/>
      <w:r w:rsidRPr="00D06633">
        <w:rPr>
          <w:rFonts w:cstheme="minorHAnsi"/>
          <w:color w:val="000000"/>
          <w:sz w:val="24"/>
          <w:szCs w:val="24"/>
        </w:rPr>
        <w:t xml:space="preserve"> included the following tasks</w:t>
      </w:r>
      <w:r w:rsidR="00EA22EB" w:rsidRPr="00D06633">
        <w:rPr>
          <w:rFonts w:cstheme="minorHAnsi"/>
          <w:color w:val="000000"/>
          <w:sz w:val="24"/>
          <w:szCs w:val="24"/>
        </w:rPr>
        <w:t>:</w:t>
      </w:r>
    </w:p>
    <w:p w:rsidR="00EA22EB" w:rsidRPr="00D06633" w:rsidRDefault="00EA22EB" w:rsidP="00EB23B3">
      <w:pPr>
        <w:rPr>
          <w:rFonts w:cstheme="minorHAnsi"/>
          <w:color w:val="000000"/>
          <w:sz w:val="24"/>
          <w:szCs w:val="24"/>
        </w:rPr>
      </w:pPr>
    </w:p>
    <w:p w:rsidR="00EA22EB" w:rsidRPr="00D06633" w:rsidRDefault="00F12979" w:rsidP="00F12979">
      <w:pPr>
        <w:pStyle w:val="a3"/>
        <w:numPr>
          <w:ilvl w:val="1"/>
          <w:numId w:val="4"/>
        </w:numPr>
        <w:rPr>
          <w:rFonts w:cstheme="minorHAnsi"/>
          <w:color w:val="000000"/>
        </w:rPr>
      </w:pPr>
      <w:r w:rsidRPr="00D06633">
        <w:rPr>
          <w:rFonts w:cstheme="minorHAnsi"/>
          <w:color w:val="000000"/>
        </w:rPr>
        <w:t xml:space="preserve"> </w:t>
      </w:r>
      <w:r w:rsidR="00EA22EB" w:rsidRPr="00D06633">
        <w:rPr>
          <w:rFonts w:cstheme="minorHAnsi"/>
          <w:color w:val="000000"/>
        </w:rPr>
        <w:t xml:space="preserve">Defining new blocks – </w:t>
      </w:r>
      <w:proofErr w:type="gramStart"/>
      <w:r w:rsidR="00EA22EB" w:rsidRPr="00D06633">
        <w:rPr>
          <w:rFonts w:cstheme="minorHAnsi"/>
          <w:color w:val="000000"/>
        </w:rPr>
        <w:t>in order to</w:t>
      </w:r>
      <w:proofErr w:type="gramEnd"/>
      <w:r w:rsidR="00EA22EB" w:rsidRPr="00D06633">
        <w:rPr>
          <w:rFonts w:cstheme="minorHAnsi"/>
          <w:color w:val="000000"/>
        </w:rPr>
        <w:t xml:space="preserve"> support </w:t>
      </w:r>
      <w:proofErr w:type="spellStart"/>
      <w:r w:rsidR="00EA22EB" w:rsidRPr="00D06633">
        <w:rPr>
          <w:rFonts w:cstheme="minorHAnsi"/>
          <w:color w:val="000000"/>
        </w:rPr>
        <w:t>BPjs</w:t>
      </w:r>
      <w:proofErr w:type="spellEnd"/>
      <w:r w:rsidR="00EA22EB" w:rsidRPr="00D06633">
        <w:rPr>
          <w:rFonts w:cstheme="minorHAnsi"/>
          <w:color w:val="000000"/>
        </w:rPr>
        <w:t>, we defined 10 new blocks, all of which we foun</w:t>
      </w:r>
      <w:r w:rsidRPr="00D06633">
        <w:rPr>
          <w:rFonts w:cstheme="minorHAnsi"/>
          <w:color w:val="000000"/>
        </w:rPr>
        <w:t xml:space="preserve">d </w:t>
      </w:r>
      <w:r w:rsidR="00EA22EB" w:rsidRPr="00D06633">
        <w:rPr>
          <w:rFonts w:cstheme="minorHAnsi"/>
          <w:color w:val="000000"/>
        </w:rPr>
        <w:t xml:space="preserve">to be essential to the task of generating </w:t>
      </w:r>
      <w:proofErr w:type="spellStart"/>
      <w:r w:rsidR="00EA22EB" w:rsidRPr="00D06633">
        <w:rPr>
          <w:rFonts w:cstheme="minorHAnsi"/>
          <w:color w:val="000000"/>
        </w:rPr>
        <w:t>BPjs</w:t>
      </w:r>
      <w:proofErr w:type="spellEnd"/>
      <w:r w:rsidR="00EA22EB" w:rsidRPr="00D06633">
        <w:rPr>
          <w:rFonts w:cstheme="minorHAnsi"/>
          <w:color w:val="000000"/>
        </w:rPr>
        <w:t xml:space="preserve"> code.</w:t>
      </w:r>
    </w:p>
    <w:p w:rsidR="00EA22EB" w:rsidRPr="00D06633" w:rsidRDefault="00EA22EB" w:rsidP="00EA22EB">
      <w:pPr>
        <w:pStyle w:val="a3"/>
        <w:rPr>
          <w:rFonts w:cstheme="minorHAnsi"/>
          <w:color w:val="000000"/>
        </w:rPr>
      </w:pPr>
      <w:r w:rsidRPr="00D06633">
        <w:rPr>
          <w:rFonts w:cstheme="minorHAnsi"/>
          <w:color w:val="000000"/>
        </w:rPr>
        <w:t>These blocks include:</w:t>
      </w:r>
    </w:p>
    <w:p w:rsidR="00EA22EB" w:rsidRPr="00D06633" w:rsidRDefault="00EA22EB" w:rsidP="00EA22EB">
      <w:pPr>
        <w:pStyle w:val="a3"/>
        <w:rPr>
          <w:rFonts w:cstheme="minorHAnsi"/>
          <w:color w:val="000000"/>
        </w:rPr>
      </w:pPr>
    </w:p>
    <w:p w:rsidR="00EA22EB" w:rsidRPr="00D06633" w:rsidRDefault="00EA22EB" w:rsidP="00EA22EB">
      <w:pPr>
        <w:pStyle w:val="a3"/>
        <w:rPr>
          <w:rFonts w:cstheme="minorHAnsi"/>
          <w:color w:val="000000"/>
        </w:rPr>
      </w:pPr>
      <w:r w:rsidRPr="00D06633">
        <w:rPr>
          <w:noProof/>
        </w:rPr>
        <w:drawing>
          <wp:anchor distT="0" distB="0" distL="114300" distR="114300" simplePos="0" relativeHeight="251658240" behindDoc="1" locked="0" layoutInCell="1" allowOverlap="1" wp14:anchorId="6EB5A7A7">
            <wp:simplePos x="0" y="0"/>
            <wp:positionH relativeFrom="column">
              <wp:posOffset>1628775</wp:posOffset>
            </wp:positionH>
            <wp:positionV relativeFrom="paragraph">
              <wp:posOffset>13970</wp:posOffset>
            </wp:positionV>
            <wp:extent cx="3219450" cy="504825"/>
            <wp:effectExtent l="0" t="0" r="0" b="952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19450" cy="504825"/>
                    </a:xfrm>
                    <a:prstGeom prst="rect">
                      <a:avLst/>
                    </a:prstGeom>
                  </pic:spPr>
                </pic:pic>
              </a:graphicData>
            </a:graphic>
            <wp14:sizeRelH relativeFrom="page">
              <wp14:pctWidth>0</wp14:pctWidth>
            </wp14:sizeRelH>
            <wp14:sizeRelV relativeFrom="page">
              <wp14:pctHeight>0</wp14:pctHeight>
            </wp14:sizeRelV>
          </wp:anchor>
        </w:drawing>
      </w:r>
    </w:p>
    <w:p w:rsidR="00EA22EB" w:rsidRPr="00D06633" w:rsidRDefault="00EA22EB" w:rsidP="00EA22EB">
      <w:pPr>
        <w:pStyle w:val="a3"/>
        <w:numPr>
          <w:ilvl w:val="0"/>
          <w:numId w:val="2"/>
        </w:numPr>
        <w:rPr>
          <w:rFonts w:cstheme="minorHAnsi"/>
          <w:color w:val="000000"/>
        </w:rPr>
      </w:pPr>
      <w:r w:rsidRPr="00D06633">
        <w:rPr>
          <w:rFonts w:cstheme="minorHAnsi"/>
          <w:color w:val="000000"/>
        </w:rPr>
        <w:t>BP Event:</w:t>
      </w:r>
    </w:p>
    <w:p w:rsidR="00EA22EB" w:rsidRPr="00D06633" w:rsidRDefault="00EA22EB" w:rsidP="00EA22EB">
      <w:pPr>
        <w:ind w:left="1080"/>
        <w:rPr>
          <w:rFonts w:cstheme="minorHAnsi"/>
          <w:color w:val="000000"/>
        </w:rPr>
      </w:pPr>
    </w:p>
    <w:p w:rsidR="00EA22EB" w:rsidRPr="00D06633" w:rsidRDefault="00EA22EB" w:rsidP="00EA22EB">
      <w:pPr>
        <w:ind w:left="1080"/>
        <w:rPr>
          <w:rFonts w:cstheme="minorHAnsi"/>
          <w:color w:val="000000"/>
        </w:rPr>
      </w:pPr>
      <w:r w:rsidRPr="00D06633">
        <w:rPr>
          <w:rFonts w:cstheme="minorHAnsi"/>
          <w:color w:val="000000"/>
        </w:rPr>
        <w:t xml:space="preserve">This is the basic building block of our BP blocks, it represents a </w:t>
      </w:r>
      <w:proofErr w:type="spellStart"/>
      <w:proofErr w:type="gramStart"/>
      <w:r w:rsidRPr="00D06633">
        <w:rPr>
          <w:rFonts w:cstheme="minorHAnsi"/>
          <w:color w:val="000000"/>
        </w:rPr>
        <w:t>bp.Event</w:t>
      </w:r>
      <w:proofErr w:type="spellEnd"/>
      <w:proofErr w:type="gramEnd"/>
      <w:r w:rsidRPr="00D06633">
        <w:rPr>
          <w:rFonts w:cstheme="minorHAnsi"/>
          <w:color w:val="000000"/>
        </w:rPr>
        <w:t>().</w:t>
      </w:r>
    </w:p>
    <w:p w:rsidR="00EA22EB" w:rsidRPr="00D06633" w:rsidRDefault="00EA22EB" w:rsidP="00EA22EB">
      <w:pPr>
        <w:rPr>
          <w:rFonts w:cstheme="minorHAnsi"/>
          <w:color w:val="000000"/>
        </w:rPr>
      </w:pPr>
      <w:r w:rsidRPr="00D06633">
        <w:rPr>
          <w:noProof/>
        </w:rPr>
        <w:drawing>
          <wp:anchor distT="0" distB="0" distL="114300" distR="114300" simplePos="0" relativeHeight="251659264" behindDoc="1" locked="0" layoutInCell="1" allowOverlap="1" wp14:anchorId="31D64AFC">
            <wp:simplePos x="0" y="0"/>
            <wp:positionH relativeFrom="margin">
              <wp:align>center</wp:align>
            </wp:positionH>
            <wp:positionV relativeFrom="paragraph">
              <wp:posOffset>96520</wp:posOffset>
            </wp:positionV>
            <wp:extent cx="1466850" cy="752475"/>
            <wp:effectExtent l="0" t="0" r="0" b="952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66850" cy="752475"/>
                    </a:xfrm>
                    <a:prstGeom prst="rect">
                      <a:avLst/>
                    </a:prstGeom>
                  </pic:spPr>
                </pic:pic>
              </a:graphicData>
            </a:graphic>
            <wp14:sizeRelH relativeFrom="page">
              <wp14:pctWidth>0</wp14:pctWidth>
            </wp14:sizeRelH>
            <wp14:sizeRelV relativeFrom="page">
              <wp14:pctHeight>0</wp14:pctHeight>
            </wp14:sizeRelV>
          </wp:anchor>
        </w:drawing>
      </w:r>
    </w:p>
    <w:p w:rsidR="00EA22EB" w:rsidRPr="00D06633" w:rsidRDefault="00EA22EB" w:rsidP="00EA22EB">
      <w:pPr>
        <w:pStyle w:val="a3"/>
        <w:numPr>
          <w:ilvl w:val="0"/>
          <w:numId w:val="2"/>
        </w:numPr>
        <w:rPr>
          <w:rFonts w:cstheme="minorHAnsi"/>
          <w:color w:val="000000"/>
        </w:rPr>
      </w:pPr>
      <w:r w:rsidRPr="00D06633">
        <w:rPr>
          <w:rFonts w:cstheme="minorHAnsi"/>
          <w:color w:val="000000"/>
        </w:rPr>
        <w:t>A List of BP Events:</w:t>
      </w:r>
    </w:p>
    <w:p w:rsidR="00EA22EB" w:rsidRPr="00D06633" w:rsidRDefault="00EA22EB" w:rsidP="00EA22EB">
      <w:pPr>
        <w:rPr>
          <w:rFonts w:cstheme="minorHAnsi"/>
          <w:color w:val="000000"/>
        </w:rPr>
      </w:pPr>
    </w:p>
    <w:p w:rsidR="00EA22EB" w:rsidRPr="00D06633" w:rsidRDefault="00EA22EB" w:rsidP="00EA22EB">
      <w:pPr>
        <w:ind w:left="1080"/>
        <w:rPr>
          <w:rFonts w:cstheme="minorHAnsi"/>
          <w:color w:val="000000"/>
        </w:rPr>
      </w:pPr>
    </w:p>
    <w:p w:rsidR="00EA22EB" w:rsidRPr="00D06633" w:rsidRDefault="00EA22EB" w:rsidP="00EA22EB">
      <w:pPr>
        <w:ind w:left="1080"/>
        <w:rPr>
          <w:rFonts w:cstheme="minorHAnsi"/>
          <w:color w:val="000000"/>
        </w:rPr>
      </w:pPr>
      <w:r w:rsidRPr="00D06633">
        <w:rPr>
          <w:rFonts w:cstheme="minorHAnsi"/>
          <w:color w:val="000000"/>
        </w:rPr>
        <w:t xml:space="preserve">This </w:t>
      </w:r>
      <w:r w:rsidR="00F12979" w:rsidRPr="00D06633">
        <w:rPr>
          <w:rFonts w:cstheme="minorHAnsi"/>
          <w:color w:val="000000"/>
        </w:rPr>
        <w:t xml:space="preserve">block </w:t>
      </w:r>
      <w:r w:rsidRPr="00D06633">
        <w:rPr>
          <w:rFonts w:cstheme="minorHAnsi"/>
          <w:color w:val="000000"/>
        </w:rPr>
        <w:t>is useful when waiting/requesting/blocking a list of events rather than 1</w:t>
      </w:r>
      <w:r w:rsidR="00F12979" w:rsidRPr="00D06633">
        <w:rPr>
          <w:rFonts w:cstheme="minorHAnsi"/>
          <w:color w:val="000000"/>
        </w:rPr>
        <w:t xml:space="preserve"> (we also support untyped lists of BP events)</w:t>
      </w:r>
      <w:r w:rsidRPr="00D06633">
        <w:rPr>
          <w:rFonts w:cstheme="minorHAnsi"/>
          <w:color w:val="000000"/>
        </w:rPr>
        <w:t>.</w:t>
      </w:r>
      <w:r w:rsidR="00D525E9" w:rsidRPr="00D06633">
        <w:rPr>
          <w:rFonts w:cstheme="minorHAnsi"/>
          <w:color w:val="000000"/>
        </w:rPr>
        <w:t xml:space="preserve"> It can be populated by regular BP Event blocks.</w:t>
      </w:r>
    </w:p>
    <w:p w:rsidR="00EA22EB" w:rsidRPr="00D06633" w:rsidRDefault="00EA22EB" w:rsidP="00EA22EB">
      <w:pPr>
        <w:ind w:left="1080"/>
        <w:rPr>
          <w:rFonts w:cstheme="minorHAnsi"/>
          <w:color w:val="000000"/>
        </w:rPr>
      </w:pPr>
      <w:r w:rsidRPr="00D06633">
        <w:rPr>
          <w:noProof/>
        </w:rPr>
        <w:drawing>
          <wp:anchor distT="0" distB="0" distL="114300" distR="114300" simplePos="0" relativeHeight="251660288" behindDoc="0" locked="0" layoutInCell="1" allowOverlap="1" wp14:anchorId="593FD9EE">
            <wp:simplePos x="0" y="0"/>
            <wp:positionH relativeFrom="column">
              <wp:posOffset>2381250</wp:posOffset>
            </wp:positionH>
            <wp:positionV relativeFrom="paragraph">
              <wp:posOffset>154305</wp:posOffset>
            </wp:positionV>
            <wp:extent cx="1047750" cy="885825"/>
            <wp:effectExtent l="0" t="0" r="0" b="952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47750" cy="885825"/>
                    </a:xfrm>
                    <a:prstGeom prst="rect">
                      <a:avLst/>
                    </a:prstGeom>
                  </pic:spPr>
                </pic:pic>
              </a:graphicData>
            </a:graphic>
            <wp14:sizeRelH relativeFrom="page">
              <wp14:pctWidth>0</wp14:pctWidth>
            </wp14:sizeRelH>
            <wp14:sizeRelV relativeFrom="page">
              <wp14:pctHeight>0</wp14:pctHeight>
            </wp14:sizeRelV>
          </wp:anchor>
        </w:drawing>
      </w:r>
    </w:p>
    <w:p w:rsidR="00EA22EB" w:rsidRPr="00D06633" w:rsidRDefault="00EA22EB" w:rsidP="00EA22EB">
      <w:pPr>
        <w:pStyle w:val="a3"/>
        <w:ind w:left="1080"/>
        <w:rPr>
          <w:rFonts w:cstheme="minorHAnsi"/>
          <w:color w:val="000000"/>
        </w:rPr>
      </w:pPr>
    </w:p>
    <w:p w:rsidR="00EA22EB" w:rsidRPr="00D06633" w:rsidRDefault="00EA22EB" w:rsidP="00EA22EB">
      <w:pPr>
        <w:pStyle w:val="a3"/>
        <w:numPr>
          <w:ilvl w:val="0"/>
          <w:numId w:val="2"/>
        </w:numPr>
        <w:rPr>
          <w:rFonts w:cstheme="minorHAnsi"/>
          <w:color w:val="000000"/>
        </w:rPr>
      </w:pPr>
      <w:r w:rsidRPr="00D06633">
        <w:rPr>
          <w:rFonts w:cstheme="minorHAnsi"/>
          <w:color w:val="000000"/>
        </w:rPr>
        <w:t>A “</w:t>
      </w:r>
      <w:proofErr w:type="spellStart"/>
      <w:r w:rsidRPr="00D06633">
        <w:rPr>
          <w:rFonts w:cstheme="minorHAnsi"/>
          <w:color w:val="000000"/>
        </w:rPr>
        <w:t>bsync</w:t>
      </w:r>
      <w:proofErr w:type="spellEnd"/>
      <w:r w:rsidRPr="00D06633">
        <w:rPr>
          <w:rFonts w:cstheme="minorHAnsi"/>
          <w:color w:val="000000"/>
        </w:rPr>
        <w:t>” statement:</w:t>
      </w:r>
    </w:p>
    <w:p w:rsidR="00EA22EB" w:rsidRPr="00D06633" w:rsidRDefault="00EA22EB" w:rsidP="00EA22EB">
      <w:pPr>
        <w:pStyle w:val="a3"/>
        <w:ind w:left="1080"/>
        <w:rPr>
          <w:rFonts w:cstheme="minorHAnsi"/>
          <w:color w:val="000000"/>
        </w:rPr>
      </w:pPr>
    </w:p>
    <w:p w:rsidR="00EA22EB" w:rsidRPr="00D06633" w:rsidRDefault="00EA22EB" w:rsidP="00EA22EB">
      <w:pPr>
        <w:pStyle w:val="a3"/>
        <w:ind w:left="1080"/>
        <w:rPr>
          <w:rFonts w:cstheme="minorHAnsi"/>
          <w:color w:val="000000"/>
        </w:rPr>
      </w:pPr>
    </w:p>
    <w:p w:rsidR="00EA22EB" w:rsidRPr="00D06633" w:rsidRDefault="00EA22EB" w:rsidP="00EA22EB">
      <w:pPr>
        <w:ind w:left="720"/>
        <w:rPr>
          <w:rFonts w:cstheme="minorHAnsi"/>
          <w:color w:val="000000"/>
        </w:rPr>
      </w:pPr>
    </w:p>
    <w:p w:rsidR="00EA22EB" w:rsidRPr="00D06633" w:rsidRDefault="00EA22EB" w:rsidP="00EA22EB">
      <w:pPr>
        <w:pStyle w:val="a3"/>
        <w:rPr>
          <w:rFonts w:cstheme="minorHAnsi"/>
          <w:color w:val="000000"/>
        </w:rPr>
      </w:pPr>
      <w:r w:rsidRPr="00D06633">
        <w:rPr>
          <w:rFonts w:cstheme="minorHAnsi"/>
          <w:color w:val="000000"/>
        </w:rPr>
        <w:t xml:space="preserve">This block represents a single </w:t>
      </w:r>
      <w:proofErr w:type="spellStart"/>
      <w:r w:rsidRPr="00D06633">
        <w:rPr>
          <w:rFonts w:cstheme="minorHAnsi"/>
          <w:color w:val="000000"/>
        </w:rPr>
        <w:t>bsync</w:t>
      </w:r>
      <w:proofErr w:type="spellEnd"/>
      <w:r w:rsidRPr="00D06633">
        <w:rPr>
          <w:rFonts w:cstheme="minorHAnsi"/>
          <w:color w:val="000000"/>
        </w:rPr>
        <w:t xml:space="preserve"> element (this is the statement version - no output).</w:t>
      </w:r>
    </w:p>
    <w:p w:rsidR="00EA22EB" w:rsidRPr="00D06633" w:rsidRDefault="00F12979" w:rsidP="00EA22EB">
      <w:pPr>
        <w:pStyle w:val="a3"/>
        <w:rPr>
          <w:rFonts w:cstheme="minorHAnsi"/>
          <w:color w:val="000000"/>
        </w:rPr>
      </w:pPr>
      <w:r w:rsidRPr="00D06633">
        <w:rPr>
          <w:rFonts w:cstheme="minorHAnsi"/>
          <w:color w:val="000000"/>
        </w:rPr>
        <w:t>It’s meaning and appearance are quite straightforward, however the way in which it generates to code is interesting (see 2.2)</w:t>
      </w:r>
      <w:r w:rsidR="00D525E9" w:rsidRPr="00D06633">
        <w:rPr>
          <w:rFonts w:cstheme="minorHAnsi"/>
          <w:color w:val="000000"/>
        </w:rPr>
        <w:t xml:space="preserve">. </w:t>
      </w:r>
    </w:p>
    <w:p w:rsidR="00D525E9" w:rsidRPr="00D06633" w:rsidRDefault="00D525E9" w:rsidP="00EA22EB">
      <w:pPr>
        <w:pStyle w:val="a3"/>
        <w:rPr>
          <w:rFonts w:cstheme="minorHAnsi"/>
          <w:color w:val="000000"/>
        </w:rPr>
      </w:pPr>
      <w:r w:rsidRPr="00D06633">
        <w:rPr>
          <w:rFonts w:cstheme="minorHAnsi"/>
          <w:color w:val="000000"/>
        </w:rPr>
        <w:t>One can plug events or groups of events into its 3 inputs (wait/request/block).</w:t>
      </w:r>
    </w:p>
    <w:p w:rsidR="00F12979" w:rsidRPr="00D06633" w:rsidRDefault="00F12979" w:rsidP="00EA22EB">
      <w:pPr>
        <w:pStyle w:val="a3"/>
        <w:rPr>
          <w:rFonts w:cstheme="minorHAnsi"/>
          <w:color w:val="000000"/>
        </w:rPr>
      </w:pPr>
    </w:p>
    <w:p w:rsidR="00F12979" w:rsidRPr="00D06633" w:rsidRDefault="00F12979" w:rsidP="00EA22EB">
      <w:pPr>
        <w:pStyle w:val="a3"/>
        <w:rPr>
          <w:rFonts w:cstheme="minorHAnsi"/>
          <w:color w:val="000000"/>
        </w:rPr>
      </w:pPr>
    </w:p>
    <w:p w:rsidR="00F12979" w:rsidRPr="00D06633" w:rsidRDefault="00F12979" w:rsidP="00EA22EB">
      <w:pPr>
        <w:pStyle w:val="a3"/>
        <w:rPr>
          <w:rFonts w:cstheme="minorHAnsi"/>
          <w:color w:val="000000"/>
        </w:rPr>
      </w:pPr>
    </w:p>
    <w:p w:rsidR="00F12979" w:rsidRPr="00D06633" w:rsidRDefault="00F12979" w:rsidP="00EA22EB">
      <w:pPr>
        <w:pStyle w:val="a3"/>
        <w:rPr>
          <w:rFonts w:cstheme="minorHAnsi"/>
          <w:color w:val="000000"/>
        </w:rPr>
      </w:pPr>
    </w:p>
    <w:p w:rsidR="00F12979" w:rsidRPr="00D06633" w:rsidRDefault="00F12979" w:rsidP="00EA22EB">
      <w:pPr>
        <w:pStyle w:val="a3"/>
        <w:rPr>
          <w:rFonts w:cstheme="minorHAnsi"/>
          <w:color w:val="000000"/>
        </w:rPr>
      </w:pPr>
    </w:p>
    <w:p w:rsidR="00F12979" w:rsidRPr="00D06633" w:rsidRDefault="00F12979" w:rsidP="00EA22EB">
      <w:pPr>
        <w:pStyle w:val="a3"/>
        <w:rPr>
          <w:rFonts w:cstheme="minorHAnsi"/>
          <w:color w:val="000000"/>
        </w:rPr>
      </w:pPr>
    </w:p>
    <w:p w:rsidR="00F12979" w:rsidRPr="00D06633" w:rsidRDefault="00F12979" w:rsidP="00F12979">
      <w:pPr>
        <w:pStyle w:val="a3"/>
        <w:numPr>
          <w:ilvl w:val="0"/>
          <w:numId w:val="2"/>
        </w:numPr>
        <w:rPr>
          <w:rFonts w:cstheme="minorHAnsi"/>
          <w:color w:val="000000"/>
        </w:rPr>
      </w:pPr>
      <w:r w:rsidRPr="00D06633">
        <w:rPr>
          <w:noProof/>
        </w:rPr>
        <w:drawing>
          <wp:anchor distT="0" distB="0" distL="114300" distR="114300" simplePos="0" relativeHeight="251661312" behindDoc="1" locked="0" layoutInCell="1" allowOverlap="1" wp14:anchorId="3038084E">
            <wp:simplePos x="0" y="0"/>
            <wp:positionH relativeFrom="column">
              <wp:posOffset>1666875</wp:posOffset>
            </wp:positionH>
            <wp:positionV relativeFrom="paragraph">
              <wp:posOffset>-361950</wp:posOffset>
            </wp:positionV>
            <wp:extent cx="3343275" cy="857250"/>
            <wp:effectExtent l="0" t="0" r="9525"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43275" cy="857250"/>
                    </a:xfrm>
                    <a:prstGeom prst="rect">
                      <a:avLst/>
                    </a:prstGeom>
                  </pic:spPr>
                </pic:pic>
              </a:graphicData>
            </a:graphic>
            <wp14:sizeRelH relativeFrom="page">
              <wp14:pctWidth>0</wp14:pctWidth>
            </wp14:sizeRelH>
            <wp14:sizeRelV relativeFrom="page">
              <wp14:pctHeight>0</wp14:pctHeight>
            </wp14:sizeRelV>
          </wp:anchor>
        </w:drawing>
      </w:r>
      <w:r w:rsidRPr="00D06633">
        <w:rPr>
          <w:rFonts w:cstheme="minorHAnsi"/>
          <w:color w:val="000000"/>
        </w:rPr>
        <w:t xml:space="preserve">A </w:t>
      </w:r>
      <w:proofErr w:type="spellStart"/>
      <w:r w:rsidRPr="00D06633">
        <w:rPr>
          <w:rFonts w:cstheme="minorHAnsi"/>
          <w:color w:val="000000"/>
        </w:rPr>
        <w:t>BThread</w:t>
      </w:r>
      <w:proofErr w:type="spellEnd"/>
      <w:r w:rsidRPr="00D06633">
        <w:rPr>
          <w:rFonts w:cstheme="minorHAnsi"/>
          <w:color w:val="000000"/>
        </w:rPr>
        <w:t>:</w:t>
      </w:r>
    </w:p>
    <w:p w:rsidR="00F12979" w:rsidRPr="00D06633" w:rsidRDefault="00F12979" w:rsidP="00F12979">
      <w:pPr>
        <w:rPr>
          <w:rFonts w:cstheme="minorHAnsi"/>
          <w:color w:val="000000"/>
        </w:rPr>
      </w:pPr>
    </w:p>
    <w:p w:rsidR="00F12979" w:rsidRPr="00D06633" w:rsidRDefault="00F12979" w:rsidP="00F12979">
      <w:pPr>
        <w:rPr>
          <w:rFonts w:cstheme="minorHAnsi"/>
          <w:color w:val="000000"/>
        </w:rPr>
      </w:pPr>
    </w:p>
    <w:p w:rsidR="00F12979" w:rsidRPr="00D06633" w:rsidRDefault="004D571D" w:rsidP="00F12979">
      <w:pPr>
        <w:ind w:left="1080"/>
        <w:rPr>
          <w:rFonts w:cstheme="minorHAnsi"/>
          <w:color w:val="000000"/>
        </w:rPr>
      </w:pPr>
      <w:r w:rsidRPr="00D06633">
        <w:rPr>
          <w:rFonts w:cstheme="minorHAnsi"/>
          <w:color w:val="000000"/>
        </w:rPr>
        <w:t>This block has a 1:1 correspondence(usually) with a node in an IoT network, e.g. an AC unit in a smart house), and all other blocks enrich its capabilities.</w:t>
      </w:r>
      <w:r w:rsidR="00093F95" w:rsidRPr="00D06633">
        <w:rPr>
          <w:rFonts w:cstheme="minorHAnsi"/>
          <w:color w:val="000000"/>
        </w:rPr>
        <w:t xml:space="preserve"> </w:t>
      </w:r>
    </w:p>
    <w:p w:rsidR="00093F95" w:rsidRPr="00D06633" w:rsidRDefault="00093F95" w:rsidP="00F12979">
      <w:pPr>
        <w:ind w:left="1080"/>
        <w:rPr>
          <w:rFonts w:cstheme="minorHAnsi"/>
          <w:color w:val="000000"/>
        </w:rPr>
      </w:pPr>
      <w:r w:rsidRPr="00D06633">
        <w:rPr>
          <w:rFonts w:cstheme="minorHAnsi"/>
          <w:color w:val="000000"/>
        </w:rPr>
        <w:t>This block can include any number of statements, including loops and any other control blocks not necessarily related to BP.</w:t>
      </w:r>
    </w:p>
    <w:p w:rsidR="00F70DA7" w:rsidRPr="00D06633" w:rsidRDefault="00F70DA7" w:rsidP="00F12979">
      <w:pPr>
        <w:ind w:left="1080"/>
        <w:rPr>
          <w:rFonts w:cstheme="minorHAnsi"/>
          <w:color w:val="000000"/>
        </w:rPr>
      </w:pPr>
    </w:p>
    <w:p w:rsidR="00F70DA7" w:rsidRPr="00D06633" w:rsidRDefault="00F70DA7" w:rsidP="00F12979">
      <w:pPr>
        <w:ind w:left="1080"/>
        <w:rPr>
          <w:rFonts w:cstheme="minorHAnsi"/>
          <w:color w:val="000000"/>
        </w:rPr>
      </w:pPr>
      <w:r w:rsidRPr="00D06633">
        <w:rPr>
          <w:noProof/>
        </w:rPr>
        <w:drawing>
          <wp:anchor distT="0" distB="0" distL="114300" distR="114300" simplePos="0" relativeHeight="251662336" behindDoc="1" locked="0" layoutInCell="1" allowOverlap="1" wp14:anchorId="6F3F1BDA">
            <wp:simplePos x="0" y="0"/>
            <wp:positionH relativeFrom="column">
              <wp:posOffset>2295525</wp:posOffset>
            </wp:positionH>
            <wp:positionV relativeFrom="paragraph">
              <wp:posOffset>80010</wp:posOffset>
            </wp:positionV>
            <wp:extent cx="1600200" cy="752475"/>
            <wp:effectExtent l="0" t="0" r="0" b="9525"/>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00200" cy="752475"/>
                    </a:xfrm>
                    <a:prstGeom prst="rect">
                      <a:avLst/>
                    </a:prstGeom>
                  </pic:spPr>
                </pic:pic>
              </a:graphicData>
            </a:graphic>
            <wp14:sizeRelH relativeFrom="page">
              <wp14:pctWidth>0</wp14:pctWidth>
            </wp14:sizeRelH>
            <wp14:sizeRelV relativeFrom="page">
              <wp14:pctHeight>0</wp14:pctHeight>
            </wp14:sizeRelV>
          </wp:anchor>
        </w:drawing>
      </w:r>
    </w:p>
    <w:p w:rsidR="00F70DA7" w:rsidRPr="00D06633" w:rsidRDefault="00F70DA7" w:rsidP="00F70DA7">
      <w:pPr>
        <w:pStyle w:val="a3"/>
        <w:numPr>
          <w:ilvl w:val="0"/>
          <w:numId w:val="2"/>
        </w:numPr>
        <w:rPr>
          <w:rFonts w:cstheme="minorHAnsi"/>
          <w:color w:val="000000"/>
        </w:rPr>
      </w:pPr>
      <w:r w:rsidRPr="00D06633">
        <w:rPr>
          <w:rFonts w:cstheme="minorHAnsi"/>
          <w:color w:val="000000"/>
        </w:rPr>
        <w:t xml:space="preserve">An </w:t>
      </w:r>
      <w:proofErr w:type="spellStart"/>
      <w:r w:rsidRPr="00D06633">
        <w:rPr>
          <w:rFonts w:cstheme="minorHAnsi"/>
          <w:color w:val="000000"/>
        </w:rPr>
        <w:t>EventSet</w:t>
      </w:r>
      <w:proofErr w:type="spellEnd"/>
      <w:r w:rsidRPr="00D06633">
        <w:rPr>
          <w:rFonts w:cstheme="minorHAnsi"/>
          <w:color w:val="000000"/>
        </w:rPr>
        <w:t>:</w:t>
      </w:r>
    </w:p>
    <w:p w:rsidR="00F70DA7" w:rsidRPr="00D06633" w:rsidRDefault="00F70DA7" w:rsidP="00F70DA7">
      <w:pPr>
        <w:rPr>
          <w:rFonts w:cstheme="minorHAnsi"/>
          <w:color w:val="000000"/>
        </w:rPr>
      </w:pPr>
    </w:p>
    <w:p w:rsidR="00F70DA7" w:rsidRPr="00D06633" w:rsidRDefault="00F70DA7" w:rsidP="00F70DA7">
      <w:pPr>
        <w:rPr>
          <w:rFonts w:cstheme="minorHAnsi"/>
          <w:color w:val="000000"/>
        </w:rPr>
      </w:pPr>
    </w:p>
    <w:p w:rsidR="00FE4522" w:rsidRPr="00D06633" w:rsidRDefault="00F70DA7" w:rsidP="00F70DA7">
      <w:pPr>
        <w:ind w:left="720"/>
        <w:rPr>
          <w:rFonts w:cstheme="minorHAnsi"/>
          <w:color w:val="000000"/>
        </w:rPr>
      </w:pPr>
      <w:r w:rsidRPr="00D06633">
        <w:rPr>
          <w:rFonts w:cstheme="minorHAnsi"/>
          <w:color w:val="000000"/>
        </w:rPr>
        <w:t xml:space="preserve">This block allows </w:t>
      </w:r>
      <w:r w:rsidR="00D525E9" w:rsidRPr="00D06633">
        <w:rPr>
          <w:rFonts w:cstheme="minorHAnsi"/>
          <w:color w:val="000000"/>
        </w:rPr>
        <w:t>stating</w:t>
      </w:r>
      <w:r w:rsidRPr="00D06633">
        <w:rPr>
          <w:rFonts w:cstheme="minorHAnsi"/>
          <w:color w:val="000000"/>
        </w:rPr>
        <w:t xml:space="preserve"> a group of events </w:t>
      </w:r>
      <w:r w:rsidR="00D525E9" w:rsidRPr="00D06633">
        <w:rPr>
          <w:rFonts w:cstheme="minorHAnsi"/>
          <w:color w:val="000000"/>
        </w:rPr>
        <w:t>implicitly</w:t>
      </w:r>
      <w:r w:rsidRPr="00D06633">
        <w:rPr>
          <w:rFonts w:cstheme="minorHAnsi"/>
          <w:color w:val="000000"/>
        </w:rPr>
        <w:t>, using a predicate over all events in consideration.</w:t>
      </w:r>
      <w:r w:rsidR="00FE4522" w:rsidRPr="00D06633">
        <w:rPr>
          <w:rFonts w:cstheme="minorHAnsi"/>
          <w:color w:val="000000"/>
        </w:rPr>
        <w:t xml:space="preserve"> It is very useful when targeting an infinitely large set of potential events that interest us </w:t>
      </w:r>
      <w:proofErr w:type="gramStart"/>
      <w:r w:rsidR="00FE4522" w:rsidRPr="00D06633">
        <w:rPr>
          <w:rFonts w:cstheme="minorHAnsi"/>
          <w:color w:val="000000"/>
        </w:rPr>
        <w:t>in a given</w:t>
      </w:r>
      <w:proofErr w:type="gramEnd"/>
      <w:r w:rsidR="00FE4522" w:rsidRPr="00D06633">
        <w:rPr>
          <w:rFonts w:cstheme="minorHAnsi"/>
          <w:color w:val="000000"/>
        </w:rPr>
        <w:t xml:space="preserve"> context.</w:t>
      </w:r>
    </w:p>
    <w:p w:rsidR="00FE4522" w:rsidRPr="00D06633" w:rsidRDefault="00FE4522" w:rsidP="00F70DA7">
      <w:pPr>
        <w:ind w:left="720"/>
        <w:rPr>
          <w:rFonts w:cstheme="minorHAnsi"/>
          <w:color w:val="000000"/>
        </w:rPr>
      </w:pPr>
    </w:p>
    <w:p w:rsidR="00F70DA7" w:rsidRPr="00D06633" w:rsidRDefault="00FE4522" w:rsidP="00FE4522">
      <w:pPr>
        <w:pStyle w:val="a3"/>
        <w:numPr>
          <w:ilvl w:val="0"/>
          <w:numId w:val="2"/>
        </w:numPr>
        <w:rPr>
          <w:rFonts w:cstheme="minorHAnsi"/>
          <w:color w:val="000000"/>
        </w:rPr>
      </w:pPr>
      <w:r w:rsidRPr="00D06633">
        <w:rPr>
          <w:rFonts w:cstheme="minorHAnsi"/>
          <w:color w:val="000000"/>
        </w:rPr>
        <w:t xml:space="preserve">Some miscellaneous blocks: </w:t>
      </w:r>
      <w:r w:rsidR="00D525E9" w:rsidRPr="00D06633">
        <w:rPr>
          <w:rFonts w:cstheme="minorHAnsi"/>
          <w:color w:val="000000"/>
        </w:rPr>
        <w:t xml:space="preserve"> </w:t>
      </w:r>
    </w:p>
    <w:p w:rsidR="00FE4522" w:rsidRPr="00D06633" w:rsidRDefault="00FE4522" w:rsidP="00FE4522">
      <w:pPr>
        <w:rPr>
          <w:rFonts w:cstheme="minorHAnsi"/>
          <w:color w:val="000000"/>
        </w:rPr>
      </w:pPr>
      <w:r w:rsidRPr="00D06633">
        <w:rPr>
          <w:noProof/>
        </w:rPr>
        <w:drawing>
          <wp:anchor distT="0" distB="0" distL="114300" distR="114300" simplePos="0" relativeHeight="251663360" behindDoc="1" locked="0" layoutInCell="1" allowOverlap="1" wp14:anchorId="3700C23A">
            <wp:simplePos x="0" y="0"/>
            <wp:positionH relativeFrom="column">
              <wp:posOffset>1428750</wp:posOffset>
            </wp:positionH>
            <wp:positionV relativeFrom="paragraph">
              <wp:posOffset>164465</wp:posOffset>
            </wp:positionV>
            <wp:extent cx="2190750" cy="495300"/>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0750" cy="495300"/>
                    </a:xfrm>
                    <a:prstGeom prst="rect">
                      <a:avLst/>
                    </a:prstGeom>
                  </pic:spPr>
                </pic:pic>
              </a:graphicData>
            </a:graphic>
            <wp14:sizeRelH relativeFrom="page">
              <wp14:pctWidth>0</wp14:pctWidth>
            </wp14:sizeRelH>
            <wp14:sizeRelV relativeFrom="page">
              <wp14:pctHeight>0</wp14:pctHeight>
            </wp14:sizeRelV>
          </wp:anchor>
        </w:drawing>
      </w:r>
    </w:p>
    <w:p w:rsidR="00FE4522" w:rsidRPr="00D06633" w:rsidRDefault="00FE4522" w:rsidP="00FE4522">
      <w:pPr>
        <w:tabs>
          <w:tab w:val="left" w:pos="4005"/>
        </w:tabs>
        <w:rPr>
          <w:rFonts w:cstheme="minorHAnsi"/>
          <w:color w:val="000000"/>
        </w:rPr>
      </w:pPr>
      <w:r w:rsidRPr="00D06633">
        <w:rPr>
          <w:rFonts w:cstheme="minorHAnsi"/>
          <w:color w:val="000000"/>
        </w:rPr>
        <w:t>String concatenation</w:t>
      </w:r>
      <w:r w:rsidRPr="00D06633">
        <w:rPr>
          <w:rFonts w:cstheme="minorHAnsi"/>
          <w:color w:val="000000"/>
        </w:rPr>
        <w:tab/>
      </w:r>
    </w:p>
    <w:p w:rsidR="00FE4522" w:rsidRPr="00D06633" w:rsidRDefault="00FE4522" w:rsidP="00FE4522">
      <w:pPr>
        <w:ind w:left="5760"/>
        <w:rPr>
          <w:rFonts w:cstheme="minorHAnsi"/>
          <w:color w:val="000000"/>
        </w:rPr>
      </w:pPr>
    </w:p>
    <w:p w:rsidR="00FE4522" w:rsidRPr="00D06633" w:rsidRDefault="00FE4522" w:rsidP="00FE4522">
      <w:pPr>
        <w:rPr>
          <w:rFonts w:cstheme="minorHAnsi"/>
          <w:color w:val="000000"/>
        </w:rPr>
      </w:pPr>
      <w:r w:rsidRPr="00D06633">
        <w:rPr>
          <w:noProof/>
        </w:rPr>
        <w:drawing>
          <wp:anchor distT="0" distB="0" distL="114300" distR="114300" simplePos="0" relativeHeight="251664384" behindDoc="1" locked="0" layoutInCell="1" allowOverlap="1" wp14:anchorId="03E7FE75">
            <wp:simplePos x="0" y="0"/>
            <wp:positionH relativeFrom="column">
              <wp:posOffset>3048000</wp:posOffset>
            </wp:positionH>
            <wp:positionV relativeFrom="paragraph">
              <wp:posOffset>126365</wp:posOffset>
            </wp:positionV>
            <wp:extent cx="1695450" cy="523875"/>
            <wp:effectExtent l="0" t="0" r="0" b="952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95450" cy="523875"/>
                    </a:xfrm>
                    <a:prstGeom prst="rect">
                      <a:avLst/>
                    </a:prstGeom>
                  </pic:spPr>
                </pic:pic>
              </a:graphicData>
            </a:graphic>
            <wp14:sizeRelH relativeFrom="page">
              <wp14:pctWidth>0</wp14:pctWidth>
            </wp14:sizeRelH>
            <wp14:sizeRelV relativeFrom="page">
              <wp14:pctHeight>0</wp14:pctHeight>
            </wp14:sizeRelV>
          </wp:anchor>
        </w:drawing>
      </w:r>
    </w:p>
    <w:p w:rsidR="00FE4522" w:rsidRPr="00D06633" w:rsidRDefault="00FE4522" w:rsidP="00FE4522">
      <w:pPr>
        <w:rPr>
          <w:rFonts w:cstheme="minorHAnsi"/>
          <w:color w:val="000000"/>
        </w:rPr>
      </w:pPr>
      <w:r w:rsidRPr="00D06633">
        <w:rPr>
          <w:rFonts w:cstheme="minorHAnsi"/>
          <w:color w:val="000000"/>
        </w:rPr>
        <w:t>Checking a prefix of a string against another string</w:t>
      </w:r>
    </w:p>
    <w:p w:rsidR="00FE4522" w:rsidRPr="00D06633" w:rsidRDefault="00FE4522" w:rsidP="00FE4522">
      <w:pPr>
        <w:rPr>
          <w:rFonts w:cstheme="minorHAnsi"/>
          <w:color w:val="000000"/>
        </w:rPr>
      </w:pPr>
    </w:p>
    <w:p w:rsidR="00FE4522" w:rsidRPr="00D06633" w:rsidRDefault="00FE4522" w:rsidP="00FE4522">
      <w:pPr>
        <w:rPr>
          <w:rFonts w:cstheme="minorHAnsi"/>
          <w:color w:val="000000"/>
        </w:rPr>
      </w:pPr>
      <w:r w:rsidRPr="00D06633">
        <w:rPr>
          <w:noProof/>
        </w:rPr>
        <w:drawing>
          <wp:anchor distT="0" distB="0" distL="114300" distR="114300" simplePos="0" relativeHeight="251665408" behindDoc="1" locked="0" layoutInCell="1" allowOverlap="1" wp14:anchorId="60061860">
            <wp:simplePos x="0" y="0"/>
            <wp:positionH relativeFrom="column">
              <wp:posOffset>1847850</wp:posOffset>
            </wp:positionH>
            <wp:positionV relativeFrom="paragraph">
              <wp:posOffset>222250</wp:posOffset>
            </wp:positionV>
            <wp:extent cx="942975" cy="352425"/>
            <wp:effectExtent l="0" t="0" r="9525" b="952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42975" cy="352425"/>
                    </a:xfrm>
                    <a:prstGeom prst="rect">
                      <a:avLst/>
                    </a:prstGeom>
                  </pic:spPr>
                </pic:pic>
              </a:graphicData>
            </a:graphic>
            <wp14:sizeRelH relativeFrom="page">
              <wp14:pctWidth>0</wp14:pctWidth>
            </wp14:sizeRelH>
            <wp14:sizeRelV relativeFrom="page">
              <wp14:pctHeight>0</wp14:pctHeight>
            </wp14:sizeRelV>
          </wp:anchor>
        </w:drawing>
      </w:r>
    </w:p>
    <w:p w:rsidR="00FE4522" w:rsidRPr="00D06633" w:rsidRDefault="00FE4522" w:rsidP="00FE4522">
      <w:pPr>
        <w:rPr>
          <w:rFonts w:cstheme="minorHAnsi"/>
          <w:color w:val="000000"/>
        </w:rPr>
      </w:pPr>
      <w:r w:rsidRPr="00D06633">
        <w:rPr>
          <w:rFonts w:cstheme="minorHAnsi"/>
          <w:color w:val="000000"/>
        </w:rPr>
        <w:t>Parsing a String as an Integer</w:t>
      </w:r>
    </w:p>
    <w:p w:rsidR="00FE4522" w:rsidRPr="00D06633" w:rsidRDefault="00FE4522" w:rsidP="00FE4522">
      <w:pPr>
        <w:rPr>
          <w:rFonts w:cstheme="minorHAnsi"/>
          <w:color w:val="000000"/>
        </w:rPr>
      </w:pPr>
    </w:p>
    <w:p w:rsidR="00FE4522" w:rsidRPr="00D06633" w:rsidRDefault="00FE4522" w:rsidP="00FE4522">
      <w:pPr>
        <w:rPr>
          <w:rFonts w:cstheme="minorHAnsi"/>
          <w:color w:val="000000"/>
        </w:rPr>
      </w:pPr>
    </w:p>
    <w:p w:rsidR="00FE4522" w:rsidRPr="00D06633" w:rsidRDefault="00FE4522" w:rsidP="00FE4522">
      <w:pPr>
        <w:rPr>
          <w:rFonts w:cstheme="minorHAnsi"/>
          <w:color w:val="000000"/>
        </w:rPr>
      </w:pPr>
    </w:p>
    <w:p w:rsidR="00FE4522" w:rsidRPr="00D06633" w:rsidRDefault="00FE4522" w:rsidP="00FE4522">
      <w:pPr>
        <w:rPr>
          <w:rFonts w:cstheme="minorHAnsi"/>
          <w:color w:val="000000"/>
        </w:rPr>
      </w:pPr>
    </w:p>
    <w:p w:rsidR="00D06633" w:rsidRDefault="00C04605" w:rsidP="00D06633">
      <w:pPr>
        <w:pStyle w:val="a3"/>
        <w:numPr>
          <w:ilvl w:val="1"/>
          <w:numId w:val="4"/>
        </w:numPr>
        <w:rPr>
          <w:rFonts w:cstheme="minorHAnsi"/>
          <w:color w:val="000000"/>
          <w:sz w:val="28"/>
          <w:szCs w:val="28"/>
        </w:rPr>
      </w:pPr>
      <w:r>
        <w:rPr>
          <w:rFonts w:cstheme="minorHAnsi"/>
          <w:b/>
          <w:bCs/>
          <w:color w:val="000000"/>
          <w:sz w:val="28"/>
          <w:szCs w:val="28"/>
        </w:rPr>
        <w:lastRenderedPageBreak/>
        <w:t>Code generation:</w:t>
      </w:r>
    </w:p>
    <w:p w:rsidR="00FE4522" w:rsidRDefault="00FE4522" w:rsidP="00D06633">
      <w:pPr>
        <w:pStyle w:val="a3"/>
        <w:rPr>
          <w:rFonts w:cstheme="minorHAnsi"/>
          <w:color w:val="000000"/>
          <w:sz w:val="28"/>
          <w:szCs w:val="28"/>
        </w:rPr>
      </w:pPr>
      <w:r w:rsidRPr="00D06633">
        <w:rPr>
          <w:rFonts w:cstheme="minorHAnsi"/>
          <w:color w:val="000000"/>
          <w:sz w:val="28"/>
          <w:szCs w:val="28"/>
        </w:rPr>
        <w:t xml:space="preserve">The blocks generate to code as one would expect, apart from the </w:t>
      </w:r>
      <w:proofErr w:type="spellStart"/>
      <w:r w:rsidRPr="00D06633">
        <w:rPr>
          <w:rFonts w:cstheme="minorHAnsi"/>
          <w:color w:val="000000"/>
          <w:sz w:val="28"/>
          <w:szCs w:val="28"/>
        </w:rPr>
        <w:t>bsync</w:t>
      </w:r>
      <w:proofErr w:type="spellEnd"/>
      <w:r w:rsidRPr="00D06633">
        <w:rPr>
          <w:rFonts w:cstheme="minorHAnsi"/>
          <w:color w:val="000000"/>
          <w:sz w:val="28"/>
          <w:szCs w:val="28"/>
        </w:rPr>
        <w:t xml:space="preserve"> block’s generation, which is the first step in our downstream application’s event detection system – </w:t>
      </w:r>
      <w:r w:rsidR="00D06633" w:rsidRPr="00D06633">
        <w:rPr>
          <w:rFonts w:cstheme="minorHAnsi"/>
          <w:color w:val="000000"/>
          <w:sz w:val="28"/>
          <w:szCs w:val="28"/>
        </w:rPr>
        <w:t xml:space="preserve">we generate not only the </w:t>
      </w:r>
      <w:proofErr w:type="spellStart"/>
      <w:r w:rsidR="00D06633" w:rsidRPr="00D06633">
        <w:rPr>
          <w:rFonts w:cstheme="minorHAnsi"/>
          <w:color w:val="000000"/>
          <w:sz w:val="28"/>
          <w:szCs w:val="28"/>
        </w:rPr>
        <w:t>bsync</w:t>
      </w:r>
      <w:proofErr w:type="spellEnd"/>
      <w:r w:rsidR="00D06633" w:rsidRPr="00D06633">
        <w:rPr>
          <w:rFonts w:cstheme="minorHAnsi"/>
          <w:color w:val="000000"/>
          <w:sz w:val="28"/>
          <w:szCs w:val="28"/>
        </w:rPr>
        <w:t xml:space="preserve"> statement corresponding to the </w:t>
      </w:r>
      <w:proofErr w:type="spellStart"/>
      <w:r w:rsidR="00D06633" w:rsidRPr="00D06633">
        <w:rPr>
          <w:rFonts w:cstheme="minorHAnsi"/>
          <w:color w:val="000000"/>
          <w:sz w:val="28"/>
          <w:szCs w:val="28"/>
        </w:rPr>
        <w:t>bsync</w:t>
      </w:r>
      <w:proofErr w:type="spellEnd"/>
      <w:r w:rsidR="00D06633" w:rsidRPr="00D06633">
        <w:rPr>
          <w:rFonts w:cstheme="minorHAnsi"/>
          <w:color w:val="000000"/>
          <w:sz w:val="28"/>
          <w:szCs w:val="28"/>
        </w:rPr>
        <w:t xml:space="preserve"> block that the user </w:t>
      </w:r>
      <w:proofErr w:type="gramStart"/>
      <w:r w:rsidR="00D06633" w:rsidRPr="00D06633">
        <w:rPr>
          <w:rFonts w:cstheme="minorHAnsi"/>
          <w:color w:val="000000"/>
          <w:sz w:val="28"/>
          <w:szCs w:val="28"/>
        </w:rPr>
        <w:t>built(</w:t>
      </w:r>
      <w:proofErr w:type="spellStart"/>
      <w:proofErr w:type="gramEnd"/>
      <w:r w:rsidR="00D06633" w:rsidRPr="00D06633">
        <w:rPr>
          <w:rFonts w:cstheme="minorHAnsi"/>
          <w:color w:val="000000"/>
          <w:sz w:val="28"/>
          <w:szCs w:val="28"/>
        </w:rPr>
        <w:t>bsync</w:t>
      </w:r>
      <w:proofErr w:type="spellEnd"/>
      <w:r w:rsidR="00D06633" w:rsidRPr="00D06633">
        <w:rPr>
          <w:rFonts w:cstheme="minorHAnsi"/>
          <w:color w:val="000000"/>
          <w:sz w:val="28"/>
          <w:szCs w:val="28"/>
        </w:rPr>
        <w:t xml:space="preserve">({…}), but also some lines of code that our Java application parses and turns into suggested events for when the </w:t>
      </w:r>
      <w:proofErr w:type="spellStart"/>
      <w:r w:rsidR="00D06633" w:rsidRPr="00D06633">
        <w:rPr>
          <w:rFonts w:cstheme="minorHAnsi"/>
          <w:color w:val="000000"/>
          <w:sz w:val="28"/>
          <w:szCs w:val="28"/>
        </w:rPr>
        <w:t>BPjs</w:t>
      </w:r>
      <w:proofErr w:type="spellEnd"/>
      <w:r w:rsidR="00D06633" w:rsidRPr="00D06633">
        <w:rPr>
          <w:rFonts w:cstheme="minorHAnsi"/>
          <w:color w:val="000000"/>
          <w:sz w:val="28"/>
          <w:szCs w:val="28"/>
        </w:rPr>
        <w:t xml:space="preserve"> program is waiting for some external input. More on this in section 3.</w:t>
      </w:r>
      <w:r w:rsidRPr="00D06633">
        <w:rPr>
          <w:rFonts w:cstheme="minorHAnsi"/>
          <w:color w:val="000000"/>
          <w:sz w:val="28"/>
          <w:szCs w:val="28"/>
        </w:rPr>
        <w:t xml:space="preserve"> </w:t>
      </w:r>
    </w:p>
    <w:p w:rsidR="007F3BAB" w:rsidRDefault="007F3BAB" w:rsidP="00D06633">
      <w:pPr>
        <w:pStyle w:val="a3"/>
        <w:rPr>
          <w:rFonts w:cstheme="minorHAnsi"/>
          <w:color w:val="000000"/>
          <w:sz w:val="28"/>
          <w:szCs w:val="28"/>
        </w:rPr>
      </w:pPr>
    </w:p>
    <w:p w:rsidR="007F3BAB" w:rsidRDefault="007F3BAB" w:rsidP="00D06633">
      <w:pPr>
        <w:pStyle w:val="a3"/>
        <w:rPr>
          <w:rFonts w:cstheme="minorHAnsi"/>
          <w:color w:val="000000"/>
          <w:sz w:val="28"/>
          <w:szCs w:val="28"/>
        </w:rPr>
      </w:pPr>
    </w:p>
    <w:p w:rsidR="007F3BAB" w:rsidRDefault="007F3BAB" w:rsidP="00D06633">
      <w:pPr>
        <w:pStyle w:val="a3"/>
        <w:rPr>
          <w:rFonts w:cstheme="minorHAnsi"/>
          <w:color w:val="000000"/>
          <w:sz w:val="28"/>
          <w:szCs w:val="28"/>
        </w:rPr>
      </w:pPr>
    </w:p>
    <w:p w:rsidR="007F3BAB" w:rsidRDefault="007F3BAB" w:rsidP="00D06633">
      <w:pPr>
        <w:pStyle w:val="a3"/>
        <w:rPr>
          <w:rFonts w:cstheme="minorHAnsi"/>
          <w:color w:val="000000"/>
          <w:sz w:val="28"/>
          <w:szCs w:val="28"/>
        </w:rPr>
      </w:pPr>
    </w:p>
    <w:p w:rsidR="007F3BAB" w:rsidRDefault="007F3BAB" w:rsidP="00D06633">
      <w:pPr>
        <w:pStyle w:val="a3"/>
        <w:rPr>
          <w:rFonts w:cstheme="minorHAnsi"/>
          <w:color w:val="000000"/>
          <w:sz w:val="28"/>
          <w:szCs w:val="28"/>
        </w:rPr>
      </w:pPr>
    </w:p>
    <w:p w:rsidR="007F3BAB" w:rsidRDefault="007F3BAB" w:rsidP="00D06633">
      <w:pPr>
        <w:pStyle w:val="a3"/>
        <w:rPr>
          <w:rFonts w:cstheme="minorHAnsi"/>
          <w:color w:val="000000"/>
          <w:sz w:val="28"/>
          <w:szCs w:val="28"/>
        </w:rPr>
      </w:pPr>
    </w:p>
    <w:p w:rsidR="007F3BAB" w:rsidRPr="00D06633" w:rsidRDefault="007F3BAB" w:rsidP="00D06633">
      <w:pPr>
        <w:pStyle w:val="a3"/>
        <w:rPr>
          <w:rFonts w:cstheme="minorHAnsi"/>
          <w:color w:val="000000"/>
          <w:sz w:val="28"/>
          <w:szCs w:val="28"/>
        </w:rPr>
      </w:pPr>
    </w:p>
    <w:p w:rsidR="00FE4522" w:rsidRDefault="00FE4522" w:rsidP="00FE4522">
      <w:pPr>
        <w:rPr>
          <w:rFonts w:cstheme="minorHAnsi"/>
          <w:color w:val="000000"/>
        </w:rPr>
      </w:pPr>
    </w:p>
    <w:p w:rsidR="00FE4522" w:rsidRDefault="00FE4522" w:rsidP="00FE4522">
      <w:pPr>
        <w:ind w:left="5760"/>
        <w:rPr>
          <w:rFonts w:cstheme="minorHAnsi"/>
          <w:color w:val="000000"/>
        </w:rPr>
      </w:pPr>
    </w:p>
    <w:p w:rsidR="00FE4522" w:rsidRDefault="00FE4522" w:rsidP="00FE4522">
      <w:pPr>
        <w:ind w:left="5760"/>
        <w:rPr>
          <w:rFonts w:cstheme="minorHAnsi"/>
          <w:color w:val="000000"/>
        </w:rPr>
      </w:pPr>
    </w:p>
    <w:p w:rsidR="00FE4522" w:rsidRDefault="00FE4522" w:rsidP="00FE4522">
      <w:pPr>
        <w:ind w:left="5760"/>
        <w:rPr>
          <w:rFonts w:cstheme="minorHAnsi"/>
          <w:color w:val="000000"/>
        </w:rPr>
      </w:pPr>
    </w:p>
    <w:p w:rsidR="007F3BAB" w:rsidRDefault="007F3BAB" w:rsidP="00FE4522">
      <w:pPr>
        <w:ind w:left="5760"/>
        <w:rPr>
          <w:rFonts w:cstheme="minorHAnsi"/>
          <w:color w:val="000000"/>
        </w:rPr>
      </w:pPr>
    </w:p>
    <w:p w:rsidR="007F3BAB" w:rsidRDefault="007F3BAB" w:rsidP="00FE4522">
      <w:pPr>
        <w:ind w:left="5760"/>
        <w:rPr>
          <w:rFonts w:cstheme="minorHAnsi"/>
          <w:color w:val="000000"/>
        </w:rPr>
      </w:pPr>
    </w:p>
    <w:p w:rsidR="007F3BAB" w:rsidRDefault="007F3BAB" w:rsidP="00FE4522">
      <w:pPr>
        <w:ind w:left="5760"/>
        <w:rPr>
          <w:rFonts w:cstheme="minorHAnsi"/>
          <w:color w:val="000000"/>
        </w:rPr>
      </w:pPr>
    </w:p>
    <w:p w:rsidR="007F3BAB" w:rsidRDefault="007F3BAB" w:rsidP="00FE4522">
      <w:pPr>
        <w:ind w:left="5760"/>
        <w:rPr>
          <w:rFonts w:cstheme="minorHAnsi"/>
          <w:color w:val="000000"/>
        </w:rPr>
      </w:pPr>
    </w:p>
    <w:p w:rsidR="007F3BAB" w:rsidRDefault="007F3BAB" w:rsidP="00FE4522">
      <w:pPr>
        <w:ind w:left="5760"/>
        <w:rPr>
          <w:rFonts w:cstheme="minorHAnsi"/>
          <w:color w:val="000000"/>
        </w:rPr>
      </w:pPr>
    </w:p>
    <w:p w:rsidR="007F3BAB" w:rsidRDefault="007F3BAB" w:rsidP="00FE4522">
      <w:pPr>
        <w:ind w:left="5760"/>
        <w:rPr>
          <w:rFonts w:cstheme="minorHAnsi"/>
          <w:color w:val="000000"/>
        </w:rPr>
      </w:pPr>
    </w:p>
    <w:p w:rsidR="007F3BAB" w:rsidRDefault="007F3BAB" w:rsidP="00FE4522">
      <w:pPr>
        <w:ind w:left="5760"/>
        <w:rPr>
          <w:rFonts w:cstheme="minorHAnsi"/>
          <w:color w:val="000000"/>
        </w:rPr>
      </w:pPr>
    </w:p>
    <w:p w:rsidR="007F3BAB" w:rsidRDefault="007F3BAB" w:rsidP="00FE4522">
      <w:pPr>
        <w:ind w:left="5760"/>
        <w:rPr>
          <w:rFonts w:cstheme="minorHAnsi"/>
          <w:color w:val="000000"/>
        </w:rPr>
      </w:pPr>
    </w:p>
    <w:p w:rsidR="007F3BAB" w:rsidRDefault="007F3BAB" w:rsidP="00FE4522">
      <w:pPr>
        <w:ind w:left="5760"/>
        <w:rPr>
          <w:rFonts w:cstheme="minorHAnsi"/>
          <w:color w:val="000000"/>
        </w:rPr>
      </w:pPr>
    </w:p>
    <w:p w:rsidR="007F3BAB" w:rsidRDefault="007F3BAB" w:rsidP="00FE4522">
      <w:pPr>
        <w:ind w:left="5760"/>
        <w:rPr>
          <w:rFonts w:cstheme="minorHAnsi"/>
          <w:color w:val="000000"/>
        </w:rPr>
      </w:pPr>
    </w:p>
    <w:p w:rsidR="007F3BAB" w:rsidRDefault="007F3BAB" w:rsidP="00FE4522">
      <w:pPr>
        <w:ind w:left="5760"/>
        <w:rPr>
          <w:rFonts w:cstheme="minorHAnsi"/>
          <w:color w:val="000000"/>
        </w:rPr>
      </w:pPr>
    </w:p>
    <w:p w:rsidR="007F3BAB" w:rsidRDefault="007F3BAB" w:rsidP="00FE4522">
      <w:pPr>
        <w:ind w:left="5760"/>
        <w:rPr>
          <w:rFonts w:cstheme="minorHAnsi"/>
          <w:color w:val="000000"/>
        </w:rPr>
      </w:pPr>
    </w:p>
    <w:p w:rsidR="008F616D" w:rsidRDefault="008F616D" w:rsidP="007F3BAB">
      <w:pPr>
        <w:jc w:val="center"/>
        <w:rPr>
          <w:rFonts w:cstheme="minorHAnsi"/>
          <w:b/>
          <w:bCs/>
          <w:color w:val="000000"/>
          <w:sz w:val="40"/>
          <w:szCs w:val="40"/>
          <w:u w:val="single"/>
        </w:rPr>
      </w:pPr>
      <w:r>
        <w:rPr>
          <w:rFonts w:cstheme="minorHAnsi"/>
          <w:b/>
          <w:bCs/>
          <w:color w:val="000000"/>
          <w:sz w:val="40"/>
          <w:szCs w:val="40"/>
          <w:u w:val="single"/>
        </w:rPr>
        <w:lastRenderedPageBreak/>
        <w:t>The embedding Java application</w:t>
      </w:r>
    </w:p>
    <w:p w:rsidR="008F616D" w:rsidRDefault="008F616D" w:rsidP="008F616D">
      <w:pPr>
        <w:jc w:val="both"/>
        <w:rPr>
          <w:rFonts w:cstheme="minorHAnsi"/>
          <w:color w:val="000000"/>
          <w:sz w:val="28"/>
          <w:szCs w:val="28"/>
        </w:rPr>
      </w:pPr>
    </w:p>
    <w:p w:rsidR="008F616D" w:rsidRDefault="008F616D" w:rsidP="008F616D">
      <w:pPr>
        <w:jc w:val="both"/>
        <w:rPr>
          <w:rFonts w:cstheme="minorHAnsi"/>
          <w:color w:val="000000"/>
          <w:sz w:val="28"/>
          <w:szCs w:val="28"/>
        </w:rPr>
      </w:pPr>
      <w:r>
        <w:rPr>
          <w:rFonts w:cstheme="minorHAnsi"/>
          <w:color w:val="000000"/>
          <w:sz w:val="28"/>
          <w:szCs w:val="28"/>
        </w:rPr>
        <w:t xml:space="preserve">The embedding Java application is the user’s interface to create, run and interact with running </w:t>
      </w:r>
      <w:proofErr w:type="spellStart"/>
      <w:r>
        <w:rPr>
          <w:rFonts w:cstheme="minorHAnsi"/>
          <w:color w:val="000000"/>
          <w:sz w:val="28"/>
          <w:szCs w:val="28"/>
        </w:rPr>
        <w:t>BPjs</w:t>
      </w:r>
      <w:proofErr w:type="spellEnd"/>
      <w:r>
        <w:rPr>
          <w:rFonts w:cstheme="minorHAnsi"/>
          <w:color w:val="000000"/>
          <w:sz w:val="28"/>
          <w:szCs w:val="28"/>
        </w:rPr>
        <w:t xml:space="preserve"> programs.</w:t>
      </w:r>
    </w:p>
    <w:p w:rsidR="008F616D" w:rsidRDefault="008F616D" w:rsidP="008F616D">
      <w:pPr>
        <w:jc w:val="both"/>
        <w:rPr>
          <w:rFonts w:cstheme="minorHAnsi"/>
          <w:color w:val="000000"/>
          <w:sz w:val="28"/>
          <w:szCs w:val="28"/>
        </w:rPr>
      </w:pPr>
      <w:r>
        <w:rPr>
          <w:rFonts w:cstheme="minorHAnsi"/>
          <w:color w:val="000000"/>
          <w:sz w:val="28"/>
          <w:szCs w:val="28"/>
        </w:rPr>
        <w:t>We will now go over the application’s functionality, and then present a recurring use cas</w:t>
      </w:r>
      <w:r w:rsidR="00BE75F7">
        <w:rPr>
          <w:rFonts w:cstheme="minorHAnsi"/>
          <w:color w:val="000000"/>
          <w:sz w:val="28"/>
          <w:szCs w:val="28"/>
        </w:rPr>
        <w:t>e which will help understand the workflow in our system.</w:t>
      </w:r>
    </w:p>
    <w:p w:rsidR="00BE75F7" w:rsidRDefault="00BE75F7" w:rsidP="008F616D">
      <w:pPr>
        <w:jc w:val="both"/>
        <w:rPr>
          <w:rFonts w:cstheme="minorHAnsi"/>
          <w:color w:val="000000"/>
          <w:sz w:val="28"/>
          <w:szCs w:val="28"/>
        </w:rPr>
      </w:pPr>
    </w:p>
    <w:p w:rsidR="00BE75F7" w:rsidRPr="00BE75F7" w:rsidRDefault="00BE75F7" w:rsidP="00BE75F7">
      <w:pPr>
        <w:pStyle w:val="a3"/>
        <w:numPr>
          <w:ilvl w:val="0"/>
          <w:numId w:val="2"/>
        </w:numPr>
        <w:jc w:val="both"/>
        <w:rPr>
          <w:rFonts w:cstheme="minorHAnsi"/>
          <w:color w:val="000000"/>
          <w:sz w:val="28"/>
          <w:szCs w:val="28"/>
        </w:rPr>
      </w:pPr>
      <w:r>
        <w:rPr>
          <w:rFonts w:cstheme="minorHAnsi"/>
          <w:b/>
          <w:bCs/>
          <w:color w:val="000000"/>
          <w:sz w:val="28"/>
          <w:szCs w:val="28"/>
        </w:rPr>
        <w:t>The “Editor” button:</w:t>
      </w:r>
    </w:p>
    <w:p w:rsidR="00BE75F7" w:rsidRDefault="00BE75F7" w:rsidP="00BE75F7">
      <w:pPr>
        <w:pStyle w:val="a3"/>
        <w:ind w:left="1440"/>
        <w:jc w:val="both"/>
        <w:rPr>
          <w:rFonts w:cstheme="minorHAnsi"/>
          <w:color w:val="000000"/>
          <w:sz w:val="28"/>
          <w:szCs w:val="28"/>
        </w:rPr>
      </w:pPr>
      <w:r>
        <w:rPr>
          <w:rFonts w:cstheme="minorHAnsi"/>
          <w:color w:val="000000"/>
          <w:sz w:val="28"/>
          <w:szCs w:val="28"/>
        </w:rPr>
        <w:t xml:space="preserve">Use this button to open the diagram editor. where one can create, save and compile </w:t>
      </w:r>
      <w:proofErr w:type="spellStart"/>
      <w:r>
        <w:rPr>
          <w:rFonts w:cstheme="minorHAnsi"/>
          <w:color w:val="000000"/>
          <w:sz w:val="28"/>
          <w:szCs w:val="28"/>
        </w:rPr>
        <w:t>BPjs</w:t>
      </w:r>
      <w:proofErr w:type="spellEnd"/>
      <w:r>
        <w:rPr>
          <w:rFonts w:cstheme="minorHAnsi"/>
          <w:color w:val="000000"/>
          <w:sz w:val="28"/>
          <w:szCs w:val="28"/>
        </w:rPr>
        <w:t xml:space="preserve"> programs (as explained</w:t>
      </w:r>
      <w:r w:rsidR="00DD5ACA">
        <w:rPr>
          <w:rFonts w:cstheme="minorHAnsi"/>
          <w:color w:val="000000"/>
          <w:sz w:val="28"/>
          <w:szCs w:val="28"/>
        </w:rPr>
        <w:t xml:space="preserve"> in section 2).</w:t>
      </w:r>
    </w:p>
    <w:p w:rsidR="00BE75F7" w:rsidRPr="00BE75F7" w:rsidRDefault="00BE75F7" w:rsidP="00BE75F7">
      <w:pPr>
        <w:pStyle w:val="a3"/>
        <w:ind w:left="1440"/>
        <w:jc w:val="both"/>
        <w:rPr>
          <w:rFonts w:cstheme="minorHAnsi"/>
          <w:color w:val="000000"/>
          <w:sz w:val="28"/>
          <w:szCs w:val="28"/>
        </w:rPr>
      </w:pPr>
      <w:r>
        <w:rPr>
          <w:rFonts w:cstheme="minorHAnsi"/>
          <w:b/>
          <w:bCs/>
          <w:color w:val="000000"/>
          <w:sz w:val="28"/>
          <w:szCs w:val="28"/>
        </w:rPr>
        <w:t xml:space="preserve"> </w:t>
      </w:r>
    </w:p>
    <w:p w:rsidR="00BE75F7" w:rsidRPr="00BE75F7" w:rsidRDefault="00BE75F7" w:rsidP="00BE75F7">
      <w:pPr>
        <w:pStyle w:val="a3"/>
        <w:numPr>
          <w:ilvl w:val="0"/>
          <w:numId w:val="2"/>
        </w:numPr>
        <w:jc w:val="both"/>
        <w:rPr>
          <w:rFonts w:cstheme="minorHAnsi"/>
          <w:color w:val="000000"/>
          <w:sz w:val="28"/>
          <w:szCs w:val="28"/>
        </w:rPr>
      </w:pPr>
      <w:r>
        <w:rPr>
          <w:rFonts w:cstheme="minorHAnsi"/>
          <w:b/>
          <w:bCs/>
          <w:color w:val="000000"/>
          <w:sz w:val="28"/>
          <w:szCs w:val="28"/>
        </w:rPr>
        <w:t>The “open” button:</w:t>
      </w:r>
    </w:p>
    <w:p w:rsidR="00BE75F7" w:rsidRDefault="00BE75F7" w:rsidP="00BE75F7">
      <w:pPr>
        <w:pStyle w:val="a3"/>
        <w:ind w:left="1440"/>
        <w:jc w:val="both"/>
        <w:rPr>
          <w:rFonts w:cstheme="minorHAnsi"/>
          <w:color w:val="000000"/>
          <w:sz w:val="28"/>
          <w:szCs w:val="28"/>
        </w:rPr>
      </w:pPr>
      <w:r>
        <w:rPr>
          <w:rFonts w:cstheme="minorHAnsi"/>
          <w:color w:val="000000"/>
          <w:sz w:val="28"/>
          <w:szCs w:val="28"/>
        </w:rPr>
        <w:t>Use this button to browse and select .</w:t>
      </w:r>
      <w:proofErr w:type="spellStart"/>
      <w:r>
        <w:rPr>
          <w:rFonts w:cstheme="minorHAnsi"/>
          <w:color w:val="000000"/>
          <w:sz w:val="28"/>
          <w:szCs w:val="28"/>
        </w:rPr>
        <w:t>js</w:t>
      </w:r>
      <w:proofErr w:type="spellEnd"/>
      <w:r>
        <w:rPr>
          <w:rFonts w:cstheme="minorHAnsi"/>
          <w:color w:val="000000"/>
          <w:sz w:val="28"/>
          <w:szCs w:val="28"/>
        </w:rPr>
        <w:t xml:space="preserve"> files of </w:t>
      </w:r>
      <w:proofErr w:type="spellStart"/>
      <w:r>
        <w:rPr>
          <w:rFonts w:cstheme="minorHAnsi"/>
          <w:color w:val="000000"/>
          <w:sz w:val="28"/>
          <w:szCs w:val="28"/>
        </w:rPr>
        <w:t>BPjs</w:t>
      </w:r>
      <w:proofErr w:type="spellEnd"/>
      <w:r>
        <w:rPr>
          <w:rFonts w:cstheme="minorHAnsi"/>
          <w:color w:val="000000"/>
          <w:sz w:val="28"/>
          <w:szCs w:val="28"/>
        </w:rPr>
        <w:t xml:space="preserve"> programs. </w:t>
      </w:r>
    </w:p>
    <w:p w:rsidR="00BE75F7" w:rsidRPr="00BE75F7" w:rsidRDefault="00BE75F7" w:rsidP="00BE75F7">
      <w:pPr>
        <w:pStyle w:val="a3"/>
        <w:ind w:left="1440"/>
        <w:jc w:val="both"/>
        <w:rPr>
          <w:rFonts w:cstheme="minorHAnsi"/>
          <w:color w:val="000000"/>
          <w:sz w:val="28"/>
          <w:szCs w:val="28"/>
        </w:rPr>
      </w:pPr>
    </w:p>
    <w:p w:rsidR="00BE75F7" w:rsidRPr="00BE75F7" w:rsidRDefault="00BE75F7" w:rsidP="00BE75F7">
      <w:pPr>
        <w:pStyle w:val="a3"/>
        <w:numPr>
          <w:ilvl w:val="0"/>
          <w:numId w:val="2"/>
        </w:numPr>
        <w:jc w:val="both"/>
        <w:rPr>
          <w:rFonts w:cstheme="minorHAnsi"/>
          <w:color w:val="000000"/>
          <w:sz w:val="28"/>
          <w:szCs w:val="28"/>
        </w:rPr>
      </w:pPr>
      <w:r>
        <w:rPr>
          <w:rFonts w:cstheme="minorHAnsi"/>
          <w:b/>
          <w:bCs/>
          <w:color w:val="000000"/>
          <w:sz w:val="28"/>
          <w:szCs w:val="28"/>
        </w:rPr>
        <w:t>The “Run” button:</w:t>
      </w:r>
    </w:p>
    <w:p w:rsidR="00BE75F7" w:rsidRDefault="00BE75F7" w:rsidP="00BE75F7">
      <w:pPr>
        <w:pStyle w:val="a3"/>
        <w:ind w:left="1440"/>
        <w:jc w:val="both"/>
        <w:rPr>
          <w:rFonts w:cstheme="minorHAnsi"/>
          <w:color w:val="000000"/>
          <w:sz w:val="28"/>
          <w:szCs w:val="28"/>
        </w:rPr>
      </w:pPr>
      <w:r>
        <w:rPr>
          <w:rFonts w:cstheme="minorHAnsi"/>
          <w:color w:val="000000"/>
          <w:sz w:val="28"/>
          <w:szCs w:val="28"/>
        </w:rPr>
        <w:t xml:space="preserve">Use this button to run the selected </w:t>
      </w:r>
      <w:proofErr w:type="spellStart"/>
      <w:r>
        <w:rPr>
          <w:rFonts w:cstheme="minorHAnsi"/>
          <w:color w:val="000000"/>
          <w:sz w:val="28"/>
          <w:szCs w:val="28"/>
        </w:rPr>
        <w:t>BPjs</w:t>
      </w:r>
      <w:proofErr w:type="spellEnd"/>
      <w:r>
        <w:rPr>
          <w:rFonts w:cstheme="minorHAnsi"/>
          <w:color w:val="000000"/>
          <w:sz w:val="28"/>
          <w:szCs w:val="28"/>
        </w:rPr>
        <w:t xml:space="preserve"> program. As the program runs, you can read the log at the log area </w:t>
      </w:r>
      <w:r w:rsidR="00105B34">
        <w:rPr>
          <w:rFonts w:cstheme="minorHAnsi"/>
          <w:color w:val="000000"/>
          <w:sz w:val="28"/>
          <w:szCs w:val="28"/>
        </w:rPr>
        <w:t>to debug your program.</w:t>
      </w:r>
    </w:p>
    <w:p w:rsidR="00105B34" w:rsidRDefault="00105B34" w:rsidP="00BE75F7">
      <w:pPr>
        <w:pStyle w:val="a3"/>
        <w:ind w:left="1440"/>
        <w:jc w:val="both"/>
        <w:rPr>
          <w:rFonts w:cstheme="minorHAnsi"/>
          <w:color w:val="000000"/>
          <w:sz w:val="28"/>
          <w:szCs w:val="28"/>
        </w:rPr>
      </w:pPr>
      <w:r>
        <w:rPr>
          <w:rFonts w:cstheme="minorHAnsi"/>
          <w:color w:val="000000"/>
          <w:sz w:val="28"/>
          <w:szCs w:val="28"/>
        </w:rPr>
        <w:t xml:space="preserve">We have created a custom logger that decorates the original output of the </w:t>
      </w:r>
      <w:proofErr w:type="spellStart"/>
      <w:r>
        <w:rPr>
          <w:rFonts w:cstheme="minorHAnsi"/>
          <w:color w:val="000000"/>
          <w:sz w:val="28"/>
          <w:szCs w:val="28"/>
        </w:rPr>
        <w:t>BPjs</w:t>
      </w:r>
      <w:proofErr w:type="spellEnd"/>
      <w:r>
        <w:rPr>
          <w:rFonts w:cstheme="minorHAnsi"/>
          <w:color w:val="000000"/>
          <w:sz w:val="28"/>
          <w:szCs w:val="28"/>
        </w:rPr>
        <w:t xml:space="preserve"> loggers.</w:t>
      </w:r>
    </w:p>
    <w:p w:rsidR="00105B34" w:rsidRPr="00BE75F7" w:rsidRDefault="00105B34" w:rsidP="00BE75F7">
      <w:pPr>
        <w:pStyle w:val="a3"/>
        <w:ind w:left="1440"/>
        <w:jc w:val="both"/>
        <w:rPr>
          <w:rFonts w:cstheme="minorHAnsi"/>
          <w:color w:val="000000"/>
          <w:sz w:val="28"/>
          <w:szCs w:val="28"/>
        </w:rPr>
      </w:pPr>
    </w:p>
    <w:p w:rsidR="00BE75F7" w:rsidRPr="00105B34" w:rsidRDefault="00BE75F7" w:rsidP="00BE75F7">
      <w:pPr>
        <w:pStyle w:val="a3"/>
        <w:numPr>
          <w:ilvl w:val="0"/>
          <w:numId w:val="2"/>
        </w:numPr>
        <w:jc w:val="both"/>
        <w:rPr>
          <w:rFonts w:cstheme="minorHAnsi"/>
          <w:color w:val="000000"/>
          <w:sz w:val="28"/>
          <w:szCs w:val="28"/>
        </w:rPr>
      </w:pPr>
      <w:r>
        <w:rPr>
          <w:rFonts w:cstheme="minorHAnsi"/>
          <w:b/>
          <w:bCs/>
          <w:color w:val="000000"/>
          <w:sz w:val="28"/>
          <w:szCs w:val="28"/>
        </w:rPr>
        <w:t>The log area:</w:t>
      </w:r>
    </w:p>
    <w:p w:rsidR="00105B34" w:rsidRDefault="00105B34" w:rsidP="00105B34">
      <w:pPr>
        <w:pStyle w:val="a3"/>
        <w:ind w:left="1440"/>
        <w:jc w:val="both"/>
        <w:rPr>
          <w:rFonts w:cstheme="minorHAnsi"/>
          <w:color w:val="000000"/>
          <w:sz w:val="28"/>
          <w:szCs w:val="28"/>
        </w:rPr>
      </w:pPr>
      <w:r>
        <w:rPr>
          <w:rFonts w:cstheme="minorHAnsi"/>
          <w:color w:val="000000"/>
          <w:sz w:val="28"/>
          <w:szCs w:val="28"/>
        </w:rPr>
        <w:t>Displays the running program’s log.</w:t>
      </w:r>
    </w:p>
    <w:p w:rsidR="00105B34" w:rsidRPr="00105B34" w:rsidRDefault="00105B34" w:rsidP="00105B34">
      <w:pPr>
        <w:pStyle w:val="a3"/>
        <w:ind w:left="1440"/>
        <w:jc w:val="both"/>
        <w:rPr>
          <w:rFonts w:cstheme="minorHAnsi"/>
          <w:color w:val="000000"/>
          <w:sz w:val="28"/>
          <w:szCs w:val="28"/>
        </w:rPr>
      </w:pPr>
    </w:p>
    <w:p w:rsidR="00BE75F7" w:rsidRPr="00DD5ACA" w:rsidRDefault="00BE75F7" w:rsidP="00BE75F7">
      <w:pPr>
        <w:pStyle w:val="a3"/>
        <w:numPr>
          <w:ilvl w:val="0"/>
          <w:numId w:val="2"/>
        </w:numPr>
        <w:jc w:val="both"/>
        <w:rPr>
          <w:rFonts w:cstheme="minorHAnsi"/>
          <w:color w:val="000000"/>
          <w:sz w:val="28"/>
          <w:szCs w:val="28"/>
        </w:rPr>
      </w:pPr>
      <w:r>
        <w:rPr>
          <w:rFonts w:cstheme="minorHAnsi"/>
          <w:b/>
          <w:bCs/>
          <w:color w:val="000000"/>
          <w:sz w:val="28"/>
          <w:szCs w:val="28"/>
        </w:rPr>
        <w:t>The Events area:</w:t>
      </w:r>
    </w:p>
    <w:p w:rsidR="00DD5ACA" w:rsidRDefault="00DD5ACA" w:rsidP="00742F7D">
      <w:pPr>
        <w:pStyle w:val="a3"/>
        <w:ind w:left="1440"/>
        <w:jc w:val="both"/>
        <w:rPr>
          <w:rFonts w:cstheme="minorHAnsi"/>
          <w:color w:val="000000"/>
          <w:sz w:val="28"/>
          <w:szCs w:val="28"/>
        </w:rPr>
      </w:pPr>
      <w:r>
        <w:rPr>
          <w:rFonts w:cstheme="minorHAnsi"/>
          <w:color w:val="000000"/>
          <w:sz w:val="28"/>
          <w:szCs w:val="28"/>
        </w:rPr>
        <w:t>While a</w:t>
      </w:r>
      <w:r w:rsidR="004963F9">
        <w:rPr>
          <w:rFonts w:cstheme="minorHAnsi"/>
          <w:color w:val="000000"/>
          <w:sz w:val="28"/>
          <w:szCs w:val="28"/>
        </w:rPr>
        <w:t xml:space="preserve"> running</w:t>
      </w:r>
      <w:r>
        <w:rPr>
          <w:rFonts w:cstheme="minorHAnsi"/>
          <w:color w:val="000000"/>
          <w:sz w:val="28"/>
          <w:szCs w:val="28"/>
        </w:rPr>
        <w:t xml:space="preserve"> </w:t>
      </w:r>
      <w:proofErr w:type="spellStart"/>
      <w:r>
        <w:rPr>
          <w:rFonts w:cstheme="minorHAnsi"/>
          <w:color w:val="000000"/>
          <w:sz w:val="28"/>
          <w:szCs w:val="28"/>
        </w:rPr>
        <w:t>BPjs</w:t>
      </w:r>
      <w:proofErr w:type="spellEnd"/>
      <w:r>
        <w:rPr>
          <w:rFonts w:cstheme="minorHAnsi"/>
          <w:color w:val="000000"/>
          <w:sz w:val="28"/>
          <w:szCs w:val="28"/>
        </w:rPr>
        <w:t xml:space="preserve"> </w:t>
      </w:r>
      <w:r w:rsidR="004963F9">
        <w:rPr>
          <w:rFonts w:cstheme="minorHAnsi"/>
          <w:color w:val="000000"/>
          <w:sz w:val="28"/>
          <w:szCs w:val="28"/>
        </w:rPr>
        <w:t xml:space="preserve">program is waiting for an event to be selected by the </w:t>
      </w:r>
      <w:proofErr w:type="spellStart"/>
      <w:r w:rsidR="004963F9">
        <w:rPr>
          <w:rFonts w:cstheme="minorHAnsi"/>
          <w:color w:val="000000"/>
          <w:sz w:val="28"/>
          <w:szCs w:val="28"/>
        </w:rPr>
        <w:t>BPjs</w:t>
      </w:r>
      <w:proofErr w:type="spellEnd"/>
      <w:r w:rsidR="004963F9">
        <w:rPr>
          <w:rFonts w:cstheme="minorHAnsi"/>
          <w:color w:val="000000"/>
          <w:sz w:val="28"/>
          <w:szCs w:val="28"/>
        </w:rPr>
        <w:t xml:space="preserve"> arbiter, these waited-for events are dynamically added the </w:t>
      </w:r>
      <w:proofErr w:type="spellStart"/>
      <w:r w:rsidR="004963F9">
        <w:rPr>
          <w:rFonts w:cstheme="minorHAnsi"/>
          <w:color w:val="000000"/>
          <w:sz w:val="28"/>
          <w:szCs w:val="28"/>
        </w:rPr>
        <w:t>the</w:t>
      </w:r>
      <w:proofErr w:type="spellEnd"/>
      <w:r w:rsidR="004963F9">
        <w:rPr>
          <w:rFonts w:cstheme="minorHAnsi"/>
          <w:color w:val="000000"/>
          <w:sz w:val="28"/>
          <w:szCs w:val="28"/>
        </w:rPr>
        <w:t xml:space="preserve"> “Events” list. This means that as the program executes, this list is populated according the </w:t>
      </w:r>
      <w:proofErr w:type="gramStart"/>
      <w:r w:rsidR="004963F9">
        <w:rPr>
          <w:rFonts w:cstheme="minorHAnsi"/>
          <w:color w:val="000000"/>
          <w:sz w:val="28"/>
          <w:szCs w:val="28"/>
        </w:rPr>
        <w:t>current status</w:t>
      </w:r>
      <w:proofErr w:type="gramEnd"/>
      <w:r w:rsidR="004963F9">
        <w:rPr>
          <w:rFonts w:cstheme="minorHAnsi"/>
          <w:color w:val="000000"/>
          <w:sz w:val="28"/>
          <w:szCs w:val="28"/>
        </w:rPr>
        <w:t xml:space="preserve"> of the program.</w:t>
      </w:r>
      <w:r w:rsidRPr="00742F7D">
        <w:rPr>
          <w:rFonts w:cstheme="minorHAnsi"/>
          <w:color w:val="000000"/>
          <w:sz w:val="28"/>
          <w:szCs w:val="28"/>
        </w:rPr>
        <w:t xml:space="preserve"> </w:t>
      </w:r>
    </w:p>
    <w:p w:rsidR="00742F7D" w:rsidRDefault="00742F7D" w:rsidP="00742F7D">
      <w:pPr>
        <w:pStyle w:val="a3"/>
        <w:ind w:left="1440"/>
        <w:jc w:val="both"/>
        <w:rPr>
          <w:rFonts w:cstheme="minorHAnsi"/>
          <w:color w:val="000000"/>
          <w:sz w:val="28"/>
          <w:szCs w:val="28"/>
        </w:rPr>
      </w:pPr>
    </w:p>
    <w:p w:rsidR="00742F7D" w:rsidRDefault="00742F7D" w:rsidP="00742F7D">
      <w:pPr>
        <w:pStyle w:val="a3"/>
        <w:ind w:left="1440"/>
        <w:jc w:val="both"/>
        <w:rPr>
          <w:rFonts w:cstheme="minorHAnsi"/>
          <w:color w:val="000000"/>
          <w:sz w:val="28"/>
          <w:szCs w:val="28"/>
        </w:rPr>
      </w:pPr>
    </w:p>
    <w:p w:rsidR="00742F7D" w:rsidRDefault="00742F7D" w:rsidP="00742F7D">
      <w:pPr>
        <w:pStyle w:val="a3"/>
        <w:ind w:left="1440"/>
        <w:jc w:val="both"/>
        <w:rPr>
          <w:rFonts w:cstheme="minorHAnsi"/>
          <w:color w:val="000000"/>
          <w:sz w:val="28"/>
          <w:szCs w:val="28"/>
        </w:rPr>
      </w:pPr>
    </w:p>
    <w:p w:rsidR="00742F7D" w:rsidRPr="00742F7D" w:rsidRDefault="00742F7D" w:rsidP="00742F7D">
      <w:pPr>
        <w:pStyle w:val="a3"/>
        <w:ind w:left="1440"/>
        <w:jc w:val="both"/>
        <w:rPr>
          <w:rFonts w:cstheme="minorHAnsi"/>
          <w:color w:val="000000"/>
          <w:sz w:val="28"/>
          <w:szCs w:val="28"/>
        </w:rPr>
      </w:pPr>
    </w:p>
    <w:p w:rsidR="00DD5ACA" w:rsidRDefault="00742F7D" w:rsidP="00BE75F7">
      <w:pPr>
        <w:pStyle w:val="a3"/>
        <w:numPr>
          <w:ilvl w:val="0"/>
          <w:numId w:val="2"/>
        </w:numPr>
        <w:jc w:val="both"/>
        <w:rPr>
          <w:rFonts w:cstheme="minorHAnsi"/>
          <w:color w:val="000000"/>
          <w:sz w:val="28"/>
          <w:szCs w:val="28"/>
        </w:rPr>
      </w:pPr>
      <w:r>
        <w:rPr>
          <w:rFonts w:cstheme="minorHAnsi"/>
          <w:b/>
          <w:bCs/>
          <w:color w:val="000000"/>
          <w:sz w:val="28"/>
          <w:szCs w:val="28"/>
        </w:rPr>
        <w:lastRenderedPageBreak/>
        <w:t xml:space="preserve">The Enqueue button: </w:t>
      </w:r>
      <w:r>
        <w:rPr>
          <w:rFonts w:cstheme="minorHAnsi"/>
          <w:color w:val="000000"/>
          <w:sz w:val="28"/>
          <w:szCs w:val="28"/>
        </w:rPr>
        <w:t xml:space="preserve"> </w:t>
      </w:r>
    </w:p>
    <w:p w:rsidR="00742F7D" w:rsidRDefault="00742F7D" w:rsidP="00742F7D">
      <w:pPr>
        <w:pStyle w:val="a3"/>
        <w:ind w:left="1440"/>
        <w:jc w:val="both"/>
        <w:rPr>
          <w:rFonts w:cstheme="minorHAnsi"/>
          <w:color w:val="000000"/>
          <w:sz w:val="28"/>
          <w:szCs w:val="28"/>
        </w:rPr>
      </w:pPr>
      <w:r>
        <w:rPr>
          <w:rFonts w:cstheme="minorHAnsi"/>
          <w:color w:val="000000"/>
          <w:sz w:val="28"/>
          <w:szCs w:val="28"/>
        </w:rPr>
        <w:t xml:space="preserve">After selecting an event from the events area, one can enqueue the selected event to the external events queue of the </w:t>
      </w:r>
      <w:proofErr w:type="spellStart"/>
      <w:r>
        <w:rPr>
          <w:rFonts w:cstheme="minorHAnsi"/>
          <w:color w:val="000000"/>
          <w:sz w:val="28"/>
          <w:szCs w:val="28"/>
        </w:rPr>
        <w:t>BPjs</w:t>
      </w:r>
      <w:proofErr w:type="spellEnd"/>
      <w:r>
        <w:rPr>
          <w:rFonts w:cstheme="minorHAnsi"/>
          <w:color w:val="000000"/>
          <w:sz w:val="28"/>
          <w:szCs w:val="28"/>
        </w:rPr>
        <w:t xml:space="preserve"> program’s context by clicking the “Enqueue” button.</w:t>
      </w:r>
    </w:p>
    <w:p w:rsidR="00742F7D" w:rsidRDefault="00742F7D" w:rsidP="00742F7D">
      <w:pPr>
        <w:pStyle w:val="a3"/>
        <w:ind w:left="1440"/>
        <w:jc w:val="both"/>
        <w:rPr>
          <w:rFonts w:cstheme="minorHAnsi"/>
          <w:color w:val="000000"/>
          <w:sz w:val="28"/>
          <w:szCs w:val="28"/>
        </w:rPr>
      </w:pPr>
      <w:r>
        <w:rPr>
          <w:rFonts w:cstheme="minorHAnsi"/>
          <w:color w:val="000000"/>
          <w:sz w:val="28"/>
          <w:szCs w:val="28"/>
        </w:rPr>
        <w:t>In addition to enqueuing events from the list, one can enqueue a different event by inserting free text as the event’s name in the text field below the “Events” list.</w:t>
      </w:r>
    </w:p>
    <w:p w:rsidR="00EE0CB7" w:rsidRDefault="00EE0CB7" w:rsidP="00742F7D">
      <w:pPr>
        <w:pStyle w:val="a3"/>
        <w:ind w:left="1440"/>
        <w:jc w:val="both"/>
        <w:rPr>
          <w:rFonts w:cstheme="minorHAnsi"/>
          <w:color w:val="000000"/>
          <w:sz w:val="28"/>
          <w:szCs w:val="28"/>
        </w:rPr>
      </w:pPr>
    </w:p>
    <w:p w:rsidR="00EE0CB7" w:rsidRDefault="00EE0CB7" w:rsidP="00742F7D">
      <w:pPr>
        <w:pStyle w:val="a3"/>
        <w:ind w:left="1440"/>
        <w:jc w:val="both"/>
        <w:rPr>
          <w:rFonts w:cstheme="minorHAnsi"/>
          <w:color w:val="000000"/>
          <w:sz w:val="28"/>
          <w:szCs w:val="28"/>
        </w:rPr>
      </w:pPr>
    </w:p>
    <w:p w:rsidR="00EE0CB7" w:rsidRDefault="00EE0CB7" w:rsidP="00742F7D">
      <w:pPr>
        <w:pStyle w:val="a3"/>
        <w:ind w:left="1440"/>
        <w:jc w:val="both"/>
        <w:rPr>
          <w:rFonts w:cstheme="minorHAnsi"/>
          <w:color w:val="000000"/>
          <w:sz w:val="28"/>
          <w:szCs w:val="28"/>
        </w:rPr>
      </w:pPr>
    </w:p>
    <w:p w:rsidR="00EE0CB7" w:rsidRDefault="00EE0CB7" w:rsidP="00742F7D">
      <w:pPr>
        <w:pStyle w:val="a3"/>
        <w:ind w:left="1440"/>
        <w:jc w:val="both"/>
        <w:rPr>
          <w:rFonts w:cstheme="minorHAnsi"/>
          <w:color w:val="000000"/>
          <w:sz w:val="28"/>
          <w:szCs w:val="28"/>
        </w:rPr>
      </w:pPr>
      <w:r>
        <w:rPr>
          <w:rFonts w:cstheme="minorHAnsi"/>
          <w:color w:val="000000"/>
          <w:sz w:val="28"/>
          <w:szCs w:val="28"/>
        </w:rPr>
        <w:br/>
      </w:r>
    </w:p>
    <w:p w:rsidR="00EE0CB7" w:rsidRDefault="00EE0CB7" w:rsidP="00EE0CB7">
      <w:pPr>
        <w:jc w:val="both"/>
        <w:rPr>
          <w:rFonts w:cstheme="minorHAnsi"/>
          <w:b/>
          <w:bCs/>
          <w:color w:val="000000"/>
          <w:sz w:val="28"/>
          <w:szCs w:val="28"/>
        </w:rPr>
      </w:pPr>
      <w:r>
        <w:rPr>
          <w:rFonts w:cstheme="minorHAnsi"/>
          <w:b/>
          <w:bCs/>
          <w:color w:val="000000"/>
          <w:sz w:val="28"/>
          <w:szCs w:val="28"/>
        </w:rPr>
        <w:t>A use case:</w:t>
      </w:r>
    </w:p>
    <w:p w:rsidR="00DB10E5" w:rsidRDefault="00EE0CB7" w:rsidP="00EE0CB7">
      <w:pPr>
        <w:pStyle w:val="a3"/>
        <w:numPr>
          <w:ilvl w:val="0"/>
          <w:numId w:val="7"/>
        </w:numPr>
        <w:jc w:val="both"/>
        <w:rPr>
          <w:rFonts w:cstheme="minorHAnsi"/>
          <w:color w:val="000000"/>
          <w:sz w:val="28"/>
          <w:szCs w:val="28"/>
        </w:rPr>
      </w:pPr>
      <w:r>
        <w:rPr>
          <w:rFonts w:cstheme="minorHAnsi"/>
          <w:color w:val="000000"/>
          <w:sz w:val="28"/>
          <w:szCs w:val="28"/>
        </w:rPr>
        <w:t>The user starts the application.</w:t>
      </w:r>
    </w:p>
    <w:p w:rsidR="00DB10E5" w:rsidRDefault="00DB10E5" w:rsidP="00EE0CB7">
      <w:pPr>
        <w:pStyle w:val="a3"/>
        <w:numPr>
          <w:ilvl w:val="0"/>
          <w:numId w:val="7"/>
        </w:numPr>
        <w:jc w:val="both"/>
        <w:rPr>
          <w:rFonts w:cstheme="minorHAnsi"/>
          <w:color w:val="000000"/>
          <w:sz w:val="28"/>
          <w:szCs w:val="28"/>
        </w:rPr>
      </w:pPr>
      <w:r>
        <w:rPr>
          <w:rFonts w:cstheme="minorHAnsi"/>
          <w:color w:val="000000"/>
          <w:sz w:val="28"/>
          <w:szCs w:val="28"/>
        </w:rPr>
        <w:t>The user clicks the “Editor”</w:t>
      </w:r>
    </w:p>
    <w:p w:rsidR="00DB10E5" w:rsidRDefault="00DB10E5" w:rsidP="00DB10E5">
      <w:pPr>
        <w:ind w:left="1080"/>
        <w:jc w:val="both"/>
        <w:rPr>
          <w:rFonts w:cstheme="minorHAnsi"/>
          <w:color w:val="000000"/>
          <w:sz w:val="28"/>
          <w:szCs w:val="28"/>
        </w:rPr>
      </w:pPr>
      <w:r w:rsidRPr="00DB10E5">
        <w:rPr>
          <w:rFonts w:cstheme="minorHAnsi"/>
          <w:color w:val="000000"/>
          <w:sz w:val="28"/>
          <w:szCs w:val="28"/>
        </w:rPr>
        <w:t>2.</w:t>
      </w:r>
      <w:r>
        <w:rPr>
          <w:rFonts w:cstheme="minorHAnsi"/>
          <w:color w:val="000000"/>
          <w:sz w:val="28"/>
          <w:szCs w:val="28"/>
        </w:rPr>
        <w:t>1. The user creates a block scheme, and saves it.</w:t>
      </w:r>
    </w:p>
    <w:p w:rsidR="00EE0CB7" w:rsidRDefault="00DB10E5" w:rsidP="00DB10E5">
      <w:pPr>
        <w:ind w:left="1080"/>
        <w:jc w:val="both"/>
        <w:rPr>
          <w:rFonts w:cstheme="minorHAnsi"/>
          <w:color w:val="000000"/>
          <w:sz w:val="28"/>
          <w:szCs w:val="28"/>
        </w:rPr>
      </w:pPr>
      <w:r>
        <w:rPr>
          <w:rFonts w:cstheme="minorHAnsi"/>
          <w:color w:val="000000"/>
          <w:sz w:val="28"/>
          <w:szCs w:val="28"/>
        </w:rPr>
        <w:t>2.2. The user</w:t>
      </w:r>
      <w:r w:rsidR="00EE0CB7" w:rsidRPr="00DB10E5">
        <w:rPr>
          <w:rFonts w:cstheme="minorHAnsi"/>
          <w:color w:val="000000"/>
          <w:sz w:val="28"/>
          <w:szCs w:val="28"/>
        </w:rPr>
        <w:t xml:space="preserve"> </w:t>
      </w:r>
      <w:r>
        <w:rPr>
          <w:rFonts w:cstheme="minorHAnsi"/>
          <w:color w:val="000000"/>
          <w:sz w:val="28"/>
          <w:szCs w:val="28"/>
        </w:rPr>
        <w:t>exports the generated .</w:t>
      </w:r>
      <w:proofErr w:type="spellStart"/>
      <w:r>
        <w:rPr>
          <w:rFonts w:cstheme="minorHAnsi"/>
          <w:color w:val="000000"/>
          <w:sz w:val="28"/>
          <w:szCs w:val="28"/>
        </w:rPr>
        <w:t>js</w:t>
      </w:r>
      <w:proofErr w:type="spellEnd"/>
      <w:r>
        <w:rPr>
          <w:rFonts w:cstheme="minorHAnsi"/>
          <w:color w:val="000000"/>
          <w:sz w:val="28"/>
          <w:szCs w:val="28"/>
        </w:rPr>
        <w:t xml:space="preserve"> file.</w:t>
      </w:r>
    </w:p>
    <w:p w:rsidR="00DB10E5" w:rsidRDefault="00DB10E5" w:rsidP="00DB10E5">
      <w:pPr>
        <w:jc w:val="both"/>
        <w:rPr>
          <w:rFonts w:cstheme="minorHAnsi"/>
          <w:color w:val="000000"/>
          <w:sz w:val="28"/>
          <w:szCs w:val="28"/>
        </w:rPr>
      </w:pPr>
      <w:r>
        <w:rPr>
          <w:rFonts w:cstheme="minorHAnsi"/>
          <w:color w:val="000000"/>
          <w:sz w:val="28"/>
          <w:szCs w:val="28"/>
        </w:rPr>
        <w:t xml:space="preserve">     3. The user clicks “Open” and browses for his .</w:t>
      </w:r>
      <w:proofErr w:type="spellStart"/>
      <w:r>
        <w:rPr>
          <w:rFonts w:cstheme="minorHAnsi"/>
          <w:color w:val="000000"/>
          <w:sz w:val="28"/>
          <w:szCs w:val="28"/>
        </w:rPr>
        <w:t>js</w:t>
      </w:r>
      <w:proofErr w:type="spellEnd"/>
      <w:r>
        <w:rPr>
          <w:rFonts w:cstheme="minorHAnsi"/>
          <w:color w:val="000000"/>
          <w:sz w:val="28"/>
          <w:szCs w:val="28"/>
        </w:rPr>
        <w:t xml:space="preserve"> file.</w:t>
      </w:r>
    </w:p>
    <w:p w:rsidR="00DB10E5" w:rsidRDefault="00DB10E5" w:rsidP="00DB10E5">
      <w:pPr>
        <w:jc w:val="both"/>
        <w:rPr>
          <w:rFonts w:cstheme="minorHAnsi"/>
          <w:color w:val="000000"/>
          <w:sz w:val="28"/>
          <w:szCs w:val="28"/>
        </w:rPr>
      </w:pPr>
      <w:r>
        <w:rPr>
          <w:rFonts w:cstheme="minorHAnsi"/>
          <w:color w:val="000000"/>
          <w:sz w:val="28"/>
          <w:szCs w:val="28"/>
        </w:rPr>
        <w:t xml:space="preserve">     4. The user clicks “Run” and reads the trace of the execution.</w:t>
      </w:r>
    </w:p>
    <w:p w:rsidR="00FF1EBF" w:rsidRDefault="00DB10E5" w:rsidP="0047192F">
      <w:pPr>
        <w:jc w:val="both"/>
        <w:rPr>
          <w:rFonts w:cstheme="minorHAnsi"/>
          <w:color w:val="000000"/>
          <w:sz w:val="28"/>
          <w:szCs w:val="28"/>
        </w:rPr>
      </w:pPr>
      <w:r>
        <w:rPr>
          <w:rFonts w:cstheme="minorHAnsi"/>
          <w:color w:val="000000"/>
          <w:sz w:val="28"/>
          <w:szCs w:val="28"/>
        </w:rPr>
        <w:t xml:space="preserve">     5. </w:t>
      </w:r>
      <w:r w:rsidR="00FF1EBF">
        <w:rPr>
          <w:rFonts w:cstheme="minorHAnsi"/>
          <w:color w:val="000000"/>
          <w:sz w:val="28"/>
          <w:szCs w:val="28"/>
        </w:rPr>
        <w:t xml:space="preserve">If </w:t>
      </w:r>
      <w:r w:rsidR="00184BEA">
        <w:rPr>
          <w:rFonts w:cstheme="minorHAnsi"/>
          <w:color w:val="000000"/>
          <w:sz w:val="28"/>
          <w:szCs w:val="28"/>
        </w:rPr>
        <w:t>the program reaches a point where it is waiting for external input, the user</w:t>
      </w:r>
      <w:r w:rsidR="00184BEA">
        <w:rPr>
          <w:rFonts w:cstheme="minorHAnsi"/>
          <w:color w:val="000000"/>
          <w:sz w:val="28"/>
          <w:szCs w:val="28"/>
        </w:rPr>
        <w:br/>
        <w:t xml:space="preserve">         may use the “Events” area to enqu</w:t>
      </w:r>
      <w:r w:rsidR="0047192F">
        <w:rPr>
          <w:rFonts w:cstheme="minorHAnsi"/>
          <w:color w:val="000000"/>
          <w:sz w:val="28"/>
          <w:szCs w:val="28"/>
        </w:rPr>
        <w:t>eue external events.</w:t>
      </w:r>
    </w:p>
    <w:p w:rsidR="00FF1EBF" w:rsidRDefault="00FF1EBF" w:rsidP="0047192F">
      <w:pPr>
        <w:jc w:val="both"/>
        <w:rPr>
          <w:rFonts w:cstheme="minorHAnsi"/>
          <w:color w:val="000000"/>
          <w:sz w:val="28"/>
          <w:szCs w:val="28"/>
        </w:rPr>
      </w:pPr>
    </w:p>
    <w:p w:rsidR="00FF1EBF" w:rsidRDefault="00FF1EBF" w:rsidP="0047192F">
      <w:pPr>
        <w:jc w:val="both"/>
        <w:rPr>
          <w:rFonts w:cstheme="minorHAnsi"/>
          <w:color w:val="000000"/>
          <w:sz w:val="28"/>
          <w:szCs w:val="28"/>
        </w:rPr>
      </w:pPr>
    </w:p>
    <w:p w:rsidR="00FF1EBF" w:rsidRDefault="00FF1EBF" w:rsidP="0047192F">
      <w:pPr>
        <w:jc w:val="both"/>
        <w:rPr>
          <w:rFonts w:cstheme="minorHAnsi"/>
          <w:color w:val="000000"/>
          <w:sz w:val="28"/>
          <w:szCs w:val="28"/>
        </w:rPr>
      </w:pPr>
    </w:p>
    <w:p w:rsidR="00FF1EBF" w:rsidRDefault="00FF1EBF" w:rsidP="0047192F">
      <w:pPr>
        <w:jc w:val="both"/>
        <w:rPr>
          <w:rFonts w:cstheme="minorHAnsi"/>
          <w:color w:val="000000"/>
          <w:sz w:val="28"/>
          <w:szCs w:val="28"/>
        </w:rPr>
      </w:pPr>
    </w:p>
    <w:p w:rsidR="00FF1EBF" w:rsidRDefault="00FF1EBF" w:rsidP="0047192F">
      <w:pPr>
        <w:jc w:val="both"/>
        <w:rPr>
          <w:rFonts w:cstheme="minorHAnsi"/>
          <w:color w:val="000000"/>
          <w:sz w:val="28"/>
          <w:szCs w:val="28"/>
        </w:rPr>
      </w:pPr>
    </w:p>
    <w:p w:rsidR="008F616D" w:rsidRPr="0034657A" w:rsidRDefault="008F616D" w:rsidP="0034657A">
      <w:pPr>
        <w:jc w:val="both"/>
        <w:rPr>
          <w:rFonts w:cstheme="minorHAnsi"/>
          <w:color w:val="000000"/>
          <w:sz w:val="28"/>
          <w:szCs w:val="28"/>
        </w:rPr>
      </w:pPr>
    </w:p>
    <w:p w:rsidR="008F616D" w:rsidRDefault="008F616D" w:rsidP="007F3BAB">
      <w:pPr>
        <w:jc w:val="center"/>
        <w:rPr>
          <w:rFonts w:cstheme="minorHAnsi"/>
          <w:b/>
          <w:bCs/>
          <w:color w:val="000000"/>
          <w:sz w:val="40"/>
          <w:szCs w:val="40"/>
          <w:u w:val="single"/>
        </w:rPr>
      </w:pPr>
    </w:p>
    <w:p w:rsidR="007F3BAB" w:rsidRDefault="007F3BAB" w:rsidP="007F3BAB">
      <w:pPr>
        <w:jc w:val="center"/>
        <w:rPr>
          <w:rFonts w:cstheme="minorHAnsi"/>
          <w:b/>
          <w:bCs/>
          <w:color w:val="000000"/>
          <w:sz w:val="40"/>
          <w:szCs w:val="40"/>
          <w:u w:val="single"/>
        </w:rPr>
      </w:pPr>
      <w:r>
        <w:rPr>
          <w:rFonts w:cstheme="minorHAnsi"/>
          <w:b/>
          <w:bCs/>
          <w:color w:val="000000"/>
          <w:sz w:val="40"/>
          <w:szCs w:val="40"/>
          <w:u w:val="single"/>
        </w:rPr>
        <w:lastRenderedPageBreak/>
        <w:t>Examples</w:t>
      </w:r>
    </w:p>
    <w:p w:rsidR="007F3BAB" w:rsidRDefault="007F3BAB" w:rsidP="007F3BAB">
      <w:pPr>
        <w:rPr>
          <w:rFonts w:cstheme="minorHAnsi"/>
          <w:b/>
          <w:bCs/>
          <w:color w:val="000000"/>
          <w:sz w:val="24"/>
          <w:szCs w:val="24"/>
          <w:u w:val="single"/>
        </w:rPr>
      </w:pPr>
    </w:p>
    <w:p w:rsidR="007F3BAB" w:rsidRDefault="007F3BAB" w:rsidP="007F3BAB">
      <w:pPr>
        <w:rPr>
          <w:rFonts w:cstheme="minorHAnsi"/>
          <w:color w:val="000000"/>
          <w:sz w:val="28"/>
          <w:szCs w:val="28"/>
        </w:rPr>
      </w:pPr>
      <w:r>
        <w:rPr>
          <w:rFonts w:cstheme="minorHAnsi"/>
          <w:color w:val="000000"/>
          <w:sz w:val="28"/>
          <w:szCs w:val="28"/>
        </w:rPr>
        <w:t>We prepared some interesting use cases that could be run on our system:</w:t>
      </w:r>
    </w:p>
    <w:p w:rsidR="007F3BAB" w:rsidRDefault="007F3BAB" w:rsidP="007F3BAB">
      <w:pPr>
        <w:rPr>
          <w:rFonts w:cstheme="minorHAnsi"/>
          <w:color w:val="000000"/>
          <w:sz w:val="28"/>
          <w:szCs w:val="28"/>
        </w:rPr>
      </w:pPr>
    </w:p>
    <w:p w:rsidR="007F3BAB" w:rsidRDefault="007F3BAB" w:rsidP="007F3BAB">
      <w:pPr>
        <w:pStyle w:val="a3"/>
        <w:numPr>
          <w:ilvl w:val="0"/>
          <w:numId w:val="6"/>
        </w:numPr>
        <w:rPr>
          <w:rFonts w:cstheme="minorHAnsi"/>
          <w:color w:val="000000"/>
          <w:sz w:val="28"/>
          <w:szCs w:val="28"/>
        </w:rPr>
      </w:pPr>
      <w:r>
        <w:rPr>
          <w:rFonts w:cstheme="minorHAnsi"/>
          <w:color w:val="000000"/>
          <w:sz w:val="28"/>
          <w:szCs w:val="28"/>
        </w:rPr>
        <w:t>A Smart House simulation: The nodes in the network (the house) are the AC unit, A digital thermostat, and lighting. The sensors (events) are: The door of the house opening/closing (this is a simplification meant to enable us to tell whether the tenants of the house are present in it or not.), a temperature sensor (streaming natural numbers)</w:t>
      </w:r>
      <w:r w:rsidR="00903B87">
        <w:rPr>
          <w:rFonts w:cstheme="minorHAnsi"/>
          <w:color w:val="000000"/>
          <w:sz w:val="28"/>
          <w:szCs w:val="28"/>
        </w:rPr>
        <w:t xml:space="preserve">, and an indicator of critically </w:t>
      </w:r>
      <w:proofErr w:type="gramStart"/>
      <w:r w:rsidR="00903B87">
        <w:rPr>
          <w:rFonts w:cstheme="minorHAnsi"/>
          <w:color w:val="000000"/>
          <w:sz w:val="28"/>
          <w:szCs w:val="28"/>
        </w:rPr>
        <w:t>high power</w:t>
      </w:r>
      <w:proofErr w:type="gramEnd"/>
      <w:r w:rsidR="00903B87">
        <w:rPr>
          <w:rFonts w:cstheme="minorHAnsi"/>
          <w:color w:val="000000"/>
          <w:sz w:val="28"/>
          <w:szCs w:val="28"/>
        </w:rPr>
        <w:t xml:space="preserve"> consumption in the house). The AC will not react to the temperature sensor while the tenants of the house are not home, as would the thermostat. Once the tenants get home, all 3 nodes will be up and running, with the AC node adjusting to temperatures defined as “too hot” or “too cold”.</w:t>
      </w:r>
    </w:p>
    <w:p w:rsidR="00C74B69" w:rsidRDefault="00C74B69" w:rsidP="00C74B69">
      <w:pPr>
        <w:rPr>
          <w:rFonts w:cstheme="minorHAnsi"/>
          <w:color w:val="000000"/>
          <w:sz w:val="28"/>
          <w:szCs w:val="28"/>
        </w:rPr>
      </w:pPr>
    </w:p>
    <w:p w:rsidR="00C74B69" w:rsidRDefault="00C74B69" w:rsidP="00C74B69">
      <w:pPr>
        <w:pStyle w:val="a3"/>
        <w:numPr>
          <w:ilvl w:val="0"/>
          <w:numId w:val="6"/>
        </w:numPr>
        <w:rPr>
          <w:rFonts w:cstheme="minorHAnsi"/>
          <w:color w:val="000000"/>
          <w:sz w:val="28"/>
          <w:szCs w:val="28"/>
        </w:rPr>
      </w:pPr>
      <w:r>
        <w:rPr>
          <w:rFonts w:cstheme="minorHAnsi"/>
          <w:color w:val="000000"/>
          <w:sz w:val="28"/>
          <w:szCs w:val="28"/>
        </w:rPr>
        <w:t xml:space="preserve">A BP implementation of selection sort: This is done by defining each cell of some array as a </w:t>
      </w:r>
      <w:proofErr w:type="spellStart"/>
      <w:r>
        <w:rPr>
          <w:rFonts w:cstheme="minorHAnsi"/>
          <w:color w:val="000000"/>
          <w:sz w:val="28"/>
          <w:szCs w:val="28"/>
        </w:rPr>
        <w:t>BThread</w:t>
      </w:r>
      <w:proofErr w:type="spellEnd"/>
      <w:r>
        <w:rPr>
          <w:rFonts w:cstheme="minorHAnsi"/>
          <w:color w:val="000000"/>
          <w:sz w:val="28"/>
          <w:szCs w:val="28"/>
        </w:rPr>
        <w:t xml:space="preserve"> (with the appropriate block), and having 1 “selector” node (granted, this is not very decentralized as one would expect in an IoT environment, but we thought it was </w:t>
      </w:r>
      <w:proofErr w:type="gramStart"/>
      <w:r>
        <w:rPr>
          <w:rFonts w:cstheme="minorHAnsi"/>
          <w:color w:val="000000"/>
          <w:sz w:val="28"/>
          <w:szCs w:val="28"/>
        </w:rPr>
        <w:t>pretty neat</w:t>
      </w:r>
      <w:proofErr w:type="gramEnd"/>
      <w:r>
        <w:rPr>
          <w:rFonts w:cstheme="minorHAnsi"/>
          <w:color w:val="000000"/>
          <w:sz w:val="28"/>
          <w:szCs w:val="28"/>
        </w:rPr>
        <w:t xml:space="preserve">), which requests the array members to be swapped in the fashion described by the </w:t>
      </w:r>
      <w:r w:rsidR="0016389B">
        <w:rPr>
          <w:rFonts w:cstheme="minorHAnsi"/>
          <w:color w:val="000000"/>
          <w:sz w:val="28"/>
          <w:szCs w:val="28"/>
        </w:rPr>
        <w:t xml:space="preserve">selection sorting </w:t>
      </w:r>
      <w:r>
        <w:rPr>
          <w:rFonts w:cstheme="minorHAnsi"/>
          <w:color w:val="000000"/>
          <w:sz w:val="28"/>
          <w:szCs w:val="28"/>
        </w:rPr>
        <w:t>algorithm.</w:t>
      </w:r>
    </w:p>
    <w:p w:rsidR="001540A2" w:rsidRDefault="0016389B" w:rsidP="001540A2">
      <w:pPr>
        <w:ind w:left="360"/>
        <w:rPr>
          <w:rFonts w:cstheme="minorHAnsi"/>
          <w:color w:val="000000"/>
          <w:sz w:val="28"/>
          <w:szCs w:val="28"/>
        </w:rPr>
      </w:pPr>
      <w:r>
        <w:rPr>
          <w:rFonts w:cstheme="minorHAnsi"/>
          <w:color w:val="000000"/>
          <w:sz w:val="28"/>
          <w:szCs w:val="28"/>
        </w:rPr>
        <w:t>3)</w:t>
      </w:r>
      <w:r w:rsidR="00F7095D">
        <w:rPr>
          <w:rFonts w:cstheme="minorHAnsi"/>
          <w:color w:val="000000"/>
          <w:sz w:val="28"/>
          <w:szCs w:val="28"/>
        </w:rPr>
        <w:t xml:space="preserve"> An </w:t>
      </w:r>
      <w:r w:rsidR="001540A2">
        <w:rPr>
          <w:rFonts w:cstheme="minorHAnsi"/>
          <w:color w:val="000000"/>
          <w:sz w:val="28"/>
          <w:szCs w:val="28"/>
        </w:rPr>
        <w:t>airport simulation: The nodes in the network are the control tower, the landing strip crew, the refueling crew, the boarding crew and the runway crew.</w:t>
      </w:r>
      <w:r w:rsidR="001540A2">
        <w:rPr>
          <w:rFonts w:cstheme="minorHAnsi"/>
          <w:color w:val="000000"/>
          <w:sz w:val="28"/>
          <w:szCs w:val="28"/>
        </w:rPr>
        <w:br/>
        <w:t xml:space="preserve">Whenever an airplane want to land in the airport (via external event “Airplane arriving”), the tower waits until the landing strip crew </w:t>
      </w:r>
      <w:proofErr w:type="gramStart"/>
      <w:r w:rsidR="001540A2">
        <w:rPr>
          <w:rFonts w:cstheme="minorHAnsi"/>
          <w:color w:val="000000"/>
          <w:sz w:val="28"/>
          <w:szCs w:val="28"/>
        </w:rPr>
        <w:t>announces</w:t>
      </w:r>
      <w:proofErr w:type="gramEnd"/>
      <w:r w:rsidR="001540A2">
        <w:rPr>
          <w:rFonts w:cstheme="minorHAnsi"/>
          <w:color w:val="000000"/>
          <w:sz w:val="28"/>
          <w:szCs w:val="28"/>
        </w:rPr>
        <w:t xml:space="preserve"> “clear for landing”</w:t>
      </w:r>
      <w:r w:rsidR="00180731">
        <w:rPr>
          <w:rFonts w:cstheme="minorHAnsi"/>
          <w:color w:val="000000"/>
          <w:sz w:val="28"/>
          <w:szCs w:val="28"/>
        </w:rPr>
        <w:t xml:space="preserve"> and then allows the plane to land. Once the plane had landed, the refueling crew refuels the plane. Once they announce they are done refueling, the tower allows the boarding crew to board the passengers. After the boarding crew announces that the boarding is complete, the tower allows the plane to depart.</w:t>
      </w:r>
    </w:p>
    <w:p w:rsidR="00F7095D" w:rsidRDefault="00F7095D" w:rsidP="0016389B">
      <w:pPr>
        <w:rPr>
          <w:rFonts w:cstheme="minorHAnsi"/>
          <w:color w:val="000000"/>
          <w:sz w:val="28"/>
          <w:szCs w:val="28"/>
        </w:rPr>
      </w:pPr>
    </w:p>
    <w:p w:rsidR="0016389B" w:rsidRDefault="0016389B" w:rsidP="00F7095D">
      <w:pPr>
        <w:ind w:left="360"/>
        <w:rPr>
          <w:rFonts w:cstheme="minorHAnsi"/>
          <w:color w:val="000000"/>
          <w:sz w:val="28"/>
          <w:szCs w:val="28"/>
        </w:rPr>
      </w:pPr>
      <w:r>
        <w:rPr>
          <w:rFonts w:cstheme="minorHAnsi"/>
          <w:color w:val="000000"/>
          <w:sz w:val="28"/>
          <w:szCs w:val="28"/>
        </w:rPr>
        <w:lastRenderedPageBreak/>
        <w:t xml:space="preserve">4) A mobile device’s brightness configuration management tool – the device’s brightness setting is set according to the device’s battery life, its camera brightness input, and the device’s user-defined brightness (if such exists). </w:t>
      </w:r>
      <w:proofErr w:type="gramStart"/>
      <w:r>
        <w:rPr>
          <w:rFonts w:cstheme="minorHAnsi"/>
          <w:color w:val="000000"/>
          <w:sz w:val="28"/>
          <w:szCs w:val="28"/>
        </w:rPr>
        <w:t>If and when</w:t>
      </w:r>
      <w:proofErr w:type="gramEnd"/>
      <w:r>
        <w:rPr>
          <w:rFonts w:cstheme="minorHAnsi"/>
          <w:color w:val="000000"/>
          <w:sz w:val="28"/>
          <w:szCs w:val="28"/>
        </w:rPr>
        <w:t xml:space="preserve"> a user defines his desired brightness setting, inputs from all sensors will be ignored, and when the user </w:t>
      </w:r>
      <w:r w:rsidR="00D41EA2">
        <w:rPr>
          <w:rFonts w:cstheme="minorHAnsi"/>
          <w:color w:val="000000"/>
          <w:sz w:val="28"/>
          <w:szCs w:val="28"/>
        </w:rPr>
        <w:t>turns on “automatic brightness setting”, the sensors’ inputs will control the brightness setting.</w:t>
      </w:r>
    </w:p>
    <w:p w:rsidR="00F62720" w:rsidRDefault="00F62720" w:rsidP="00F7095D">
      <w:pPr>
        <w:ind w:left="360"/>
        <w:rPr>
          <w:rFonts w:cstheme="minorHAnsi"/>
          <w:color w:val="000000"/>
          <w:sz w:val="28"/>
          <w:szCs w:val="28"/>
        </w:rPr>
      </w:pPr>
    </w:p>
    <w:p w:rsidR="00E66768" w:rsidRDefault="00F62720" w:rsidP="00E66768">
      <w:pPr>
        <w:ind w:left="360"/>
        <w:rPr>
          <w:rFonts w:cstheme="minorHAnsi"/>
          <w:color w:val="000000"/>
          <w:sz w:val="28"/>
          <w:szCs w:val="28"/>
        </w:rPr>
      </w:pPr>
      <w:r>
        <w:rPr>
          <w:rFonts w:cstheme="minorHAnsi"/>
          <w:color w:val="000000"/>
          <w:sz w:val="28"/>
          <w:szCs w:val="28"/>
        </w:rPr>
        <w:t xml:space="preserve">5) A water tank’s sensor simulation: </w:t>
      </w:r>
      <w:r w:rsidR="00E66768">
        <w:rPr>
          <w:rFonts w:cstheme="minorHAnsi"/>
          <w:color w:val="000000"/>
          <w:sz w:val="28"/>
          <w:szCs w:val="28"/>
        </w:rPr>
        <w:t xml:space="preserve">a water tank in an isolated location has a sensor on it that track the amount of water in it. </w:t>
      </w:r>
      <w:proofErr w:type="gramStart"/>
      <w:r w:rsidR="00E66768">
        <w:rPr>
          <w:rFonts w:cstheme="minorHAnsi"/>
          <w:color w:val="000000"/>
          <w:sz w:val="28"/>
          <w:szCs w:val="28"/>
        </w:rPr>
        <w:t>whenever  it</w:t>
      </w:r>
      <w:proofErr w:type="gramEnd"/>
      <w:r w:rsidR="00E66768">
        <w:rPr>
          <w:rFonts w:cstheme="minorHAnsi"/>
          <w:color w:val="000000"/>
          <w:sz w:val="28"/>
          <w:szCs w:val="28"/>
        </w:rPr>
        <w:t xml:space="preserve"> rains, the water tank fills up (via the event “Rain: 25” for example, which means it had rained enough to fill 25% of the tank) and the sensor informs the user of the current water level. Whenever the user draws water from the tank, the sensor informs the new water level.</w:t>
      </w:r>
    </w:p>
    <w:p w:rsidR="00F62720" w:rsidRPr="0016389B" w:rsidRDefault="00F62720" w:rsidP="00F7095D">
      <w:pPr>
        <w:ind w:left="360"/>
        <w:rPr>
          <w:rFonts w:cstheme="minorHAnsi"/>
          <w:color w:val="000000"/>
          <w:sz w:val="28"/>
          <w:szCs w:val="28"/>
        </w:rPr>
      </w:pPr>
    </w:p>
    <w:p w:rsidR="007F3BAB" w:rsidRDefault="007F3BAB" w:rsidP="00FE4522">
      <w:pPr>
        <w:ind w:left="5760"/>
        <w:rPr>
          <w:rFonts w:cstheme="minorHAnsi"/>
          <w:color w:val="000000"/>
        </w:rPr>
      </w:pPr>
    </w:p>
    <w:p w:rsidR="007F3BAB" w:rsidRPr="00FE4522" w:rsidRDefault="007F3BAB" w:rsidP="00FE4522">
      <w:pPr>
        <w:ind w:left="5760"/>
        <w:rPr>
          <w:rFonts w:cstheme="minorHAnsi"/>
          <w:color w:val="000000"/>
        </w:rPr>
      </w:pPr>
    </w:p>
    <w:sectPr w:rsidR="007F3BAB" w:rsidRPr="00FE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913C4"/>
    <w:multiLevelType w:val="multilevel"/>
    <w:tmpl w:val="E07A592E"/>
    <w:lvl w:ilvl="0">
      <w:start w:val="2"/>
      <w:numFmt w:val="decimal"/>
      <w:lvlText w:val="%1"/>
      <w:lvlJc w:val="left"/>
      <w:pPr>
        <w:ind w:left="360" w:hanging="360"/>
      </w:pPr>
      <w:rPr>
        <w:rFonts w:hint="default"/>
        <w:sz w:val="22"/>
      </w:rPr>
    </w:lvl>
    <w:lvl w:ilvl="1">
      <w:start w:val="2"/>
      <w:numFmt w:val="decimal"/>
      <w:lvlText w:val="%1.%2"/>
      <w:lvlJc w:val="left"/>
      <w:pPr>
        <w:ind w:left="1080" w:hanging="360"/>
      </w:pPr>
      <w:rPr>
        <w:rFonts w:hint="default"/>
        <w:sz w:val="22"/>
      </w:rPr>
    </w:lvl>
    <w:lvl w:ilvl="2">
      <w:start w:val="1"/>
      <w:numFmt w:val="decimal"/>
      <w:lvlText w:val="%1.%2.%3"/>
      <w:lvlJc w:val="left"/>
      <w:pPr>
        <w:ind w:left="2160" w:hanging="720"/>
      </w:pPr>
      <w:rPr>
        <w:rFonts w:hint="default"/>
        <w:sz w:val="22"/>
      </w:rPr>
    </w:lvl>
    <w:lvl w:ilvl="3">
      <w:start w:val="1"/>
      <w:numFmt w:val="decimal"/>
      <w:lvlText w:val="%1.%2.%3.%4"/>
      <w:lvlJc w:val="left"/>
      <w:pPr>
        <w:ind w:left="3240" w:hanging="1080"/>
      </w:pPr>
      <w:rPr>
        <w:rFonts w:hint="default"/>
        <w:sz w:val="22"/>
      </w:rPr>
    </w:lvl>
    <w:lvl w:ilvl="4">
      <w:start w:val="1"/>
      <w:numFmt w:val="decimal"/>
      <w:lvlText w:val="%1.%2.%3.%4.%5"/>
      <w:lvlJc w:val="left"/>
      <w:pPr>
        <w:ind w:left="3960" w:hanging="1080"/>
      </w:pPr>
      <w:rPr>
        <w:rFonts w:hint="default"/>
        <w:sz w:val="22"/>
      </w:rPr>
    </w:lvl>
    <w:lvl w:ilvl="5">
      <w:start w:val="1"/>
      <w:numFmt w:val="decimal"/>
      <w:lvlText w:val="%1.%2.%3.%4.%5.%6"/>
      <w:lvlJc w:val="left"/>
      <w:pPr>
        <w:ind w:left="5040" w:hanging="1440"/>
      </w:pPr>
      <w:rPr>
        <w:rFonts w:hint="default"/>
        <w:sz w:val="22"/>
      </w:rPr>
    </w:lvl>
    <w:lvl w:ilvl="6">
      <w:start w:val="1"/>
      <w:numFmt w:val="decimal"/>
      <w:lvlText w:val="%1.%2.%3.%4.%5.%6.%7"/>
      <w:lvlJc w:val="left"/>
      <w:pPr>
        <w:ind w:left="5760" w:hanging="1440"/>
      </w:pPr>
      <w:rPr>
        <w:rFonts w:hint="default"/>
        <w:sz w:val="22"/>
      </w:rPr>
    </w:lvl>
    <w:lvl w:ilvl="7">
      <w:start w:val="1"/>
      <w:numFmt w:val="decimal"/>
      <w:lvlText w:val="%1.%2.%3.%4.%5.%6.%7.%8"/>
      <w:lvlJc w:val="left"/>
      <w:pPr>
        <w:ind w:left="6840" w:hanging="1800"/>
      </w:pPr>
      <w:rPr>
        <w:rFonts w:hint="default"/>
        <w:sz w:val="22"/>
      </w:rPr>
    </w:lvl>
    <w:lvl w:ilvl="8">
      <w:start w:val="1"/>
      <w:numFmt w:val="decimal"/>
      <w:lvlText w:val="%1.%2.%3.%4.%5.%6.%7.%8.%9"/>
      <w:lvlJc w:val="left"/>
      <w:pPr>
        <w:ind w:left="7920" w:hanging="2160"/>
      </w:pPr>
      <w:rPr>
        <w:rFonts w:hint="default"/>
        <w:sz w:val="22"/>
      </w:rPr>
    </w:lvl>
  </w:abstractNum>
  <w:abstractNum w:abstractNumId="1" w15:restartNumberingAfterBreak="0">
    <w:nsid w:val="0C78062A"/>
    <w:multiLevelType w:val="multilevel"/>
    <w:tmpl w:val="654EE03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4A32C1E"/>
    <w:multiLevelType w:val="multilevel"/>
    <w:tmpl w:val="AE2C3B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D0E227D"/>
    <w:multiLevelType w:val="hybridMultilevel"/>
    <w:tmpl w:val="22987000"/>
    <w:lvl w:ilvl="0" w:tplc="AA60D48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E2D6B"/>
    <w:multiLevelType w:val="hybridMultilevel"/>
    <w:tmpl w:val="921A5664"/>
    <w:lvl w:ilvl="0" w:tplc="3D24D68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2443D0"/>
    <w:multiLevelType w:val="hybridMultilevel"/>
    <w:tmpl w:val="C0E49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01AD3"/>
    <w:multiLevelType w:val="multilevel"/>
    <w:tmpl w:val="A74C7B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
  </w:num>
  <w:num w:numId="3">
    <w:abstractNumId w:val="6"/>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B3"/>
    <w:rsid w:val="00093F95"/>
    <w:rsid w:val="00105B34"/>
    <w:rsid w:val="001540A2"/>
    <w:rsid w:val="0016389B"/>
    <w:rsid w:val="00180731"/>
    <w:rsid w:val="00184598"/>
    <w:rsid w:val="00184BEA"/>
    <w:rsid w:val="0034657A"/>
    <w:rsid w:val="00400FE0"/>
    <w:rsid w:val="0047192F"/>
    <w:rsid w:val="00490DC7"/>
    <w:rsid w:val="004963F9"/>
    <w:rsid w:val="004D571D"/>
    <w:rsid w:val="004F6D17"/>
    <w:rsid w:val="00647CE4"/>
    <w:rsid w:val="00742F7D"/>
    <w:rsid w:val="007F3BAB"/>
    <w:rsid w:val="008F616D"/>
    <w:rsid w:val="00903B87"/>
    <w:rsid w:val="00BE75F7"/>
    <w:rsid w:val="00C04605"/>
    <w:rsid w:val="00C74B69"/>
    <w:rsid w:val="00D06633"/>
    <w:rsid w:val="00D23F08"/>
    <w:rsid w:val="00D41EA2"/>
    <w:rsid w:val="00D525E9"/>
    <w:rsid w:val="00DB10E5"/>
    <w:rsid w:val="00DD5ACA"/>
    <w:rsid w:val="00E442C2"/>
    <w:rsid w:val="00E66768"/>
    <w:rsid w:val="00EA22EB"/>
    <w:rsid w:val="00EB23B3"/>
    <w:rsid w:val="00EE0CB7"/>
    <w:rsid w:val="00F12979"/>
    <w:rsid w:val="00F62720"/>
    <w:rsid w:val="00F7095D"/>
    <w:rsid w:val="00F70DA7"/>
    <w:rsid w:val="00FE4522"/>
    <w:rsid w:val="00FF1E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51514"/>
  <w15:chartTrackingRefBased/>
  <w15:docId w15:val="{9F6B0D33-3B2E-4B59-952E-761A064E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2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9</Pages>
  <Words>1148</Words>
  <Characters>6544</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basch</dc:creator>
  <cp:keywords/>
  <dc:description/>
  <cp:lastModifiedBy>omri basch</cp:lastModifiedBy>
  <cp:revision>23</cp:revision>
  <dcterms:created xsi:type="dcterms:W3CDTF">2018-02-21T19:25:00Z</dcterms:created>
  <dcterms:modified xsi:type="dcterms:W3CDTF">2018-02-21T22:03:00Z</dcterms:modified>
</cp:coreProperties>
</file>