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E7C2A" w14:textId="041DBBF4" w:rsidR="00BC2591" w:rsidRDefault="00BC2591" w:rsidP="004C7666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r w:rsidRPr="004C7666">
        <w:rPr>
          <w:rFonts w:asciiTheme="majorBidi" w:hAnsiTheme="majorBidi" w:cstheme="majorBidi"/>
          <w:rtl/>
          <w:lang w:val="en-US"/>
        </w:rPr>
        <w:t xml:space="preserve">סיכום שיחה "הבנת משוואות רשת </w:t>
      </w:r>
      <w:r w:rsidR="00EC36C3" w:rsidRPr="004C7666">
        <w:rPr>
          <w:rFonts w:asciiTheme="majorBidi" w:hAnsiTheme="majorBidi" w:cstheme="majorBidi"/>
          <w:rtl/>
          <w:lang w:val="en-US"/>
        </w:rPr>
        <w:t>נוירונים</w:t>
      </w:r>
      <w:r w:rsidRPr="004C7666">
        <w:rPr>
          <w:rFonts w:asciiTheme="majorBidi" w:hAnsiTheme="majorBidi" w:cstheme="majorBidi"/>
          <w:rtl/>
          <w:lang w:val="en-US"/>
        </w:rPr>
        <w:t xml:space="preserve"> במאמר"</w:t>
      </w:r>
    </w:p>
    <w:p w14:paraId="79E4AF6F" w14:textId="066FFD30" w:rsidR="004C7666" w:rsidRDefault="009F3B90" w:rsidP="009F3B90">
      <w:pPr>
        <w:bidi/>
        <w:spacing w:line="360" w:lineRule="auto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מתייחס למאמר: </w:t>
      </w:r>
      <m:oMath>
        <m:r>
          <w:rPr>
            <w:rFonts w:ascii="Cambria Math" w:hAnsi="Cambria Math" w:cstheme="majorBidi"/>
            <w:lang w:val="en-US"/>
          </w:rPr>
          <m:t xml:space="preserve">When and why PINNs fail to train: A neural tangent kernel perspective </m:t>
        </m:r>
      </m:oMath>
    </w:p>
    <w:p w14:paraId="5BEC0F94" w14:textId="12347591" w:rsidR="008F1FE0" w:rsidRPr="008F1FE0" w:rsidRDefault="008F1FE0" w:rsidP="00045EF5">
      <w:pPr>
        <w:bidi/>
        <w:spacing w:line="360" w:lineRule="auto"/>
        <w:jc w:val="both"/>
        <w:rPr>
          <w:rFonts w:asciiTheme="majorBidi" w:hAnsiTheme="majorBidi" w:cstheme="majorBidi" w:hint="cs"/>
          <w:i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הקלט בבעיה: נניח שיש סט אימון של </w:t>
      </w:r>
      <w:r>
        <w:rPr>
          <w:rFonts w:asciiTheme="majorBidi" w:hAnsiTheme="majorBidi" w:cstheme="majorBidi"/>
          <w:lang w:val="en-US"/>
        </w:rPr>
        <w:t>k</w:t>
      </w:r>
      <w:r>
        <w:rPr>
          <w:rFonts w:asciiTheme="majorBidi" w:hAnsiTheme="majorBidi" w:cstheme="majorBidi" w:hint="cs"/>
          <w:rtl/>
          <w:lang w:val="en-US"/>
        </w:rPr>
        <w:t xml:space="preserve"> נקודות בבעיה (כל אחת היא וקטור במרחב </w:t>
      </w:r>
      <w:r>
        <w:rPr>
          <w:rFonts w:asciiTheme="majorBidi" w:hAnsiTheme="majorBidi" w:cstheme="majorBidi"/>
          <w:lang w:val="en-US"/>
        </w:rPr>
        <w:t>m</w:t>
      </w:r>
      <w:r>
        <w:rPr>
          <w:rFonts w:asciiTheme="majorBidi" w:hAnsiTheme="majorBidi" w:cstheme="majorBidi" w:hint="cs"/>
          <w:rtl/>
          <w:lang w:val="en-US"/>
        </w:rPr>
        <w:t xml:space="preserve"> </w:t>
      </w:r>
      <w:r w:rsidR="00AD61D2">
        <w:rPr>
          <w:rFonts w:asciiTheme="majorBidi" w:hAnsiTheme="majorBidi" w:cstheme="majorBidi" w:hint="cs"/>
          <w:rtl/>
          <w:lang w:val="en-US"/>
        </w:rPr>
        <w:t>ממדי</w:t>
      </w:r>
      <w:r>
        <w:rPr>
          <w:rFonts w:asciiTheme="majorBidi" w:hAnsiTheme="majorBidi" w:cstheme="majorBidi" w:hint="cs"/>
          <w:rtl/>
          <w:lang w:val="en-US"/>
        </w:rPr>
        <w:t xml:space="preserve"> כלשהו). אז הנוטציה היא </w:t>
      </w:r>
      <m:oMath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1</m:t>
            </m:r>
          </m:sub>
        </m:sSub>
        <m:r>
          <w:rPr>
            <w:rFonts w:ascii="Cambria Math" w:hAnsi="Cambria Math" w:cstheme="majorBidi"/>
            <w:lang w:val="en-US"/>
          </w:rPr>
          <m:t>…</m:t>
        </m:r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k</m:t>
            </m:r>
          </m:sub>
        </m:sSub>
      </m:oMath>
      <w:r>
        <w:rPr>
          <w:rFonts w:asciiTheme="majorBidi" w:eastAsiaTheme="minorEastAsia" w:hAnsiTheme="majorBidi" w:cstheme="majorBidi"/>
          <w:lang w:val="en-US"/>
        </w:rPr>
        <w:t xml:space="preserve"> 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לקלט הנכנס לרשת, לא לכל שכבה. </w:t>
      </w:r>
    </w:p>
    <w:p w14:paraId="19A829B9" w14:textId="19C6934F" w:rsidR="008F1FE0" w:rsidRDefault="00045EF5" w:rsidP="008F1FE0">
      <w:pPr>
        <w:bidi/>
        <w:spacing w:line="360" w:lineRule="auto"/>
        <w:jc w:val="both"/>
        <w:rPr>
          <w:rFonts w:asciiTheme="majorBidi" w:hAnsiTheme="majorBidi" w:cstheme="majorBidi" w:hint="cs"/>
          <w:lang w:val="en-US"/>
        </w:rPr>
      </w:pPr>
      <w:r w:rsidRPr="00045EF5">
        <w:rPr>
          <w:rFonts w:asciiTheme="majorBidi" w:hAnsiTheme="majorBidi" w:cstheme="majorBidi" w:hint="cs"/>
          <w:rtl/>
          <w:lang w:val="en-US"/>
        </w:rPr>
        <w:t>קו</w:t>
      </w:r>
      <w:r>
        <w:rPr>
          <w:rFonts w:asciiTheme="majorBidi" w:hAnsiTheme="majorBidi" w:cstheme="majorBidi" w:hint="cs"/>
          <w:rtl/>
          <w:lang w:val="en-US"/>
        </w:rPr>
        <w:t>א</w:t>
      </w:r>
      <w:r w:rsidRPr="00045EF5">
        <w:rPr>
          <w:rFonts w:asciiTheme="majorBidi" w:hAnsiTheme="majorBidi" w:cstheme="majorBidi" w:hint="cs"/>
          <w:rtl/>
          <w:lang w:val="en-US"/>
        </w:rPr>
        <w:t>ורדינטות</w:t>
      </w:r>
      <w:r>
        <w:rPr>
          <w:rFonts w:asciiTheme="majorBidi" w:hAnsiTheme="majorBidi" w:cstheme="majorBidi" w:hint="cs"/>
          <w:rtl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 w:cstheme="majorBidi"/>
                <w:i/>
                <w:lang w:val="en-US"/>
              </w:rPr>
            </m:ctrlPr>
          </m:sSupPr>
          <m:e>
            <m:r>
              <w:rPr>
                <w:rFonts w:ascii="Cambria Math" w:hAnsi="Cambria Math" w:cstheme="majorBidi"/>
                <w:lang w:val="en-US"/>
              </w:rPr>
              <m:t>h</m:t>
            </m:r>
          </m:e>
          <m:sup>
            <m:r>
              <w:rPr>
                <w:rFonts w:ascii="Cambria Math" w:hAnsi="Cambria Math" w:cstheme="majorBidi"/>
                <w:lang w:val="en-US"/>
              </w:rPr>
              <m:t>L</m:t>
            </m:r>
          </m:sup>
        </m:sSup>
        <m:d>
          <m:dPr>
            <m:ctrlPr>
              <w:rPr>
                <w:rFonts w:ascii="Cambria Math" w:hAnsi="Cambria Math" w:cstheme="majorBidi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lang w:val="en-US"/>
                  </w:rPr>
                  <m:t>1</m:t>
                </m:r>
              </m:sub>
            </m:sSub>
          </m:e>
        </m:d>
      </m:oMath>
      <w:r w:rsidR="00D56A15">
        <w:rPr>
          <w:rFonts w:asciiTheme="majorBidi" w:eastAsiaTheme="minorEastAsia" w:hAnsiTheme="majorBidi" w:cstheme="majorBidi" w:hint="cs"/>
          <w:rtl/>
          <w:lang w:val="en-US"/>
        </w:rPr>
        <w:t xml:space="preserve"> =וקטור התוצאות (לאחר האקטיבציה) של השכבה ה </w:t>
      </w:r>
      <w:r w:rsidR="00D56A15">
        <w:rPr>
          <w:rFonts w:asciiTheme="majorBidi" w:eastAsiaTheme="minorEastAsia" w:hAnsiTheme="majorBidi" w:cstheme="majorBidi"/>
          <w:lang w:val="en-US"/>
        </w:rPr>
        <w:t>L</w:t>
      </w:r>
      <w:r w:rsidR="00D56A15">
        <w:rPr>
          <w:rFonts w:asciiTheme="majorBidi" w:eastAsiaTheme="minorEastAsia" w:hAnsiTheme="majorBidi" w:cstheme="majorBidi" w:hint="cs"/>
          <w:rtl/>
          <w:lang w:val="en-US"/>
        </w:rPr>
        <w:t>ית</w:t>
      </w:r>
      <w:r w:rsidR="000C2B5F">
        <w:rPr>
          <w:rFonts w:asciiTheme="majorBidi" w:eastAsiaTheme="minorEastAsia" w:hAnsiTheme="majorBidi" w:cstheme="majorBidi" w:hint="cs"/>
          <w:rtl/>
          <w:lang w:val="en-US"/>
        </w:rPr>
        <w:t xml:space="preserve"> אם הקלט לכל הרשת הוא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  <w:lang w:val="en-US"/>
              </w:rPr>
              <m:t>1</m:t>
            </m:r>
          </m:sub>
        </m:sSub>
      </m:oMath>
    </w:p>
    <w:p w14:paraId="1B735525" w14:textId="132F53A2" w:rsidR="00045EF5" w:rsidRDefault="00045EF5" w:rsidP="008F1FE0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r w:rsidRPr="00045EF5">
        <w:rPr>
          <w:rFonts w:asciiTheme="majorBidi" w:hAnsiTheme="majorBidi" w:cstheme="majorBidi"/>
          <w:rtl/>
          <w:lang w:val="en-US"/>
        </w:rPr>
        <w:t xml:space="preserve">הערכים של כל נוירון בודד בתוך הווקטור </w:t>
      </w:r>
      <w:r>
        <w:rPr>
          <w:rFonts w:asciiTheme="majorBidi" w:hAnsiTheme="majorBidi" w:cstheme="majorBidi" w:hint="cs"/>
          <w:rtl/>
          <w:lang w:val="en-US"/>
        </w:rPr>
        <w:t>הפלט של שכבה מסוימת</w:t>
      </w:r>
      <w:r w:rsidRPr="00045EF5">
        <w:rPr>
          <w:rFonts w:asciiTheme="majorBidi" w:hAnsiTheme="majorBidi" w:cstheme="majorBidi"/>
          <w:rtl/>
          <w:lang w:val="en-US"/>
        </w:rPr>
        <w:t xml:space="preserve"> (למשל, הערך של הנוירון הראשון, השני וכו'). המאמר טוען שכל נוירון בודד כזה מתנהג בצורה מאוד ספציפית כשהרשת רחבה מאוד</w:t>
      </w:r>
      <w:r w:rsidRPr="00045EF5">
        <w:rPr>
          <w:rFonts w:asciiTheme="majorBidi" w:hAnsiTheme="majorBidi" w:cstheme="majorBidi"/>
          <w:lang w:val="en-US"/>
        </w:rPr>
        <w:t>.</w:t>
      </w:r>
    </w:p>
    <w:p w14:paraId="453941B2" w14:textId="77777777" w:rsidR="00045EF5" w:rsidRDefault="00045EF5" w:rsidP="00045EF5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1D5D8D1F" w14:textId="77777777" w:rsidR="00E917E3" w:rsidRDefault="008A0B81" w:rsidP="00064020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תהליך גאוסי: </w:t>
      </w:r>
      <w:r w:rsidR="006B3BD5">
        <w:rPr>
          <w:rFonts w:asciiTheme="majorBidi" w:hAnsiTheme="majorBidi" w:cstheme="majorBidi" w:hint="cs"/>
          <w:rtl/>
          <w:lang w:val="en-US"/>
        </w:rPr>
        <w:t xml:space="preserve">יהי אוסף משתנים מקריים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lang w:val="en-US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;</m:t>
            </m:r>
            <m:r>
              <w:rPr>
                <w:rFonts w:ascii="Cambria Math" w:hAnsi="Cambria Math" w:cstheme="majorBidi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∈</m:t>
            </m:r>
            <m:r>
              <w:rPr>
                <w:rFonts w:ascii="Cambria Math" w:hAnsi="Cambria Math" w:cstheme="majorBidi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 xml:space="preserve"> </m:t>
            </m:r>
          </m:e>
        </m:d>
      </m:oMath>
      <w:r w:rsidR="00C85847" w:rsidRPr="001F38B7">
        <w:rPr>
          <w:rFonts w:asciiTheme="majorBidi" w:hAnsiTheme="majorBidi" w:cstheme="majorBidi" w:hint="cs"/>
          <w:rtl/>
          <w:lang w:val="en-US"/>
        </w:rPr>
        <w:t xml:space="preserve"> , </w:t>
      </w:r>
      <w:r w:rsidR="00A36D00" w:rsidRPr="001F38B7">
        <w:rPr>
          <w:rFonts w:asciiTheme="majorBidi" w:hAnsiTheme="majorBidi" w:cstheme="majorBidi" w:hint="cs"/>
          <w:rtl/>
          <w:lang w:val="en-US"/>
        </w:rPr>
        <w:t xml:space="preserve">אם לכל קבוצה סופית </w:t>
      </w:r>
      <m:oMath>
        <m:d>
          <m:dPr>
            <m:ctrlPr>
              <w:rPr>
                <w:rFonts w:ascii="Cambria Math" w:hAnsi="Cambria Math" w:cstheme="majorBidi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Bidi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lang w:val="en-US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…</m:t>
            </m:r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Bidi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theme="majorBidi"/>
                        <w:lang w:val="en-US"/>
                      </w:rPr>
                      <m:t>k</m:t>
                    </m:r>
                  </m:sub>
                </m:sSub>
              </m:sub>
            </m:sSub>
          </m:e>
        </m:d>
      </m:oMath>
      <w:r w:rsidR="00A36D00" w:rsidRPr="001F38B7">
        <w:rPr>
          <w:rFonts w:asciiTheme="majorBidi" w:hAnsiTheme="majorBidi" w:cstheme="majorBidi" w:hint="cs"/>
          <w:rtl/>
          <w:lang w:val="en-US"/>
        </w:rPr>
        <w:t xml:space="preserve"> מתפלג </w:t>
      </w:r>
      <w:r w:rsidR="00B56240" w:rsidRPr="001F38B7">
        <w:rPr>
          <w:rFonts w:asciiTheme="majorBidi" w:hAnsiTheme="majorBidi" w:cstheme="majorBidi" w:hint="cs"/>
          <w:rtl/>
          <w:lang w:val="en-US"/>
        </w:rPr>
        <w:t xml:space="preserve">רב נורמאלית כלומר לכל </w:t>
      </w:r>
      <m:oMath>
        <m:d>
          <m:dPr>
            <m:ctrlPr>
              <w:rPr>
                <w:rFonts w:ascii="Cambria Math" w:hAnsi="Cambria Math" w:cstheme="majorBidi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Bidi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…</m:t>
            </m:r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theme="majorBidi"/>
                    <w:lang w:val="en-US"/>
                  </w:rPr>
                  <m:t>k</m:t>
                </m:r>
              </m:sub>
            </m:sSub>
          </m:e>
        </m:d>
      </m:oMath>
      <w:r w:rsidR="00660E0B" w:rsidRPr="001F38B7">
        <w:rPr>
          <w:rFonts w:asciiTheme="majorBidi" w:hAnsiTheme="majorBidi" w:cstheme="majorBidi" w:hint="cs"/>
          <w:rtl/>
          <w:lang w:val="en-US"/>
        </w:rPr>
        <w:t xml:space="preserve"> הסקלר </w:t>
      </w:r>
      <m:oMath>
        <m:d>
          <m:dPr>
            <m:begChr m:val="〈"/>
            <m:endChr m:val="〉"/>
            <m:ctrlPr>
              <w:rPr>
                <w:rFonts w:ascii="Cambria Math" w:hAnsi="Cambria Math" w:cstheme="majorBidi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,</m:t>
            </m:r>
            <m:r>
              <w:rPr>
                <w:rFonts w:ascii="Cambria Math" w:hAnsi="Cambria Math" w:cstheme="majorBidi"/>
                <w:lang w:val="en-US"/>
              </w:rPr>
              <m:t>a</m:t>
            </m:r>
          </m:e>
        </m:d>
      </m:oMath>
      <w:r w:rsidR="00660E0B" w:rsidRPr="001F38B7">
        <w:rPr>
          <w:rFonts w:asciiTheme="majorBidi" w:hAnsiTheme="majorBidi" w:cstheme="majorBidi" w:hint="cs"/>
          <w:rtl/>
          <w:lang w:val="en-US"/>
        </w:rPr>
        <w:t xml:space="preserve"> מתפלג נורמאלית. </w:t>
      </w:r>
    </w:p>
    <w:p w14:paraId="02A5B862" w14:textId="37532079" w:rsidR="008972D3" w:rsidRDefault="00825018" w:rsidP="00E917E3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r w:rsidRPr="001F38B7">
        <w:rPr>
          <w:rFonts w:asciiTheme="majorBidi" w:hAnsiTheme="majorBidi" w:cstheme="majorBidi" w:hint="cs"/>
          <w:rtl/>
          <w:lang w:val="en-US"/>
        </w:rPr>
        <w:t>בהקשר שלנו:</w:t>
      </w:r>
      <w:r w:rsidRPr="001F38B7">
        <w:rPr>
          <w:rFonts w:asciiTheme="majorBidi" w:hAnsiTheme="majorBidi" w:cstheme="majorBidi"/>
          <w:rtl/>
          <w:lang w:val="en-US"/>
        </w:rPr>
        <w:t xml:space="preserve"> </w:t>
      </w:r>
      <w:r w:rsidRPr="001F38B7">
        <w:rPr>
          <w:rFonts w:asciiTheme="majorBidi" w:hAnsiTheme="majorBidi" w:cstheme="majorBidi" w:hint="cs"/>
          <w:rtl/>
          <w:lang w:val="en-US"/>
        </w:rPr>
        <w:t>אם</w:t>
      </w:r>
      <w:r w:rsidRPr="001F38B7">
        <w:rPr>
          <w:rFonts w:asciiTheme="majorBidi" w:hAnsiTheme="majorBidi" w:cstheme="majorBidi"/>
          <w:rtl/>
          <w:lang w:val="en-US"/>
        </w:rPr>
        <w:t xml:space="preserve"> </w:t>
      </w:r>
      <w:r w:rsidR="00E30F88" w:rsidRPr="001F38B7">
        <w:rPr>
          <w:rFonts w:asciiTheme="majorBidi" w:hAnsiTheme="majorBidi" w:cstheme="majorBidi" w:hint="cs"/>
          <w:rtl/>
          <w:lang w:val="en-US"/>
        </w:rPr>
        <w:t>נ</w:t>
      </w:r>
      <w:r w:rsidRPr="001F38B7">
        <w:rPr>
          <w:rFonts w:asciiTheme="majorBidi" w:hAnsiTheme="majorBidi" w:cstheme="majorBidi"/>
          <w:rtl/>
          <w:lang w:val="en-US"/>
        </w:rPr>
        <w:t xml:space="preserve">סתכל על הפלט של נוירון עבור כל אוסף של קלטים </w:t>
      </w:r>
      <m:oMath>
        <m:r>
          <m:rPr>
            <m:sty m:val="p"/>
          </m:rPr>
          <w:rPr>
            <w:rFonts w:ascii="Cambria Math" w:hAnsi="Cambria Math" w:cstheme="majorBidi"/>
            <w:lang w:val="en-US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Bidi"/>
            <w:lang w:val="en-US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theme="majorBidi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theme="majorBidi" w:hint="cs"/>
            <w:rtl/>
            <w:lang w:val="en-US"/>
          </w:rPr>
          <m:t xml:space="preserve"> </m:t>
        </m:r>
      </m:oMath>
      <w:r w:rsidRPr="001F38B7">
        <w:rPr>
          <w:rFonts w:asciiTheme="majorBidi" w:hAnsiTheme="majorBidi" w:cstheme="majorBidi"/>
          <w:rtl/>
          <w:lang w:val="en-US"/>
        </w:rPr>
        <w:t>ההתפלגות המשותפת של הערכים</w:t>
      </w:r>
      <w:r w:rsidR="00720B88" w:rsidRPr="001F38B7">
        <w:rPr>
          <w:rFonts w:asciiTheme="majorBidi" w:hAnsiTheme="majorBidi" w:cstheme="majorBidi" w:hint="cs"/>
          <w:rtl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lang w:val="en-US"/>
          </w:rPr>
          <m:t>(</m:t>
        </m:r>
        <m:r>
          <w:rPr>
            <w:rFonts w:ascii="Cambria Math" w:hAnsi="Cambria Math" w:cstheme="majorBidi"/>
            <w:lang w:val="en-US"/>
          </w:rPr>
          <m:t>f</m:t>
        </m:r>
        <m:r>
          <m:rPr>
            <m:sty m:val="p"/>
          </m:rPr>
          <w:rPr>
            <w:rFonts w:ascii="Cambria Math" w:hAnsi="Cambria Math" w:cstheme="majorBidi"/>
            <w:lang w:val="en-US"/>
          </w:rPr>
          <m:t>(</m:t>
        </m:r>
        <m:sSub>
          <m:sSubPr>
            <m:ctrlPr>
              <w:rPr>
                <w:rFonts w:ascii="Cambria Math" w:hAnsi="Cambria Math" w:cstheme="majorBidi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Bidi"/>
            <w:lang w:val="en-US"/>
          </w:rPr>
          <m:t xml:space="preserve">), ..., </m:t>
        </m:r>
        <m:r>
          <w:rPr>
            <w:rFonts w:ascii="Cambria Math" w:hAnsi="Cambria Math" w:cstheme="majorBidi"/>
            <w:lang w:val="en-US"/>
          </w:rPr>
          <m:t>f</m:t>
        </m:r>
        <m:r>
          <m:rPr>
            <m:sty m:val="p"/>
          </m:rPr>
          <w:rPr>
            <w:rFonts w:ascii="Cambria Math" w:hAnsi="Cambria Math" w:cstheme="majorBidi"/>
            <w:lang w:val="en-US"/>
          </w:rPr>
          <m:t>(</m:t>
        </m:r>
        <m:sSub>
          <m:sSubPr>
            <m:ctrlPr>
              <w:rPr>
                <w:rFonts w:ascii="Cambria Math" w:hAnsi="Cambria Math" w:cstheme="majorBidi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theme="majorBidi"/>
            <w:lang w:val="en-US"/>
          </w:rPr>
          <m:t xml:space="preserve">)) </m:t>
        </m:r>
        <m:r>
          <m:rPr>
            <m:sty m:val="p"/>
          </m:rPr>
          <w:rPr>
            <w:rFonts w:ascii="Cambria Math" w:hAnsi="Cambria Math" w:cstheme="majorBidi" w:hint="cs"/>
            <w:rtl/>
            <w:lang w:val="en-US"/>
          </w:rPr>
          <m:t xml:space="preserve"> </m:t>
        </m:r>
      </m:oMath>
      <w:r w:rsidR="00720B88" w:rsidRPr="001F38B7">
        <w:rPr>
          <w:rFonts w:asciiTheme="majorBidi" w:hAnsiTheme="majorBidi" w:cstheme="majorBidi" w:hint="cs"/>
          <w:rtl/>
          <w:lang w:val="en-US"/>
        </w:rPr>
        <w:t xml:space="preserve"> </w:t>
      </w:r>
      <w:r w:rsidRPr="001F38B7">
        <w:rPr>
          <w:rFonts w:asciiTheme="majorBidi" w:hAnsiTheme="majorBidi" w:cstheme="majorBidi"/>
          <w:rtl/>
          <w:lang w:val="en-US"/>
        </w:rPr>
        <w:t>תהיה גאוסית רב-ממדית</w:t>
      </w:r>
      <w:r w:rsidRPr="001F38B7">
        <w:rPr>
          <w:rFonts w:asciiTheme="majorBidi" w:hAnsiTheme="majorBidi" w:cstheme="majorBidi"/>
          <w:lang w:val="en-US"/>
        </w:rPr>
        <w:t>.</w:t>
      </w:r>
      <w:r w:rsidR="00561709" w:rsidRPr="001F38B7">
        <w:rPr>
          <w:rFonts w:asciiTheme="majorBidi" w:hAnsiTheme="majorBidi" w:cstheme="majorBidi" w:hint="cs"/>
          <w:rtl/>
          <w:lang w:val="en-US"/>
        </w:rPr>
        <w:t xml:space="preserve"> </w:t>
      </w:r>
      <w:r w:rsidR="00561709" w:rsidRPr="001F38B7">
        <w:rPr>
          <w:rFonts w:asciiTheme="majorBidi" w:hAnsiTheme="majorBidi" w:cstheme="majorBidi"/>
          <w:rtl/>
          <w:lang w:val="en-US"/>
        </w:rPr>
        <w:t xml:space="preserve">הכוונה היא </w:t>
      </w:r>
      <w:r w:rsidR="00561709" w:rsidRPr="00045C5F">
        <w:rPr>
          <w:rFonts w:asciiTheme="majorBidi" w:hAnsiTheme="majorBidi" w:cstheme="majorBidi"/>
          <w:b/>
          <w:bCs/>
          <w:rtl/>
          <w:lang w:val="en-US"/>
        </w:rPr>
        <w:t>לנוירון אחד ספציפי</w:t>
      </w:r>
      <w:r w:rsidR="00561709" w:rsidRPr="001F38B7">
        <w:rPr>
          <w:rFonts w:asciiTheme="majorBidi" w:hAnsiTheme="majorBidi" w:cstheme="majorBidi"/>
          <w:rtl/>
          <w:lang w:val="en-US"/>
        </w:rPr>
        <w:t xml:space="preserve"> שאנחנו בודקים מה הוא מוציא עבור </w:t>
      </w:r>
      <w:r w:rsidR="00561709" w:rsidRPr="00045C5F">
        <w:rPr>
          <w:rFonts w:asciiTheme="majorBidi" w:hAnsiTheme="majorBidi" w:cstheme="majorBidi"/>
          <w:b/>
          <w:bCs/>
          <w:rtl/>
          <w:lang w:val="en-US"/>
        </w:rPr>
        <w:t>קלטים שונים</w:t>
      </w:r>
      <w:r w:rsidR="00561709" w:rsidRPr="001F38B7">
        <w:rPr>
          <w:rFonts w:asciiTheme="majorBidi" w:hAnsiTheme="majorBidi" w:cstheme="majorBidi"/>
          <w:rtl/>
          <w:lang w:val="en-US"/>
        </w:rPr>
        <w:t xml:space="preserve"> מהעולם</w:t>
      </w:r>
      <w:r w:rsidR="00561709" w:rsidRPr="001F38B7">
        <w:rPr>
          <w:rFonts w:asciiTheme="majorBidi" w:hAnsiTheme="majorBidi" w:cstheme="majorBidi" w:hint="cs"/>
          <w:rtl/>
          <w:lang w:val="en-US"/>
        </w:rPr>
        <w:t xml:space="preserve">. </w:t>
      </w:r>
      <w:r w:rsidR="00042CDC" w:rsidRPr="002C6B60">
        <w:rPr>
          <w:rFonts w:asciiTheme="majorBidi" w:hAnsiTheme="majorBidi" w:cstheme="majorBidi"/>
          <w:rtl/>
          <w:lang w:val="en-US"/>
        </w:rPr>
        <w:t xml:space="preserve">כל </w:t>
      </w:r>
      <w:r w:rsidR="0055573D" w:rsidRPr="002C6B60">
        <w:rPr>
          <w:rFonts w:asciiTheme="majorBidi" w:hAnsiTheme="majorBidi" w:cstheme="majorBidi" w:hint="cs"/>
          <w:rtl/>
          <w:lang w:val="en-US"/>
        </w:rPr>
        <w:t>קואורדינט</w:t>
      </w:r>
      <w:r w:rsidR="0055573D" w:rsidRPr="002C6B60">
        <w:rPr>
          <w:rFonts w:asciiTheme="majorBidi" w:hAnsiTheme="majorBidi" w:cstheme="majorBidi" w:hint="eastAsia"/>
          <w:rtl/>
          <w:lang w:val="en-US"/>
        </w:rPr>
        <w:t>ה</w:t>
      </w:r>
      <w:r w:rsidR="00042CDC" w:rsidRPr="002C6B60">
        <w:rPr>
          <w:rFonts w:asciiTheme="majorBidi" w:hAnsiTheme="majorBidi" w:cstheme="majorBidi"/>
          <w:rtl/>
          <w:lang w:val="en-US"/>
        </w:rPr>
        <w:t xml:space="preserve"> (כל נוירון בשכבה) היא תהליך גאוסי בפני עצמו, וכל הנוירונים באותה שכבה הם בלתי תלויים זה בזה. כלומר, הנוירון הראשון בשכבה 2 והנוירון השני בשכבה 2 הם שני מימושים שונים ובלתי תלויים של אותו תהליך אקראי</w:t>
      </w:r>
      <w:r w:rsidR="00042CDC" w:rsidRPr="002C6B60">
        <w:rPr>
          <w:rFonts w:asciiTheme="majorBidi" w:hAnsiTheme="majorBidi" w:cstheme="majorBidi"/>
          <w:lang w:val="en-US"/>
        </w:rPr>
        <w:t>.</w:t>
      </w:r>
      <w:r w:rsidR="00064020">
        <w:rPr>
          <w:rFonts w:asciiTheme="majorBidi" w:hAnsiTheme="majorBidi" w:cstheme="majorBidi" w:hint="cs"/>
          <w:rtl/>
          <w:lang w:val="en-US"/>
        </w:rPr>
        <w:t xml:space="preserve"> </w:t>
      </w:r>
      <w:r w:rsidR="00064020" w:rsidRPr="00064020">
        <w:rPr>
          <w:rFonts w:asciiTheme="majorBidi" w:hAnsiTheme="majorBidi" w:cstheme="majorBidi"/>
          <w:rtl/>
          <w:lang w:val="en-US"/>
        </w:rPr>
        <w:t>אם ת</w:t>
      </w:r>
      <w:r w:rsidR="00064020">
        <w:rPr>
          <w:rFonts w:asciiTheme="majorBidi" w:hAnsiTheme="majorBidi" w:cstheme="majorBidi" w:hint="cs"/>
          <w:rtl/>
          <w:lang w:val="en-US"/>
        </w:rPr>
        <w:t>י</w:t>
      </w:r>
      <w:r w:rsidR="00064020" w:rsidRPr="00064020">
        <w:rPr>
          <w:rFonts w:asciiTheme="majorBidi" w:hAnsiTheme="majorBidi" w:cstheme="majorBidi"/>
          <w:rtl/>
          <w:lang w:val="en-US"/>
        </w:rPr>
        <w:t xml:space="preserve">קח את </w:t>
      </w:r>
      <w:r w:rsidR="00064020" w:rsidRPr="00CF13F3">
        <w:rPr>
          <w:rFonts w:asciiTheme="majorBidi" w:hAnsiTheme="majorBidi" w:cstheme="majorBidi"/>
          <w:rtl/>
          <w:lang w:val="en-US"/>
        </w:rPr>
        <w:t>אותו נוירון</w:t>
      </w:r>
      <w:r w:rsidR="00064020" w:rsidRPr="00CF13F3">
        <w:rPr>
          <w:rFonts w:asciiTheme="majorBidi" w:hAnsiTheme="majorBidi" w:cstheme="majorBidi"/>
          <w:lang w:val="en-US"/>
        </w:rPr>
        <w:t xml:space="preserve">, </w:t>
      </w:r>
      <w:r w:rsidR="00064020" w:rsidRPr="00064020">
        <w:rPr>
          <w:rFonts w:asciiTheme="majorBidi" w:hAnsiTheme="majorBidi" w:cstheme="majorBidi"/>
          <w:rtl/>
          <w:lang w:val="en-US"/>
        </w:rPr>
        <w:t xml:space="preserve">ותזין לו את </w:t>
      </w:r>
      <m:oMath>
        <m:sSub>
          <m:sSubPr>
            <m:ctrlPr>
              <w:rPr>
                <w:rFonts w:ascii="Cambria Math" w:hAnsi="Cambria Math" w:cstheme="majorBidi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1</m:t>
            </m:r>
          </m:sub>
        </m:sSub>
      </m:oMath>
      <w:r w:rsidR="00064020" w:rsidRPr="00CF13F3">
        <w:rPr>
          <w:rFonts w:asciiTheme="majorBidi" w:hAnsiTheme="majorBidi" w:cstheme="majorBidi"/>
          <w:lang w:val="en-US"/>
        </w:rPr>
        <w:t xml:space="preserve"> </w:t>
      </w:r>
      <w:r w:rsidR="00064020" w:rsidRPr="00CF13F3">
        <w:rPr>
          <w:rFonts w:asciiTheme="majorBidi" w:hAnsiTheme="majorBidi" w:cstheme="majorBidi" w:hint="cs"/>
          <w:rtl/>
          <w:lang w:val="en-US"/>
        </w:rPr>
        <w:t xml:space="preserve"> </w:t>
      </w:r>
      <w:r w:rsidR="00064020" w:rsidRPr="00064020">
        <w:rPr>
          <w:rFonts w:asciiTheme="majorBidi" w:hAnsiTheme="majorBidi" w:cstheme="majorBidi"/>
          <w:rtl/>
          <w:lang w:val="en-US"/>
        </w:rPr>
        <w:t xml:space="preserve">ואת </w:t>
      </w:r>
      <w:r w:rsidR="00064020">
        <w:rPr>
          <w:rFonts w:asciiTheme="majorBidi" w:hAnsiTheme="majorBidi" w:cstheme="majorBidi" w:hint="cs"/>
          <w:rtl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2</m:t>
            </m:r>
          </m:sub>
        </m:sSub>
      </m:oMath>
      <w:r w:rsidR="00064020" w:rsidRPr="00CF13F3">
        <w:rPr>
          <w:rFonts w:asciiTheme="majorBidi" w:hAnsiTheme="majorBidi" w:cstheme="majorBidi"/>
          <w:lang w:val="en-US"/>
        </w:rPr>
        <w:t xml:space="preserve">, </w:t>
      </w:r>
      <w:r w:rsidR="00064020" w:rsidRPr="00064020">
        <w:rPr>
          <w:rFonts w:asciiTheme="majorBidi" w:hAnsiTheme="majorBidi" w:cstheme="majorBidi"/>
          <w:rtl/>
          <w:lang w:val="en-US"/>
        </w:rPr>
        <w:t>הערכים שתקבל</w:t>
      </w:r>
      <w:r w:rsidR="00064020" w:rsidRPr="00CF13F3">
        <w:rPr>
          <w:rFonts w:asciiTheme="majorBidi" w:hAnsiTheme="majorBidi" w:cstheme="majorBidi"/>
          <w:lang w:val="en-US"/>
        </w:rPr>
        <w:t xml:space="preserve">  </w:t>
      </w:r>
      <w:r w:rsidR="00064020" w:rsidRPr="00064020">
        <w:rPr>
          <w:rFonts w:asciiTheme="majorBidi" w:hAnsiTheme="majorBidi" w:cstheme="majorBidi"/>
          <w:rtl/>
          <w:lang w:val="en-US"/>
        </w:rPr>
        <w:t xml:space="preserve">יהיו משתנים אקראיים גאוסיים </w:t>
      </w:r>
      <w:r w:rsidR="00064020" w:rsidRPr="00CF13F3">
        <w:rPr>
          <w:rFonts w:asciiTheme="majorBidi" w:hAnsiTheme="majorBidi" w:cstheme="majorBidi"/>
          <w:rtl/>
          <w:lang w:val="en-US"/>
        </w:rPr>
        <w:t>שיש ביניהם קורלציה</w:t>
      </w:r>
      <w:r w:rsidR="00064020" w:rsidRPr="00CF13F3">
        <w:rPr>
          <w:rFonts w:asciiTheme="majorBidi" w:hAnsiTheme="majorBidi" w:cstheme="majorBidi"/>
          <w:lang w:val="en-US"/>
        </w:rPr>
        <w:t xml:space="preserve">. </w:t>
      </w:r>
      <w:r w:rsidR="00064020" w:rsidRPr="00064020">
        <w:rPr>
          <w:rFonts w:asciiTheme="majorBidi" w:hAnsiTheme="majorBidi" w:cstheme="majorBidi"/>
          <w:rtl/>
          <w:lang w:val="en-US"/>
        </w:rPr>
        <w:t xml:space="preserve">ההתפלגות המשותפת שלהם היא גאוסית רב-ממדית. הקורלציה הזו מוגדרת על ידי </w:t>
      </w:r>
      <w:r w:rsidR="008972D3">
        <w:rPr>
          <w:rFonts w:asciiTheme="majorBidi" w:hAnsiTheme="majorBidi" w:cstheme="majorBidi" w:hint="cs"/>
          <w:rtl/>
          <w:lang w:val="en-US"/>
        </w:rPr>
        <w:t xml:space="preserve"> הקרנל </w:t>
      </w:r>
      <m:oMath>
        <m:r>
          <m:rPr>
            <m:sty m:val="p"/>
          </m:rPr>
          <w:rPr>
            <w:rFonts w:ascii="Cambria Math" w:hAnsi="Cambria Math" w:cstheme="majorBidi"/>
            <w:lang w:val="en-US"/>
          </w:rPr>
          <m:t>Σ</m:t>
        </m:r>
        <m:d>
          <m:dPr>
            <m:ctrlPr>
              <w:rPr>
                <w:rFonts w:ascii="Cambria Math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lang w:val="en-US"/>
              </w:rPr>
              <m:t>x,x'</m:t>
            </m:r>
          </m:e>
        </m:d>
      </m:oMath>
      <w:r w:rsidR="00BA4208" w:rsidRPr="00CF13F3">
        <w:rPr>
          <w:rFonts w:asciiTheme="majorBidi" w:hAnsiTheme="majorBidi" w:cstheme="majorBidi" w:hint="cs"/>
          <w:rtl/>
          <w:lang w:val="en-US"/>
        </w:rPr>
        <w:t xml:space="preserve">. </w:t>
      </w:r>
      <w:r w:rsidR="00045C5F">
        <w:rPr>
          <w:rFonts w:asciiTheme="majorBidi" w:hAnsiTheme="majorBidi" w:cstheme="majorBidi" w:hint="cs"/>
          <w:rtl/>
          <w:lang w:val="en-US"/>
        </w:rPr>
        <w:t xml:space="preserve">אם אני מבין נכון: </w:t>
      </w:r>
      <m:oMath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1</m:t>
            </m:r>
          </m:sub>
        </m:sSub>
      </m:oMath>
      <w:r w:rsidR="00045C5F">
        <w:rPr>
          <w:rFonts w:asciiTheme="majorBidi" w:eastAsiaTheme="minorEastAsia" w:hAnsiTheme="majorBidi" w:cstheme="majorBidi" w:hint="cs"/>
          <w:rtl/>
          <w:lang w:val="en-US"/>
        </w:rPr>
        <w:t xml:space="preserve"> הוא כל הקלט שמקבל נוירוון, לא הקלט שהוא מקבל מהנוירון הראשון בשכבה הקודמת (צריך לוודא את זה). </w:t>
      </w:r>
    </w:p>
    <w:p w14:paraId="305CA81B" w14:textId="6B704BF2" w:rsidR="00825018" w:rsidRPr="00064020" w:rsidRDefault="00CF13F3" w:rsidP="0055573D">
      <w:pPr>
        <w:bidi/>
        <w:spacing w:line="360" w:lineRule="auto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הקרנל זהה לכל הנוירונים באותה השכבה (בגבול של רוחב אינסופי) אבל יש התפתחות של הקרנל בין שכבות שונות . </w:t>
      </w:r>
    </w:p>
    <w:p w14:paraId="7844010C" w14:textId="6B1B9080" w:rsidR="00D44384" w:rsidRPr="00D44384" w:rsidRDefault="00D44384" w:rsidP="00D44384">
      <w:pPr>
        <w:bidi/>
        <w:spacing w:line="360" w:lineRule="auto"/>
        <w:jc w:val="both"/>
        <w:rPr>
          <w:rFonts w:asciiTheme="majorBidi" w:hAnsiTheme="majorBidi" w:cstheme="majorBidi"/>
        </w:rPr>
      </w:pPr>
      <w:r w:rsidRPr="00D44384">
        <w:rPr>
          <w:rFonts w:asciiTheme="majorBidi" w:hAnsiTheme="majorBidi" w:cstheme="majorBidi"/>
          <w:rtl/>
          <w:lang w:val="en-US"/>
        </w:rPr>
        <w:t xml:space="preserve">נניח שאנחנו מסתכלים על הפלט של נוירון בשכבה </w:t>
      </w:r>
      <m:oMath>
        <m:r>
          <w:rPr>
            <w:rFonts w:ascii="Cambria Math" w:hAnsi="Cambria Math" w:cstheme="majorBidi"/>
          </w:rPr>
          <m:t>h</m:t>
        </m:r>
      </m:oMath>
      <w:r w:rsidRPr="00D44384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 w:hint="cs"/>
          <w:rtl/>
        </w:rPr>
        <w:t xml:space="preserve"> </w:t>
      </w:r>
      <w:r w:rsidRPr="00D44384">
        <w:rPr>
          <w:rFonts w:asciiTheme="majorBidi" w:hAnsiTheme="majorBidi" w:cstheme="majorBidi"/>
          <w:rtl/>
          <w:lang w:val="en-US"/>
        </w:rPr>
        <w:t xml:space="preserve">הקובריאנס בין הפלט עבור קלט </w:t>
      </w:r>
      <m:oMath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1</m:t>
            </m:r>
          </m:sub>
        </m:sSub>
      </m:oMath>
      <w:r w:rsidRPr="00D44384">
        <w:rPr>
          <w:rFonts w:asciiTheme="majorBidi" w:hAnsiTheme="majorBidi" w:cstheme="majorBidi"/>
        </w:rPr>
        <w:t xml:space="preserve"> </w:t>
      </w:r>
      <w:r w:rsidR="009B584D">
        <w:rPr>
          <w:rFonts w:asciiTheme="majorBidi" w:hAnsiTheme="majorBidi" w:cstheme="majorBidi" w:hint="cs"/>
          <w:rtl/>
        </w:rPr>
        <w:t xml:space="preserve"> </w:t>
      </w:r>
      <w:r w:rsidRPr="00D44384">
        <w:rPr>
          <w:rFonts w:asciiTheme="majorBidi" w:hAnsiTheme="majorBidi" w:cstheme="majorBidi"/>
          <w:rtl/>
          <w:lang w:val="en-US"/>
        </w:rPr>
        <w:t xml:space="preserve">לבין הפלט עבור קלט </w:t>
      </w:r>
      <m:oMath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2</m:t>
            </m:r>
          </m:sub>
        </m:sSub>
      </m:oMath>
      <w:r w:rsidRPr="00D44384">
        <w:rPr>
          <w:rFonts w:asciiTheme="majorBidi" w:hAnsiTheme="majorBidi" w:cstheme="majorBidi"/>
          <w:rtl/>
          <w:lang w:val="en-US"/>
        </w:rPr>
        <w:t>מוגדר כך</w:t>
      </w:r>
      <w:r w:rsidRPr="00D44384">
        <w:rPr>
          <w:rFonts w:asciiTheme="majorBidi" w:hAnsiTheme="majorBidi" w:cstheme="majorBidi"/>
        </w:rPr>
        <w:t>:</w:t>
      </w:r>
    </w:p>
    <w:p w14:paraId="45A02C94" w14:textId="7EA6570E" w:rsidR="00711053" w:rsidRDefault="003262EA" w:rsidP="00711053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Bidi"/>
                  <w:lang w:val="en-US"/>
                </w:rPr>
                <m:t>Σ</m:t>
              </m:r>
              <m:ctrlPr>
                <w:rPr>
                  <w:rFonts w:ascii="Cambria Math" w:hAnsi="Cambria Math" w:cstheme="majorBidi"/>
                  <w:lang w:val="en-US"/>
                </w:rPr>
              </m:ctrlPr>
            </m:e>
            <m:sup>
              <m:r>
                <w:rPr>
                  <w:rFonts w:ascii="Cambria Math" w:hAnsi="Cambria Math" w:cstheme="majorBidi"/>
                  <w:lang w:val="en-US"/>
                </w:rPr>
                <m:t>h-1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ajorBidi"/>
              <w:lang w:val="en-US"/>
            </w:rPr>
            <m:t>=Cov</m:t>
          </m:r>
          <m:d>
            <m:d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Bidi"/>
                      <w:lang w:val="en-US"/>
                    </w:rPr>
                    <m:t>h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theme="majorBidi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Bidi"/>
                      <w:lang w:val="en-US"/>
                    </w:rPr>
                    <m:t>h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28CA25FA" w14:textId="6DFAF302" w:rsidR="008D72D8" w:rsidRPr="008D72D8" w:rsidRDefault="008D72D8" w:rsidP="008D72D8">
      <w:pPr>
        <w:bidi/>
        <w:spacing w:line="360" w:lineRule="auto"/>
        <w:jc w:val="both"/>
        <w:rPr>
          <w:rFonts w:asciiTheme="majorBidi" w:hAnsiTheme="majorBidi" w:cstheme="majorBidi"/>
        </w:rPr>
      </w:pPr>
      <w:r w:rsidRPr="008D72D8">
        <w:rPr>
          <w:rFonts w:asciiTheme="majorBidi" w:hAnsiTheme="majorBidi" w:cstheme="majorBidi"/>
          <w:rtl/>
          <w:lang w:val="en-US"/>
        </w:rPr>
        <w:t xml:space="preserve">ערך הזה מייצג את "מידת הדמיון" שהרשת רואה בין </w:t>
      </w:r>
      <w:r w:rsidRPr="008D72D8">
        <w:rPr>
          <w:rFonts w:asciiTheme="majorBidi" w:hAnsiTheme="majorBidi" w:cstheme="majorBidi"/>
        </w:rPr>
        <w:t xml:space="preserve">$x_1$ </w:t>
      </w:r>
      <w:r w:rsidRPr="008D72D8">
        <w:rPr>
          <w:rFonts w:asciiTheme="majorBidi" w:hAnsiTheme="majorBidi" w:cstheme="majorBidi"/>
          <w:rtl/>
          <w:lang w:val="en-US"/>
        </w:rPr>
        <w:t>ל</w:t>
      </w:r>
      <w:r w:rsidRPr="008D72D8">
        <w:rPr>
          <w:rFonts w:asciiTheme="majorBidi" w:hAnsiTheme="majorBidi" w:cstheme="majorBidi"/>
        </w:rPr>
        <w:t xml:space="preserve">-$x_2$ </w:t>
      </w:r>
      <w:r w:rsidRPr="008D72D8">
        <w:rPr>
          <w:rFonts w:asciiTheme="majorBidi" w:hAnsiTheme="majorBidi" w:cstheme="majorBidi"/>
          <w:rtl/>
          <w:lang w:val="en-US"/>
        </w:rPr>
        <w:t>עד לאותה נקודה</w:t>
      </w:r>
      <w:r w:rsidR="00F60D29">
        <w:rPr>
          <w:rFonts w:asciiTheme="majorBidi" w:hAnsiTheme="majorBidi" w:cstheme="majorBidi" w:hint="cs"/>
          <w:rtl/>
          <w:lang w:val="en-US"/>
        </w:rPr>
        <w:t>.שים לב שמדובר בסקלר, לא מטריצה!</w:t>
      </w:r>
    </w:p>
    <w:p w14:paraId="4BE689D3" w14:textId="77777777" w:rsidR="004C7666" w:rsidRPr="008D72D8" w:rsidRDefault="004C7666" w:rsidP="004C7666">
      <w:pPr>
        <w:bidi/>
        <w:spacing w:line="360" w:lineRule="auto"/>
        <w:jc w:val="both"/>
        <w:rPr>
          <w:rFonts w:asciiTheme="majorBidi" w:hAnsiTheme="majorBidi" w:cstheme="majorBidi"/>
          <w:rtl/>
        </w:rPr>
      </w:pPr>
    </w:p>
    <w:p w14:paraId="193BE9F2" w14:textId="72021CE2" w:rsidR="004C7666" w:rsidRDefault="00E917E3" w:rsidP="004C7666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שים לב שהממד של הקרנל הוא תמיד </w:t>
      </w:r>
      <m:oMath>
        <m:r>
          <w:rPr>
            <w:rFonts w:ascii="Cambria Math" w:hAnsi="Cambria Math" w:cstheme="majorBidi"/>
            <w:lang w:val="en-US"/>
          </w:rPr>
          <m:t>2×2</m:t>
        </m:r>
      </m:oMath>
      <w:r>
        <w:rPr>
          <w:rFonts w:asciiTheme="majorBidi" w:eastAsiaTheme="minorEastAsia" w:hAnsiTheme="majorBidi" w:cstheme="majorBidi" w:hint="cs"/>
          <w:rtl/>
          <w:lang w:val="en-US"/>
        </w:rPr>
        <w:t xml:space="preserve"> . הקשר הרקורסיבי בין הקרנלים בשכבות שונות נתון ע"י:</w:t>
      </w:r>
    </w:p>
    <w:p w14:paraId="669AE1C1" w14:textId="7F3DEF4A" w:rsidR="00E917E3" w:rsidRDefault="003262EA" w:rsidP="00E917E3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sdt>
        <w:sdtPr>
          <w:rPr>
            <w:rFonts w:ascii="Cambria Math" w:hAnsi="Cambria Math" w:cstheme="majorBidi" w:hint="cs"/>
            <w:i/>
            <w:rtl/>
            <w:lang w:val="en-US"/>
          </w:rPr>
          <w:id w:val="298957205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242B2828" w14:textId="77777777" w:rsidR="004C7666" w:rsidRPr="004C7666" w:rsidRDefault="004C7666" w:rsidP="004C7666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436A3DF7" w14:textId="77777777" w:rsidR="009C369D" w:rsidRDefault="009C369D" w:rsidP="009C369D">
      <w:pPr>
        <w:bidi/>
        <w:rPr>
          <w:rtl/>
          <w:lang w:val="en-US"/>
        </w:rPr>
      </w:pPr>
    </w:p>
    <w:p w14:paraId="44B752BE" w14:textId="77777777" w:rsidR="009C369D" w:rsidRDefault="009C369D" w:rsidP="009C369D">
      <w:pPr>
        <w:bidi/>
        <w:rPr>
          <w:rtl/>
          <w:lang w:val="en-US"/>
        </w:rPr>
      </w:pPr>
    </w:p>
    <w:p w14:paraId="170F425A" w14:textId="10986250" w:rsidR="009C369D" w:rsidRPr="00AC541F" w:rsidRDefault="00DD3314" w:rsidP="00AC541F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r w:rsidRPr="00AC541F">
        <w:rPr>
          <w:rFonts w:asciiTheme="majorBidi" w:hAnsiTheme="majorBidi" w:cstheme="majorBidi" w:hint="cs"/>
          <w:rtl/>
          <w:lang w:val="en-US"/>
        </w:rPr>
        <w:t xml:space="preserve">עבור סדרת קלטים בגודל </w:t>
      </w:r>
      <w:r w:rsidRPr="00AC541F">
        <w:rPr>
          <w:rFonts w:asciiTheme="majorBidi" w:hAnsiTheme="majorBidi" w:cstheme="majorBidi"/>
          <w:lang w:val="en-US"/>
        </w:rPr>
        <w:t>k</w:t>
      </w:r>
      <w:r w:rsidRPr="00AC541F">
        <w:rPr>
          <w:rFonts w:asciiTheme="majorBidi" w:hAnsiTheme="majorBidi" w:cstheme="majorBidi" w:hint="cs"/>
          <w:rtl/>
          <w:lang w:val="en-US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Bidi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…</m:t>
            </m:r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lang w:val="en-US"/>
                  </w:rPr>
                  <m:t>k</m:t>
                </m:r>
              </m:sub>
            </m:sSub>
          </m:e>
        </m:d>
      </m:oMath>
      <w:r w:rsidRPr="00AC541F">
        <w:rPr>
          <w:rFonts w:asciiTheme="majorBidi" w:hAnsiTheme="majorBidi" w:cstheme="majorBidi"/>
          <w:lang w:val="en-US"/>
        </w:rPr>
        <w:t xml:space="preserve"> </w:t>
      </w:r>
      <w:r w:rsidRPr="00AC541F">
        <w:rPr>
          <w:rFonts w:asciiTheme="majorBidi" w:hAnsiTheme="majorBidi" w:cstheme="majorBidi" w:hint="cs"/>
          <w:rtl/>
          <w:lang w:val="en-US"/>
        </w:rPr>
        <w:t xml:space="preserve"> נגדיר את מטריצת הקובריאנס </w:t>
      </w:r>
    </w:p>
    <w:p w14:paraId="42526C27" w14:textId="77777777" w:rsidR="00DD3314" w:rsidRDefault="00DD3314" w:rsidP="00DD3314">
      <w:pPr>
        <w:bidi/>
        <w:rPr>
          <w:rFonts w:eastAsiaTheme="minorEastAsia"/>
          <w:rtl/>
          <w:lang w:val="en-US"/>
        </w:rPr>
      </w:pPr>
    </w:p>
    <w:p w14:paraId="301BCDEA" w14:textId="6CF0382F" w:rsidR="00103842" w:rsidRDefault="003262EA" w:rsidP="00103842">
      <w:pPr>
        <w:bidi/>
        <w:rPr>
          <w:rFonts w:eastAsiaTheme="minorEastAsia"/>
          <w:rtl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k×k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mr>
                <m:mr>
                  <m:e/>
                  <m:e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08F830C1" w14:textId="011465F3" w:rsidR="00DD3314" w:rsidRPr="00203A4B" w:rsidRDefault="00C15565" w:rsidP="00203A4B">
      <w:pPr>
        <w:bidi/>
        <w:spacing w:line="360" w:lineRule="auto"/>
        <w:jc w:val="both"/>
        <w:rPr>
          <w:rFonts w:asciiTheme="majorBidi" w:hAnsiTheme="majorBidi" w:cstheme="majorBidi" w:hint="cs"/>
          <w:rtl/>
          <w:lang w:val="en-US"/>
        </w:rPr>
      </w:pPr>
      <w:r w:rsidRPr="00203A4B">
        <w:rPr>
          <w:rFonts w:asciiTheme="majorBidi" w:hAnsiTheme="majorBidi" w:cstheme="majorBidi" w:hint="cs"/>
          <w:rtl/>
          <w:lang w:val="en-US"/>
        </w:rPr>
        <w:t>בשכבה 0: הקרנל הוא פשוט</w:t>
      </w:r>
      <w:r w:rsidRPr="00203A4B">
        <w:rPr>
          <w:rFonts w:asciiTheme="majorBidi" w:hAnsiTheme="majorBidi" w:cstheme="majorBidi"/>
          <w:lang w:val="en-US"/>
        </w:rPr>
        <w:t xml:space="preserve"> </w:t>
      </w:r>
      <w:r w:rsidRPr="00203A4B">
        <w:rPr>
          <w:rFonts w:asciiTheme="majorBidi" w:hAnsiTheme="majorBidi" w:cstheme="majorBidi" w:hint="cs"/>
          <w:rtl/>
          <w:lang w:val="en-US"/>
        </w:rPr>
        <w:t xml:space="preserve"> מכפלה </w:t>
      </w:r>
      <w:r w:rsidR="00203A4B" w:rsidRPr="00203A4B">
        <w:rPr>
          <w:rFonts w:asciiTheme="majorBidi" w:hAnsiTheme="majorBidi" w:cstheme="majorBidi" w:hint="cs"/>
          <w:rtl/>
          <w:lang w:val="en-US"/>
        </w:rPr>
        <w:t>סקלרית</w:t>
      </w:r>
      <w:r w:rsidRPr="00203A4B">
        <w:rPr>
          <w:rFonts w:asciiTheme="majorBidi" w:hAnsiTheme="majorBidi" w:cstheme="majorBidi" w:hint="cs"/>
          <w:rtl/>
          <w:lang w:val="en-US"/>
        </w:rPr>
        <w:t xml:space="preserve">: </w:t>
      </w:r>
      <m:oMath>
        <m:r>
          <m:rPr>
            <m:sty m:val="p"/>
          </m:rPr>
          <w:rPr>
            <w:rFonts w:ascii="Cambria Math" w:hAnsi="Cambria Math" w:cstheme="majorBidi"/>
            <w:lang w:val="en-US"/>
          </w:rPr>
          <m:t>Σ</m:t>
        </m:r>
        <m:d>
          <m:dPr>
            <m:ctrlPr>
              <w:rPr>
                <w:rFonts w:ascii="Cambria Math" w:hAnsi="Cambria Math" w:cstheme="majorBidi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Bidi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theme="majorBidi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Bidi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Bidi"/>
                    <w:lang w:val="en-US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theme="majorBidi"/>
            <w:lang w:val="en-US"/>
          </w:rPr>
          <m:t>=</m:t>
        </m:r>
        <m:sSubSup>
          <m:sSubSupPr>
            <m:ctrlPr>
              <w:rPr>
                <w:rFonts w:ascii="Cambria Math" w:hAnsi="Cambria Math" w:cstheme="majorBidi"/>
                <w:lang w:val="en-US"/>
              </w:rPr>
            </m:ctrlPr>
          </m:sSubSup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1</m:t>
            </m:r>
          </m:sub>
          <m:sup>
            <m:r>
              <w:rPr>
                <w:rFonts w:ascii="Cambria Math" w:hAnsi="Cambria Math" w:cstheme="majorBidi"/>
                <w:lang w:val="en-US"/>
              </w:rPr>
              <m:t>T</m:t>
            </m:r>
          </m:sup>
        </m:sSubSup>
        <m:sSub>
          <m:sSubPr>
            <m:ctrlPr>
              <w:rPr>
                <w:rFonts w:ascii="Cambria Math" w:hAnsi="Cambria Math" w:cstheme="majorBidi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Bidi"/>
            <w:lang w:val="en-US"/>
          </w:rPr>
          <m:t>+1</m:t>
        </m:r>
      </m:oMath>
    </w:p>
    <w:p w14:paraId="3F20EEE5" w14:textId="30ED6FE9" w:rsidR="00DD3314" w:rsidRDefault="00203A4B" w:rsidP="00203A4B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עבור כל שכבה אחר כך: </w:t>
      </w:r>
      <w:sdt>
        <w:sdtPr>
          <w:rPr>
            <w:rFonts w:ascii="Cambria Math" w:hAnsi="Cambria Math" w:cstheme="majorBidi" w:hint="cs"/>
            <w:i/>
            <w:rtl/>
            <w:lang w:val="en-US"/>
          </w:rPr>
          <w:id w:val="-1371059577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14:paraId="1B145EF9" w14:textId="77777777" w:rsidR="00F836C6" w:rsidRDefault="00F836C6" w:rsidP="00F836C6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998ABD2" w14:textId="77777777" w:rsidR="00F836C6" w:rsidRDefault="00F836C6" w:rsidP="00F836C6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3274D0A9" w14:textId="77777777" w:rsidR="00F836C6" w:rsidRDefault="00F836C6" w:rsidP="00F836C6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1E141758" w14:textId="7AAAF594" w:rsidR="003262EA" w:rsidRDefault="00F836C6" w:rsidP="00F836C6">
      <w:pPr>
        <w:bidi/>
        <w:spacing w:line="360" w:lineRule="auto"/>
        <w:jc w:val="both"/>
        <w:rPr>
          <w:rFonts w:asciiTheme="majorBidi" w:hAnsiTheme="majorBidi" w:cstheme="majorBidi" w:hint="cs"/>
          <w:lang w:val="en-US"/>
        </w:rPr>
      </w:pPr>
      <w:r w:rsidRPr="00F836C6">
        <w:rPr>
          <w:rFonts w:asciiTheme="majorBidi" w:hAnsiTheme="majorBidi" w:cstheme="majorBidi"/>
          <w:rtl/>
          <w:lang w:val="en-US"/>
        </w:rPr>
        <w:t xml:space="preserve">כשאנחנו מזינים את </w:t>
      </w:r>
      <m:oMath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lang w:val="en-US"/>
              </w:rPr>
              <m:t>1</m:t>
            </m:r>
          </m:sub>
        </m:sSub>
      </m:oMath>
      <w:r w:rsidRPr="00F836C6">
        <w:rPr>
          <w:rFonts w:asciiTheme="majorBidi" w:hAnsiTheme="majorBidi" w:cstheme="majorBidi"/>
          <w:rtl/>
          <w:lang w:val="en-US"/>
        </w:rPr>
        <w:t>לרשת, הוא מחלחל פנימה. כשהוא מגיע לשכבה</w:t>
      </w:r>
      <w:r w:rsidR="003262EA">
        <w:rPr>
          <w:rFonts w:asciiTheme="majorBidi" w:hAnsiTheme="majorBidi" w:cstheme="majorBidi" w:hint="cs"/>
          <w:rtl/>
          <w:lang w:val="en-US"/>
        </w:rPr>
        <w:t xml:space="preserve"> </w:t>
      </w:r>
      <m:oMath>
        <m:r>
          <w:rPr>
            <w:rFonts w:ascii="Cambria Math" w:hAnsi="Cambria Math" w:cstheme="majorBidi"/>
            <w:lang w:val="en-US"/>
          </w:rPr>
          <m:t>h-1</m:t>
        </m:r>
      </m:oMath>
    </w:p>
    <w:p w14:paraId="429DD293" w14:textId="2668D084" w:rsidR="00F836C6" w:rsidRPr="00F836C6" w:rsidRDefault="00F836C6" w:rsidP="003262EA">
      <w:pPr>
        <w:bidi/>
        <w:spacing w:line="360" w:lineRule="auto"/>
        <w:jc w:val="both"/>
        <w:rPr>
          <w:rFonts w:asciiTheme="majorBidi" w:hAnsiTheme="majorBidi" w:cstheme="majorBidi"/>
          <w:lang w:val="en-IL"/>
        </w:rPr>
      </w:pPr>
      <w:r w:rsidRPr="00F836C6">
        <w:rPr>
          <w:rFonts w:asciiTheme="majorBidi" w:hAnsiTheme="majorBidi" w:cstheme="majorBidi"/>
          <w:rtl/>
          <w:lang w:val="en-US"/>
        </w:rPr>
        <w:t xml:space="preserve"> </w:t>
      </w:r>
      <w:r w:rsidRPr="00F836C6">
        <w:rPr>
          <w:rFonts w:asciiTheme="majorBidi" w:hAnsiTheme="majorBidi" w:cstheme="majorBidi"/>
          <w:lang w:val="en-IL"/>
        </w:rPr>
        <w:t xml:space="preserve">$h-1$, </w:t>
      </w:r>
      <w:r w:rsidRPr="00F836C6">
        <w:rPr>
          <w:rFonts w:asciiTheme="majorBidi" w:hAnsiTheme="majorBidi" w:cstheme="majorBidi"/>
          <w:rtl/>
          <w:lang w:val="en-US"/>
        </w:rPr>
        <w:t xml:space="preserve">הוא מייצר שם וקטור ענק של אקטיבציות (בגודל אינסופי בתיאוריה, או בגודל 50 ברשת שלך). נקרא לווקטור הזה </w:t>
      </w:r>
    </w:p>
    <w:p w14:paraId="2DD8393F" w14:textId="77777777" w:rsidR="00F836C6" w:rsidRPr="00F836C6" w:rsidRDefault="00F836C6" w:rsidP="00F836C6">
      <w:pPr>
        <w:bidi/>
        <w:spacing w:line="360" w:lineRule="auto"/>
        <w:jc w:val="both"/>
        <w:rPr>
          <w:rFonts w:asciiTheme="majorBidi" w:hAnsiTheme="majorBidi" w:cstheme="majorBidi"/>
          <w:rtl/>
          <w:lang w:val="en-IL"/>
        </w:rPr>
      </w:pPr>
    </w:p>
    <w:sectPr w:rsidR="00F836C6" w:rsidRPr="00F83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91"/>
    <w:rsid w:val="00042CDC"/>
    <w:rsid w:val="00045C5F"/>
    <w:rsid w:val="00045EF5"/>
    <w:rsid w:val="00064020"/>
    <w:rsid w:val="000C2B5F"/>
    <w:rsid w:val="00103842"/>
    <w:rsid w:val="001F38B7"/>
    <w:rsid w:val="001F3B87"/>
    <w:rsid w:val="00203A4B"/>
    <w:rsid w:val="00263706"/>
    <w:rsid w:val="002C6B60"/>
    <w:rsid w:val="00322EB2"/>
    <w:rsid w:val="00325893"/>
    <w:rsid w:val="003262EA"/>
    <w:rsid w:val="003312E8"/>
    <w:rsid w:val="004C7666"/>
    <w:rsid w:val="0055573D"/>
    <w:rsid w:val="00561709"/>
    <w:rsid w:val="005F26C1"/>
    <w:rsid w:val="00660E0B"/>
    <w:rsid w:val="00673B3B"/>
    <w:rsid w:val="00687CA1"/>
    <w:rsid w:val="006B3BD5"/>
    <w:rsid w:val="00711053"/>
    <w:rsid w:val="00720B88"/>
    <w:rsid w:val="00734ADA"/>
    <w:rsid w:val="007920EE"/>
    <w:rsid w:val="00793713"/>
    <w:rsid w:val="00825018"/>
    <w:rsid w:val="008972D3"/>
    <w:rsid w:val="008A0B81"/>
    <w:rsid w:val="008D72D8"/>
    <w:rsid w:val="008F1FE0"/>
    <w:rsid w:val="009B584D"/>
    <w:rsid w:val="009C369D"/>
    <w:rsid w:val="009F3B90"/>
    <w:rsid w:val="00A36D00"/>
    <w:rsid w:val="00AC541F"/>
    <w:rsid w:val="00AD61D2"/>
    <w:rsid w:val="00B56240"/>
    <w:rsid w:val="00BA4208"/>
    <w:rsid w:val="00BB1E09"/>
    <w:rsid w:val="00BB6F3F"/>
    <w:rsid w:val="00BC2591"/>
    <w:rsid w:val="00C15565"/>
    <w:rsid w:val="00C20ACD"/>
    <w:rsid w:val="00C51F05"/>
    <w:rsid w:val="00C85847"/>
    <w:rsid w:val="00CF13F3"/>
    <w:rsid w:val="00D44384"/>
    <w:rsid w:val="00D56A15"/>
    <w:rsid w:val="00DD3314"/>
    <w:rsid w:val="00E30F88"/>
    <w:rsid w:val="00E917E3"/>
    <w:rsid w:val="00EC36C3"/>
    <w:rsid w:val="00F47A34"/>
    <w:rsid w:val="00F60D29"/>
    <w:rsid w:val="00F8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E964"/>
  <w15:chartTrackingRefBased/>
  <w15:docId w15:val="{E1F715D3-E923-466C-BF97-9D2FB4BF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59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3B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47D0A-FB33-4C23-8A31-0263BD1D620C}"/>
      </w:docPartPr>
      <w:docPartBody>
        <w:p w:rsidR="00B63749" w:rsidRDefault="00B63749">
          <w:r w:rsidRPr="00DD5113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49"/>
    <w:rsid w:val="003312E8"/>
    <w:rsid w:val="00793713"/>
    <w:rsid w:val="00B6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IL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74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buchman</dc:creator>
  <cp:keywords/>
  <dc:description/>
  <cp:lastModifiedBy>omri buchman</cp:lastModifiedBy>
  <cp:revision>55</cp:revision>
  <dcterms:created xsi:type="dcterms:W3CDTF">2026-03-23T07:36:00Z</dcterms:created>
  <dcterms:modified xsi:type="dcterms:W3CDTF">2026-03-23T12:33:00Z</dcterms:modified>
</cp:coreProperties>
</file>