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CC903" w14:textId="0845420C" w:rsidR="00515AF9" w:rsidRDefault="00401952" w:rsidP="00401952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 w:rsidRPr="004B74E5">
        <w:rPr>
          <w:rFonts w:asciiTheme="majorBidi" w:hAnsiTheme="majorBidi" w:cstheme="majorBidi"/>
          <w:rtl/>
        </w:rPr>
        <w:t xml:space="preserve">מעניין אותי לבחון האם השגיאה אכן מוכלת במרחב הנפרס ע"י הווקטורים על היעקוביאן בזמן </w:t>
      </w:r>
      <m:oMath>
        <m:r>
          <w:rPr>
            <w:rFonts w:ascii="Cambria Math" w:hAnsi="Cambria Math" w:cstheme="majorBidi"/>
          </w:rPr>
          <m:t>t=0</m:t>
        </m:r>
      </m:oMath>
      <w:r w:rsidR="00515AF9">
        <w:rPr>
          <w:rFonts w:asciiTheme="majorBidi" w:eastAsiaTheme="minorEastAsia" w:hAnsiTheme="majorBidi" w:cstheme="majorBidi" w:hint="cs"/>
          <w:rtl/>
        </w:rPr>
        <w:t xml:space="preserve"> ובמהלך האימון. </w:t>
      </w:r>
    </w:p>
    <w:p w14:paraId="471113D3" w14:textId="5188979A" w:rsidR="008E3FFC" w:rsidRPr="00401952" w:rsidRDefault="004B74E5" w:rsidP="00515AF9">
      <w:pPr>
        <w:bidi/>
        <w:spacing w:line="36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נסמן כרגיל את </w:t>
      </w:r>
      <m:oMath>
        <m:r>
          <w:rPr>
            <w:rFonts w:ascii="Cambria Math" w:hAnsi="Cambria Math" w:cstheme="majorBidi"/>
          </w:rPr>
          <m:t>N</m:t>
        </m:r>
      </m:oMath>
      <w:r>
        <w:rPr>
          <w:rFonts w:asciiTheme="majorBidi" w:eastAsiaTheme="minorEastAsia" w:hAnsiTheme="majorBidi" w:cstheme="majorBidi" w:hint="cs"/>
          <w:rtl/>
        </w:rPr>
        <w:t xml:space="preserve"> מספר נקודות האימון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,θ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הרשת בצעד זמן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t</m:t>
        </m:r>
      </m:oMath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, השגיאה בנקודה כלשהי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,θ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</m:t>
            </m:r>
          </m:sub>
        </m:sSub>
      </m:oMath>
      <w:r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 xml:space="preserve"> ווקטור השגיאה הכללי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u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</m:oMath>
      <w:r w:rsidR="001904CD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>.</w:t>
      </w:r>
      <w:r w:rsidR="00CF2C57">
        <w:rPr>
          <w:rFonts w:asciiTheme="majorBidi" w:hAnsiTheme="majorBidi" w:cstheme="majorBidi" w:hint="cs"/>
          <w:rtl/>
        </w:rPr>
        <w:t xml:space="preserve"> </w:t>
      </w:r>
      <w:r w:rsidR="004332E2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כעת נגדיר את </w:t>
      </w:r>
      <w:r w:rsidR="00A17AEB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מרחב העמודות של המטריצה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N×p</m:t>
            </m:r>
          </m:sub>
        </m:sSub>
      </m:oMath>
      <w:r w:rsidR="00342780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כמרחב הנפרס</w:t>
      </w:r>
      <w:r w:rsidR="008E3FFC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8E3FFC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∥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=sp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p</m:t>
                </m:r>
              </m:sub>
            </m:sSub>
          </m:e>
        </m:d>
      </m:oMath>
      <w:r w:rsidR="008E3FFC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EE51EA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>וקטורי עמודה</w:t>
      </w:r>
      <w:r w:rsidR="00A65E2E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</w:t>
      </w:r>
      <w:r w:rsidR="00EE51EA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(כל אחד מממד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N</m:t>
        </m:r>
      </m:oMath>
      <w:r w:rsidR="00EE51EA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>)</w:t>
      </w:r>
      <w:r w:rsidR="004148F2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4148F2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במקרה </w:t>
      </w:r>
      <w:r w:rsidR="008E3FFC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בו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N&gt;P</m:t>
        </m:r>
      </m:oMath>
      <w:r w:rsidR="004148F2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. </w:t>
      </w:r>
    </w:p>
    <w:p w14:paraId="0842173C" w14:textId="410D8BD8" w:rsidR="007F7135" w:rsidRPr="004B74E5" w:rsidRDefault="003D4160" w:rsidP="00092602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>ניתן לכתוב את ווקטור השגיאה</w:t>
      </w:r>
      <w:r w:rsidR="007F7135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כסכום של החלק המקביל</w:t>
      </w:r>
      <w:r w:rsidR="00092602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 </w:t>
      </w:r>
      <w:r w:rsidR="00092602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והניצב כלומר </w:t>
      </w:r>
      <m:oMath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u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∥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⊥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</m:oMath>
      <w:r w:rsidR="00092602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092602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כאשר הרכיב המקביל הוא </w:t>
      </w:r>
      <w:r w:rsidR="007F7135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∥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i=1</m:t>
            </m:r>
          </m:sub>
          <m:sup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p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nary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</m:oMath>
      <w:r w:rsidR="006B0A4A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</w:t>
      </w:r>
      <w:r w:rsidR="009C5ECD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כאשר המקדמים הם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</m:t>
        </m:r>
        <m:d>
          <m:dPr>
            <m:begChr m:val="⟨"/>
            <m:endChr m:val="⟩"/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</m:oMath>
      <w:r w:rsidR="009C5ECD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6B0A4A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והניצב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⊥</m:t>
            </m:r>
          </m:sub>
        </m:sSub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=u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ajorBidi"/>
            <w:sz w:val="22"/>
            <w:szCs w:val="22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∥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  <w:lang w:val="en-US"/>
              </w:rPr>
              <m:t>t</m:t>
            </m:r>
          </m:e>
        </m:d>
      </m:oMath>
      <w:r w:rsidR="009C5ECD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</w:t>
      </w:r>
      <w:r w:rsidR="00103D73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. </w:t>
      </w:r>
    </w:p>
    <w:p w14:paraId="66F9BA77" w14:textId="015260E9" w:rsidR="00103D73" w:rsidRPr="004B74E5" w:rsidRDefault="00103D73" w:rsidP="00103D73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מה שמעניין אותי זה להסתכל על הנורמות של כל רכיב לאורך זמן כלומר לצייר גרף של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∥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</m:oMath>
      <w:r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ו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⊥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  <w:lang w:val="en-US"/>
                  </w:rPr>
                  <m:t>t</m:t>
                </m:r>
              </m:e>
            </m:d>
          </m:e>
        </m:d>
      </m:oMath>
      <w:r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לאורך תהליך האימון (כל מספר אפוקים). </w:t>
      </w:r>
      <w:r w:rsidR="0004641E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>יכול לעשות את זה? מה חושב על הרעיון ?</w:t>
      </w:r>
      <w:r w:rsidR="0004641E" w:rsidRPr="004B74E5">
        <w:rPr>
          <w:rFonts w:asciiTheme="majorBidi" w:eastAsiaTheme="minorEastAsia" w:hAnsiTheme="majorBidi" w:cstheme="majorBidi"/>
          <w:sz w:val="22"/>
          <w:szCs w:val="22"/>
          <w:lang w:val="en-US"/>
        </w:rPr>
        <w:t xml:space="preserve"> </w:t>
      </w:r>
      <w:r w:rsidR="0004641E" w:rsidRPr="004B74E5"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  <w:t xml:space="preserve"> יש לך המלצות ?</w:t>
      </w:r>
    </w:p>
    <w:p w14:paraId="62F1E26C" w14:textId="77777777" w:rsidR="007F7135" w:rsidRPr="004B74E5" w:rsidRDefault="007F7135" w:rsidP="007F7135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lang w:val="en-US"/>
        </w:rPr>
      </w:pPr>
    </w:p>
    <w:p w14:paraId="50B0431C" w14:textId="1DA839D7" w:rsidR="003D4160" w:rsidRDefault="00260671" w:rsidP="003D4160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>תוצאות:</w:t>
      </w:r>
    </w:p>
    <w:p w14:paraId="27A883FE" w14:textId="187D2548" w:rsidR="00260671" w:rsidRPr="004B74E5" w:rsidRDefault="00260671" w:rsidP="00260671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</w:p>
    <w:p w14:paraId="5B6228C3" w14:textId="77777777" w:rsidR="00EE51EA" w:rsidRPr="004B74E5" w:rsidRDefault="00EE51EA" w:rsidP="00E00397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</w:p>
    <w:p w14:paraId="4A60F81A" w14:textId="77777777" w:rsidR="00EE51EA" w:rsidRPr="004B74E5" w:rsidRDefault="00EE51EA" w:rsidP="00E00397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</w:p>
    <w:p w14:paraId="742EC141" w14:textId="77777777" w:rsidR="00EE51EA" w:rsidRDefault="00EE51EA" w:rsidP="00E00397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04AB6F64" w14:textId="77777777" w:rsidR="008E068E" w:rsidRDefault="008E068E" w:rsidP="008E068E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6FC8003E" w14:textId="77777777" w:rsidR="008E068E" w:rsidRDefault="008E068E" w:rsidP="008E068E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2AA211A3" w14:textId="77777777" w:rsidR="008E068E" w:rsidRDefault="008E068E" w:rsidP="008E068E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4A866195" w14:textId="79FF28E8" w:rsidR="008E068E" w:rsidRPr="003B67D7" w:rsidRDefault="006F6B23" w:rsidP="00CD6B2B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6F6B23">
        <w:rPr>
          <w:rFonts w:asciiTheme="majorBidi" w:hAnsiTheme="majorBidi" w:cstheme="majorBidi"/>
          <w:rtl/>
          <w:lang w:val="en-US"/>
        </w:rPr>
        <w:t xml:space="preserve">בתחילת הדרך, </w:t>
      </w:r>
      <w:r>
        <w:rPr>
          <w:rFonts w:asciiTheme="majorBidi" w:hAnsiTheme="majorBidi" w:cstheme="majorBidi" w:hint="cs"/>
          <w:rtl/>
          <w:lang w:val="en-US"/>
        </w:rPr>
        <w:t>חלק מ</w:t>
      </w:r>
      <w:r w:rsidRPr="006F6B23">
        <w:rPr>
          <w:rFonts w:asciiTheme="majorBidi" w:hAnsiTheme="majorBidi" w:cstheme="majorBidi"/>
          <w:rtl/>
          <w:lang w:val="en-US"/>
        </w:rPr>
        <w:t>השגיאה של הרשת נמצאת במרחב הניצב</w:t>
      </w:r>
      <w:r w:rsidR="00CD6B2B">
        <w:rPr>
          <w:rFonts w:asciiTheme="majorBidi" w:hAnsiTheme="majorBidi" w:cstheme="majorBidi" w:hint="cs"/>
          <w:rtl/>
          <w:lang w:val="en-US"/>
        </w:rPr>
        <w:t>,</w:t>
      </w:r>
      <w:r w:rsidRPr="006F6B23">
        <w:rPr>
          <w:rFonts w:asciiTheme="majorBidi" w:hAnsiTheme="majorBidi" w:cstheme="majorBidi"/>
          <w:rtl/>
          <w:lang w:val="en-US"/>
        </w:rPr>
        <w:t xml:space="preserve"> </w:t>
      </w:r>
      <w:r w:rsidR="00CD6B2B">
        <w:rPr>
          <w:rFonts w:asciiTheme="majorBidi" w:hAnsiTheme="majorBidi" w:cstheme="majorBidi" w:hint="cs"/>
          <w:rtl/>
          <w:lang w:val="en-US"/>
        </w:rPr>
        <w:t xml:space="preserve">כלומר </w:t>
      </w:r>
      <w:r w:rsidRPr="00CD6B2B">
        <w:rPr>
          <w:rFonts w:asciiTheme="majorBidi" w:hAnsiTheme="majorBidi" w:cstheme="majorBidi"/>
          <w:rtl/>
          <w:lang w:val="en-US"/>
        </w:rPr>
        <w:t>הרשת אתחלה עם "רצפה" (מרחב העמודות של היעקוביאן) שלא הייתה מכוונת בכלל לפתרון האמיתי</w:t>
      </w:r>
      <w:r w:rsidRPr="00CD6B2B">
        <w:rPr>
          <w:rFonts w:asciiTheme="majorBidi" w:hAnsiTheme="majorBidi" w:cstheme="majorBidi"/>
        </w:rPr>
        <w:t>.</w:t>
      </w:r>
      <w:r w:rsidR="003B67D7">
        <w:rPr>
          <w:rFonts w:asciiTheme="majorBidi" w:hAnsiTheme="majorBidi" w:cstheme="majorBidi" w:hint="cs"/>
          <w:rtl/>
        </w:rPr>
        <w:t xml:space="preserve"> </w:t>
      </w:r>
    </w:p>
    <w:p w14:paraId="150E1BC2" w14:textId="50AA7B6C" w:rsidR="003B67D7" w:rsidRDefault="004D5218" w:rsidP="00852D7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</w:rPr>
        <w:t>שלב ראשון</w:t>
      </w:r>
      <w:r w:rsidR="00852D75">
        <w:rPr>
          <w:rFonts w:asciiTheme="majorBidi" w:hAnsiTheme="majorBidi" w:cstheme="majorBidi" w:hint="cs"/>
          <w:rtl/>
        </w:rPr>
        <w:t xml:space="preserve"> (0-2000): </w:t>
      </w:r>
      <w:r w:rsidRPr="00852D75">
        <w:rPr>
          <w:rFonts w:asciiTheme="majorBidi" w:hAnsiTheme="majorBidi" w:cstheme="majorBidi" w:hint="cs"/>
          <w:rtl/>
        </w:rPr>
        <w:t xml:space="preserve">למידת פיצ'רים ע"י </w:t>
      </w:r>
      <w:r w:rsidR="00144008" w:rsidRPr="00852D75">
        <w:rPr>
          <w:rFonts w:asciiTheme="majorBidi" w:hAnsiTheme="majorBidi" w:cstheme="majorBidi"/>
          <w:lang w:val="en-US"/>
        </w:rPr>
        <w:t>Adam</w:t>
      </w:r>
      <w:r w:rsidRPr="00852D75">
        <w:rPr>
          <w:rFonts w:asciiTheme="majorBidi" w:hAnsiTheme="majorBidi" w:cstheme="majorBidi" w:hint="cs"/>
          <w:rtl/>
          <w:lang w:val="en-US"/>
        </w:rPr>
        <w:t xml:space="preserve">: </w:t>
      </w:r>
      <w:r w:rsidR="00852D75" w:rsidRPr="00852D75">
        <w:rPr>
          <w:rFonts w:asciiTheme="majorBidi" w:hAnsiTheme="majorBidi" w:cstheme="majorBidi"/>
          <w:rtl/>
          <w:lang w:val="en-US"/>
        </w:rPr>
        <w:t>דוחף את הרשת לזוז בתוך מרחב הפרמטרים, מה שגורם ליעקוביאן "להסתובב" ולהתאים את עצמו לפיזיקה. השגיאה "בורחת" מהמרחב הניצב ונשפכת לתוך המרחב המקביל (הכחול) – זה בדיוק מה שראינו בגרף כשהקו האדום יורד והשגיאה הופכת ל"למידה" עבור הרשת</w:t>
      </w:r>
      <w:r w:rsidR="00F44222">
        <w:rPr>
          <w:rFonts w:asciiTheme="majorBidi" w:hAnsiTheme="majorBidi" w:cstheme="majorBidi" w:hint="cs"/>
          <w:rtl/>
          <w:lang w:val="en-US"/>
        </w:rPr>
        <w:t xml:space="preserve">. </w:t>
      </w:r>
      <w:r w:rsidR="00996A2E">
        <w:rPr>
          <w:rFonts w:asciiTheme="majorBidi" w:hAnsiTheme="majorBidi" w:cstheme="majorBidi" w:hint="cs"/>
          <w:rtl/>
          <w:lang w:val="en-US"/>
        </w:rPr>
        <w:t>ה</w:t>
      </w:r>
      <w:r w:rsidR="00F44222">
        <w:rPr>
          <w:rFonts w:asciiTheme="majorBidi" w:hAnsiTheme="majorBidi" w:cstheme="majorBidi" w:hint="cs"/>
          <w:rtl/>
          <w:lang w:val="en-US"/>
        </w:rPr>
        <w:t xml:space="preserve">סיבוב גורם לכך שרוב השגיאה תהיה מוכלת במרחב השורות של היעקוביאן </w:t>
      </w:r>
      <w:r w:rsidR="00F44222">
        <w:rPr>
          <w:rFonts w:asciiTheme="majorBidi" w:hAnsiTheme="majorBidi" w:cstheme="majorBidi"/>
          <w:rtl/>
          <w:lang w:val="en-US"/>
        </w:rPr>
        <w:t>–</w:t>
      </w:r>
      <w:r w:rsidR="00F44222">
        <w:rPr>
          <w:rFonts w:asciiTheme="majorBidi" w:hAnsiTheme="majorBidi" w:cstheme="majorBidi" w:hint="cs"/>
          <w:rtl/>
          <w:lang w:val="en-US"/>
        </w:rPr>
        <w:t xml:space="preserve"> כל</w:t>
      </w:r>
      <w:r w:rsidR="00060ACA">
        <w:rPr>
          <w:rFonts w:asciiTheme="majorBidi" w:hAnsiTheme="majorBidi" w:cstheme="majorBidi" w:hint="cs"/>
          <w:rtl/>
          <w:lang w:val="en-US"/>
        </w:rPr>
        <w:t>ו</w:t>
      </w:r>
      <w:r w:rsidR="00F44222">
        <w:rPr>
          <w:rFonts w:asciiTheme="majorBidi" w:hAnsiTheme="majorBidi" w:cstheme="majorBidi" w:hint="cs"/>
          <w:rtl/>
          <w:lang w:val="en-US"/>
        </w:rPr>
        <w:t>מר הסיבוב הצליח אבל הגיהוץ לא</w:t>
      </w:r>
      <w:r w:rsidR="00996A2E">
        <w:rPr>
          <w:rFonts w:asciiTheme="majorBidi" w:hAnsiTheme="majorBidi" w:cstheme="majorBidi" w:hint="cs"/>
          <w:rtl/>
          <w:lang w:val="en-US"/>
        </w:rPr>
        <w:t xml:space="preserve"> !</w:t>
      </w:r>
    </w:p>
    <w:p w14:paraId="0A798D7B" w14:textId="6D51AE90" w:rsidR="00060ACA" w:rsidRDefault="00B54408" w:rsidP="00060ACA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>שלב שני (2000-5500): שלב הרוויה: ה</w:t>
      </w:r>
      <w:r w:rsidR="00577542">
        <w:rPr>
          <w:rFonts w:asciiTheme="majorBidi" w:hAnsiTheme="majorBidi" w:cstheme="majorBidi" w:hint="cs"/>
          <w:rtl/>
          <w:lang w:val="en-US"/>
        </w:rPr>
        <w:t xml:space="preserve">אופטימייזר סובל מהטיה ספקטראלית קשה ולא מצליח להוריד את השגיאה. תוצאה בסוף היא הגרף המרוח. השגיאה שעוד נותרה היא השגיאה הנובעת מאי לימוד התדרים הגבוהים בבעיה. </w:t>
      </w:r>
    </w:p>
    <w:p w14:paraId="7D45FBB2" w14:textId="4CB2D94B" w:rsidR="006311CE" w:rsidRPr="006311CE" w:rsidRDefault="00671A8F" w:rsidP="006311CE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Theme="majorBidi" w:hAnsiTheme="majorBidi" w:cstheme="majorBidi"/>
          <w:lang w:val="en-IL"/>
        </w:rPr>
      </w:pPr>
      <w:r>
        <w:rPr>
          <w:rFonts w:asciiTheme="majorBidi" w:hAnsiTheme="majorBidi" w:cstheme="majorBidi" w:hint="cs"/>
          <w:rtl/>
          <w:lang w:val="en-US"/>
        </w:rPr>
        <w:lastRenderedPageBreak/>
        <w:t xml:space="preserve">שלב שלישי (5500-סוף): </w:t>
      </w:r>
      <w:r>
        <w:rPr>
          <w:rFonts w:asciiTheme="majorBidi" w:hAnsiTheme="majorBidi" w:cstheme="majorBidi"/>
          <w:lang w:val="en-US"/>
        </w:rPr>
        <w:t>LBFGS</w:t>
      </w:r>
      <w:r>
        <w:rPr>
          <w:rFonts w:asciiTheme="majorBidi" w:hAnsiTheme="majorBidi" w:cstheme="majorBidi" w:hint="cs"/>
          <w:rtl/>
          <w:lang w:val="en-US"/>
        </w:rPr>
        <w:t xml:space="preserve">: </w:t>
      </w:r>
      <w:r w:rsidR="00277D8D">
        <w:rPr>
          <w:rFonts w:asciiTheme="majorBidi" w:hAnsiTheme="majorBidi" w:cstheme="majorBidi" w:hint="cs"/>
          <w:rtl/>
          <w:lang w:val="en-US"/>
        </w:rPr>
        <w:t>כל השגיאה, שהועברה למרחב המקביל, דועכת במהירות.</w:t>
      </w:r>
      <w:r w:rsidR="006311CE">
        <w:rPr>
          <w:rFonts w:asciiTheme="majorBidi" w:hAnsiTheme="majorBidi" w:cstheme="majorBidi" w:hint="cs"/>
          <w:rtl/>
          <w:lang w:val="en-US"/>
        </w:rPr>
        <w:t xml:space="preserve"> </w:t>
      </w:r>
      <w:r w:rsidR="006311CE" w:rsidRPr="006311CE">
        <w:rPr>
          <w:rFonts w:asciiTheme="majorBidi" w:hAnsiTheme="majorBidi" w:cstheme="majorBidi"/>
          <w:rtl/>
          <w:lang w:val="en-US"/>
        </w:rPr>
        <w:t xml:space="preserve">זיהה שהשגיאה כולה נמצאת במישור שלו (הכחול), חישב את מטריצת </w:t>
      </w:r>
      <w:r w:rsidR="00D64532">
        <w:rPr>
          <w:rFonts w:asciiTheme="majorBidi" w:hAnsiTheme="majorBidi" w:cstheme="majorBidi" w:hint="cs"/>
          <w:rtl/>
          <w:lang w:val="en-US"/>
        </w:rPr>
        <w:t xml:space="preserve">ההטלה </w:t>
      </w:r>
      <m:oMath>
        <m:r>
          <w:rPr>
            <w:rFonts w:ascii="Cambria Math" w:hAnsi="Cambria Math" w:cstheme="majorBidi"/>
            <w:lang w:val="en-US"/>
          </w:rPr>
          <m:t>P</m:t>
        </m:r>
      </m:oMath>
      <w:r w:rsidR="006311CE" w:rsidRPr="006311CE">
        <w:rPr>
          <w:rFonts w:asciiTheme="majorBidi" w:hAnsiTheme="majorBidi" w:cstheme="majorBidi"/>
          <w:lang w:val="en-IL"/>
        </w:rPr>
        <w:t xml:space="preserve"> </w:t>
      </w:r>
      <w:r w:rsidR="006311CE" w:rsidRPr="006311CE">
        <w:rPr>
          <w:rFonts w:asciiTheme="majorBidi" w:hAnsiTheme="majorBidi" w:cstheme="majorBidi"/>
          <w:rtl/>
          <w:lang w:val="en-US"/>
        </w:rPr>
        <w:t>ובצורה כירורגית פשוט מחק את השגיאה שנותרה</w:t>
      </w:r>
      <w:r w:rsidR="00D64532">
        <w:rPr>
          <w:rFonts w:asciiTheme="majorBidi" w:hAnsiTheme="majorBidi" w:cstheme="majorBidi" w:hint="cs"/>
          <w:rtl/>
          <w:lang w:val="en-US"/>
        </w:rPr>
        <w:t xml:space="preserve">. </w:t>
      </w:r>
    </w:p>
    <w:p w14:paraId="6556AB78" w14:textId="77777777" w:rsidR="00A5364E" w:rsidRDefault="00A5364E" w:rsidP="00A5364E">
      <w:pPr>
        <w:bidi/>
        <w:spacing w:line="360" w:lineRule="auto"/>
        <w:ind w:left="360"/>
        <w:jc w:val="both"/>
        <w:rPr>
          <w:rFonts w:asciiTheme="majorBidi" w:hAnsiTheme="majorBidi" w:cstheme="majorBidi"/>
          <w:rtl/>
          <w:lang w:val="en-US"/>
        </w:rPr>
      </w:pPr>
    </w:p>
    <w:p w14:paraId="0A5EA4E1" w14:textId="77777777" w:rsidR="00E83E02" w:rsidRDefault="00E83E02" w:rsidP="006F6B23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>לסיכום:</w:t>
      </w:r>
    </w:p>
    <w:p w14:paraId="47F8A1EB" w14:textId="2D4B8C40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  <w:lang w:val="en-US"/>
        </w:rPr>
        <w:t>שלב ראשון</w:t>
      </w:r>
      <w:r w:rsidR="0048445A">
        <w:rPr>
          <w:rFonts w:asciiTheme="majorBidi" w:hAnsiTheme="majorBidi" w:cstheme="majorBidi" w:hint="cs"/>
          <w:rtl/>
          <w:lang w:val="en-US"/>
        </w:rPr>
        <w:t>:</w:t>
      </w:r>
      <w:r>
        <w:rPr>
          <w:rFonts w:asciiTheme="majorBidi" w:hAnsiTheme="majorBidi" w:cstheme="majorBidi" w:hint="cs"/>
          <w:rtl/>
          <w:lang w:val="en-US"/>
        </w:rPr>
        <w:t xml:space="preserve"> ה </w:t>
      </w:r>
      <w:r>
        <w:rPr>
          <w:rFonts w:asciiTheme="majorBidi" w:hAnsiTheme="majorBidi" w:cstheme="majorBidi"/>
          <w:lang w:val="en-US"/>
        </w:rPr>
        <w:t>adam</w:t>
      </w:r>
      <w:r>
        <w:rPr>
          <w:rFonts w:asciiTheme="majorBidi" w:hAnsiTheme="majorBidi" w:cstheme="majorBidi" w:hint="cs"/>
          <w:rtl/>
          <w:lang w:val="en-US"/>
        </w:rPr>
        <w:t xml:space="preserve"> (אופטימיזציה מסדר ראשון)</w:t>
      </w:r>
      <w:r w:rsidR="00996A2E">
        <w:rPr>
          <w:rFonts w:asciiTheme="majorBidi" w:hAnsiTheme="majorBidi" w:cstheme="majorBidi" w:hint="cs"/>
          <w:rtl/>
          <w:lang w:val="en-US"/>
        </w:rPr>
        <w:t xml:space="preserve"> </w:t>
      </w:r>
      <w:r w:rsidRPr="00E83E02">
        <w:rPr>
          <w:rFonts w:asciiTheme="majorBidi" w:hAnsiTheme="majorBidi" w:cstheme="majorBidi"/>
          <w:rtl/>
          <w:lang w:val="en-US"/>
        </w:rPr>
        <w:t>מתפקדת ככוח דינמי שמשנה את משקלי הרשת, ובכך "מסובב" את היעקוביאן (הרצפה) במרחב</w:t>
      </w:r>
      <w:r w:rsidRPr="00E83E02">
        <w:rPr>
          <w:rFonts w:asciiTheme="majorBidi" w:hAnsiTheme="majorBidi" w:cstheme="majorBidi"/>
        </w:rPr>
        <w:t xml:space="preserve">. </w:t>
      </w:r>
      <w:r w:rsidR="0048445A">
        <w:rPr>
          <w:rFonts w:asciiTheme="majorBidi" w:hAnsiTheme="majorBidi" w:cstheme="majorBidi" w:hint="cs"/>
          <w:rtl/>
        </w:rPr>
        <w:t xml:space="preserve"> </w:t>
      </w:r>
      <w:r w:rsidRPr="00E83E02">
        <w:rPr>
          <w:rFonts w:asciiTheme="majorBidi" w:hAnsiTheme="majorBidi" w:cstheme="majorBidi"/>
          <w:rtl/>
          <w:lang w:val="en-US"/>
        </w:rPr>
        <w:t>התנועה הזו הכרחית כדי להביא את השגיאה מהמרחב הניצב (הבלתי למיד) אל תוך מרחב העמודות של היעקוביאן (המרחב המקביל)</w:t>
      </w:r>
      <w:r w:rsidRPr="00E83E02">
        <w:rPr>
          <w:rFonts w:asciiTheme="majorBidi" w:hAnsiTheme="majorBidi" w:cstheme="majorBidi"/>
        </w:rPr>
        <w:t>.</w:t>
      </w:r>
      <w:r w:rsidR="00950434">
        <w:rPr>
          <w:rFonts w:asciiTheme="majorBidi" w:hAnsiTheme="majorBidi" w:cstheme="majorBidi" w:hint="cs"/>
          <w:rtl/>
        </w:rPr>
        <w:t xml:space="preserve">אין פתרון להטיה הספקטראלית. </w:t>
      </w:r>
    </w:p>
    <w:p w14:paraId="565983D6" w14:textId="3A6E3019" w:rsidR="0048445A" w:rsidRDefault="0048445A" w:rsidP="00D41B31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</w:rPr>
        <w:t xml:space="preserve">שלב שני: </w:t>
      </w:r>
      <w:proofErr w:type="spellStart"/>
      <w:r w:rsidR="00D41B31" w:rsidRPr="00D41B31">
        <w:rPr>
          <w:rFonts w:asciiTheme="majorBidi" w:hAnsiTheme="majorBidi" w:cstheme="majorBidi"/>
          <w:rtl/>
        </w:rPr>
        <w:t>אופטימיזציית</w:t>
      </w:r>
      <w:proofErr w:type="spellEnd"/>
      <w:r w:rsidR="00D41B31" w:rsidRPr="00D41B31">
        <w:rPr>
          <w:rFonts w:asciiTheme="majorBidi" w:hAnsiTheme="majorBidi" w:cstheme="majorBidi"/>
          <w:rtl/>
        </w:rPr>
        <w:t xml:space="preserve"> סדר שני</w:t>
      </w:r>
      <w:r w:rsidR="00D41B31" w:rsidRPr="00D41B31">
        <w:rPr>
          <w:rFonts w:asciiTheme="majorBidi" w:hAnsiTheme="majorBidi" w:cstheme="majorBidi"/>
        </w:rPr>
        <w:t xml:space="preserve"> (L-BFGS) </w:t>
      </w:r>
      <w:r w:rsidR="00D41B31" w:rsidRPr="00D41B31">
        <w:rPr>
          <w:rFonts w:asciiTheme="majorBidi" w:hAnsiTheme="majorBidi" w:cstheme="majorBidi"/>
          <w:rtl/>
        </w:rPr>
        <w:t>משתמשת בקירוב ההסיאן כדי לבנות מטריצת הטלה</w:t>
      </w:r>
      <w:r w:rsidR="00D41B31" w:rsidRPr="00D41B31">
        <w:rPr>
          <w:rFonts w:asciiTheme="majorBidi" w:hAnsiTheme="majorBidi" w:cstheme="majorBidi"/>
        </w:rPr>
        <w:t xml:space="preserve">. </w:t>
      </w:r>
      <w:r w:rsidR="00D41B31" w:rsidRPr="00D41B31">
        <w:rPr>
          <w:rFonts w:asciiTheme="majorBidi" w:hAnsiTheme="majorBidi" w:cstheme="majorBidi"/>
          <w:rtl/>
        </w:rPr>
        <w:t>מכיוון שהיא מנרמלת את הערכים העצמיים ל-1, היא "מגהצת" את ההטיה הספקטרלית ומוחקת את השגיאה מהמרחב המקביל ביעילות כירורגית</w:t>
      </w:r>
      <w:r>
        <w:rPr>
          <w:rFonts w:asciiTheme="majorBidi" w:hAnsiTheme="majorBidi" w:cstheme="majorBidi" w:hint="cs"/>
          <w:rtl/>
        </w:rPr>
        <w:t xml:space="preserve"> </w:t>
      </w:r>
    </w:p>
    <w:p w14:paraId="4F6390EF" w14:textId="77777777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7BEAF929" w14:textId="77777777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51A247C3" w14:textId="77777777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17BF5E78" w14:textId="77777777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16CC9790" w14:textId="77777777" w:rsidR="00E83E02" w:rsidRDefault="00E83E02" w:rsidP="00E83E02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013204D2" w14:textId="77777777" w:rsidR="006F6B23" w:rsidRDefault="006F6B23" w:rsidP="006F6B23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F21F2C9" w14:textId="77777777" w:rsidR="006F6B23" w:rsidRDefault="006F6B23" w:rsidP="006F6B23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48F45030" w14:textId="30C22C3A" w:rsidR="008E068E" w:rsidRDefault="009842D7" w:rsidP="008E068E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חושב ע"י קוד </w:t>
      </w:r>
      <w:r w:rsidR="005A62EC" w:rsidRPr="005A62EC">
        <w:rPr>
          <w:rFonts w:asciiTheme="majorBidi" w:hAnsiTheme="majorBidi" w:cstheme="majorBidi"/>
          <w:lang w:val="en-US"/>
        </w:rPr>
        <w:t>B1D_hole_efect_07_06_2026_mixed_optimizer_with_char.py</w:t>
      </w:r>
    </w:p>
    <w:p w14:paraId="1A80D50E" w14:textId="3A24610A" w:rsidR="005A62EC" w:rsidRDefault="005A62EC" w:rsidP="005A62EC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הסבר תיאורטי ודיון עם </w:t>
      </w:r>
      <w:proofErr w:type="spellStart"/>
      <w:r>
        <w:rPr>
          <w:rFonts w:asciiTheme="majorBidi" w:hAnsiTheme="majorBidi" w:cstheme="majorBidi" w:hint="cs"/>
          <w:rtl/>
          <w:lang w:val="en-US"/>
        </w:rPr>
        <w:t>ג'מי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בשיחה: </w:t>
      </w:r>
      <w:r w:rsidR="005D57BF">
        <w:rPr>
          <w:rFonts w:asciiTheme="majorBidi" w:hAnsiTheme="majorBidi" w:cstheme="majorBidi"/>
          <w:lang w:val="en-US"/>
        </w:rPr>
        <w:t>LBGS</w:t>
      </w:r>
      <w:r w:rsidR="005D57BF">
        <w:rPr>
          <w:rFonts w:asciiTheme="majorBidi" w:hAnsiTheme="majorBidi" w:cstheme="majorBidi" w:hint="cs"/>
          <w:rtl/>
          <w:lang w:val="en-US"/>
        </w:rPr>
        <w:t xml:space="preserve"> </w:t>
      </w:r>
      <w:r w:rsidR="005D57BF">
        <w:rPr>
          <w:rFonts w:asciiTheme="majorBidi" w:hAnsiTheme="majorBidi" w:cstheme="majorBidi"/>
          <w:lang w:val="en-US"/>
        </w:rPr>
        <w:t xml:space="preserve">vs ADAM </w:t>
      </w:r>
    </w:p>
    <w:p w14:paraId="2E4C8DD3" w14:textId="77777777" w:rsidR="00F13EFE" w:rsidRDefault="00F13EFE" w:rsidP="00F13EFE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243CCC9B" w14:textId="77777777" w:rsidR="00F13EFE" w:rsidRDefault="00F13EFE" w:rsidP="00F13EFE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73CB000" w14:textId="77777777" w:rsidR="00F13EFE" w:rsidRDefault="00F13EFE" w:rsidP="00F13EFE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75253D72" w14:textId="77777777" w:rsidR="00F13EFE" w:rsidRDefault="00F13EFE" w:rsidP="00F13EFE">
      <w:pPr>
        <w:bidi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6520200B" w14:textId="77777777" w:rsidR="00F13EFE" w:rsidRPr="004B74E5" w:rsidRDefault="00F13EFE" w:rsidP="00F13EFE">
      <w:pPr>
        <w:bidi/>
        <w:spacing w:line="360" w:lineRule="auto"/>
        <w:jc w:val="both"/>
        <w:rPr>
          <w:rFonts w:asciiTheme="majorBidi" w:hAnsiTheme="majorBidi" w:cstheme="majorBidi" w:hint="cs"/>
          <w:lang w:val="en-US"/>
        </w:rPr>
      </w:pPr>
    </w:p>
    <w:sectPr w:rsidR="00F13EFE" w:rsidRPr="004B7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64A3D"/>
    <w:multiLevelType w:val="hybridMultilevel"/>
    <w:tmpl w:val="8BB87E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61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69"/>
    <w:rsid w:val="0004641E"/>
    <w:rsid w:val="00060ACA"/>
    <w:rsid w:val="00092602"/>
    <w:rsid w:val="000B29A0"/>
    <w:rsid w:val="00103D73"/>
    <w:rsid w:val="00144008"/>
    <w:rsid w:val="001507F6"/>
    <w:rsid w:val="001904CD"/>
    <w:rsid w:val="002474EE"/>
    <w:rsid w:val="00260671"/>
    <w:rsid w:val="00272A0A"/>
    <w:rsid w:val="00277D8D"/>
    <w:rsid w:val="003425BF"/>
    <w:rsid w:val="00342780"/>
    <w:rsid w:val="003B67D7"/>
    <w:rsid w:val="003D4160"/>
    <w:rsid w:val="00401952"/>
    <w:rsid w:val="004148F2"/>
    <w:rsid w:val="004332E2"/>
    <w:rsid w:val="00436B58"/>
    <w:rsid w:val="00481063"/>
    <w:rsid w:val="0048445A"/>
    <w:rsid w:val="004B74E5"/>
    <w:rsid w:val="004D5218"/>
    <w:rsid w:val="00515AF9"/>
    <w:rsid w:val="00537612"/>
    <w:rsid w:val="005523EE"/>
    <w:rsid w:val="00577542"/>
    <w:rsid w:val="005A62EC"/>
    <w:rsid w:val="005D57BF"/>
    <w:rsid w:val="005F208F"/>
    <w:rsid w:val="006311CE"/>
    <w:rsid w:val="00671A8F"/>
    <w:rsid w:val="006B0A4A"/>
    <w:rsid w:val="006E419E"/>
    <w:rsid w:val="006F6B23"/>
    <w:rsid w:val="0077009A"/>
    <w:rsid w:val="007C24D6"/>
    <w:rsid w:val="007E3AC7"/>
    <w:rsid w:val="007F7135"/>
    <w:rsid w:val="00852D75"/>
    <w:rsid w:val="00885B86"/>
    <w:rsid w:val="008B0C0A"/>
    <w:rsid w:val="008B4DCC"/>
    <w:rsid w:val="008E068E"/>
    <w:rsid w:val="008E3FFC"/>
    <w:rsid w:val="00931C71"/>
    <w:rsid w:val="00950434"/>
    <w:rsid w:val="009842D7"/>
    <w:rsid w:val="00996A2E"/>
    <w:rsid w:val="009C5ECD"/>
    <w:rsid w:val="009F5A9C"/>
    <w:rsid w:val="00A17AEB"/>
    <w:rsid w:val="00A5364E"/>
    <w:rsid w:val="00A65E2E"/>
    <w:rsid w:val="00B353E0"/>
    <w:rsid w:val="00B54408"/>
    <w:rsid w:val="00C81653"/>
    <w:rsid w:val="00CD6B2B"/>
    <w:rsid w:val="00CF2C57"/>
    <w:rsid w:val="00D41B31"/>
    <w:rsid w:val="00D64532"/>
    <w:rsid w:val="00E00397"/>
    <w:rsid w:val="00E71043"/>
    <w:rsid w:val="00E83E02"/>
    <w:rsid w:val="00E94569"/>
    <w:rsid w:val="00EE51EA"/>
    <w:rsid w:val="00F05D21"/>
    <w:rsid w:val="00F13BF1"/>
    <w:rsid w:val="00F13EFE"/>
    <w:rsid w:val="00F4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7BCE"/>
  <w15:chartTrackingRefBased/>
  <w15:docId w15:val="{47EF5881-0A77-41DA-B081-0B966058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6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45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1</cp:revision>
  <dcterms:created xsi:type="dcterms:W3CDTF">2026-06-07T09:18:00Z</dcterms:created>
  <dcterms:modified xsi:type="dcterms:W3CDTF">2026-06-10T11:58:00Z</dcterms:modified>
</cp:coreProperties>
</file>