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3D3D4" w14:textId="7897DFBD" w:rsidR="00554F33" w:rsidRPr="00AD0F9C" w:rsidRDefault="00554F33" w:rsidP="0052462D">
      <w:pPr>
        <w:pStyle w:val="Heading1"/>
        <w:bidi/>
        <w:jc w:val="both"/>
        <w:rPr>
          <w:rtl/>
        </w:rPr>
      </w:pPr>
      <w:r w:rsidRPr="00AD0F9C">
        <w:rPr>
          <w:rFonts w:hint="cs"/>
          <w:rtl/>
        </w:rPr>
        <w:t xml:space="preserve">תיקון הטיה ספקטראלית ב </w:t>
      </w:r>
      <m:oMath>
        <m:r>
          <w:rPr>
            <w:rFonts w:ascii="Cambria Math" w:hAnsi="Cambria Math"/>
          </w:rPr>
          <m:t>PINN</m:t>
        </m:r>
      </m:oMath>
      <w:r w:rsidRPr="00AD0F9C">
        <w:rPr>
          <w:rFonts w:hint="cs"/>
          <w:rtl/>
        </w:rPr>
        <w:t xml:space="preserve"> ע"י דגימה אדפטיבית מאוזנת</w:t>
      </w:r>
    </w:p>
    <w:p w14:paraId="6B3F602E" w14:textId="77777777" w:rsidR="004251EA" w:rsidRDefault="004251EA" w:rsidP="0052462D">
      <w:pPr>
        <w:bidi/>
        <w:spacing w:line="360" w:lineRule="auto"/>
        <w:jc w:val="both"/>
        <w:rPr>
          <w:rFonts w:asciiTheme="majorBidi" w:hAnsiTheme="majorBidi" w:cstheme="majorBidi"/>
          <w:sz w:val="22"/>
          <w:szCs w:val="22"/>
          <w:rtl/>
        </w:rPr>
      </w:pPr>
    </w:p>
    <w:p w14:paraId="2E6F6D59" w14:textId="30D15F3C" w:rsidR="004251EA" w:rsidRDefault="004251EA" w:rsidP="0052462D">
      <w:pPr>
        <w:pStyle w:val="Heading2"/>
        <w:bidi/>
        <w:jc w:val="both"/>
        <w:rPr>
          <w:rtl/>
        </w:rPr>
      </w:pPr>
      <w:r>
        <w:rPr>
          <w:rFonts w:hint="cs"/>
          <w:rtl/>
        </w:rPr>
        <w:t>שני סוגים של הטיה ספקטראלית</w:t>
      </w:r>
    </w:p>
    <w:p w14:paraId="33E010F0" w14:textId="3538816E" w:rsidR="0016353F" w:rsidRDefault="00BD2DFD" w:rsidP="0052462D">
      <w:pPr>
        <w:bidi/>
        <w:spacing w:line="360" w:lineRule="auto"/>
        <w:jc w:val="both"/>
        <w:rPr>
          <w:rFonts w:asciiTheme="majorBidi" w:hAnsiTheme="majorBidi" w:cstheme="majorBidi"/>
          <w:sz w:val="22"/>
          <w:szCs w:val="22"/>
          <w:rtl/>
          <w:lang w:val="en-US"/>
        </w:rPr>
      </w:pPr>
      <w:r w:rsidRPr="00E66ED8">
        <w:rPr>
          <w:rFonts w:asciiTheme="majorBidi" w:hAnsiTheme="majorBidi" w:cstheme="majorBidi" w:hint="cs"/>
          <w:sz w:val="22"/>
          <w:szCs w:val="22"/>
          <w:rtl/>
        </w:rPr>
        <w:t xml:space="preserve">הטיה ספקטראלית היא אחת מהבעיות המרכזיות המעכבות את התקדמות שיטת </w:t>
      </w:r>
      <w:r w:rsidRPr="00E66ED8">
        <w:rPr>
          <w:rFonts w:asciiTheme="majorBidi" w:hAnsiTheme="majorBidi" w:cstheme="majorBidi"/>
          <w:sz w:val="22"/>
          <w:szCs w:val="22"/>
          <w:lang w:val="en-US"/>
        </w:rPr>
        <w:t>PINN</w:t>
      </w:r>
      <w:r w:rsidRPr="00E66ED8">
        <w:rPr>
          <w:rFonts w:asciiTheme="majorBidi" w:hAnsiTheme="majorBidi" w:cstheme="majorBidi" w:hint="cs"/>
          <w:sz w:val="22"/>
          <w:szCs w:val="22"/>
          <w:rtl/>
          <w:lang w:val="en-US"/>
        </w:rPr>
        <w:t xml:space="preserve"> לפתרון משוואות דיפרנציאליות מורכבות ולכן מהווה נושא מחקר מרכזי בתחום. בעבודה זו נתמקד בפיתוח אלגוריתם </w:t>
      </w:r>
      <w:r w:rsidR="0069320D" w:rsidRPr="00E66ED8">
        <w:rPr>
          <w:rFonts w:asciiTheme="majorBidi" w:hAnsiTheme="majorBidi" w:cstheme="majorBidi" w:hint="cs"/>
          <w:sz w:val="22"/>
          <w:szCs w:val="22"/>
          <w:rtl/>
          <w:lang w:val="en-US"/>
        </w:rPr>
        <w:t>לצמצום</w:t>
      </w:r>
      <w:r w:rsidRPr="00E66ED8">
        <w:rPr>
          <w:rFonts w:asciiTheme="majorBidi" w:hAnsiTheme="majorBidi" w:cstheme="majorBidi" w:hint="cs"/>
          <w:sz w:val="22"/>
          <w:szCs w:val="22"/>
          <w:rtl/>
          <w:lang w:val="en-US"/>
        </w:rPr>
        <w:t xml:space="preserve"> את ההטיה ע"י דגימה אדפטיבית כלומר תוך כדי תהליך האימון.  </w:t>
      </w:r>
      <w:r w:rsidR="0016353F">
        <w:rPr>
          <w:rFonts w:asciiTheme="majorBidi" w:hAnsiTheme="majorBidi" w:cstheme="majorBidi" w:hint="cs"/>
          <w:sz w:val="22"/>
          <w:szCs w:val="22"/>
          <w:rtl/>
          <w:lang w:val="en-US"/>
        </w:rPr>
        <w:t xml:space="preserve">לפני שנציג את הפתרון, נחדד שתי נקודות חשובות. </w:t>
      </w:r>
    </w:p>
    <w:p w14:paraId="59C226B0" w14:textId="19B79BC8" w:rsidR="00CC3B99" w:rsidRPr="00E66ED8" w:rsidRDefault="00567942" w:rsidP="0016353F">
      <w:pPr>
        <w:bidi/>
        <w:spacing w:line="360" w:lineRule="auto"/>
        <w:jc w:val="both"/>
        <w:rPr>
          <w:rFonts w:asciiTheme="majorBidi" w:eastAsiaTheme="minorEastAsia" w:hAnsiTheme="majorBidi" w:cstheme="majorBidi"/>
          <w:sz w:val="22"/>
          <w:szCs w:val="22"/>
          <w:rtl/>
          <w:lang w:val="en-US"/>
        </w:rPr>
      </w:pPr>
      <w:r w:rsidRPr="00E66ED8">
        <w:rPr>
          <w:rFonts w:asciiTheme="majorBidi" w:hAnsiTheme="majorBidi" w:cstheme="majorBidi" w:hint="cs"/>
          <w:sz w:val="22"/>
          <w:szCs w:val="22"/>
          <w:rtl/>
          <w:lang w:val="en-US"/>
        </w:rPr>
        <w:t xml:space="preserve">כפי שראינו בחלק הקודם </w:t>
      </w:r>
      <w:r w:rsidRPr="00E66ED8">
        <w:rPr>
          <w:rFonts w:asciiTheme="majorBidi" w:hAnsiTheme="majorBidi" w:cstheme="majorBidi"/>
          <w:sz w:val="22"/>
          <w:szCs w:val="22"/>
          <w:lang w:val="en-US"/>
        </w:rPr>
        <w:t>XXX</w:t>
      </w:r>
      <w:r w:rsidRPr="00E66ED8">
        <w:rPr>
          <w:rFonts w:asciiTheme="majorBidi" w:hAnsiTheme="majorBidi" w:cstheme="majorBidi" w:hint="cs"/>
          <w:sz w:val="22"/>
          <w:szCs w:val="22"/>
          <w:rtl/>
          <w:lang w:val="en-US"/>
        </w:rPr>
        <w:t xml:space="preserve"> </w:t>
      </w:r>
      <w:r w:rsidR="00863431" w:rsidRPr="00E66ED8">
        <w:rPr>
          <w:rFonts w:asciiTheme="majorBidi" w:hAnsiTheme="majorBidi" w:cstheme="majorBidi" w:hint="cs"/>
          <w:sz w:val="22"/>
          <w:szCs w:val="22"/>
          <w:rtl/>
          <w:lang w:val="en-US"/>
        </w:rPr>
        <w:t>הדינמיקה</w:t>
      </w:r>
      <w:r w:rsidRPr="00E66ED8">
        <w:rPr>
          <w:rFonts w:asciiTheme="majorBidi" w:hAnsiTheme="majorBidi" w:cstheme="majorBidi" w:hint="cs"/>
          <w:sz w:val="22"/>
          <w:szCs w:val="22"/>
          <w:rtl/>
          <w:lang w:val="en-US"/>
        </w:rPr>
        <w:t xml:space="preserve"> של וקטור השארית </w:t>
      </w:r>
      <m:oMath>
        <m:r>
          <w:rPr>
            <w:rFonts w:ascii="Cambria Math" w:hAnsi="Cambria Math" w:cstheme="majorBidi"/>
            <w:sz w:val="22"/>
            <w:szCs w:val="22"/>
            <w:lang w:val="en-US"/>
          </w:rPr>
          <m:t>u=</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b</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r</m:t>
                </m:r>
              </m:sub>
            </m:sSub>
          </m:e>
        </m:d>
      </m:oMath>
      <w:r w:rsidRPr="00E66ED8">
        <w:rPr>
          <w:rFonts w:asciiTheme="majorBidi" w:eastAsiaTheme="minorEastAsia" w:hAnsiTheme="majorBidi" w:cstheme="majorBidi" w:hint="cs"/>
          <w:sz w:val="22"/>
          <w:szCs w:val="22"/>
          <w:rtl/>
          <w:lang w:val="en-US"/>
        </w:rPr>
        <w:t xml:space="preserve"> </w:t>
      </w:r>
      <w:r w:rsidR="005D0559" w:rsidRPr="00E66ED8">
        <w:rPr>
          <w:rFonts w:asciiTheme="majorBidi" w:eastAsiaTheme="minorEastAsia" w:hAnsiTheme="majorBidi" w:cstheme="majorBidi" w:hint="cs"/>
          <w:sz w:val="22"/>
          <w:szCs w:val="22"/>
          <w:rtl/>
          <w:lang w:val="en-US"/>
        </w:rPr>
        <w:t xml:space="preserve">(ללא משקול מיוחד בין שתי פונקציות ההפסד) </w:t>
      </w:r>
      <w:r w:rsidRPr="00E66ED8">
        <w:rPr>
          <w:rFonts w:asciiTheme="majorBidi" w:eastAsiaTheme="minorEastAsia" w:hAnsiTheme="majorBidi" w:cstheme="majorBidi" w:hint="cs"/>
          <w:sz w:val="22"/>
          <w:szCs w:val="22"/>
          <w:rtl/>
          <w:lang w:val="en-US"/>
        </w:rPr>
        <w:t>נקבעת לפי המשוואה:</w:t>
      </w:r>
    </w:p>
    <w:p w14:paraId="0E8E9AFE" w14:textId="330DD283" w:rsidR="00567942" w:rsidRPr="00E66ED8" w:rsidRDefault="00741004" w:rsidP="0052462D">
      <w:pPr>
        <w:bidi/>
        <w:spacing w:line="360" w:lineRule="auto"/>
        <w:jc w:val="both"/>
        <w:rPr>
          <w:rFonts w:asciiTheme="majorBidi" w:eastAsiaTheme="minorEastAsia" w:hAnsiTheme="majorBidi" w:cstheme="majorBidi"/>
          <w:i/>
          <w:sz w:val="22"/>
          <w:szCs w:val="22"/>
          <w:rtl/>
          <w:lang w:val="en-US"/>
        </w:rPr>
      </w:pPr>
      <m:oMathPara>
        <m:oMathParaPr>
          <m:jc m:val="left"/>
        </m:oMathParaPr>
        <m:oMath>
          <m:f>
            <m:fPr>
              <m:ctrlPr>
                <w:rPr>
                  <w:rFonts w:ascii="Cambria Math" w:hAnsi="Cambria Math" w:cstheme="majorBidi"/>
                  <w:i/>
                  <w:sz w:val="22"/>
                  <w:szCs w:val="22"/>
                </w:rPr>
              </m:ctrlPr>
            </m:fPr>
            <m:num>
              <m:r>
                <w:rPr>
                  <w:rFonts w:ascii="Cambria Math" w:hAnsi="Cambria Math" w:cstheme="majorBidi"/>
                  <w:sz w:val="22"/>
                  <w:szCs w:val="22"/>
                </w:rPr>
                <m:t>d</m:t>
              </m:r>
            </m:num>
            <m:den>
              <m:r>
                <w:rPr>
                  <w:rFonts w:ascii="Cambria Math" w:hAnsi="Cambria Math" w:cstheme="majorBidi"/>
                  <w:sz w:val="22"/>
                  <w:szCs w:val="22"/>
                </w:rPr>
                <m:t>dt</m:t>
              </m:r>
            </m:den>
          </m:f>
          <m:d>
            <m:dPr>
              <m:ctrlPr>
                <w:rPr>
                  <w:rFonts w:ascii="Cambria Math" w:hAnsi="Cambria Math" w:cstheme="majorBidi"/>
                  <w:i/>
                  <w:sz w:val="22"/>
                  <w:szCs w:val="22"/>
                  <w:lang w:val="en-US"/>
                </w:rPr>
              </m:ctrlPr>
            </m:dPr>
            <m:e>
              <m:m>
                <m:mPr>
                  <m:mcs>
                    <m:mc>
                      <m:mcPr>
                        <m:count m:val="1"/>
                        <m:mcJc m:val="center"/>
                      </m:mcPr>
                    </m:mc>
                  </m:mcs>
                  <m:ctrlPr>
                    <w:rPr>
                      <w:rFonts w:ascii="Cambria Math" w:hAnsi="Cambria Math" w:cstheme="majorBidi"/>
                      <w:i/>
                      <w:sz w:val="22"/>
                      <w:szCs w:val="22"/>
                      <w:lang w:val="en-US"/>
                    </w:rPr>
                  </m:ctrlPr>
                </m:mP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b</m:t>
                        </m:r>
                      </m:sub>
                    </m:sSub>
                  </m:e>
                </m:m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r</m:t>
                        </m:r>
                      </m:sub>
                    </m:sSub>
                  </m:e>
                </m:mr>
              </m:m>
            </m:e>
          </m:d>
          <m:r>
            <w:rPr>
              <w:rFonts w:ascii="Cambria Math" w:hAnsi="Cambria Math" w:cstheme="majorBidi"/>
              <w:sz w:val="22"/>
              <w:szCs w:val="22"/>
              <w:lang w:val="en-US"/>
            </w:rPr>
            <m:t>=-</m:t>
          </m:r>
          <m:d>
            <m:dPr>
              <m:ctrlPr>
                <w:rPr>
                  <w:rFonts w:ascii="Cambria Math" w:hAnsi="Cambria Math" w:cstheme="majorBidi"/>
                  <w:i/>
                  <w:sz w:val="22"/>
                  <w:szCs w:val="22"/>
                  <w:lang w:val="en-US"/>
                </w:rPr>
              </m:ctrlPr>
            </m:dPr>
            <m:e>
              <m:m>
                <m:mPr>
                  <m:mcs>
                    <m:mc>
                      <m:mcPr>
                        <m:count m:val="2"/>
                        <m:mcJc m:val="center"/>
                      </m:mcPr>
                    </m:mc>
                  </m:mcs>
                  <m:ctrlPr>
                    <w:rPr>
                      <w:rFonts w:ascii="Cambria Math" w:hAnsi="Cambria Math" w:cstheme="majorBidi"/>
                      <w:i/>
                      <w:sz w:val="22"/>
                      <w:szCs w:val="22"/>
                      <w:lang w:val="en-US"/>
                    </w:rPr>
                  </m:ctrlPr>
                </m:mPr>
                <m:mr>
                  <m:e>
                    <m:r>
                      <m:rPr>
                        <m:lit/>
                      </m:rPr>
                      <w:rPr>
                        <w:rFonts w:ascii="Cambria Math" w:hAnsi="Cambria Math" w:cstheme="majorBidi"/>
                        <w:sz w:val="22"/>
                        <w:szCs w:val="22"/>
                        <w:lang w:val="en-US"/>
                      </w:rPr>
                      <m:t xml:space="preserve"> </m:t>
                    </m:r>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e>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br</m:t>
                        </m:r>
                      </m:sub>
                    </m:sSub>
                  </m:e>
                </m:mr>
                <m:mr>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rb</m:t>
                        </m:r>
                      </m:sub>
                    </m:sSub>
                  </m:e>
                  <m:e>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e>
                </m:mr>
              </m:m>
            </m:e>
          </m:d>
          <m:d>
            <m:dPr>
              <m:ctrlPr>
                <w:rPr>
                  <w:rFonts w:ascii="Cambria Math" w:hAnsi="Cambria Math" w:cstheme="majorBidi"/>
                  <w:i/>
                  <w:sz w:val="22"/>
                  <w:szCs w:val="22"/>
                  <w:lang w:val="en-US"/>
                </w:rPr>
              </m:ctrlPr>
            </m:dPr>
            <m:e>
              <m:m>
                <m:mPr>
                  <m:mcs>
                    <m:mc>
                      <m:mcPr>
                        <m:count m:val="1"/>
                        <m:mcJc m:val="center"/>
                      </m:mcPr>
                    </m:mc>
                  </m:mcs>
                  <m:ctrlPr>
                    <w:rPr>
                      <w:rFonts w:ascii="Cambria Math" w:hAnsi="Cambria Math" w:cstheme="majorBidi"/>
                      <w:i/>
                      <w:sz w:val="22"/>
                      <w:szCs w:val="22"/>
                      <w:lang w:val="en-US"/>
                    </w:rPr>
                  </m:ctrlPr>
                </m:mP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b</m:t>
                        </m:r>
                      </m:sub>
                    </m:sSub>
                  </m:e>
                </m:mr>
                <m:m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u</m:t>
                        </m:r>
                      </m:e>
                      <m:sub>
                        <m:r>
                          <w:rPr>
                            <w:rFonts w:ascii="Cambria Math" w:hAnsi="Cambria Math" w:cstheme="majorBidi"/>
                            <w:sz w:val="22"/>
                            <w:szCs w:val="22"/>
                            <w:lang w:val="en-US"/>
                          </w:rPr>
                          <m:t>r</m:t>
                        </m:r>
                      </m:sub>
                    </m:sSub>
                  </m:e>
                </m:mr>
              </m:m>
            </m:e>
          </m:d>
        </m:oMath>
      </m:oMathPara>
    </w:p>
    <w:p w14:paraId="0C41BA04" w14:textId="644340CE" w:rsidR="00D46EB6" w:rsidRDefault="00D46EB6" w:rsidP="0052462D">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בפועל יתכנו שני סוגים שונים של הטיה ספקטרלית בשיטת </w:t>
      </w:r>
      <w:r>
        <w:rPr>
          <w:rFonts w:asciiTheme="majorBidi" w:hAnsiTheme="majorBidi" w:cstheme="majorBidi"/>
          <w:sz w:val="22"/>
          <w:szCs w:val="22"/>
          <w:lang w:val="en-US"/>
        </w:rPr>
        <w:t>PINN</w:t>
      </w:r>
      <w:r>
        <w:rPr>
          <w:rFonts w:asciiTheme="majorBidi" w:hAnsiTheme="majorBidi" w:cstheme="majorBidi" w:hint="cs"/>
          <w:sz w:val="22"/>
          <w:szCs w:val="22"/>
          <w:rtl/>
          <w:lang w:val="en-US"/>
        </w:rPr>
        <w:t>:</w:t>
      </w:r>
    </w:p>
    <w:p w14:paraId="38C62041" w14:textId="6CACEC07" w:rsidR="00CE710B" w:rsidRPr="0052462D" w:rsidRDefault="00D46EB6" w:rsidP="00555B9F">
      <w:pPr>
        <w:bidi/>
        <w:spacing w:line="360" w:lineRule="auto"/>
        <w:jc w:val="both"/>
        <w:rPr>
          <w:rFonts w:asciiTheme="majorBidi" w:hAnsiTheme="majorBidi" w:cstheme="majorBidi"/>
          <w:sz w:val="22"/>
          <w:szCs w:val="22"/>
          <w:lang w:val="en-US"/>
        </w:rPr>
      </w:pPr>
      <w:r w:rsidRPr="009E441D">
        <w:rPr>
          <w:rFonts w:asciiTheme="majorBidi" w:hAnsiTheme="majorBidi" w:cstheme="majorBidi"/>
          <w:sz w:val="22"/>
          <w:szCs w:val="22"/>
          <w:u w:val="single"/>
          <w:rtl/>
          <w:lang w:val="en-US"/>
        </w:rPr>
        <w:t xml:space="preserve">הטיה ספקטראלית </w:t>
      </w:r>
      <w:r w:rsidRPr="009E441D">
        <w:rPr>
          <w:rFonts w:asciiTheme="majorBidi" w:hAnsiTheme="majorBidi" w:cstheme="majorBidi" w:hint="cs"/>
          <w:sz w:val="22"/>
          <w:szCs w:val="22"/>
          <w:u w:val="single"/>
          <w:rtl/>
          <w:lang w:val="en-US"/>
        </w:rPr>
        <w:t xml:space="preserve">בתוך בלוק ה </w:t>
      </w:r>
      <w:r w:rsidRPr="009E441D">
        <w:rPr>
          <w:rFonts w:asciiTheme="majorBidi" w:hAnsiTheme="majorBidi" w:cstheme="majorBidi"/>
          <w:sz w:val="22"/>
          <w:szCs w:val="22"/>
          <w:u w:val="single"/>
          <w:lang w:val="en-US"/>
        </w:rPr>
        <w:t>PDE</w:t>
      </w:r>
      <w:r w:rsidRPr="009E441D">
        <w:rPr>
          <w:rFonts w:asciiTheme="majorBidi" w:hAnsiTheme="majorBidi" w:cstheme="majorBidi" w:hint="cs"/>
          <w:sz w:val="22"/>
          <w:szCs w:val="22"/>
          <w:u w:val="single"/>
          <w:rtl/>
          <w:lang w:val="en-US"/>
        </w:rPr>
        <w:t>:</w:t>
      </w:r>
      <w:r w:rsidR="00EC6E3E" w:rsidRPr="00EC6E3E">
        <w:rPr>
          <w:rFonts w:asciiTheme="majorBidi" w:hAnsiTheme="majorBidi" w:cstheme="majorBidi"/>
          <w:sz w:val="22"/>
          <w:szCs w:val="22"/>
          <w:rtl/>
          <w:lang w:val="en-US"/>
        </w:rPr>
        <w:t xml:space="preserve"> </w:t>
      </w:r>
      <w:r w:rsidR="00CF7677">
        <w:rPr>
          <w:rFonts w:asciiTheme="majorBidi" w:hAnsiTheme="majorBidi" w:cstheme="majorBidi" w:hint="cs"/>
          <w:sz w:val="22"/>
          <w:szCs w:val="22"/>
          <w:rtl/>
          <w:lang w:val="en-US"/>
        </w:rPr>
        <w:t xml:space="preserve">מקור הבעיה </w:t>
      </w:r>
      <w:r w:rsidR="001B0D30">
        <w:rPr>
          <w:rFonts w:asciiTheme="majorBidi" w:hAnsiTheme="majorBidi" w:cstheme="majorBidi" w:hint="cs"/>
          <w:sz w:val="22"/>
          <w:szCs w:val="22"/>
          <w:rtl/>
          <w:lang w:val="en-US"/>
        </w:rPr>
        <w:t xml:space="preserve">חוסר איזון ספקטראלי בתוך בלוק ה </w:t>
      </w:r>
      <w:r w:rsidR="001B0D30">
        <w:rPr>
          <w:rFonts w:asciiTheme="majorBidi" w:hAnsiTheme="majorBidi" w:cstheme="majorBidi"/>
          <w:sz w:val="22"/>
          <w:szCs w:val="22"/>
          <w:lang w:val="en-US"/>
        </w:rPr>
        <w:t>PDE</w:t>
      </w:r>
      <w:r w:rsidR="001B0D30">
        <w:rPr>
          <w:rFonts w:asciiTheme="majorBidi" w:hAnsiTheme="majorBidi" w:cstheme="majorBidi" w:hint="cs"/>
          <w:sz w:val="22"/>
          <w:szCs w:val="22"/>
          <w:rtl/>
          <w:lang w:val="en-US"/>
        </w:rPr>
        <w:t xml:space="preserve"> של הקרנל. </w:t>
      </w:r>
      <w:r w:rsidR="00CE710B">
        <w:rPr>
          <w:rFonts w:asciiTheme="majorBidi" w:hAnsiTheme="majorBidi" w:cstheme="majorBidi" w:hint="cs"/>
          <w:sz w:val="22"/>
          <w:szCs w:val="22"/>
          <w:rtl/>
          <w:lang w:val="en-US"/>
        </w:rPr>
        <w:t>מאחר ו</w:t>
      </w:r>
      <w:r w:rsidR="00CE710B" w:rsidRPr="00CE710B">
        <w:rPr>
          <w:rFonts w:asciiTheme="majorBidi" w:hAnsiTheme="majorBidi" w:cstheme="majorBidi"/>
          <w:sz w:val="22"/>
          <w:szCs w:val="22"/>
          <w:rtl/>
          <w:lang w:val="en-US"/>
        </w:rPr>
        <w:t>בתוך הבלוק עצמו</w:t>
      </w:r>
      <w:r w:rsidR="00CE710B" w:rsidRPr="0052462D">
        <w:rPr>
          <w:rFonts w:asciiTheme="majorBidi" w:hAnsiTheme="majorBidi" w:cstheme="majorBidi"/>
          <w:sz w:val="22"/>
          <w:szCs w:val="22"/>
          <w:lang w:val="en-US"/>
        </w:rPr>
        <w:t xml:space="preserve"> </w:t>
      </w:r>
      <w:r w:rsidR="00CE710B" w:rsidRPr="00CE710B">
        <w:rPr>
          <w:rFonts w:asciiTheme="majorBidi" w:hAnsiTheme="majorBidi" w:cstheme="majorBidi"/>
          <w:sz w:val="22"/>
          <w:szCs w:val="22"/>
          <w:rtl/>
          <w:lang w:val="en-US"/>
        </w:rPr>
        <w:t>יש אוסף של וקטורים עצמיים שמתארים את הפתרון של הפיזיקה</w:t>
      </w:r>
      <w:r w:rsidR="003B1E95">
        <w:rPr>
          <w:rFonts w:asciiTheme="majorBidi" w:hAnsiTheme="majorBidi" w:cstheme="majorBidi" w:hint="cs"/>
          <w:sz w:val="22"/>
          <w:szCs w:val="22"/>
          <w:rtl/>
          <w:lang w:val="en-US"/>
        </w:rPr>
        <w:t xml:space="preserve">, </w:t>
      </w:r>
      <w:r w:rsidR="00CE710B" w:rsidRPr="00CE710B">
        <w:rPr>
          <w:rFonts w:asciiTheme="majorBidi" w:hAnsiTheme="majorBidi" w:cstheme="majorBidi"/>
          <w:sz w:val="22"/>
          <w:szCs w:val="22"/>
          <w:rtl/>
          <w:lang w:val="en-US"/>
        </w:rPr>
        <w:t>ה</w:t>
      </w:r>
      <w:r w:rsidR="00555B9F">
        <w:rPr>
          <w:rFonts w:asciiTheme="majorBidi" w:hAnsiTheme="majorBidi" w:cstheme="majorBidi" w:hint="cs"/>
          <w:sz w:val="22"/>
          <w:szCs w:val="22"/>
          <w:rtl/>
          <w:lang w:val="en-US"/>
        </w:rPr>
        <w:t>"</w:t>
      </w:r>
      <w:r w:rsidR="00CE710B" w:rsidRPr="00CE710B">
        <w:rPr>
          <w:rFonts w:asciiTheme="majorBidi" w:hAnsiTheme="majorBidi" w:cstheme="majorBidi"/>
          <w:sz w:val="22"/>
          <w:szCs w:val="22"/>
          <w:rtl/>
          <w:lang w:val="en-US"/>
        </w:rPr>
        <w:t>מלחמה</w:t>
      </w:r>
      <w:r w:rsidR="00555B9F">
        <w:rPr>
          <w:rFonts w:asciiTheme="majorBidi" w:hAnsiTheme="majorBidi" w:cstheme="majorBidi" w:hint="cs"/>
          <w:sz w:val="22"/>
          <w:szCs w:val="22"/>
          <w:rtl/>
          <w:lang w:val="en-US"/>
        </w:rPr>
        <w:t>"</w:t>
      </w:r>
      <w:r w:rsidR="00CE710B" w:rsidRPr="00CE710B">
        <w:rPr>
          <w:rFonts w:asciiTheme="majorBidi" w:hAnsiTheme="majorBidi" w:cstheme="majorBidi"/>
          <w:sz w:val="22"/>
          <w:szCs w:val="22"/>
          <w:rtl/>
          <w:lang w:val="en-US"/>
        </w:rPr>
        <w:t xml:space="preserve"> הפנימית היא מאבק בין שני סוגים של מידע</w:t>
      </w:r>
      <w:r w:rsidR="00CE710B" w:rsidRPr="0052462D">
        <w:rPr>
          <w:rFonts w:asciiTheme="majorBidi" w:hAnsiTheme="majorBidi" w:cstheme="majorBidi"/>
          <w:sz w:val="22"/>
          <w:szCs w:val="22"/>
          <w:lang w:val="en-US"/>
        </w:rPr>
        <w:t>:</w:t>
      </w:r>
    </w:p>
    <w:p w14:paraId="635245D6" w14:textId="05C421D0" w:rsidR="00CF7677" w:rsidRPr="00606A8E" w:rsidRDefault="00555B9F" w:rsidP="00606A8E">
      <w:pPr>
        <w:pStyle w:val="ListParagraph"/>
        <w:numPr>
          <w:ilvl w:val="0"/>
          <w:numId w:val="3"/>
        </w:numPr>
        <w:bidi/>
        <w:spacing w:line="360" w:lineRule="auto"/>
        <w:jc w:val="both"/>
        <w:rPr>
          <w:rFonts w:asciiTheme="majorBidi" w:hAnsiTheme="majorBidi" w:cstheme="majorBidi"/>
          <w:sz w:val="22"/>
          <w:szCs w:val="22"/>
          <w:lang w:val="en-US"/>
        </w:rPr>
      </w:pPr>
      <w:r>
        <w:rPr>
          <w:rFonts w:asciiTheme="majorBidi" w:hAnsiTheme="majorBidi" w:cstheme="majorBidi" w:hint="cs"/>
          <w:sz w:val="22"/>
          <w:szCs w:val="22"/>
          <w:rtl/>
          <w:lang w:val="en-US"/>
        </w:rPr>
        <w:t>ה</w:t>
      </w:r>
      <w:r w:rsidR="00007B72" w:rsidRPr="0052462D">
        <w:rPr>
          <w:rFonts w:asciiTheme="majorBidi" w:hAnsiTheme="majorBidi" w:cstheme="majorBidi"/>
          <w:sz w:val="22"/>
          <w:szCs w:val="22"/>
          <w:rtl/>
          <w:lang w:val="en-US"/>
        </w:rPr>
        <w:t>אזורים החלקים של הגל</w:t>
      </w:r>
      <w:r w:rsidR="000C3E64">
        <w:rPr>
          <w:rFonts w:asciiTheme="majorBidi" w:hAnsiTheme="majorBidi" w:cstheme="majorBidi" w:hint="cs"/>
          <w:sz w:val="22"/>
          <w:szCs w:val="22"/>
          <w:rtl/>
          <w:lang w:val="en-US"/>
        </w:rPr>
        <w:t>:</w:t>
      </w:r>
      <w:r w:rsidR="00007B72" w:rsidRPr="0052462D">
        <w:rPr>
          <w:rFonts w:asciiTheme="majorBidi" w:hAnsiTheme="majorBidi" w:cstheme="majorBidi"/>
          <w:sz w:val="22"/>
          <w:szCs w:val="22"/>
          <w:rtl/>
          <w:lang w:val="en-US"/>
        </w:rPr>
        <w:t xml:space="preserve"> </w:t>
      </w:r>
      <w:r w:rsidR="00007B72" w:rsidRPr="00606A8E">
        <w:rPr>
          <w:rFonts w:asciiTheme="majorBidi" w:hAnsiTheme="majorBidi" w:cstheme="majorBidi"/>
          <w:sz w:val="22"/>
          <w:szCs w:val="22"/>
          <w:rtl/>
          <w:lang w:val="en-US"/>
        </w:rPr>
        <w:t>אלו האזורים שבהם הגל מתון ומשתנה לאט. לווקטורים העצמיים שמתארים את האזורים האלה יש ערכים עצמיים גדולים מאוד</w:t>
      </w:r>
      <w:r w:rsidR="00007B72" w:rsidRPr="00606A8E">
        <w:rPr>
          <w:rFonts w:asciiTheme="majorBidi" w:hAnsiTheme="majorBidi" w:cstheme="majorBidi"/>
          <w:sz w:val="22"/>
          <w:szCs w:val="22"/>
          <w:lang w:val="en-US"/>
        </w:rPr>
        <w:t>.</w:t>
      </w:r>
    </w:p>
    <w:p w14:paraId="6AF9F97D" w14:textId="0594D77B" w:rsidR="00007B72" w:rsidRPr="0052462D" w:rsidRDefault="00736503" w:rsidP="0052462D">
      <w:pPr>
        <w:pStyle w:val="ListParagraph"/>
        <w:numPr>
          <w:ilvl w:val="0"/>
          <w:numId w:val="3"/>
        </w:num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 xml:space="preserve"> </w:t>
      </w:r>
      <w:r w:rsidR="00555B9F">
        <w:rPr>
          <w:rFonts w:asciiTheme="majorBidi" w:hAnsiTheme="majorBidi" w:cstheme="majorBidi" w:hint="cs"/>
          <w:sz w:val="22"/>
          <w:szCs w:val="22"/>
          <w:rtl/>
          <w:lang w:val="en-US"/>
        </w:rPr>
        <w:t xml:space="preserve">אזור </w:t>
      </w:r>
      <w:r w:rsidR="00D5154F" w:rsidRPr="0052462D">
        <w:rPr>
          <w:rFonts w:asciiTheme="majorBidi" w:hAnsiTheme="majorBidi" w:cstheme="majorBidi"/>
          <w:sz w:val="22"/>
          <w:szCs w:val="22"/>
          <w:rtl/>
          <w:lang w:val="en-US"/>
        </w:rPr>
        <w:t>גל ההלם</w:t>
      </w:r>
      <w:r w:rsidR="000C3E64">
        <w:rPr>
          <w:rFonts w:asciiTheme="majorBidi" w:hAnsiTheme="majorBidi" w:cstheme="majorBidi" w:hint="cs"/>
          <w:sz w:val="22"/>
          <w:szCs w:val="22"/>
          <w:rtl/>
          <w:lang w:val="en-US"/>
        </w:rPr>
        <w:t>:</w:t>
      </w:r>
      <w:r w:rsidR="00D5154F" w:rsidRPr="0052462D">
        <w:rPr>
          <w:rFonts w:asciiTheme="majorBidi" w:hAnsiTheme="majorBidi" w:cstheme="majorBidi"/>
          <w:sz w:val="22"/>
          <w:szCs w:val="22"/>
          <w:rtl/>
          <w:lang w:val="en-US"/>
        </w:rPr>
        <w:t xml:space="preserve"> זהו האזור שבו הגל קורס ומשתנה בחדות כמעט אנכית. לווקטורים העצמיים שמתארים את המעבר החד הזה יש ערכים עצמיים קטנים ושוליים</w:t>
      </w:r>
      <w:r w:rsidR="00D5154F" w:rsidRPr="0052462D">
        <w:rPr>
          <w:rFonts w:asciiTheme="majorBidi" w:hAnsiTheme="majorBidi" w:cstheme="majorBidi"/>
          <w:sz w:val="22"/>
          <w:szCs w:val="22"/>
          <w:lang w:val="en-US"/>
        </w:rPr>
        <w:t>.</w:t>
      </w:r>
    </w:p>
    <w:p w14:paraId="5331AE08" w14:textId="6DE7DBFA" w:rsidR="00D46EB6" w:rsidRDefault="002366A6" w:rsidP="0052462D">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ה</w:t>
      </w:r>
      <w:r w:rsidR="00897A45" w:rsidRPr="00096B84">
        <w:rPr>
          <w:rFonts w:asciiTheme="majorBidi" w:hAnsiTheme="majorBidi" w:cstheme="majorBidi"/>
          <w:sz w:val="22"/>
          <w:szCs w:val="22"/>
          <w:rtl/>
          <w:lang w:val="en-US"/>
        </w:rPr>
        <w:t xml:space="preserve">ביטוי </w:t>
      </w:r>
      <w:r w:rsidR="004F76D1">
        <w:rPr>
          <w:rFonts w:asciiTheme="majorBidi" w:hAnsiTheme="majorBidi" w:cstheme="majorBidi" w:hint="cs"/>
          <w:sz w:val="22"/>
          <w:szCs w:val="22"/>
          <w:rtl/>
          <w:lang w:val="en-US"/>
        </w:rPr>
        <w:t>ה</w:t>
      </w:r>
      <w:r w:rsidR="00897A45" w:rsidRPr="00096B84">
        <w:rPr>
          <w:rFonts w:asciiTheme="majorBidi" w:hAnsiTheme="majorBidi" w:cstheme="majorBidi"/>
          <w:sz w:val="22"/>
          <w:szCs w:val="22"/>
          <w:rtl/>
          <w:lang w:val="en-US"/>
        </w:rPr>
        <w:t>פיזיקלי במשוואת ברגרס</w:t>
      </w:r>
      <w:r w:rsidR="00897A45" w:rsidRPr="00096B84">
        <w:rPr>
          <w:rFonts w:asciiTheme="majorBidi" w:hAnsiTheme="majorBidi" w:cstheme="majorBidi" w:hint="cs"/>
          <w:sz w:val="22"/>
          <w:szCs w:val="22"/>
          <w:rtl/>
          <w:lang w:val="en-US"/>
        </w:rPr>
        <w:t xml:space="preserve"> יהיה החלקה והרחבה של המאפיינים החדים של הפתרון בדגש על </w:t>
      </w:r>
      <w:r w:rsidR="00096B84">
        <w:rPr>
          <w:rFonts w:asciiTheme="majorBidi" w:hAnsiTheme="majorBidi" w:cstheme="majorBidi" w:hint="cs"/>
          <w:sz w:val="22"/>
          <w:szCs w:val="22"/>
          <w:rtl/>
          <w:lang w:val="en-US"/>
        </w:rPr>
        <w:t xml:space="preserve">אזור </w:t>
      </w:r>
      <w:r w:rsidR="00897A45" w:rsidRPr="00096B84">
        <w:rPr>
          <w:rFonts w:asciiTheme="majorBidi" w:hAnsiTheme="majorBidi" w:cstheme="majorBidi" w:hint="cs"/>
          <w:sz w:val="22"/>
          <w:szCs w:val="22"/>
          <w:rtl/>
          <w:lang w:val="en-US"/>
        </w:rPr>
        <w:t xml:space="preserve">השוק. </w:t>
      </w:r>
      <w:r w:rsidR="0008067E">
        <w:rPr>
          <w:rFonts w:asciiTheme="majorBidi" w:hAnsiTheme="majorBidi" w:cstheme="majorBidi" w:hint="cs"/>
          <w:sz w:val="22"/>
          <w:szCs w:val="22"/>
          <w:rtl/>
          <w:lang w:val="en-US"/>
        </w:rPr>
        <w:t xml:space="preserve">ניתן לראות הדגמה למקרה זה בגרפים </w:t>
      </w:r>
      <w:r w:rsidR="0008067E">
        <w:rPr>
          <w:rFonts w:asciiTheme="majorBidi" w:hAnsiTheme="majorBidi" w:cstheme="majorBidi"/>
          <w:sz w:val="22"/>
          <w:szCs w:val="22"/>
          <w:lang w:val="en-US"/>
        </w:rPr>
        <w:t>XXX</w:t>
      </w:r>
      <w:r w:rsidR="0008067E">
        <w:rPr>
          <w:rFonts w:asciiTheme="majorBidi" w:hAnsiTheme="majorBidi" w:cstheme="majorBidi" w:hint="cs"/>
          <w:sz w:val="22"/>
          <w:szCs w:val="22"/>
          <w:rtl/>
          <w:lang w:val="en-US"/>
        </w:rPr>
        <w:t xml:space="preserve"> ו </w:t>
      </w:r>
      <w:r w:rsidR="0008067E">
        <w:rPr>
          <w:rFonts w:asciiTheme="majorBidi" w:hAnsiTheme="majorBidi" w:cstheme="majorBidi"/>
          <w:sz w:val="22"/>
          <w:szCs w:val="22"/>
          <w:lang w:val="en-US"/>
        </w:rPr>
        <w:t>XXX</w:t>
      </w:r>
      <w:r w:rsidR="0008067E">
        <w:rPr>
          <w:rFonts w:asciiTheme="majorBidi" w:hAnsiTheme="majorBidi" w:cstheme="majorBidi" w:hint="cs"/>
          <w:sz w:val="22"/>
          <w:szCs w:val="22"/>
          <w:rtl/>
          <w:lang w:val="en-US"/>
        </w:rPr>
        <w:t xml:space="preserve">. </w:t>
      </w:r>
    </w:p>
    <w:p w14:paraId="46905139" w14:textId="77777777" w:rsidR="000B292D" w:rsidRPr="009E441D" w:rsidRDefault="004F76D1" w:rsidP="000B292D">
      <w:pPr>
        <w:bidi/>
        <w:spacing w:line="360" w:lineRule="auto"/>
        <w:jc w:val="both"/>
        <w:rPr>
          <w:rFonts w:asciiTheme="majorBidi" w:hAnsiTheme="majorBidi" w:cstheme="majorBidi"/>
          <w:sz w:val="22"/>
          <w:szCs w:val="22"/>
          <w:rtl/>
          <w:lang w:val="en-US"/>
        </w:rPr>
      </w:pPr>
      <w:r w:rsidRPr="009E441D">
        <w:rPr>
          <w:rFonts w:asciiTheme="majorBidi" w:hAnsiTheme="majorBidi" w:cstheme="majorBidi" w:hint="cs"/>
          <w:sz w:val="22"/>
          <w:szCs w:val="22"/>
          <w:u w:val="single"/>
          <w:rtl/>
          <w:lang w:val="en-US"/>
        </w:rPr>
        <w:t xml:space="preserve">הטיה ספקטראלית בין הבלוק של ה </w:t>
      </w:r>
      <w:r w:rsidRPr="009E441D">
        <w:rPr>
          <w:rFonts w:asciiTheme="majorBidi" w:hAnsiTheme="majorBidi" w:cstheme="majorBidi"/>
          <w:sz w:val="22"/>
          <w:szCs w:val="22"/>
          <w:u w:val="single"/>
          <w:lang w:val="en-US"/>
        </w:rPr>
        <w:t>PDE</w:t>
      </w:r>
      <w:r w:rsidRPr="009E441D">
        <w:rPr>
          <w:rFonts w:asciiTheme="majorBidi" w:hAnsiTheme="majorBidi" w:cstheme="majorBidi" w:hint="cs"/>
          <w:sz w:val="22"/>
          <w:szCs w:val="22"/>
          <w:u w:val="single"/>
          <w:rtl/>
          <w:lang w:val="en-US"/>
        </w:rPr>
        <w:t xml:space="preserve"> לבלוק</w:t>
      </w:r>
      <w:r w:rsidR="006A5637" w:rsidRPr="009E441D">
        <w:rPr>
          <w:rFonts w:asciiTheme="majorBidi" w:hAnsiTheme="majorBidi" w:cstheme="majorBidi"/>
          <w:sz w:val="22"/>
          <w:szCs w:val="22"/>
          <w:u w:val="single"/>
          <w:lang w:val="en-US"/>
        </w:rPr>
        <w:t>BC</w:t>
      </w:r>
      <w:r w:rsidR="006A5637" w:rsidRPr="009E441D">
        <w:rPr>
          <w:rFonts w:asciiTheme="majorBidi" w:hAnsiTheme="majorBidi" w:cstheme="majorBidi" w:hint="cs"/>
          <w:sz w:val="22"/>
          <w:szCs w:val="22"/>
          <w:u w:val="single"/>
          <w:rtl/>
          <w:lang w:val="en-US"/>
        </w:rPr>
        <w:t>\</w:t>
      </w:r>
      <w:r w:rsidR="006A5637" w:rsidRPr="009E441D">
        <w:rPr>
          <w:rFonts w:asciiTheme="majorBidi" w:hAnsiTheme="majorBidi" w:cstheme="majorBidi"/>
          <w:sz w:val="22"/>
          <w:szCs w:val="22"/>
          <w:u w:val="single"/>
          <w:lang w:val="en-US"/>
        </w:rPr>
        <w:t>IC</w:t>
      </w:r>
      <w:r>
        <w:rPr>
          <w:rFonts w:asciiTheme="majorBidi" w:hAnsiTheme="majorBidi" w:cstheme="majorBidi" w:hint="cs"/>
          <w:sz w:val="22"/>
          <w:szCs w:val="22"/>
          <w:rtl/>
          <w:lang w:val="en-US"/>
        </w:rPr>
        <w:t xml:space="preserve">: </w:t>
      </w:r>
      <w:r w:rsidR="000F1A1F">
        <w:rPr>
          <w:rFonts w:asciiTheme="majorBidi" w:hAnsiTheme="majorBidi" w:cstheme="majorBidi" w:hint="cs"/>
          <w:sz w:val="22"/>
          <w:szCs w:val="22"/>
          <w:rtl/>
          <w:lang w:val="en-US"/>
        </w:rPr>
        <w:t xml:space="preserve">המקור להטיה </w:t>
      </w:r>
      <w:r w:rsidR="001B0D30">
        <w:rPr>
          <w:rFonts w:asciiTheme="majorBidi" w:hAnsiTheme="majorBidi" w:cstheme="majorBidi" w:hint="cs"/>
          <w:sz w:val="22"/>
          <w:szCs w:val="22"/>
          <w:rtl/>
          <w:lang w:val="en-US"/>
        </w:rPr>
        <w:t xml:space="preserve">זו </w:t>
      </w:r>
      <w:r w:rsidR="000F1A1F">
        <w:rPr>
          <w:rFonts w:asciiTheme="majorBidi" w:hAnsiTheme="majorBidi" w:cstheme="majorBidi" w:hint="cs"/>
          <w:sz w:val="22"/>
          <w:szCs w:val="22"/>
          <w:rtl/>
          <w:lang w:val="en-US"/>
        </w:rPr>
        <w:t xml:space="preserve">הוא </w:t>
      </w:r>
      <w:r w:rsidR="00CC4A09" w:rsidRPr="00CC4A09">
        <w:rPr>
          <w:rFonts w:asciiTheme="majorBidi" w:hAnsiTheme="majorBidi" w:cstheme="majorBidi"/>
          <w:sz w:val="22"/>
          <w:szCs w:val="22"/>
          <w:rtl/>
          <w:lang w:val="en-US"/>
        </w:rPr>
        <w:t xml:space="preserve">חוסר </w:t>
      </w:r>
      <w:r w:rsidR="001B0D30">
        <w:rPr>
          <w:rFonts w:asciiTheme="majorBidi" w:hAnsiTheme="majorBidi" w:cstheme="majorBidi" w:hint="cs"/>
          <w:sz w:val="22"/>
          <w:szCs w:val="22"/>
          <w:rtl/>
          <w:lang w:val="en-US"/>
        </w:rPr>
        <w:t>ה</w:t>
      </w:r>
      <w:r w:rsidR="00CC4A09" w:rsidRPr="00CC4A09">
        <w:rPr>
          <w:rFonts w:asciiTheme="majorBidi" w:hAnsiTheme="majorBidi" w:cstheme="majorBidi"/>
          <w:sz w:val="22"/>
          <w:szCs w:val="22"/>
          <w:rtl/>
          <w:lang w:val="en-US"/>
        </w:rPr>
        <w:t xml:space="preserve">איזון בין הבלוקים השונים של </w:t>
      </w:r>
      <w:r w:rsidR="00CC4A09">
        <w:rPr>
          <w:rFonts w:asciiTheme="majorBidi" w:hAnsiTheme="majorBidi" w:cstheme="majorBidi" w:hint="cs"/>
          <w:sz w:val="22"/>
          <w:szCs w:val="22"/>
          <w:rtl/>
          <w:lang w:val="en-US"/>
        </w:rPr>
        <w:t xml:space="preserve">הקרנל. </w:t>
      </w:r>
      <w:r w:rsidR="005D0559" w:rsidRPr="00E66ED8">
        <w:rPr>
          <w:rFonts w:asciiTheme="majorBidi" w:hAnsiTheme="majorBidi" w:cstheme="majorBidi" w:hint="cs"/>
          <w:sz w:val="22"/>
          <w:szCs w:val="22"/>
          <w:rtl/>
          <w:lang w:val="en-US"/>
        </w:rPr>
        <w:t xml:space="preserve">כאשר קיים פער ניכר בין הערכים העצמיים של המטריצות </w:t>
      </w:r>
      <m:oMath>
        <m:sSub>
          <m:sSubPr>
            <m:ctrlPr>
              <w:rPr>
                <w:rFonts w:ascii="Cambria Math" w:hAnsi="Cambria Math" w:cstheme="majorBid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rr</m:t>
            </m:r>
          </m:sub>
        </m:sSub>
      </m:oMath>
      <w:r w:rsidR="005D0559" w:rsidRPr="006A5637">
        <w:rPr>
          <w:rFonts w:asciiTheme="majorBidi" w:hAnsiTheme="majorBidi" w:cstheme="majorBidi" w:hint="cs"/>
          <w:sz w:val="22"/>
          <w:szCs w:val="22"/>
          <w:rtl/>
          <w:lang w:val="en-US"/>
        </w:rPr>
        <w:t xml:space="preserve"> ו </w:t>
      </w:r>
      <m:oMath>
        <m:sSub>
          <m:sSubPr>
            <m:ctrlPr>
              <w:rPr>
                <w:rFonts w:ascii="Cambria Math" w:hAnsi="Cambria Math" w:cstheme="majorBid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bb</m:t>
            </m:r>
          </m:sub>
        </m:sSub>
      </m:oMath>
      <w:r w:rsidR="005D0559" w:rsidRPr="006A5637">
        <w:rPr>
          <w:rFonts w:asciiTheme="majorBidi" w:hAnsiTheme="majorBidi" w:cstheme="majorBidi" w:hint="cs"/>
          <w:sz w:val="22"/>
          <w:szCs w:val="22"/>
          <w:rtl/>
          <w:lang w:val="en-US"/>
        </w:rPr>
        <w:t xml:space="preserve"> </w:t>
      </w:r>
      <w:r w:rsidR="00FB3997" w:rsidRPr="006A5637">
        <w:rPr>
          <w:rFonts w:asciiTheme="majorBidi" w:hAnsiTheme="majorBidi" w:cstheme="majorBidi" w:hint="cs"/>
          <w:sz w:val="22"/>
          <w:szCs w:val="22"/>
          <w:rtl/>
          <w:lang w:val="en-US"/>
        </w:rPr>
        <w:t xml:space="preserve">הרשת מתעדפת לימוד אילוץ </w:t>
      </w:r>
      <w:r w:rsidR="00114840">
        <w:rPr>
          <w:rFonts w:asciiTheme="majorBidi" w:hAnsiTheme="majorBidi" w:cstheme="majorBidi" w:hint="cs"/>
          <w:sz w:val="22"/>
          <w:szCs w:val="22"/>
          <w:rtl/>
          <w:lang w:val="en-US"/>
        </w:rPr>
        <w:t xml:space="preserve">אחד </w:t>
      </w:r>
      <w:r w:rsidR="00524CED" w:rsidRPr="006A5637">
        <w:rPr>
          <w:rFonts w:asciiTheme="majorBidi" w:hAnsiTheme="majorBidi" w:cstheme="majorBidi" w:hint="cs"/>
          <w:sz w:val="22"/>
          <w:szCs w:val="22"/>
          <w:rtl/>
          <w:lang w:val="en-US"/>
        </w:rPr>
        <w:t xml:space="preserve">במערכת </w:t>
      </w:r>
      <w:r w:rsidR="00FB3997" w:rsidRPr="006A5637">
        <w:rPr>
          <w:rFonts w:asciiTheme="majorBidi" w:hAnsiTheme="majorBidi" w:cstheme="majorBidi" w:hint="cs"/>
          <w:sz w:val="22"/>
          <w:szCs w:val="22"/>
          <w:rtl/>
          <w:lang w:val="en-US"/>
        </w:rPr>
        <w:t>על פני השני</w:t>
      </w:r>
      <w:r w:rsidR="00114840">
        <w:rPr>
          <w:rFonts w:asciiTheme="majorBidi" w:hAnsiTheme="majorBidi" w:cstheme="majorBidi" w:hint="cs"/>
          <w:sz w:val="22"/>
          <w:szCs w:val="22"/>
          <w:rtl/>
          <w:lang w:val="en-US"/>
        </w:rPr>
        <w:t xml:space="preserve">, כאשר ברוב המקרים הערכים העצמיים של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K</m:t>
            </m:r>
          </m:e>
          <m:sub>
            <m:r>
              <w:rPr>
                <w:rFonts w:ascii="Cambria Math" w:hAnsi="Cambria Math" w:cstheme="majorBidi"/>
                <w:sz w:val="22"/>
                <w:szCs w:val="22"/>
                <w:lang w:val="en-US"/>
              </w:rPr>
              <m:t>rr</m:t>
            </m:r>
          </m:sub>
        </m:sSub>
      </m:oMath>
      <w:r w:rsidR="00114840">
        <w:rPr>
          <w:rFonts w:asciiTheme="majorBidi" w:eastAsiaTheme="minorEastAsia" w:hAnsiTheme="majorBidi" w:cstheme="majorBidi" w:hint="cs"/>
          <w:sz w:val="22"/>
          <w:szCs w:val="22"/>
          <w:rtl/>
          <w:lang w:val="en-US"/>
        </w:rPr>
        <w:t xml:space="preserve"> יהיו גדולים בהרבה משל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oMath>
      <w:r w:rsidR="00114840">
        <w:rPr>
          <w:rFonts w:asciiTheme="majorBidi" w:eastAsiaTheme="minorEastAsia" w:hAnsiTheme="majorBidi" w:cstheme="majorBidi" w:hint="cs"/>
          <w:sz w:val="22"/>
          <w:szCs w:val="22"/>
          <w:rtl/>
          <w:lang w:val="en-US"/>
        </w:rPr>
        <w:t xml:space="preserve"> ולכן תהיה העדפה ללימוד הפתרון בנקודות הפנימיות על פני השפה. </w:t>
      </w:r>
      <w:r w:rsidR="000B292D" w:rsidRPr="00E66ED8">
        <w:rPr>
          <w:rFonts w:asciiTheme="majorBidi" w:eastAsiaTheme="minorEastAsia" w:hAnsiTheme="majorBidi" w:cstheme="majorBidi" w:hint="cs"/>
          <w:sz w:val="22"/>
          <w:szCs w:val="22"/>
          <w:rtl/>
          <w:lang w:val="en-US"/>
        </w:rPr>
        <w:t xml:space="preserve">על מנת לכמת את האפקט של ההטיה הספקטראלית </w:t>
      </w:r>
      <w:r w:rsidR="000B292D">
        <w:rPr>
          <w:rFonts w:asciiTheme="majorBidi" w:eastAsiaTheme="minorEastAsia" w:hAnsiTheme="majorBidi" w:cstheme="majorBidi" w:hint="cs"/>
          <w:sz w:val="22"/>
          <w:szCs w:val="22"/>
          <w:rtl/>
          <w:lang w:val="en-US"/>
        </w:rPr>
        <w:t xml:space="preserve">בין הבלוקים </w:t>
      </w:r>
      <w:r w:rsidR="000B292D" w:rsidRPr="00E66ED8">
        <w:rPr>
          <w:rFonts w:asciiTheme="majorBidi" w:eastAsiaTheme="minorEastAsia" w:hAnsiTheme="majorBidi" w:cstheme="majorBidi" w:hint="cs"/>
          <w:sz w:val="22"/>
          <w:szCs w:val="22"/>
          <w:rtl/>
          <w:lang w:val="en-US"/>
        </w:rPr>
        <w:t>נגדיר את היחס בין העקבות (</w:t>
      </w:r>
      <w:r w:rsidR="000B292D" w:rsidRPr="00E66ED8">
        <w:rPr>
          <w:rFonts w:asciiTheme="majorBidi" w:eastAsiaTheme="minorEastAsia" w:hAnsiTheme="majorBidi" w:cstheme="majorBidi"/>
          <w:sz w:val="22"/>
          <w:szCs w:val="22"/>
          <w:lang w:val="en-US"/>
        </w:rPr>
        <w:t>trace</w:t>
      </w:r>
      <w:r w:rsidR="000B292D" w:rsidRPr="00E66ED8">
        <w:rPr>
          <w:rFonts w:asciiTheme="majorBidi" w:eastAsiaTheme="minorEastAsia" w:hAnsiTheme="majorBidi" w:cstheme="majorBidi" w:hint="cs"/>
          <w:sz w:val="22"/>
          <w:szCs w:val="22"/>
          <w:rtl/>
          <w:lang w:val="en-US"/>
        </w:rPr>
        <w:t xml:space="preserve">) של כל אחת מהמטריצות </w:t>
      </w:r>
      <m:oMath>
        <m:r>
          <m:rPr>
            <m:sty m:val="p"/>
          </m:rPr>
          <w:rPr>
            <w:rFonts w:ascii="Cambria Math" w:eastAsiaTheme="minorEastAsia" w:hAnsi="Cambria Math" w:cstheme="majorBidi"/>
            <w:sz w:val="22"/>
            <w:szCs w:val="22"/>
            <w:lang w:val="en-US"/>
          </w:rPr>
          <m:t>Γ</m:t>
        </m:r>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Sub>
              </m:e>
            </m:d>
          </m:num>
          <m:den>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bb</m:t>
                    </m:r>
                  </m:sub>
                </m:sSub>
              </m:e>
            </m:d>
          </m:den>
        </m:f>
      </m:oMath>
      <w:r w:rsidR="000B292D">
        <w:rPr>
          <w:rFonts w:asciiTheme="majorBidi" w:eastAsiaTheme="minorEastAsia" w:hAnsiTheme="majorBidi" w:cstheme="majorBidi" w:hint="cs"/>
          <w:sz w:val="22"/>
          <w:szCs w:val="22"/>
          <w:rtl/>
          <w:lang w:val="en-US"/>
        </w:rPr>
        <w:t xml:space="preserve">. </w:t>
      </w:r>
      <w:r w:rsidR="000B292D" w:rsidRPr="00E66ED8">
        <w:rPr>
          <w:rFonts w:asciiTheme="majorBidi" w:eastAsiaTheme="minorEastAsia" w:hAnsiTheme="majorBidi" w:cstheme="majorBidi" w:hint="cs"/>
          <w:sz w:val="22"/>
          <w:szCs w:val="22"/>
          <w:rtl/>
          <w:lang w:val="en-US"/>
        </w:rPr>
        <w:t>מאחר והטרייס שווה לסכום הערכים העצמיים של המטריצה, היחס ביניה</w:t>
      </w:r>
      <w:r w:rsidR="000B292D" w:rsidRPr="00E66ED8">
        <w:rPr>
          <w:rFonts w:asciiTheme="majorBidi" w:eastAsiaTheme="minorEastAsia" w:hAnsiTheme="majorBidi" w:cstheme="majorBidi" w:hint="eastAsia"/>
          <w:sz w:val="22"/>
          <w:szCs w:val="22"/>
          <w:rtl/>
          <w:lang w:val="en-US"/>
        </w:rPr>
        <w:t>ם</w:t>
      </w:r>
      <w:r w:rsidR="000B292D" w:rsidRPr="00E66ED8">
        <w:rPr>
          <w:rFonts w:asciiTheme="majorBidi" w:eastAsiaTheme="minorEastAsia" w:hAnsiTheme="majorBidi" w:cstheme="majorBidi" w:hint="cs"/>
          <w:sz w:val="22"/>
          <w:szCs w:val="22"/>
          <w:rtl/>
          <w:lang w:val="en-US"/>
        </w:rPr>
        <w:t xml:space="preserve"> הינו מדד טוב למידת ההטיה הספקטראלית </w:t>
      </w:r>
      <w:r w:rsidR="000B292D">
        <w:rPr>
          <w:rFonts w:asciiTheme="majorBidi" w:eastAsiaTheme="minorEastAsia" w:hAnsiTheme="majorBidi" w:cstheme="majorBidi" w:hint="cs"/>
          <w:sz w:val="22"/>
          <w:szCs w:val="22"/>
          <w:rtl/>
          <w:lang w:val="en-US"/>
        </w:rPr>
        <w:t>בין הבלוקים</w:t>
      </w:r>
      <w:r w:rsidR="000B292D" w:rsidRPr="00E66ED8">
        <w:rPr>
          <w:rFonts w:asciiTheme="majorBidi" w:eastAsiaTheme="minorEastAsia" w:hAnsiTheme="majorBidi" w:cstheme="majorBidi" w:hint="cs"/>
          <w:sz w:val="22"/>
          <w:szCs w:val="22"/>
          <w:rtl/>
          <w:lang w:val="en-US"/>
        </w:rPr>
        <w:t>.</w:t>
      </w:r>
      <w:r w:rsidR="000B292D">
        <w:rPr>
          <w:rFonts w:asciiTheme="majorBidi" w:eastAsiaTheme="minorEastAsia" w:hAnsiTheme="majorBidi" w:cstheme="majorBidi" w:hint="cs"/>
          <w:sz w:val="22"/>
          <w:szCs w:val="22"/>
          <w:rtl/>
          <w:lang w:val="en-US"/>
        </w:rPr>
        <w:t xml:space="preserve"> </w:t>
      </w:r>
    </w:p>
    <w:p w14:paraId="148FD361" w14:textId="5A530578" w:rsidR="009E441D" w:rsidRDefault="00C635BB" w:rsidP="00114840">
      <w:pPr>
        <w:bidi/>
        <w:spacing w:line="360" w:lineRule="auto"/>
        <w:jc w:val="both"/>
        <w:rPr>
          <w:rFonts w:asciiTheme="majorBidi" w:hAnsiTheme="majorBidi" w:cstheme="majorBidi"/>
          <w:sz w:val="22"/>
          <w:szCs w:val="22"/>
          <w:rtl/>
          <w:lang w:val="en-US"/>
        </w:rPr>
      </w:pPr>
      <w:r w:rsidRPr="006A5637">
        <w:rPr>
          <w:rFonts w:asciiTheme="majorBidi" w:hAnsiTheme="majorBidi" w:cstheme="majorBidi" w:hint="cs"/>
          <w:sz w:val="22"/>
          <w:szCs w:val="22"/>
          <w:rtl/>
          <w:lang w:val="en-US"/>
        </w:rPr>
        <w:t>אחד מה</w:t>
      </w:r>
      <w:r w:rsidRPr="006A5637">
        <w:rPr>
          <w:rFonts w:asciiTheme="majorBidi" w:hAnsiTheme="majorBidi" w:cstheme="majorBidi"/>
          <w:sz w:val="22"/>
          <w:szCs w:val="22"/>
          <w:rtl/>
          <w:lang w:val="en-US"/>
        </w:rPr>
        <w:t>ביטוי</w:t>
      </w:r>
      <w:r w:rsidRPr="006A5637">
        <w:rPr>
          <w:rFonts w:asciiTheme="majorBidi" w:hAnsiTheme="majorBidi" w:cstheme="majorBidi" w:hint="cs"/>
          <w:sz w:val="22"/>
          <w:szCs w:val="22"/>
          <w:rtl/>
          <w:lang w:val="en-US"/>
        </w:rPr>
        <w:t>ים</w:t>
      </w:r>
      <w:r w:rsidRPr="006A5637">
        <w:rPr>
          <w:rFonts w:asciiTheme="majorBidi" w:hAnsiTheme="majorBidi" w:cstheme="majorBidi"/>
          <w:sz w:val="22"/>
          <w:szCs w:val="22"/>
          <w:rtl/>
          <w:lang w:val="en-US"/>
        </w:rPr>
        <w:t xml:space="preserve"> </w:t>
      </w:r>
      <w:r w:rsidRPr="006A5637">
        <w:rPr>
          <w:rFonts w:asciiTheme="majorBidi" w:hAnsiTheme="majorBidi" w:cstheme="majorBidi" w:hint="cs"/>
          <w:sz w:val="22"/>
          <w:szCs w:val="22"/>
          <w:rtl/>
          <w:lang w:val="en-US"/>
        </w:rPr>
        <w:t>ה</w:t>
      </w:r>
      <w:r w:rsidRPr="006A5637">
        <w:rPr>
          <w:rFonts w:asciiTheme="majorBidi" w:hAnsiTheme="majorBidi" w:cstheme="majorBidi"/>
          <w:sz w:val="22"/>
          <w:szCs w:val="22"/>
          <w:rtl/>
          <w:lang w:val="en-US"/>
        </w:rPr>
        <w:t>פיזיקלי</w:t>
      </w:r>
      <w:r w:rsidR="008B6B86">
        <w:rPr>
          <w:rFonts w:asciiTheme="majorBidi" w:hAnsiTheme="majorBidi" w:cstheme="majorBidi" w:hint="cs"/>
          <w:sz w:val="22"/>
          <w:szCs w:val="22"/>
          <w:rtl/>
          <w:lang w:val="en-US"/>
        </w:rPr>
        <w:t>ים</w:t>
      </w:r>
      <w:r w:rsidRPr="006A5637">
        <w:rPr>
          <w:rFonts w:asciiTheme="majorBidi" w:hAnsiTheme="majorBidi" w:cstheme="majorBidi"/>
          <w:sz w:val="22"/>
          <w:szCs w:val="22"/>
          <w:rtl/>
          <w:lang w:val="en-US"/>
        </w:rPr>
        <w:t xml:space="preserve"> במשוואת ברגרס</w:t>
      </w:r>
      <w:r w:rsidRPr="006A5637">
        <w:rPr>
          <w:rFonts w:asciiTheme="majorBidi" w:hAnsiTheme="majorBidi" w:cstheme="majorBidi" w:hint="cs"/>
          <w:sz w:val="22"/>
          <w:szCs w:val="22"/>
          <w:rtl/>
          <w:lang w:val="en-US"/>
        </w:rPr>
        <w:t xml:space="preserve"> לבעיה זו הוא הסטה מרחבית של השוק. </w:t>
      </w:r>
      <w:r w:rsidR="008B6B86">
        <w:rPr>
          <w:rFonts w:asciiTheme="majorBidi" w:hAnsiTheme="majorBidi" w:cstheme="majorBidi" w:hint="cs"/>
          <w:sz w:val="22"/>
          <w:szCs w:val="22"/>
          <w:rtl/>
          <w:lang w:val="en-US"/>
        </w:rPr>
        <w:t xml:space="preserve">במקרה זה הרשת ממזערת את פונקציית ההפסד של ה </w:t>
      </w:r>
      <w:r w:rsidR="008B6B86">
        <w:rPr>
          <w:rFonts w:asciiTheme="majorBidi" w:hAnsiTheme="majorBidi" w:cstheme="majorBidi"/>
          <w:sz w:val="22"/>
          <w:szCs w:val="22"/>
          <w:lang w:val="en-US"/>
        </w:rPr>
        <w:t>PDE</w:t>
      </w:r>
      <w:r w:rsidR="008B6B86">
        <w:rPr>
          <w:rFonts w:asciiTheme="majorBidi" w:hAnsiTheme="majorBidi" w:cstheme="majorBidi" w:hint="cs"/>
          <w:sz w:val="22"/>
          <w:szCs w:val="22"/>
          <w:rtl/>
          <w:lang w:val="en-US"/>
        </w:rPr>
        <w:t xml:space="preserve"> ובכך מתארת היטב את גל ההלם אך מתפשרת במזעור פונקציית ההפסד של תנאי השפה</w:t>
      </w:r>
      <w:r w:rsidR="00E6095A">
        <w:rPr>
          <w:rFonts w:asciiTheme="majorBidi" w:hAnsiTheme="majorBidi" w:cstheme="majorBidi" w:hint="cs"/>
          <w:sz w:val="22"/>
          <w:szCs w:val="22"/>
          <w:rtl/>
          <w:lang w:val="en-US"/>
        </w:rPr>
        <w:t>,</w:t>
      </w:r>
      <w:r w:rsidR="008B6B86">
        <w:rPr>
          <w:rFonts w:asciiTheme="majorBidi" w:hAnsiTheme="majorBidi" w:cstheme="majorBidi" w:hint="cs"/>
          <w:sz w:val="22"/>
          <w:szCs w:val="22"/>
          <w:rtl/>
          <w:lang w:val="en-US"/>
        </w:rPr>
        <w:t xml:space="preserve"> כלומר היא פותרת בעיה </w:t>
      </w:r>
      <w:r w:rsidR="00E6095A">
        <w:rPr>
          <w:rFonts w:asciiTheme="majorBidi" w:hAnsiTheme="majorBidi" w:cstheme="majorBidi" w:hint="cs"/>
          <w:sz w:val="22"/>
          <w:szCs w:val="22"/>
          <w:rtl/>
          <w:lang w:val="en-US"/>
        </w:rPr>
        <w:t>חדשה</w:t>
      </w:r>
      <w:r w:rsidR="008B6B86">
        <w:rPr>
          <w:rFonts w:asciiTheme="majorBidi" w:hAnsiTheme="majorBidi" w:cstheme="majorBidi" w:hint="cs"/>
          <w:sz w:val="22"/>
          <w:szCs w:val="22"/>
          <w:rtl/>
          <w:lang w:val="en-US"/>
        </w:rPr>
        <w:t xml:space="preserve"> בה המשוואה עצמה זהה למשוואת ברגרס אך תנאי השפה מעט שונים מהתנאי הנכון. </w:t>
      </w:r>
      <w:r w:rsidR="0034353E">
        <w:rPr>
          <w:rFonts w:asciiTheme="majorBidi" w:hAnsiTheme="majorBidi" w:cstheme="majorBidi" w:hint="cs"/>
          <w:sz w:val="22"/>
          <w:szCs w:val="22"/>
          <w:rtl/>
          <w:lang w:val="en-US"/>
        </w:rPr>
        <w:t xml:space="preserve">כפי שנראה בנספח </w:t>
      </w:r>
      <w:r w:rsidR="0034353E">
        <w:rPr>
          <w:rFonts w:asciiTheme="majorBidi" w:hAnsiTheme="majorBidi" w:cstheme="majorBidi"/>
          <w:sz w:val="22"/>
          <w:szCs w:val="22"/>
          <w:lang w:val="en-US"/>
        </w:rPr>
        <w:t>XXX</w:t>
      </w:r>
      <w:r w:rsidR="0034353E">
        <w:rPr>
          <w:rFonts w:asciiTheme="majorBidi" w:hAnsiTheme="majorBidi" w:cstheme="majorBidi" w:hint="cs"/>
          <w:sz w:val="22"/>
          <w:szCs w:val="22"/>
          <w:rtl/>
          <w:lang w:val="en-US"/>
        </w:rPr>
        <w:t xml:space="preserve">, הפתרון </w:t>
      </w:r>
      <w:r w:rsidR="00E6095A">
        <w:rPr>
          <w:rFonts w:asciiTheme="majorBidi" w:hAnsiTheme="majorBidi" w:cstheme="majorBidi" w:hint="cs"/>
          <w:sz w:val="22"/>
          <w:szCs w:val="22"/>
          <w:rtl/>
          <w:lang w:val="en-US"/>
        </w:rPr>
        <w:t xml:space="preserve">המדויק </w:t>
      </w:r>
      <w:r w:rsidR="0034353E">
        <w:rPr>
          <w:rFonts w:asciiTheme="majorBidi" w:hAnsiTheme="majorBidi" w:cstheme="majorBidi" w:hint="cs"/>
          <w:sz w:val="22"/>
          <w:szCs w:val="22"/>
          <w:rtl/>
          <w:lang w:val="en-US"/>
        </w:rPr>
        <w:t xml:space="preserve">של </w:t>
      </w:r>
      <w:r w:rsidR="00E6095A">
        <w:rPr>
          <w:rFonts w:asciiTheme="majorBidi" w:hAnsiTheme="majorBidi" w:cstheme="majorBidi" w:hint="cs"/>
          <w:sz w:val="22"/>
          <w:szCs w:val="22"/>
          <w:rtl/>
          <w:lang w:val="en-US"/>
        </w:rPr>
        <w:t>ה</w:t>
      </w:r>
      <w:r w:rsidR="0034353E">
        <w:rPr>
          <w:rFonts w:asciiTheme="majorBidi" w:hAnsiTheme="majorBidi" w:cstheme="majorBidi" w:hint="cs"/>
          <w:sz w:val="22"/>
          <w:szCs w:val="22"/>
          <w:rtl/>
          <w:lang w:val="en-US"/>
        </w:rPr>
        <w:t xml:space="preserve">מערכת </w:t>
      </w:r>
      <w:r w:rsidR="00E6095A">
        <w:rPr>
          <w:rFonts w:asciiTheme="majorBidi" w:hAnsiTheme="majorBidi" w:cstheme="majorBidi" w:hint="cs"/>
          <w:sz w:val="22"/>
          <w:szCs w:val="22"/>
          <w:rtl/>
          <w:lang w:val="en-US"/>
        </w:rPr>
        <w:t>החדשה</w:t>
      </w:r>
      <w:r w:rsidR="0034353E">
        <w:rPr>
          <w:rFonts w:asciiTheme="majorBidi" w:hAnsiTheme="majorBidi" w:cstheme="majorBidi" w:hint="cs"/>
          <w:sz w:val="22"/>
          <w:szCs w:val="22"/>
          <w:rtl/>
          <w:lang w:val="en-US"/>
        </w:rPr>
        <w:t xml:space="preserve"> הינו גל ההלם הנכון המוסט בציר </w:t>
      </w:r>
      <w:r w:rsidR="0034353E">
        <w:rPr>
          <w:rFonts w:asciiTheme="majorBidi" w:hAnsiTheme="majorBidi" w:cstheme="majorBidi"/>
          <w:sz w:val="22"/>
          <w:szCs w:val="22"/>
          <w:lang w:val="en-US"/>
        </w:rPr>
        <w:t>x</w:t>
      </w:r>
      <w:r w:rsidR="00E6095A">
        <w:rPr>
          <w:rFonts w:asciiTheme="majorBidi" w:hAnsiTheme="majorBidi" w:cstheme="majorBidi" w:hint="cs"/>
          <w:sz w:val="22"/>
          <w:szCs w:val="22"/>
          <w:rtl/>
          <w:lang w:val="en-US"/>
        </w:rPr>
        <w:t xml:space="preserve"> ואינו ממורכז סביב </w:t>
      </w:r>
      <m:oMath>
        <m:r>
          <w:rPr>
            <w:rFonts w:ascii="Cambria Math" w:hAnsi="Cambria Math" w:cstheme="majorBidi"/>
            <w:sz w:val="22"/>
            <w:szCs w:val="22"/>
            <w:lang w:val="en-US"/>
          </w:rPr>
          <m:t>x=0</m:t>
        </m:r>
      </m:oMath>
      <w:r w:rsidR="00E6095A">
        <w:rPr>
          <w:rFonts w:asciiTheme="majorBidi" w:eastAsiaTheme="minorEastAsia" w:hAnsiTheme="majorBidi" w:cstheme="majorBidi" w:hint="cs"/>
          <w:sz w:val="22"/>
          <w:szCs w:val="22"/>
          <w:rtl/>
          <w:lang w:val="en-US"/>
        </w:rPr>
        <w:t xml:space="preserve">. </w:t>
      </w:r>
    </w:p>
    <w:p w14:paraId="06EEB47C" w14:textId="43FC0D0D" w:rsidR="00567942" w:rsidRPr="00014C4E" w:rsidRDefault="00F3378F" w:rsidP="009E441D">
      <w:pPr>
        <w:bidi/>
        <w:spacing w:line="360" w:lineRule="auto"/>
        <w:jc w:val="both"/>
        <w:rPr>
          <w:rFonts w:asciiTheme="majorBidi" w:hAnsiTheme="majorBidi" w:cstheme="majorBidi"/>
          <w:sz w:val="22"/>
          <w:szCs w:val="22"/>
          <w:rtl/>
          <w:lang w:val="en-US"/>
        </w:rPr>
      </w:pPr>
      <w:r w:rsidRPr="00E66ED8">
        <w:rPr>
          <w:rFonts w:asciiTheme="majorBidi" w:eastAsiaTheme="minorEastAsia" w:hAnsiTheme="majorBidi" w:cstheme="majorBidi" w:hint="cs"/>
          <w:sz w:val="22"/>
          <w:szCs w:val="22"/>
          <w:rtl/>
          <w:lang w:val="en-US"/>
        </w:rPr>
        <w:lastRenderedPageBreak/>
        <w:t>בשלושת הגרפים הבאים ניתן לראות שלושה מקרים מייצגים המתארים שלושה תרחישים אפשריים</w:t>
      </w:r>
      <w:r w:rsidR="0039557B">
        <w:rPr>
          <w:rFonts w:asciiTheme="majorBidi" w:eastAsiaTheme="minorEastAsia" w:hAnsiTheme="majorBidi" w:cstheme="majorBidi" w:hint="cs"/>
          <w:sz w:val="22"/>
          <w:szCs w:val="22"/>
          <w:rtl/>
          <w:lang w:val="en-US"/>
        </w:rPr>
        <w:t>:</w:t>
      </w:r>
      <w:r w:rsidRPr="00E66ED8">
        <w:rPr>
          <w:rFonts w:asciiTheme="majorBidi" w:eastAsiaTheme="minorEastAsia" w:hAnsiTheme="majorBidi" w:cstheme="majorBidi" w:hint="cs"/>
          <w:sz w:val="22"/>
          <w:szCs w:val="22"/>
          <w:rtl/>
          <w:lang w:val="en-US"/>
        </w:rPr>
        <w:t xml:space="preserve"> </w:t>
      </w:r>
    </w:p>
    <w:p w14:paraId="7524860A" w14:textId="56BE5743" w:rsidR="00CC3B99" w:rsidRPr="00E66ED8" w:rsidRDefault="00F3378F" w:rsidP="00014C4E">
      <w:pPr>
        <w:bidi/>
        <w:spacing w:line="360" w:lineRule="auto"/>
        <w:jc w:val="both"/>
        <w:rPr>
          <w:rFonts w:asciiTheme="majorBidi" w:hAnsiTheme="majorBidi" w:cstheme="majorBidi"/>
          <w:i/>
          <w:sz w:val="22"/>
          <w:szCs w:val="22"/>
          <w:lang w:val="en-US"/>
        </w:rPr>
      </w:pPr>
      <w:r w:rsidRPr="00197071">
        <w:rPr>
          <w:rFonts w:asciiTheme="majorBidi" w:eastAsiaTheme="minorEastAsia" w:hAnsiTheme="majorBidi" w:cstheme="majorBidi" w:hint="cs"/>
          <w:sz w:val="22"/>
          <w:szCs w:val="22"/>
          <w:u w:val="single"/>
          <w:rtl/>
          <w:lang w:val="en-US"/>
        </w:rPr>
        <w:t>מקרה א':</w:t>
      </w:r>
      <w:r w:rsidRPr="00E66ED8">
        <w:rPr>
          <w:rFonts w:asciiTheme="majorBidi" w:eastAsiaTheme="minorEastAsia" w:hAnsiTheme="majorBidi" w:cstheme="majorBidi" w:hint="cs"/>
          <w:sz w:val="22"/>
          <w:szCs w:val="22"/>
          <w:rtl/>
          <w:lang w:val="en-US"/>
        </w:rPr>
        <w:t xml:space="preserve"> </w:t>
      </w:r>
      <w:r w:rsidR="000C5467" w:rsidRPr="00E66ED8">
        <w:rPr>
          <w:rFonts w:asciiTheme="majorBidi" w:eastAsiaTheme="minorEastAsia" w:hAnsiTheme="majorBidi" w:cstheme="majorBidi" w:hint="cs"/>
          <w:sz w:val="22"/>
          <w:szCs w:val="22"/>
          <w:rtl/>
          <w:lang w:val="en-US"/>
        </w:rPr>
        <w:t xml:space="preserve">בגרף העליון ניתן לראות את התוצאות באופן שתואר לעיל. ניתן לראות בבירור בפנל הימני שהפונקציה שהרשת יצרה חלקה בהרבה מהפתרון הנכון דבר המעיד על הטיה ספקטראלית </w:t>
      </w:r>
      <w:r w:rsidR="00014C4E">
        <w:rPr>
          <w:rFonts w:asciiTheme="majorBidi" w:eastAsiaTheme="minorEastAsia" w:hAnsiTheme="majorBidi" w:cstheme="majorBidi" w:hint="cs"/>
          <w:sz w:val="22"/>
          <w:szCs w:val="22"/>
          <w:rtl/>
          <w:lang w:val="en-US"/>
        </w:rPr>
        <w:t>מהסוג הראשון</w:t>
      </w:r>
      <w:r w:rsidR="000C5467" w:rsidRPr="00E66ED8">
        <w:rPr>
          <w:rFonts w:asciiTheme="majorBidi" w:eastAsiaTheme="minorEastAsia" w:hAnsiTheme="majorBidi" w:cstheme="majorBidi" w:hint="cs"/>
          <w:sz w:val="22"/>
          <w:szCs w:val="22"/>
          <w:rtl/>
          <w:lang w:val="en-US"/>
        </w:rPr>
        <w:t xml:space="preserve">. </w:t>
      </w:r>
      <w:r w:rsidR="005D69AE">
        <w:rPr>
          <w:rFonts w:asciiTheme="majorBidi" w:eastAsiaTheme="minorEastAsia" w:hAnsiTheme="majorBidi" w:cstheme="majorBidi" w:hint="cs"/>
          <w:sz w:val="22"/>
          <w:szCs w:val="22"/>
          <w:rtl/>
          <w:lang w:val="en-US"/>
        </w:rPr>
        <w:t>שגיא</w:t>
      </w:r>
      <w:r w:rsidR="0011483C">
        <w:rPr>
          <w:rFonts w:asciiTheme="majorBidi" w:eastAsiaTheme="minorEastAsia" w:hAnsiTheme="majorBidi" w:cstheme="majorBidi" w:hint="cs"/>
          <w:sz w:val="22"/>
          <w:szCs w:val="22"/>
          <w:rtl/>
          <w:lang w:val="en-US"/>
        </w:rPr>
        <w:t>ת</w:t>
      </w:r>
      <w:r w:rsidR="005D69AE">
        <w:rPr>
          <w:rFonts w:asciiTheme="majorBidi" w:eastAsiaTheme="minorEastAsia" w:hAnsiTheme="majorBidi" w:cstheme="majorBidi" w:hint="cs"/>
          <w:sz w:val="22"/>
          <w:szCs w:val="22"/>
          <w:rtl/>
          <w:lang w:val="en-US"/>
        </w:rPr>
        <w:t xml:space="preserve"> </w:t>
      </w:r>
      <w:r w:rsidR="005D69AE">
        <w:rPr>
          <w:rFonts w:asciiTheme="majorBidi" w:eastAsiaTheme="minorEastAsia" w:hAnsiTheme="majorBidi" w:cstheme="majorBidi"/>
          <w:sz w:val="22"/>
          <w:szCs w:val="22"/>
          <w:lang w:val="en-US"/>
        </w:rPr>
        <w:t>L2</w:t>
      </w:r>
      <w:r w:rsidR="005D69AE">
        <w:rPr>
          <w:rFonts w:asciiTheme="majorBidi" w:eastAsiaTheme="minorEastAsia" w:hAnsiTheme="majorBidi" w:cstheme="majorBidi" w:hint="cs"/>
          <w:sz w:val="22"/>
          <w:szCs w:val="22"/>
          <w:rtl/>
          <w:lang w:val="en-US"/>
        </w:rPr>
        <w:t xml:space="preserve"> היחסית במקרה </w:t>
      </w:r>
      <w:r w:rsidR="0011483C">
        <w:rPr>
          <w:rFonts w:asciiTheme="majorBidi" w:eastAsiaTheme="minorEastAsia" w:hAnsiTheme="majorBidi" w:cstheme="majorBidi" w:hint="cs"/>
          <w:sz w:val="22"/>
          <w:szCs w:val="22"/>
          <w:rtl/>
          <w:lang w:val="en-US"/>
        </w:rPr>
        <w:t>היא</w:t>
      </w:r>
      <w:r w:rsidR="005D69AE">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41%</m:t>
        </m:r>
      </m:oMath>
      <w:r w:rsidR="005D69AE">
        <w:rPr>
          <w:rFonts w:asciiTheme="majorBidi" w:eastAsiaTheme="minorEastAsia" w:hAnsiTheme="majorBidi" w:cstheme="majorBidi" w:hint="cs"/>
          <w:sz w:val="22"/>
          <w:szCs w:val="22"/>
          <w:rtl/>
          <w:lang w:val="en-US"/>
        </w:rPr>
        <w:t xml:space="preserve">. </w:t>
      </w:r>
    </w:p>
    <w:p w14:paraId="7CEE64B5" w14:textId="6E9E2F10" w:rsidR="00CC3B99" w:rsidRPr="00E66ED8" w:rsidRDefault="00D32E56" w:rsidP="0052462D">
      <w:pPr>
        <w:bidi/>
        <w:spacing w:line="360" w:lineRule="auto"/>
        <w:jc w:val="both"/>
        <w:rPr>
          <w:rFonts w:asciiTheme="majorBidi" w:hAnsiTheme="majorBidi" w:cstheme="majorBidi"/>
          <w:sz w:val="22"/>
          <w:szCs w:val="22"/>
          <w:rtl/>
        </w:rPr>
      </w:pPr>
      <w:r w:rsidRPr="00197071">
        <w:rPr>
          <w:rFonts w:asciiTheme="majorBidi" w:hAnsiTheme="majorBidi" w:cstheme="majorBidi" w:hint="cs"/>
          <w:sz w:val="22"/>
          <w:szCs w:val="22"/>
          <w:u w:val="single"/>
          <w:rtl/>
        </w:rPr>
        <w:t>מקרה ב':</w:t>
      </w:r>
      <w:r w:rsidRPr="00E66ED8">
        <w:rPr>
          <w:rFonts w:asciiTheme="majorBidi" w:hAnsiTheme="majorBidi" w:cstheme="majorBidi" w:hint="cs"/>
          <w:sz w:val="22"/>
          <w:szCs w:val="22"/>
          <w:rtl/>
        </w:rPr>
        <w:t xml:space="preserve"> </w:t>
      </w:r>
      <w:r w:rsidR="00F84FFD" w:rsidRPr="00E66ED8">
        <w:rPr>
          <w:rFonts w:asciiTheme="majorBidi" w:hAnsiTheme="majorBidi" w:cstheme="majorBidi" w:hint="cs"/>
          <w:sz w:val="22"/>
          <w:szCs w:val="22"/>
          <w:rtl/>
        </w:rPr>
        <w:t xml:space="preserve">במקרה זה ניתן לראות שהרשת הצליחה לייצר פונקציה חדה עם מאפיינים מובהקים של השוק הממוקמים בהיסט מסוים ביחס לפתרון המדויק. </w:t>
      </w:r>
      <w:r w:rsidR="00AB5950" w:rsidRPr="00E66ED8">
        <w:rPr>
          <w:rFonts w:asciiTheme="majorBidi" w:hAnsiTheme="majorBidi" w:cstheme="majorBidi" w:hint="cs"/>
          <w:sz w:val="22"/>
          <w:szCs w:val="22"/>
          <w:rtl/>
        </w:rPr>
        <w:t xml:space="preserve">נשים לב שפתרון זה היה יכול להיות הפתרון המדויק של הרשת אם תנאי </w:t>
      </w:r>
      <w:r w:rsidR="009E441D">
        <w:rPr>
          <w:rFonts w:asciiTheme="majorBidi" w:hAnsiTheme="majorBidi" w:cstheme="majorBidi" w:hint="cs"/>
          <w:sz w:val="22"/>
          <w:szCs w:val="22"/>
          <w:rtl/>
        </w:rPr>
        <w:t>השפה</w:t>
      </w:r>
      <w:r w:rsidR="00AB5950" w:rsidRPr="00E66ED8">
        <w:rPr>
          <w:rFonts w:asciiTheme="majorBidi" w:hAnsiTheme="majorBidi" w:cstheme="majorBidi" w:hint="cs"/>
          <w:sz w:val="22"/>
          <w:szCs w:val="22"/>
          <w:rtl/>
        </w:rPr>
        <w:t xml:space="preserve"> היו שונים במעט</w:t>
      </w:r>
      <w:r w:rsidR="009E441D">
        <w:rPr>
          <w:rFonts w:asciiTheme="majorBidi" w:hAnsiTheme="majorBidi" w:cstheme="majorBidi" w:hint="cs"/>
          <w:sz w:val="22"/>
          <w:szCs w:val="22"/>
          <w:rtl/>
        </w:rPr>
        <w:t xml:space="preserve">, כפי שהוסבר לעיל. </w:t>
      </w:r>
      <w:r w:rsidR="00AB5950" w:rsidRPr="00E66ED8">
        <w:rPr>
          <w:rFonts w:asciiTheme="majorBidi" w:hAnsiTheme="majorBidi" w:cstheme="majorBidi" w:hint="cs"/>
          <w:sz w:val="22"/>
          <w:szCs w:val="22"/>
          <w:rtl/>
        </w:rPr>
        <w:t xml:space="preserve">לפיכך </w:t>
      </w:r>
      <w:r w:rsidR="00F84FFD" w:rsidRPr="00E66ED8">
        <w:rPr>
          <w:rFonts w:asciiTheme="majorBidi" w:hAnsiTheme="majorBidi" w:cstheme="majorBidi" w:hint="cs"/>
          <w:sz w:val="22"/>
          <w:szCs w:val="22"/>
          <w:rtl/>
        </w:rPr>
        <w:t xml:space="preserve">תופעה זו </w:t>
      </w:r>
      <w:r w:rsidR="00AB5950" w:rsidRPr="00E66ED8">
        <w:rPr>
          <w:rFonts w:asciiTheme="majorBidi" w:hAnsiTheme="majorBidi" w:cstheme="majorBidi" w:hint="cs"/>
          <w:sz w:val="22"/>
          <w:szCs w:val="22"/>
          <w:rtl/>
        </w:rPr>
        <w:t>יכולה ל</w:t>
      </w:r>
      <w:r w:rsidR="00F84FFD" w:rsidRPr="00E66ED8">
        <w:rPr>
          <w:rFonts w:asciiTheme="majorBidi" w:hAnsiTheme="majorBidi" w:cstheme="majorBidi" w:hint="cs"/>
          <w:sz w:val="22"/>
          <w:szCs w:val="22"/>
          <w:rtl/>
        </w:rPr>
        <w:t>אפיי</w:t>
      </w:r>
      <w:r w:rsidR="00AB5950" w:rsidRPr="00E66ED8">
        <w:rPr>
          <w:rFonts w:asciiTheme="majorBidi" w:hAnsiTheme="majorBidi" w:cstheme="majorBidi" w:hint="cs"/>
          <w:sz w:val="22"/>
          <w:szCs w:val="22"/>
          <w:rtl/>
        </w:rPr>
        <w:t>ן</w:t>
      </w:r>
      <w:r w:rsidR="00F84FFD" w:rsidRPr="00E66ED8">
        <w:rPr>
          <w:rFonts w:asciiTheme="majorBidi" w:hAnsiTheme="majorBidi" w:cstheme="majorBidi" w:hint="cs"/>
          <w:sz w:val="22"/>
          <w:szCs w:val="22"/>
          <w:rtl/>
        </w:rPr>
        <w:t xml:space="preserve"> הטיה לטובת ה </w:t>
      </w:r>
      <w:r w:rsidR="00F84FFD" w:rsidRPr="00E66ED8">
        <w:rPr>
          <w:rFonts w:asciiTheme="majorBidi" w:hAnsiTheme="majorBidi" w:cstheme="majorBidi"/>
          <w:sz w:val="22"/>
          <w:szCs w:val="22"/>
          <w:lang w:val="en-US"/>
        </w:rPr>
        <w:t>PDE</w:t>
      </w:r>
      <w:r w:rsidR="00F84FFD" w:rsidRPr="00E66ED8">
        <w:rPr>
          <w:rFonts w:asciiTheme="majorBidi" w:hAnsiTheme="majorBidi" w:cstheme="majorBidi" w:hint="cs"/>
          <w:sz w:val="22"/>
          <w:szCs w:val="22"/>
          <w:rtl/>
          <w:lang w:val="en-US"/>
        </w:rPr>
        <w:t xml:space="preserve"> על חשבון תנאי </w:t>
      </w:r>
      <w:r w:rsidR="00753176">
        <w:rPr>
          <w:rFonts w:asciiTheme="majorBidi" w:hAnsiTheme="majorBidi" w:cstheme="majorBidi" w:hint="cs"/>
          <w:sz w:val="22"/>
          <w:szCs w:val="22"/>
          <w:rtl/>
          <w:lang w:val="en-US"/>
        </w:rPr>
        <w:t xml:space="preserve">השפה או </w:t>
      </w:r>
      <w:r w:rsidR="00F84FFD" w:rsidRPr="00E66ED8">
        <w:rPr>
          <w:rFonts w:asciiTheme="majorBidi" w:hAnsiTheme="majorBidi" w:cstheme="majorBidi" w:hint="cs"/>
          <w:sz w:val="22"/>
          <w:szCs w:val="22"/>
          <w:rtl/>
          <w:lang w:val="en-US"/>
        </w:rPr>
        <w:t>ההתחלה</w:t>
      </w:r>
      <w:r w:rsidR="00AB5950" w:rsidRPr="00E66ED8">
        <w:rPr>
          <w:rFonts w:asciiTheme="majorBidi" w:hAnsiTheme="majorBidi" w:cstheme="majorBidi" w:hint="cs"/>
          <w:sz w:val="22"/>
          <w:szCs w:val="22"/>
          <w:rtl/>
          <w:lang w:val="en-US"/>
        </w:rPr>
        <w:t xml:space="preserve"> בה הרשת בוחרת לתאר היטב את </w:t>
      </w:r>
      <w:r w:rsidR="00E44E6E" w:rsidRPr="00E66ED8">
        <w:rPr>
          <w:rFonts w:asciiTheme="majorBidi" w:hAnsiTheme="majorBidi" w:cstheme="majorBidi" w:hint="cs"/>
          <w:sz w:val="22"/>
          <w:szCs w:val="22"/>
          <w:rtl/>
          <w:lang w:val="en-US"/>
        </w:rPr>
        <w:t>המתרחש</w:t>
      </w:r>
      <w:r w:rsidR="00AB5950" w:rsidRPr="00E66ED8">
        <w:rPr>
          <w:rFonts w:asciiTheme="majorBidi" w:hAnsiTheme="majorBidi" w:cstheme="majorBidi" w:hint="cs"/>
          <w:sz w:val="22"/>
          <w:szCs w:val="22"/>
          <w:rtl/>
          <w:lang w:val="en-US"/>
        </w:rPr>
        <w:t xml:space="preserve"> בנקודות הפנימיות על פני דיוק בתנאי ההתחלה המשתקפים בתורם להיסט של הפתרון. </w:t>
      </w:r>
      <w:r w:rsidR="00E44E6E" w:rsidRPr="00E66ED8">
        <w:rPr>
          <w:rFonts w:asciiTheme="majorBidi" w:hAnsiTheme="majorBidi" w:cstheme="majorBidi" w:hint="cs"/>
          <w:sz w:val="22"/>
          <w:szCs w:val="22"/>
          <w:rtl/>
          <w:lang w:val="en-US"/>
        </w:rPr>
        <w:t xml:space="preserve">בגרף התחתון ניתן לראות אישוש להשערה זו מאחר ויחס הטרייסים </w:t>
      </w:r>
      <m:oMath>
        <m:r>
          <m:rPr>
            <m:sty m:val="p"/>
          </m:rPr>
          <w:rPr>
            <w:rFonts w:ascii="Cambria Math" w:hAnsi="Cambria Math" w:cstheme="majorBidi"/>
            <w:sz w:val="22"/>
            <w:szCs w:val="22"/>
            <w:lang w:val="en-US"/>
          </w:rPr>
          <m:t>Γ</m:t>
        </m:r>
      </m:oMath>
      <w:r w:rsidR="00E44E6E" w:rsidRPr="00E66ED8">
        <w:rPr>
          <w:rFonts w:asciiTheme="majorBidi" w:eastAsiaTheme="minorEastAsia" w:hAnsiTheme="majorBidi" w:cstheme="majorBidi" w:hint="cs"/>
          <w:sz w:val="22"/>
          <w:szCs w:val="22"/>
          <w:rtl/>
          <w:lang w:val="en-US"/>
        </w:rPr>
        <w:t xml:space="preserve"> גדול בהרבה מהנדרש. נשים לב שלמרות שאיכותית נראה שההבדל קטן ולא משמעותי בפועל הוא מתבטא בשגיאה גלובלית ניכרת של </w:t>
      </w:r>
      <m:oMath>
        <m:r>
          <w:rPr>
            <w:rFonts w:ascii="Cambria Math" w:eastAsiaTheme="minorEastAsia" w:hAnsi="Cambria Math" w:cstheme="majorBidi"/>
            <w:sz w:val="22"/>
            <w:szCs w:val="22"/>
            <w:lang w:val="en-US"/>
          </w:rPr>
          <m:t>28%</m:t>
        </m:r>
      </m:oMath>
      <w:r w:rsidR="00E44E6E" w:rsidRPr="00E66ED8">
        <w:rPr>
          <w:rFonts w:asciiTheme="majorBidi" w:eastAsiaTheme="minorEastAsia" w:hAnsiTheme="majorBidi" w:cstheme="majorBidi" w:hint="cs"/>
          <w:sz w:val="22"/>
          <w:szCs w:val="22"/>
          <w:rtl/>
          <w:lang w:val="en-US"/>
        </w:rPr>
        <w:t xml:space="preserve">. </w:t>
      </w:r>
    </w:p>
    <w:p w14:paraId="4670007C" w14:textId="6A8EC5DD" w:rsidR="00912BEF" w:rsidRPr="00912BEF" w:rsidRDefault="000246F8" w:rsidP="00912BEF">
      <w:pPr>
        <w:bidi/>
        <w:spacing w:line="360" w:lineRule="auto"/>
        <w:jc w:val="both"/>
        <w:rPr>
          <w:rFonts w:asciiTheme="majorBidi" w:hAnsiTheme="majorBidi" w:cstheme="majorBidi"/>
          <w:sz w:val="22"/>
          <w:szCs w:val="22"/>
          <w:rtl/>
          <w:lang w:val="en-US"/>
        </w:rPr>
      </w:pPr>
      <w:r w:rsidRPr="00197071">
        <w:rPr>
          <w:rFonts w:asciiTheme="majorBidi" w:hAnsiTheme="majorBidi" w:cstheme="majorBidi" w:hint="cs"/>
          <w:sz w:val="22"/>
          <w:szCs w:val="22"/>
          <w:u w:val="single"/>
          <w:rtl/>
        </w:rPr>
        <w:t>מקרה ג':</w:t>
      </w:r>
      <w:r w:rsidRPr="00E66ED8">
        <w:rPr>
          <w:rFonts w:asciiTheme="majorBidi" w:hAnsiTheme="majorBidi" w:cstheme="majorBidi" w:hint="cs"/>
          <w:sz w:val="22"/>
          <w:szCs w:val="22"/>
          <w:rtl/>
        </w:rPr>
        <w:t xml:space="preserve"> </w:t>
      </w:r>
      <w:r w:rsidR="00070EA1" w:rsidRPr="00E66ED8">
        <w:rPr>
          <w:rFonts w:asciiTheme="majorBidi" w:hAnsiTheme="majorBidi" w:cstheme="majorBidi" w:hint="cs"/>
          <w:sz w:val="22"/>
          <w:szCs w:val="22"/>
          <w:rtl/>
        </w:rPr>
        <w:t xml:space="preserve">במקרה זה ניתן לראות </w:t>
      </w:r>
      <w:r w:rsidR="00E4560A" w:rsidRPr="00E66ED8">
        <w:rPr>
          <w:rFonts w:asciiTheme="majorBidi" w:hAnsiTheme="majorBidi" w:cstheme="majorBidi" w:hint="cs"/>
          <w:sz w:val="22"/>
          <w:szCs w:val="22"/>
          <w:rtl/>
        </w:rPr>
        <w:t>שגם האופי החד מתואר היטב</w:t>
      </w:r>
      <w:r w:rsidR="00912BEF">
        <w:rPr>
          <w:rFonts w:asciiTheme="majorBidi" w:hAnsiTheme="majorBidi" w:cstheme="majorBidi" w:hint="cs"/>
          <w:sz w:val="22"/>
          <w:szCs w:val="22"/>
          <w:rtl/>
        </w:rPr>
        <w:t xml:space="preserve"> כך שאין הטיה מהסוג הראשון, </w:t>
      </w:r>
      <w:r w:rsidR="00E4560A" w:rsidRPr="00E66ED8">
        <w:rPr>
          <w:rFonts w:asciiTheme="majorBidi" w:hAnsiTheme="majorBidi" w:cstheme="majorBidi" w:hint="cs"/>
          <w:sz w:val="22"/>
          <w:szCs w:val="22"/>
          <w:rtl/>
        </w:rPr>
        <w:t xml:space="preserve">וגם ממוקם היטב כך שאין הטיה </w:t>
      </w:r>
      <w:r w:rsidR="00912BEF">
        <w:rPr>
          <w:rFonts w:asciiTheme="majorBidi" w:hAnsiTheme="majorBidi" w:cstheme="majorBidi" w:hint="cs"/>
          <w:sz w:val="22"/>
          <w:szCs w:val="22"/>
          <w:rtl/>
        </w:rPr>
        <w:t xml:space="preserve">מהסוג השני. ואכן בגרך התחתון מופיע יחס הטרייס לאורך האימון וניתן לראות שהוא אינו חורג את הערך המותר. העדר ההטיות משתקף בפתרון מדויק המתבטא בשגיאת </w:t>
      </w:r>
      <w:r w:rsidR="00912BEF">
        <w:rPr>
          <w:rFonts w:asciiTheme="majorBidi" w:hAnsiTheme="majorBidi" w:cstheme="majorBidi"/>
          <w:sz w:val="22"/>
          <w:szCs w:val="22"/>
          <w:lang w:val="en-US"/>
        </w:rPr>
        <w:t xml:space="preserve">L2 </w:t>
      </w:r>
      <w:r w:rsidR="00912BEF">
        <w:rPr>
          <w:rFonts w:asciiTheme="majorBidi" w:hAnsiTheme="majorBidi" w:cstheme="majorBidi" w:hint="cs"/>
          <w:sz w:val="22"/>
          <w:szCs w:val="22"/>
          <w:rtl/>
          <w:lang w:val="en-US"/>
        </w:rPr>
        <w:t xml:space="preserve"> יחסית של פחות מ </w:t>
      </w:r>
      <m:oMath>
        <m:r>
          <w:rPr>
            <w:rFonts w:ascii="Cambria Math" w:hAnsi="Cambria Math" w:cstheme="majorBidi"/>
            <w:sz w:val="22"/>
            <w:szCs w:val="22"/>
            <w:lang w:val="en-US"/>
          </w:rPr>
          <m:t>5%</m:t>
        </m:r>
      </m:oMath>
      <w:r w:rsidR="00912BEF">
        <w:rPr>
          <w:rFonts w:asciiTheme="majorBidi" w:eastAsiaTheme="minorEastAsia" w:hAnsiTheme="majorBidi" w:cstheme="majorBidi" w:hint="cs"/>
          <w:sz w:val="22"/>
          <w:szCs w:val="22"/>
          <w:rtl/>
          <w:lang w:val="en-US"/>
        </w:rPr>
        <w:t>.</w:t>
      </w:r>
    </w:p>
    <w:p w14:paraId="3A236069" w14:textId="4E761BF9" w:rsidR="00B159B4" w:rsidRDefault="002B3D7A" w:rsidP="0052462D">
      <w:pPr>
        <w:bidi/>
        <w:spacing w:line="360" w:lineRule="auto"/>
        <w:jc w:val="both"/>
        <w:rPr>
          <w:rFonts w:asciiTheme="majorBidi" w:hAnsiTheme="majorBidi" w:cstheme="majorBidi"/>
          <w:sz w:val="22"/>
          <w:szCs w:val="22"/>
          <w:rtl/>
        </w:rPr>
      </w:pPr>
      <w:r>
        <w:rPr>
          <w:rFonts w:asciiTheme="majorBidi" w:hAnsiTheme="majorBidi" w:cstheme="majorBidi"/>
          <w:noProof/>
          <w:sz w:val="22"/>
          <w:szCs w:val="22"/>
          <w:rtl/>
          <w:lang w:val="he-IL"/>
        </w:rPr>
        <mc:AlternateContent>
          <mc:Choice Requires="wpg">
            <w:drawing>
              <wp:anchor distT="0" distB="0" distL="114300" distR="114300" simplePos="0" relativeHeight="251680768" behindDoc="0" locked="0" layoutInCell="1" allowOverlap="1" wp14:anchorId="241C0B81" wp14:editId="69C63BB5">
                <wp:simplePos x="0" y="0"/>
                <wp:positionH relativeFrom="column">
                  <wp:posOffset>355600</wp:posOffset>
                </wp:positionH>
                <wp:positionV relativeFrom="paragraph">
                  <wp:posOffset>284480</wp:posOffset>
                </wp:positionV>
                <wp:extent cx="4977130" cy="2096135"/>
                <wp:effectExtent l="0" t="0" r="13970" b="0"/>
                <wp:wrapSquare wrapText="bothSides"/>
                <wp:docPr id="60" name="Group 60"/>
                <wp:cNvGraphicFramePr/>
                <a:graphic xmlns:a="http://schemas.openxmlformats.org/drawingml/2006/main">
                  <a:graphicData uri="http://schemas.microsoft.com/office/word/2010/wordprocessingGroup">
                    <wpg:wgp>
                      <wpg:cNvGrpSpPr/>
                      <wpg:grpSpPr>
                        <a:xfrm>
                          <a:off x="0" y="0"/>
                          <a:ext cx="4977130" cy="2096135"/>
                          <a:chOff x="-12700" y="0"/>
                          <a:chExt cx="4977130" cy="2096135"/>
                        </a:xfrm>
                      </wpg:grpSpPr>
                      <wps:wsp>
                        <wps:cNvPr id="15"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4FA4A915" w14:textId="77777777" w:rsidR="00B159B4" w:rsidRDefault="00B159B4" w:rsidP="00B159B4">
                              <w:r>
                                <w:rPr>
                                  <w:rFonts w:asciiTheme="majorBidi" w:hAnsiTheme="majorBidi" w:cstheme="majorBidi"/>
                                  <w:noProof/>
                                  <w:lang w:val="en-US"/>
                                </w:rPr>
                                <w:drawing>
                                  <wp:inline distT="0" distB="0" distL="0" distR="0" wp14:anchorId="7AF759D3" wp14:editId="7E3DF3A0">
                                    <wp:extent cx="4790783" cy="13963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2804" cy="1423186"/>
                                            </a:xfrm>
                                            <a:prstGeom prst="rect">
                                              <a:avLst/>
                                            </a:prstGeom>
                                          </pic:spPr>
                                        </pic:pic>
                                      </a:graphicData>
                                    </a:graphic>
                                  </wp:inline>
                                </w:drawing>
                              </w:r>
                            </w:p>
                          </w:txbxContent>
                        </wps:txbx>
                        <wps:bodyPr rot="0" vert="horz" wrap="square" lIns="91440" tIns="45720" rIns="91440" bIns="45720" anchor="t" anchorCtr="0">
                          <a:noAutofit/>
                        </wps:bodyPr>
                      </wps:wsp>
                      <wps:wsp>
                        <wps:cNvPr id="3" name="Text Box 3"/>
                        <wps:cNvSpPr txBox="1"/>
                        <wps:spPr>
                          <a:xfrm>
                            <a:off x="-12700" y="1574800"/>
                            <a:ext cx="4964430" cy="521335"/>
                          </a:xfrm>
                          <a:prstGeom prst="rect">
                            <a:avLst/>
                          </a:prstGeom>
                          <a:solidFill>
                            <a:prstClr val="white"/>
                          </a:solidFill>
                          <a:ln>
                            <a:noFill/>
                          </a:ln>
                        </wps:spPr>
                        <wps:txbx>
                          <w:txbxContent>
                            <w:p w14:paraId="29B84A9F" w14:textId="69717B15" w:rsidR="00B159B4" w:rsidRPr="00606126" w:rsidRDefault="00CE29C6" w:rsidP="00606126">
                              <w:pPr>
                                <w:pStyle w:val="Caption"/>
                                <w:bidi/>
                                <w:spacing w:line="360" w:lineRule="auto"/>
                                <w:jc w:val="both"/>
                                <w:rPr>
                                  <w:rFonts w:asciiTheme="majorBidi" w:hAnsiTheme="majorBidi" w:cstheme="majorBidi"/>
                                  <w:noProof/>
                                  <w:rtl/>
                                  <w:lang w:val="en-US"/>
                                </w:rPr>
                              </w:pPr>
                              <w:r w:rsidRPr="00606126">
                                <w:rPr>
                                  <w:rFonts w:asciiTheme="majorBidi" w:hAnsiTheme="majorBidi" w:cstheme="majorBidi"/>
                                  <w:rtl/>
                                </w:rPr>
                                <w:t xml:space="preserve">גרף מס' </w:t>
                              </w:r>
                              <w:r w:rsidRPr="00606126">
                                <w:rPr>
                                  <w:rFonts w:asciiTheme="majorBidi" w:hAnsiTheme="majorBidi" w:cstheme="majorBidi"/>
                                  <w:lang w:val="en-US"/>
                                </w:rPr>
                                <w:t>XXX</w:t>
                              </w:r>
                              <w:r w:rsidRPr="00606126">
                                <w:rPr>
                                  <w:rFonts w:asciiTheme="majorBidi" w:hAnsiTheme="majorBidi" w:cstheme="majorBidi"/>
                                  <w:rtl/>
                                  <w:lang w:val="en-US"/>
                                </w:rPr>
                                <w:t xml:space="preserve">: בצד ימין של הפנל התחתון ניתן לראות (סגול) שיחס הטרייסים נמוך באופן עקבי ביחס ליעד הנדרש. בגרף העליון ניתן לראות שהפתרון המתקבל חלק בהרבה מהדרוש דבר המעיד על הטיה חריפה לטובת </w:t>
                              </w:r>
                              <w:r w:rsidRPr="00606126">
                                <w:rPr>
                                  <w:rFonts w:asciiTheme="majorBidi" w:hAnsiTheme="majorBidi" w:cstheme="majorBidi"/>
                                  <w:lang w:val="en-US"/>
                                </w:rPr>
                                <w:t>BC</w:t>
                              </w:r>
                              <w:r w:rsidRPr="00606126">
                                <w:rPr>
                                  <w:rFonts w:asciiTheme="majorBidi" w:hAnsiTheme="majorBidi" w:cstheme="majorBidi"/>
                                  <w:rtl/>
                                  <w:lang w:val="en-US"/>
                                </w:rPr>
                                <w:t>\</w:t>
                              </w:r>
                              <w:r w:rsidRPr="00606126">
                                <w:rPr>
                                  <w:rFonts w:asciiTheme="majorBidi" w:hAnsiTheme="majorBidi" w:cstheme="majorBidi"/>
                                  <w:lang w:val="en-US"/>
                                </w:rPr>
                                <w:t>IC</w:t>
                              </w:r>
                              <w:r w:rsidRPr="00606126">
                                <w:rPr>
                                  <w:rFonts w:asciiTheme="majorBidi" w:hAnsiTheme="majorBidi" w:cstheme="majorBidi"/>
                                  <w:rtl/>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241C0B81" id="Group 60" o:spid="_x0000_s1026" style="position:absolute;left:0;text-align:left;margin-left:28pt;margin-top:22.4pt;width:391.9pt;height:165.05pt;z-index:251680768;mso-height-relative:margin" coordorigin="-127" coordsize="49771,20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EglPAMAAEIIAAAOAAAAZHJzL2Uyb0RvYy54bWy0Vd9P2zAQfp+0/8HyO6RJW0ojUtSVFU1i&#10;gAQTz67jNNEc27PdJuyv39n50VJgTGzrg3uOz+e77767OzuvS462TJtCigSHxwOMmKAyLcQ6wd/u&#10;l0enGBlLREq4FCzBj8zg89nHD2eVilkkc8lTphEYESauVIJza1UcBIbmrCTmWCom4DCTuiQWtnod&#10;pJpUYL3kQTQYnASV1KnSkjJj4OtFc4hn3n6WMWpvsswwi3iCwTfrV+3XlVuD2RmJ15qovKCtG+Qd&#10;XpSkEPBob+qCWII2unhmqiyolkZm9pjKMpBZVlDmY4BowsFBNJdabpSPZR1Xa9XDBNAe4PRus/R6&#10;e6nVnbrVgESl1oCF37lY6kyX7h+8RLWH7LGHjNUWUfg4mk4m4RCQpXAWDaYn4XDcgEpzQN7dOwqj&#10;yQA0dpdp/vmN60H3evDEp0oBS8wOCPN3QNzlRDGPr4kBiFuNihRIPMZIkBLIeu+i/CRrFLmQ3OOg&#10;5bBCtobPoOpzbtSVpN8NEnKRE7Fmc61llTOSgnuhuwlB9FcbO8YZWVVfZQrPkI2V3tCfAX4yGnWA&#10;hwD/EDbujQ4xEitt7CWTJXJCgjUUgTdPtlfGNqqdikuvkbxIlwXnfqPXqwXXaEugYJb+11p/osYF&#10;qhI8HUfjBoFXTQz87yUTZWGh8nlRJvi0VyKxw+2zSMFNEltS8EaG6LhogXTYNSjaelU3KXMPOJBX&#10;Mn0EZLVsCh0aEwi51D8xqqDIE2x+bIhmGPEvArIzDUcj1xX8ZjSeRLDR+yer/RMiKJhKsMWoERfW&#10;dxLnqpBzyGJWeHx3nrQuA2cb//47eYfPuDvssHnG3RazBs8dfdpy3yvbcDwZQY6cIRLvKn+PiOMo&#10;HDaF/4946Aja87DKgSsvcchxwmHv2AvOvcGSvooPWGIUXRbw3hUx9pZo6P9AA0edG1gyLoHpspUw&#10;cmR66ftbVOtp1lMMhIZeIIhNuZBQcSFMS0W96PQs78RMy/IBRt3cERqOXuMiglFJ2XzulWDEKGKv&#10;xJ2iXa9yuN7XD0SrtjtYyOe17DohiQ+aRKPrUDbKMXz5O4b7Zg2DymeiHapuEu7vfUXsRv/sFwAA&#10;AP//AwBQSwMEFAAGAAgAAAAhAG3R4gPhAAAACQEAAA8AAABkcnMvZG93bnJldi54bWxMj8FKw0AQ&#10;hu+C77CM4M1uYtLaxmxKKeqpCLaCeJtmp0lodjdkt0n69o4nvc3wD/98X76eTCsG6n3jrIJ4FoEg&#10;Wzrd2ErB5+H1YQnCB7QaW2dJwZU8rIvbmxwz7Ub7QcM+VIJLrM9QQR1Cl0npy5oM+pnryHJ2cr3B&#10;wGtfSd3jyOWmlY9RtJAGG8sfauxoW1N53l+MgrcRx00Svwy782l7/T7M3792MSl1fzdtnkEEmsLf&#10;MfziMzoUzHR0F6u9aBXMF6wSFKQpG3C+TFY8HBUkT+kKZJHL/wbFDwAAAP//AwBQSwECLQAUAAYA&#10;CAAAACEAtoM4kv4AAADhAQAAEwAAAAAAAAAAAAAAAAAAAAAAW0NvbnRlbnRfVHlwZXNdLnhtbFBL&#10;AQItABQABgAIAAAAIQA4/SH/1gAAAJQBAAALAAAAAAAAAAAAAAAAAC8BAABfcmVscy8ucmVsc1BL&#10;AQItABQABgAIAAAAIQBYyEglPAMAAEIIAAAOAAAAAAAAAAAAAAAAAC4CAABkcnMvZTJvRG9jLnht&#10;bFBLAQItABQABgAIAAAAIQBt0eID4QAAAAkBAAAPAAAAAAAAAAAAAAAAAJYFAABkcnMvZG93bnJl&#10;di54bWxQSwUGAAAAAAQABADzAAAApAYAAAAA&#10;">
                <v:shapetype id="_x0000_t202" coordsize="21600,21600" o:spt="202" path="m,l,21600r21600,l21600,xe">
                  <v:stroke joinstyle="miter"/>
                  <v:path gradientshapeok="t" o:connecttype="rect"/>
                </v:shapetype>
                <v:shape id="_x0000_s1027"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C9OwgAAANsAAAAPAAAAZHJzL2Rvd25yZXYueG1sRE9LawIx&#10;EL4L/Q9hCl6KZqut2q1RRFD0Vh/Y67AZd5duJtskruu/N4WCt/n4njOdt6YSDTlfWlbw2k9AEGdW&#10;l5wrOB5WvQkIH5A1VpZJwY08zGdPnSmm2l55R80+5CKGsE9RQRFCnUrps4IM+r6tiSN3ts5giNDl&#10;Uju8xnBTyUGSjKTBkmNDgTUtC8p+9hejYPK2ab79dvh1ykbn6iO8jJv1r1Oq+9wuPkEEasND/O/e&#10;6Dj/Hf5+iQfI2R0AAP//AwBQSwECLQAUAAYACAAAACEA2+H2y+4AAACFAQAAEwAAAAAAAAAAAAAA&#10;AAAAAAAAW0NvbnRlbnRfVHlwZXNdLnhtbFBLAQItABQABgAIAAAAIQBa9CxbvwAAABUBAAALAAAA&#10;AAAAAAAAAAAAAB8BAABfcmVscy8ucmVsc1BLAQItABQABgAIAAAAIQB2AC9OwgAAANsAAAAPAAAA&#10;AAAAAAAAAAAAAAcCAABkcnMvZG93bnJldi54bWxQSwUGAAAAAAMAAwC3AAAA9gIAAAAA&#10;">
                  <v:textbox>
                    <w:txbxContent>
                      <w:p w14:paraId="4FA4A915" w14:textId="77777777" w:rsidR="00B159B4" w:rsidRDefault="00B159B4" w:rsidP="00B159B4">
                        <w:r>
                          <w:rPr>
                            <w:rFonts w:asciiTheme="majorBidi" w:hAnsiTheme="majorBidi" w:cstheme="majorBidi"/>
                            <w:noProof/>
                            <w:lang w:val="en-US"/>
                          </w:rPr>
                          <w:drawing>
                            <wp:inline distT="0" distB="0" distL="0" distR="0" wp14:anchorId="7AF759D3" wp14:editId="7E3DF3A0">
                              <wp:extent cx="4790783" cy="13963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82804" cy="1423186"/>
                                      </a:xfrm>
                                      <a:prstGeom prst="rect">
                                        <a:avLst/>
                                      </a:prstGeom>
                                    </pic:spPr>
                                  </pic:pic>
                                </a:graphicData>
                              </a:graphic>
                            </wp:inline>
                          </w:drawing>
                        </w:r>
                      </w:p>
                    </w:txbxContent>
                  </v:textbox>
                </v:shape>
                <v:shape id="Text Box 3" o:spid="_x0000_s1028" type="#_x0000_t202" style="position:absolute;left:-127;top:15748;width:49644;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9IxAAAANoAAAAPAAAAZHJzL2Rvd25yZXYueG1sRI9BawIx&#10;FITvhf6H8ApeimZbRWQ1ikgL2ot068XbY/PcrG5eliSr679vCgWPw8x8wyxWvW3ElXyoHSt4G2Ug&#10;iEuna64UHH4+hzMQISJrbByTgjsFWC2fnxaYa3fjb7oWsRIJwiFHBSbGNpcylIYshpFriZN3ct5i&#10;TNJXUnu8Jbht5HuWTaXFmtOCwZY2hspL0VkF+8lxb16708fXejL2u0O3mZ6rQqnBS7+eg4jUx0f4&#10;v73VCsbwdyXdALn8BQAA//8DAFBLAQItABQABgAIAAAAIQDb4fbL7gAAAIUBAAATAAAAAAAAAAAA&#10;AAAAAAAAAABbQ29udGVudF9UeXBlc10ueG1sUEsBAi0AFAAGAAgAAAAhAFr0LFu/AAAAFQEAAAsA&#10;AAAAAAAAAAAAAAAAHwEAAF9yZWxzLy5yZWxzUEsBAi0AFAAGAAgAAAAhAPNI/0jEAAAA2gAAAA8A&#10;AAAAAAAAAAAAAAAABwIAAGRycy9kb3ducmV2LnhtbFBLBQYAAAAAAwADALcAAAD4AgAAAAA=&#10;" stroked="f">
                  <v:textbox style="mso-fit-shape-to-text:t" inset="0,0,0,0">
                    <w:txbxContent>
                      <w:p w14:paraId="29B84A9F" w14:textId="69717B15" w:rsidR="00B159B4" w:rsidRPr="00606126" w:rsidRDefault="00CE29C6" w:rsidP="00606126">
                        <w:pPr>
                          <w:pStyle w:val="Caption"/>
                          <w:bidi/>
                          <w:spacing w:line="360" w:lineRule="auto"/>
                          <w:jc w:val="both"/>
                          <w:rPr>
                            <w:rFonts w:asciiTheme="majorBidi" w:hAnsiTheme="majorBidi" w:cstheme="majorBidi"/>
                            <w:noProof/>
                            <w:rtl/>
                            <w:lang w:val="en-US"/>
                          </w:rPr>
                        </w:pPr>
                        <w:r w:rsidRPr="00606126">
                          <w:rPr>
                            <w:rFonts w:asciiTheme="majorBidi" w:hAnsiTheme="majorBidi" w:cstheme="majorBidi"/>
                            <w:rtl/>
                          </w:rPr>
                          <w:t xml:space="preserve">גרף מס' </w:t>
                        </w:r>
                        <w:r w:rsidRPr="00606126">
                          <w:rPr>
                            <w:rFonts w:asciiTheme="majorBidi" w:hAnsiTheme="majorBidi" w:cstheme="majorBidi"/>
                            <w:lang w:val="en-US"/>
                          </w:rPr>
                          <w:t>XXX</w:t>
                        </w:r>
                        <w:r w:rsidRPr="00606126">
                          <w:rPr>
                            <w:rFonts w:asciiTheme="majorBidi" w:hAnsiTheme="majorBidi" w:cstheme="majorBidi"/>
                            <w:rtl/>
                            <w:lang w:val="en-US"/>
                          </w:rPr>
                          <w:t xml:space="preserve">: בצד ימין של הפנל התחתון ניתן לראות (סגול) שיחס הטרייסים נמוך באופן עקבי ביחס ליעד הנדרש. בגרף העליון ניתן לראות שהפתרון המתקבל חלק בהרבה מהדרוש דבר המעיד על הטיה חריפה לטובת </w:t>
                        </w:r>
                        <w:r w:rsidRPr="00606126">
                          <w:rPr>
                            <w:rFonts w:asciiTheme="majorBidi" w:hAnsiTheme="majorBidi" w:cstheme="majorBidi"/>
                            <w:lang w:val="en-US"/>
                          </w:rPr>
                          <w:t>BC</w:t>
                        </w:r>
                        <w:r w:rsidRPr="00606126">
                          <w:rPr>
                            <w:rFonts w:asciiTheme="majorBidi" w:hAnsiTheme="majorBidi" w:cstheme="majorBidi"/>
                            <w:rtl/>
                            <w:lang w:val="en-US"/>
                          </w:rPr>
                          <w:t>\</w:t>
                        </w:r>
                        <w:r w:rsidRPr="00606126">
                          <w:rPr>
                            <w:rFonts w:asciiTheme="majorBidi" w:hAnsiTheme="majorBidi" w:cstheme="majorBidi"/>
                            <w:lang w:val="en-US"/>
                          </w:rPr>
                          <w:t>IC</w:t>
                        </w:r>
                        <w:r w:rsidRPr="00606126">
                          <w:rPr>
                            <w:rFonts w:asciiTheme="majorBidi" w:hAnsiTheme="majorBidi" w:cstheme="majorBidi"/>
                            <w:rtl/>
                            <w:lang w:val="en-US"/>
                          </w:rPr>
                          <w:t xml:space="preserve">.  </w:t>
                        </w:r>
                      </w:p>
                    </w:txbxContent>
                  </v:textbox>
                </v:shape>
                <w10:wrap type="square"/>
              </v:group>
            </w:pict>
          </mc:Fallback>
        </mc:AlternateContent>
      </w:r>
    </w:p>
    <w:p w14:paraId="1DCC557D" w14:textId="77777777" w:rsidR="00B159B4" w:rsidRDefault="00B159B4" w:rsidP="0052462D">
      <w:pPr>
        <w:bidi/>
        <w:spacing w:line="360" w:lineRule="auto"/>
        <w:jc w:val="both"/>
        <w:rPr>
          <w:rFonts w:asciiTheme="majorBidi" w:hAnsiTheme="majorBidi" w:cstheme="majorBidi"/>
          <w:sz w:val="22"/>
          <w:szCs w:val="22"/>
          <w:rtl/>
        </w:rPr>
      </w:pPr>
    </w:p>
    <w:p w14:paraId="4F63A3E7" w14:textId="77777777" w:rsidR="00B159B4" w:rsidRDefault="00B159B4" w:rsidP="0052462D">
      <w:pPr>
        <w:bidi/>
        <w:spacing w:line="360" w:lineRule="auto"/>
        <w:jc w:val="both"/>
        <w:rPr>
          <w:rFonts w:asciiTheme="majorBidi" w:hAnsiTheme="majorBidi" w:cstheme="majorBidi"/>
          <w:sz w:val="22"/>
          <w:szCs w:val="22"/>
          <w:rtl/>
        </w:rPr>
      </w:pPr>
    </w:p>
    <w:p w14:paraId="091714FB" w14:textId="77777777" w:rsidR="00B159B4" w:rsidRDefault="00B159B4" w:rsidP="0052462D">
      <w:pPr>
        <w:bidi/>
        <w:spacing w:line="360" w:lineRule="auto"/>
        <w:jc w:val="both"/>
        <w:rPr>
          <w:rFonts w:asciiTheme="majorBidi" w:hAnsiTheme="majorBidi" w:cstheme="majorBidi"/>
          <w:sz w:val="22"/>
          <w:szCs w:val="22"/>
          <w:rtl/>
        </w:rPr>
      </w:pPr>
    </w:p>
    <w:p w14:paraId="0B69BD81" w14:textId="77777777" w:rsidR="00B159B4" w:rsidRDefault="00B159B4" w:rsidP="0052462D">
      <w:pPr>
        <w:bidi/>
        <w:spacing w:line="360" w:lineRule="auto"/>
        <w:jc w:val="both"/>
        <w:rPr>
          <w:rFonts w:asciiTheme="majorBidi" w:hAnsiTheme="majorBidi" w:cstheme="majorBidi"/>
          <w:sz w:val="22"/>
          <w:szCs w:val="22"/>
          <w:rtl/>
        </w:rPr>
      </w:pPr>
    </w:p>
    <w:p w14:paraId="4041AADD" w14:textId="77777777" w:rsidR="00B159B4" w:rsidRDefault="00B159B4" w:rsidP="0052462D">
      <w:pPr>
        <w:bidi/>
        <w:spacing w:line="360" w:lineRule="auto"/>
        <w:jc w:val="both"/>
        <w:rPr>
          <w:rFonts w:asciiTheme="majorBidi" w:hAnsiTheme="majorBidi" w:cstheme="majorBidi"/>
          <w:sz w:val="22"/>
          <w:szCs w:val="22"/>
          <w:rtl/>
        </w:rPr>
      </w:pPr>
    </w:p>
    <w:p w14:paraId="127425FD" w14:textId="2DC83B1D" w:rsidR="00B159B4" w:rsidRDefault="00B159B4" w:rsidP="0052462D">
      <w:pPr>
        <w:bidi/>
        <w:spacing w:line="360" w:lineRule="auto"/>
        <w:jc w:val="both"/>
        <w:rPr>
          <w:rFonts w:asciiTheme="majorBidi" w:hAnsiTheme="majorBidi" w:cstheme="majorBidi"/>
          <w:sz w:val="22"/>
          <w:szCs w:val="22"/>
          <w:rtl/>
        </w:rPr>
      </w:pPr>
    </w:p>
    <w:p w14:paraId="299AF2C1" w14:textId="34D7B63F" w:rsidR="00B159B4" w:rsidRDefault="00F369BA" w:rsidP="0052462D">
      <w:pPr>
        <w:bidi/>
        <w:spacing w:line="360" w:lineRule="auto"/>
        <w:jc w:val="both"/>
        <w:rPr>
          <w:rFonts w:asciiTheme="majorBidi" w:hAnsiTheme="majorBidi" w:cstheme="majorBidi"/>
          <w:sz w:val="22"/>
          <w:szCs w:val="22"/>
          <w:rtl/>
        </w:rPr>
      </w:pPr>
      <w:r w:rsidRPr="00E66ED8">
        <w:rPr>
          <w:rFonts w:asciiTheme="majorBidi" w:hAnsiTheme="majorBidi" w:cstheme="majorBidi"/>
          <w:noProof/>
          <w:sz w:val="22"/>
          <w:szCs w:val="22"/>
          <w:rtl/>
          <w:lang w:val="he-IL"/>
        </w:rPr>
        <w:lastRenderedPageBreak/>
        <mc:AlternateContent>
          <mc:Choice Requires="wpg">
            <w:drawing>
              <wp:anchor distT="0" distB="0" distL="114300" distR="114300" simplePos="0" relativeHeight="251682816" behindDoc="0" locked="0" layoutInCell="1" allowOverlap="1" wp14:anchorId="527762BB" wp14:editId="5098CF69">
                <wp:simplePos x="0" y="0"/>
                <wp:positionH relativeFrom="margin">
                  <wp:align>center</wp:align>
                </wp:positionH>
                <wp:positionV relativeFrom="paragraph">
                  <wp:posOffset>335915</wp:posOffset>
                </wp:positionV>
                <wp:extent cx="4964430" cy="3670300"/>
                <wp:effectExtent l="0" t="0" r="26670" b="6350"/>
                <wp:wrapSquare wrapText="bothSides"/>
                <wp:docPr id="2" name="Group 2"/>
                <wp:cNvGraphicFramePr/>
                <a:graphic xmlns:a="http://schemas.openxmlformats.org/drawingml/2006/main">
                  <a:graphicData uri="http://schemas.microsoft.com/office/word/2010/wordprocessingGroup">
                    <wpg:wgp>
                      <wpg:cNvGrpSpPr/>
                      <wpg:grpSpPr>
                        <a:xfrm>
                          <a:off x="0" y="0"/>
                          <a:ext cx="4964430" cy="3670300"/>
                          <a:chOff x="0" y="0"/>
                          <a:chExt cx="4964430" cy="3670300"/>
                        </a:xfrm>
                      </wpg:grpSpPr>
                      <wpg:grpSp>
                        <wpg:cNvPr id="32" name="Group 32"/>
                        <wpg:cNvGrpSpPr/>
                        <wpg:grpSpPr>
                          <a:xfrm>
                            <a:off x="0" y="0"/>
                            <a:ext cx="4964430" cy="3135380"/>
                            <a:chOff x="0" y="0"/>
                            <a:chExt cx="4964430" cy="3135380"/>
                          </a:xfrm>
                        </wpg:grpSpPr>
                        <wps:wsp>
                          <wps:cNvPr id="33" name="Text Box 2"/>
                          <wps:cNvSpPr txBox="1">
                            <a:spLocks noChangeArrowheads="1"/>
                          </wps:cNvSpPr>
                          <wps:spPr bwMode="auto">
                            <a:xfrm>
                              <a:off x="0" y="1503430"/>
                              <a:ext cx="4964430" cy="1631950"/>
                            </a:xfrm>
                            <a:prstGeom prst="rect">
                              <a:avLst/>
                            </a:prstGeom>
                            <a:solidFill>
                              <a:srgbClr val="FFFFFF"/>
                            </a:solidFill>
                            <a:ln w="9525">
                              <a:solidFill>
                                <a:srgbClr val="000000"/>
                              </a:solidFill>
                              <a:miter lim="800000"/>
                              <a:headEnd/>
                              <a:tailEnd/>
                            </a:ln>
                          </wps:spPr>
                          <wps:txbx>
                            <w:txbxContent>
                              <w:p w14:paraId="6964B4D7" w14:textId="77777777" w:rsidR="00F369BA" w:rsidRDefault="00F369BA" w:rsidP="00F369BA">
                                <w:r>
                                  <w:rPr>
                                    <w:rFonts w:asciiTheme="majorBidi" w:hAnsiTheme="majorBidi" w:cstheme="majorBidi"/>
                                    <w:noProof/>
                                    <w:lang w:val="en-US"/>
                                  </w:rPr>
                                  <w:drawing>
                                    <wp:inline distT="0" distB="0" distL="0" distR="0" wp14:anchorId="577A9989" wp14:editId="1560F929">
                                      <wp:extent cx="4772660" cy="1704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7">
                                                <a:extLst>
                                                  <a:ext uri="{28A0092B-C50C-407E-A947-70E740481C1C}">
                                                    <a14:useLocalDpi xmlns:a14="http://schemas.microsoft.com/office/drawing/2010/main" val="0"/>
                                                  </a:ext>
                                                </a:extLst>
                                              </a:blip>
                                              <a:stretch>
                                                <a:fillRect/>
                                              </a:stretch>
                                            </pic:blipFill>
                                            <pic:spPr>
                                              <a:xfrm>
                                                <a:off x="0" y="0"/>
                                                <a:ext cx="4772660" cy="1704748"/>
                                              </a:xfrm>
                                              <a:prstGeom prst="rect">
                                                <a:avLst/>
                                              </a:prstGeom>
                                            </pic:spPr>
                                          </pic:pic>
                                        </a:graphicData>
                                      </a:graphic>
                                    </wp:inline>
                                  </w:drawing>
                                </w:r>
                              </w:p>
                            </w:txbxContent>
                          </wps:txbx>
                          <wps:bodyPr rot="0" vert="horz" wrap="square" lIns="91440" tIns="45720" rIns="91440" bIns="45720" anchor="t" anchorCtr="0">
                            <a:noAutofit/>
                          </wps:bodyPr>
                        </wps:wsp>
                        <wps:wsp>
                          <wps:cNvPr id="34"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44434BF2" w14:textId="77777777" w:rsidR="00F369BA" w:rsidRDefault="00F369BA" w:rsidP="00F369BA">
                                <w:r>
                                  <w:rPr>
                                    <w:rFonts w:asciiTheme="majorBidi" w:hAnsiTheme="majorBidi" w:cstheme="majorBidi"/>
                                    <w:noProof/>
                                    <w:lang w:val="en-US"/>
                                  </w:rPr>
                                  <w:drawing>
                                    <wp:inline distT="0" distB="0" distL="0" distR="0" wp14:anchorId="64C569A4" wp14:editId="0472938C">
                                      <wp:extent cx="4772660" cy="132562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extLst>
                                                  <a:ext uri="{28A0092B-C50C-407E-A947-70E740481C1C}">
                                                    <a14:useLocalDpi xmlns:a14="http://schemas.microsoft.com/office/drawing/2010/main" val="0"/>
                                                  </a:ext>
                                                </a:extLst>
                                              </a:blip>
                                              <a:stretch>
                                                <a:fillRect/>
                                              </a:stretch>
                                            </pic:blipFill>
                                            <pic:spPr>
                                              <a:xfrm>
                                                <a:off x="0" y="0"/>
                                                <a:ext cx="4772660" cy="1325621"/>
                                              </a:xfrm>
                                              <a:prstGeom prst="rect">
                                                <a:avLst/>
                                              </a:prstGeom>
                                            </pic:spPr>
                                          </pic:pic>
                                        </a:graphicData>
                                      </a:graphic>
                                    </wp:inline>
                                  </w:drawing>
                                </w:r>
                              </w:p>
                            </w:txbxContent>
                          </wps:txbx>
                          <wps:bodyPr rot="0" vert="horz" wrap="square" lIns="91440" tIns="45720" rIns="91440" bIns="45720" anchor="t" anchorCtr="0">
                            <a:noAutofit/>
                          </wps:bodyPr>
                        </wps:wsp>
                      </wpg:grpSp>
                      <wps:wsp>
                        <wps:cNvPr id="1" name="Text Box 1"/>
                        <wps:cNvSpPr txBox="1"/>
                        <wps:spPr>
                          <a:xfrm>
                            <a:off x="0" y="3194050"/>
                            <a:ext cx="4964430" cy="476250"/>
                          </a:xfrm>
                          <a:prstGeom prst="rect">
                            <a:avLst/>
                          </a:prstGeom>
                          <a:solidFill>
                            <a:prstClr val="white"/>
                          </a:solidFill>
                          <a:ln>
                            <a:noFill/>
                          </a:ln>
                        </wps:spPr>
                        <wps:txbx>
                          <w:txbxContent>
                            <w:p w14:paraId="0A7245E3" w14:textId="623E9782" w:rsidR="00606126" w:rsidRPr="005853F4" w:rsidRDefault="00606126" w:rsidP="00606126">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בצד ימין של הפנל התחתון ניתן לראות (סגול) שיחס הטרייסים </w:t>
                              </w:r>
                              <w:r w:rsidRPr="005853F4">
                                <w:rPr>
                                  <w:rFonts w:asciiTheme="majorBidi" w:hAnsiTheme="majorBidi" w:cstheme="majorBidi" w:hint="cs"/>
                                  <w:i w:val="0"/>
                                  <w:iCs w:val="0"/>
                                  <w:rtl/>
                                  <w:lang w:val="en-US"/>
                                </w:rPr>
                                <w:t>גבוה</w:t>
                              </w:r>
                              <w:r w:rsidRPr="005853F4">
                                <w:rPr>
                                  <w:rFonts w:asciiTheme="majorBidi" w:hAnsiTheme="majorBidi" w:cstheme="majorBidi"/>
                                  <w:i w:val="0"/>
                                  <w:iCs w:val="0"/>
                                  <w:rtl/>
                                  <w:lang w:val="en-US"/>
                                </w:rPr>
                                <w:t xml:space="preserve"> ביחס ליעד הנדרש. בגרף העליון ניתן לראות שהפתרון המתקבל </w:t>
                              </w:r>
                              <w:r w:rsidRPr="005853F4">
                                <w:rPr>
                                  <w:rFonts w:asciiTheme="majorBidi" w:hAnsiTheme="majorBidi" w:cstheme="majorBidi" w:hint="cs"/>
                                  <w:i w:val="0"/>
                                  <w:iCs w:val="0"/>
                                  <w:rtl/>
                                  <w:lang w:val="en-US"/>
                                </w:rPr>
                                <w:t xml:space="preserve">חד כנדרש אך מוסט ביחס לפתרון הנדרש, </w:t>
                              </w:r>
                              <w:r w:rsidRPr="005853F4">
                                <w:rPr>
                                  <w:rFonts w:asciiTheme="majorBidi" w:hAnsiTheme="majorBidi" w:cstheme="majorBidi"/>
                                  <w:i w:val="0"/>
                                  <w:iCs w:val="0"/>
                                  <w:rtl/>
                                  <w:lang w:val="en-US"/>
                                </w:rPr>
                                <w:t xml:space="preserve">דבר המעיד על הטיה לטובת </w:t>
                              </w:r>
                              <w:r w:rsidRPr="005853F4">
                                <w:rPr>
                                  <w:rFonts w:asciiTheme="majorBidi" w:hAnsiTheme="majorBidi" w:cstheme="majorBidi" w:hint="cs"/>
                                  <w:i w:val="0"/>
                                  <w:iCs w:val="0"/>
                                  <w:rtl/>
                                  <w:lang w:val="en-US"/>
                                </w:rPr>
                                <w:t xml:space="preserve">ה </w:t>
                              </w:r>
                              <w:r w:rsidRPr="005853F4">
                                <w:rPr>
                                  <w:rFonts w:asciiTheme="majorBidi" w:hAnsiTheme="majorBidi" w:cstheme="majorBidi"/>
                                  <w:i w:val="0"/>
                                  <w:iCs w:val="0"/>
                                  <w:lang w:val="en-US"/>
                                </w:rPr>
                                <w:t>PDE</w:t>
                              </w:r>
                              <w:r w:rsidRPr="005853F4">
                                <w:rPr>
                                  <w:rFonts w:asciiTheme="majorBidi" w:hAnsiTheme="majorBidi" w:cstheme="majorBidi" w:hint="cs"/>
                                  <w:i w:val="0"/>
                                  <w:iCs w:val="0"/>
                                  <w:rtl/>
                                  <w:lang w:val="en-US"/>
                                </w:rPr>
                                <w:t xml:space="preserve">. </w:t>
                              </w:r>
                              <w:r w:rsidRPr="005853F4">
                                <w:rPr>
                                  <w:rFonts w:asciiTheme="majorBidi" w:hAnsiTheme="majorBidi" w:cstheme="majorBidi"/>
                                  <w:i w:val="0"/>
                                  <w:iCs w:val="0"/>
                                  <w:rtl/>
                                  <w:lang w:val="en-US"/>
                                </w:rPr>
                                <w:t xml:space="preserve"> </w:t>
                              </w:r>
                            </w:p>
                            <w:p w14:paraId="3A93029B" w14:textId="0DA83E7F" w:rsidR="00F369BA" w:rsidRPr="00F369BA" w:rsidRDefault="00F369BA" w:rsidP="00F369BA">
                              <w:pPr>
                                <w:pStyle w:val="Caption"/>
                                <w:bidi/>
                                <w:rPr>
                                  <w:noProof/>
                                  <w:rtl/>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27762BB" id="Group 2" o:spid="_x0000_s1031" style="position:absolute;left:0;text-align:left;margin-left:0;margin-top:26.45pt;width:390.9pt;height:289pt;z-index:251682816;mso-position-horizontal:center;mso-position-horizontal-relative:margin;mso-height-relative:margin" coordsize="49644,36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Tx4agMAAOMLAAAOAAAAZHJzL2Uyb0RvYy54bWzkVlFP2zAQfp+0/2D5fSRp0kIjUtSVgSYx&#10;QIKJZ9dxmmiJ7dkuCfv1Oztp2pUWJsamTetDeo6d8913n7/z8UlTleieKV0InuDgwMeIcSrSgi8S&#10;/Pn27N0RRtoQnpJScJbgB6bxyeTtm+NaxmwgclGmTCFwwnVcywTnxsjY8zTNWUX0gZCMw2QmVEUM&#10;DNXCSxWpwXtVegPfH3m1UKlUgjKt4e1pO4knzn+WMWquskwzg8oEQ2zGPZV7zu3TmxyTeKGIzAva&#10;hUFeEEVFCg6b9q5OiSFoqYpHrqqCKqFFZg6oqDyRZQVlLgfIJvC3sjlXYildLou4XsgeJoB2C6cX&#10;u6WX9+dK3shrBUjUcgFYuJHNpclUZf8hStQ4yB56yFhjEIWX0XgURSEgS2EuHB36od+BSnNA/tF3&#10;NP/wzJfeamPvh3D6QRsmxH2tUJHCpgOMOKmAWw4uBOMuldfNLQiH4dGLclt/uTc3IL9e11f/Wn1v&#10;ciKZo42ON3AKVzjd2uK9Fw3qkHKrLAWQaeA1HGNHZS0vBP2iEReznPAFmyol6pyRFMILLMZQoP5T&#10;WxUda+tkXn8SKZSDLI1wjnbyKBj6oSWOO4A72RSMwmA8dCt63EgslTbnTFTIGglWcMLdJuT+Qhsb&#10;1HqJ5a4WZZGeFWXpBmoxn5UK3RNQgzP3c3lsLSs5qhM8Hg6GLQ57Xfjut8tFVRiQtbKoEnzULyKx&#10;Re8DT13OhhRla0PIJe/gtAi2WJpm3rQEtxtYdOcifQB8lWhVDFQXjFyobxjVoGAJ1l+XRDGMyo8c&#10;ajQOoshKnhtEw8MBDNTmzHxzhnAKrhJsMGrNmXEyaXHjYgq1zAqH7zqSLmRgbhvf76dw9FdR+Eny&#10;RuPDsKX3f03e6F8g77rT/CEiB4947AR1Q0/XUtwd/lYYVr1xqymDUEZ+K5Uk3imm0eFo8KpaauW3&#10;19I6B73bpYNW16x+WAVuxfkppRvuIYuW9KyA/S6INtdEwQUNpMzK3xU8slKAWovOwsgK4q73z8ll&#10;L5W9TILRSiQYfFnNBHQNqBxE40y7zpQrM1OiuoO76NSKMkzt01MEd1nKplO3CO6AkpgLfiPpquta&#10;XG+bO6Jk1+EM1PNSrHo6ibcaXbv2J1XaER1ukq5Ndrdee1XdHDtVX9/NJ98BAAD//wMAUEsDBBQA&#10;BgAIAAAAIQBcom/h3wAAAAcBAAAPAAAAZHJzL2Rvd25yZXYueG1sTI9Ba8JAFITvhf6H5RV6q5so&#10;Wk3zIiJtT1JQC6W3Z/JMgtm3Ibsm8d93e2qPwwwz36Tr0TSq587VVhDiSQSKJbdFLSXC5/HtaQnK&#10;eZKCGiuMcGMH6+z+LqWksIPsuT/4UoUScQkhVN63idYur9iQm9iWJXhn2xnyQXalLjoaQrlp9DSK&#10;FtpQLWGhopa3FeeXw9UgvA80bGbxa7+7nLe37+P842sXM+Ljw7h5AeV59H9h+MUP6JAFppO9SuFU&#10;gxCOeIT5dAUquM/LOBw5ISxm0Qp0lur//NkPAAAA//8DAFBLAQItABQABgAIAAAAIQC2gziS/gAA&#10;AOEBAAATAAAAAAAAAAAAAAAAAAAAAABbQ29udGVudF9UeXBlc10ueG1sUEsBAi0AFAAGAAgAAAAh&#10;ADj9If/WAAAAlAEAAAsAAAAAAAAAAAAAAAAALwEAAF9yZWxzLy5yZWxzUEsBAi0AFAAGAAgAAAAh&#10;AANhPHhqAwAA4wsAAA4AAAAAAAAAAAAAAAAALgIAAGRycy9lMm9Eb2MueG1sUEsBAi0AFAAGAAgA&#10;AAAhAFyib+HfAAAABwEAAA8AAAAAAAAAAAAAAAAAxAUAAGRycy9kb3ducmV2LnhtbFBLBQYAAAAA&#10;BAAEAPMAAADQBgAAAAA=&#10;">
                <v:group id="Group 32" o:spid="_x0000_s1032" style="position:absolute;width:49644;height:31353" coordsize="49644,3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_x0000_s1033" type="#_x0000_t202" style="position:absolute;top:15034;width:49644;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6964B4D7" w14:textId="77777777" w:rsidR="00F369BA" w:rsidRDefault="00F369BA" w:rsidP="00F369BA">
                          <w:r>
                            <w:rPr>
                              <w:rFonts w:asciiTheme="majorBidi" w:hAnsiTheme="majorBidi" w:cstheme="majorBidi"/>
                              <w:noProof/>
                              <w:lang w:val="en-US"/>
                            </w:rPr>
                            <w:drawing>
                              <wp:inline distT="0" distB="0" distL="0" distR="0" wp14:anchorId="577A9989" wp14:editId="1560F929">
                                <wp:extent cx="4772660" cy="17047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9">
                                          <a:extLst>
                                            <a:ext uri="{28A0092B-C50C-407E-A947-70E740481C1C}">
                                              <a14:useLocalDpi xmlns:a14="http://schemas.microsoft.com/office/drawing/2010/main" val="0"/>
                                            </a:ext>
                                          </a:extLst>
                                        </a:blip>
                                        <a:stretch>
                                          <a:fillRect/>
                                        </a:stretch>
                                      </pic:blipFill>
                                      <pic:spPr>
                                        <a:xfrm>
                                          <a:off x="0" y="0"/>
                                          <a:ext cx="4772660" cy="1704748"/>
                                        </a:xfrm>
                                        <a:prstGeom prst="rect">
                                          <a:avLst/>
                                        </a:prstGeom>
                                      </pic:spPr>
                                    </pic:pic>
                                  </a:graphicData>
                                </a:graphic>
                              </wp:inline>
                            </w:drawing>
                          </w:r>
                        </w:p>
                      </w:txbxContent>
                    </v:textbox>
                  </v:shape>
                  <v:shape id="_x0000_s1034"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44434BF2" w14:textId="77777777" w:rsidR="00F369BA" w:rsidRDefault="00F369BA" w:rsidP="00F369BA">
                          <w:r>
                            <w:rPr>
                              <w:rFonts w:asciiTheme="majorBidi" w:hAnsiTheme="majorBidi" w:cstheme="majorBidi"/>
                              <w:noProof/>
                              <w:lang w:val="en-US"/>
                            </w:rPr>
                            <w:drawing>
                              <wp:inline distT="0" distB="0" distL="0" distR="0" wp14:anchorId="64C569A4" wp14:editId="0472938C">
                                <wp:extent cx="4772660" cy="132562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0">
                                          <a:extLst>
                                            <a:ext uri="{28A0092B-C50C-407E-A947-70E740481C1C}">
                                              <a14:useLocalDpi xmlns:a14="http://schemas.microsoft.com/office/drawing/2010/main" val="0"/>
                                            </a:ext>
                                          </a:extLst>
                                        </a:blip>
                                        <a:stretch>
                                          <a:fillRect/>
                                        </a:stretch>
                                      </pic:blipFill>
                                      <pic:spPr>
                                        <a:xfrm>
                                          <a:off x="0" y="0"/>
                                          <a:ext cx="4772660" cy="1325621"/>
                                        </a:xfrm>
                                        <a:prstGeom prst="rect">
                                          <a:avLst/>
                                        </a:prstGeom>
                                      </pic:spPr>
                                    </pic:pic>
                                  </a:graphicData>
                                </a:graphic>
                              </wp:inline>
                            </w:drawing>
                          </w:r>
                        </w:p>
                      </w:txbxContent>
                    </v:textbox>
                  </v:shape>
                </v:group>
                <v:shape id="Text Box 1" o:spid="_x0000_s1035" type="#_x0000_t202" style="position:absolute;top:31940;width:49644;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bc5vgAAANoAAAAPAAAAZHJzL2Rvd25yZXYueG1sRE/LqsIw&#10;EN1f8B/CCG4umupCpNcoPsGFLvSK66EZ22IzKUm09e+NILgaDuc503lrKvEg50vLCoaDBARxZnXJ&#10;uYLz/7Y/AeEDssbKMil4kof5rPMzxVTbho/0OIVcxBD2KSooQqhTKX1WkEE/sDVx5K7WGQwRulxq&#10;h00MN5UcJclYGiw5NhRY06qg7Ha6GwXjtbs3R179rs+bPR7qfHRZPi9K9brt4g9EoDZ8xR/3Tsf5&#10;8H7lfeXsBQAA//8DAFBLAQItABQABgAIAAAAIQDb4fbL7gAAAIUBAAATAAAAAAAAAAAAAAAAAAAA&#10;AABbQ29udGVudF9UeXBlc10ueG1sUEsBAi0AFAAGAAgAAAAhAFr0LFu/AAAAFQEAAAsAAAAAAAAA&#10;AAAAAAAAHwEAAF9yZWxzLy5yZWxzUEsBAi0AFAAGAAgAAAAhAC7ltzm+AAAA2gAAAA8AAAAAAAAA&#10;AAAAAAAABwIAAGRycy9kb3ducmV2LnhtbFBLBQYAAAAAAwADALcAAADyAgAAAAA=&#10;" stroked="f">
                  <v:textbox inset="0,0,0,0">
                    <w:txbxContent>
                      <w:p w14:paraId="0A7245E3" w14:textId="623E9782" w:rsidR="00606126" w:rsidRPr="005853F4" w:rsidRDefault="00606126" w:rsidP="00606126">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בצד ימין של הפנל התחתון ניתן לראות (סגול) שיחס הטרייסים </w:t>
                        </w:r>
                        <w:r w:rsidRPr="005853F4">
                          <w:rPr>
                            <w:rFonts w:asciiTheme="majorBidi" w:hAnsiTheme="majorBidi" w:cstheme="majorBidi" w:hint="cs"/>
                            <w:i w:val="0"/>
                            <w:iCs w:val="0"/>
                            <w:rtl/>
                            <w:lang w:val="en-US"/>
                          </w:rPr>
                          <w:t>גבוה</w:t>
                        </w:r>
                        <w:r w:rsidRPr="005853F4">
                          <w:rPr>
                            <w:rFonts w:asciiTheme="majorBidi" w:hAnsiTheme="majorBidi" w:cstheme="majorBidi"/>
                            <w:i w:val="0"/>
                            <w:iCs w:val="0"/>
                            <w:rtl/>
                            <w:lang w:val="en-US"/>
                          </w:rPr>
                          <w:t xml:space="preserve"> ביחס ליעד הנדרש. בגרף העליון ניתן לראות שהפתרון המתקבל </w:t>
                        </w:r>
                        <w:r w:rsidRPr="005853F4">
                          <w:rPr>
                            <w:rFonts w:asciiTheme="majorBidi" w:hAnsiTheme="majorBidi" w:cstheme="majorBidi" w:hint="cs"/>
                            <w:i w:val="0"/>
                            <w:iCs w:val="0"/>
                            <w:rtl/>
                            <w:lang w:val="en-US"/>
                          </w:rPr>
                          <w:t xml:space="preserve">חד כנדרש אך מוסט ביחס לפתרון הנדרש, </w:t>
                        </w:r>
                        <w:r w:rsidRPr="005853F4">
                          <w:rPr>
                            <w:rFonts w:asciiTheme="majorBidi" w:hAnsiTheme="majorBidi" w:cstheme="majorBidi"/>
                            <w:i w:val="0"/>
                            <w:iCs w:val="0"/>
                            <w:rtl/>
                            <w:lang w:val="en-US"/>
                          </w:rPr>
                          <w:t xml:space="preserve">דבר המעיד על הטיה לטובת </w:t>
                        </w:r>
                        <w:r w:rsidRPr="005853F4">
                          <w:rPr>
                            <w:rFonts w:asciiTheme="majorBidi" w:hAnsiTheme="majorBidi" w:cstheme="majorBidi" w:hint="cs"/>
                            <w:i w:val="0"/>
                            <w:iCs w:val="0"/>
                            <w:rtl/>
                            <w:lang w:val="en-US"/>
                          </w:rPr>
                          <w:t xml:space="preserve">ה </w:t>
                        </w:r>
                        <w:r w:rsidRPr="005853F4">
                          <w:rPr>
                            <w:rFonts w:asciiTheme="majorBidi" w:hAnsiTheme="majorBidi" w:cstheme="majorBidi"/>
                            <w:i w:val="0"/>
                            <w:iCs w:val="0"/>
                            <w:lang w:val="en-US"/>
                          </w:rPr>
                          <w:t>PDE</w:t>
                        </w:r>
                        <w:r w:rsidRPr="005853F4">
                          <w:rPr>
                            <w:rFonts w:asciiTheme="majorBidi" w:hAnsiTheme="majorBidi" w:cstheme="majorBidi" w:hint="cs"/>
                            <w:i w:val="0"/>
                            <w:iCs w:val="0"/>
                            <w:rtl/>
                            <w:lang w:val="en-US"/>
                          </w:rPr>
                          <w:t xml:space="preserve">. </w:t>
                        </w:r>
                        <w:r w:rsidRPr="005853F4">
                          <w:rPr>
                            <w:rFonts w:asciiTheme="majorBidi" w:hAnsiTheme="majorBidi" w:cstheme="majorBidi"/>
                            <w:i w:val="0"/>
                            <w:iCs w:val="0"/>
                            <w:rtl/>
                            <w:lang w:val="en-US"/>
                          </w:rPr>
                          <w:t xml:space="preserve"> </w:t>
                        </w:r>
                      </w:p>
                      <w:p w14:paraId="3A93029B" w14:textId="0DA83E7F" w:rsidR="00F369BA" w:rsidRPr="00F369BA" w:rsidRDefault="00F369BA" w:rsidP="00F369BA">
                        <w:pPr>
                          <w:pStyle w:val="Caption"/>
                          <w:bidi/>
                          <w:rPr>
                            <w:noProof/>
                            <w:rtl/>
                            <w:lang w:val="en-US"/>
                          </w:rPr>
                        </w:pPr>
                      </w:p>
                    </w:txbxContent>
                  </v:textbox>
                </v:shape>
                <w10:wrap type="square" anchorx="margin"/>
              </v:group>
            </w:pict>
          </mc:Fallback>
        </mc:AlternateContent>
      </w:r>
    </w:p>
    <w:p w14:paraId="481C4A43" w14:textId="77777777" w:rsidR="00B159B4" w:rsidRDefault="00B159B4" w:rsidP="0052462D">
      <w:pPr>
        <w:bidi/>
        <w:spacing w:line="360" w:lineRule="auto"/>
        <w:jc w:val="both"/>
        <w:rPr>
          <w:rFonts w:asciiTheme="majorBidi" w:hAnsiTheme="majorBidi" w:cstheme="majorBidi"/>
          <w:sz w:val="22"/>
          <w:szCs w:val="22"/>
          <w:rtl/>
        </w:rPr>
      </w:pPr>
    </w:p>
    <w:p w14:paraId="11538A85" w14:textId="77777777" w:rsidR="00B159B4" w:rsidRDefault="00B159B4" w:rsidP="0052462D">
      <w:pPr>
        <w:bidi/>
        <w:spacing w:line="360" w:lineRule="auto"/>
        <w:jc w:val="both"/>
        <w:rPr>
          <w:rFonts w:asciiTheme="majorBidi" w:hAnsiTheme="majorBidi" w:cstheme="majorBidi"/>
          <w:sz w:val="22"/>
          <w:szCs w:val="22"/>
          <w:rtl/>
        </w:rPr>
      </w:pPr>
    </w:p>
    <w:p w14:paraId="0E4AC16C" w14:textId="77777777" w:rsidR="00B159B4" w:rsidRDefault="00B159B4" w:rsidP="0052462D">
      <w:pPr>
        <w:bidi/>
        <w:spacing w:line="360" w:lineRule="auto"/>
        <w:jc w:val="both"/>
        <w:rPr>
          <w:rFonts w:asciiTheme="majorBidi" w:hAnsiTheme="majorBidi" w:cstheme="majorBidi"/>
          <w:sz w:val="22"/>
          <w:szCs w:val="22"/>
          <w:rtl/>
        </w:rPr>
      </w:pPr>
    </w:p>
    <w:p w14:paraId="28690362" w14:textId="77777777" w:rsidR="00B159B4" w:rsidRDefault="00B159B4" w:rsidP="0052462D">
      <w:pPr>
        <w:bidi/>
        <w:spacing w:line="360" w:lineRule="auto"/>
        <w:jc w:val="both"/>
        <w:rPr>
          <w:rFonts w:asciiTheme="majorBidi" w:hAnsiTheme="majorBidi" w:cstheme="majorBidi"/>
          <w:sz w:val="22"/>
          <w:szCs w:val="22"/>
          <w:rtl/>
        </w:rPr>
      </w:pPr>
    </w:p>
    <w:p w14:paraId="06811EDC" w14:textId="77777777" w:rsidR="00B159B4" w:rsidRDefault="00B159B4" w:rsidP="0052462D">
      <w:pPr>
        <w:bidi/>
        <w:spacing w:line="360" w:lineRule="auto"/>
        <w:jc w:val="both"/>
        <w:rPr>
          <w:rFonts w:asciiTheme="majorBidi" w:hAnsiTheme="majorBidi" w:cstheme="majorBidi"/>
          <w:sz w:val="22"/>
          <w:szCs w:val="22"/>
          <w:rtl/>
        </w:rPr>
      </w:pPr>
    </w:p>
    <w:p w14:paraId="12B5A691" w14:textId="77777777" w:rsidR="00B159B4" w:rsidRDefault="00B159B4" w:rsidP="0052462D">
      <w:pPr>
        <w:bidi/>
        <w:spacing w:line="360" w:lineRule="auto"/>
        <w:jc w:val="both"/>
        <w:rPr>
          <w:rFonts w:asciiTheme="majorBidi" w:hAnsiTheme="majorBidi" w:cstheme="majorBidi"/>
          <w:sz w:val="22"/>
          <w:szCs w:val="22"/>
          <w:rtl/>
        </w:rPr>
      </w:pPr>
    </w:p>
    <w:p w14:paraId="3935946B" w14:textId="77777777" w:rsidR="00B159B4" w:rsidRDefault="00B159B4" w:rsidP="0052462D">
      <w:pPr>
        <w:bidi/>
        <w:spacing w:line="360" w:lineRule="auto"/>
        <w:jc w:val="both"/>
        <w:rPr>
          <w:rFonts w:asciiTheme="majorBidi" w:hAnsiTheme="majorBidi" w:cstheme="majorBidi"/>
          <w:sz w:val="22"/>
          <w:szCs w:val="22"/>
          <w:rtl/>
        </w:rPr>
      </w:pPr>
    </w:p>
    <w:p w14:paraId="177E4908" w14:textId="77777777" w:rsidR="00B159B4" w:rsidRDefault="00B159B4" w:rsidP="0052462D">
      <w:pPr>
        <w:bidi/>
        <w:spacing w:line="360" w:lineRule="auto"/>
        <w:jc w:val="both"/>
        <w:rPr>
          <w:rFonts w:asciiTheme="majorBidi" w:hAnsiTheme="majorBidi" w:cstheme="majorBidi"/>
          <w:sz w:val="22"/>
          <w:szCs w:val="22"/>
          <w:rtl/>
        </w:rPr>
      </w:pPr>
    </w:p>
    <w:p w14:paraId="24865E35" w14:textId="77777777" w:rsidR="00B159B4" w:rsidRDefault="00B159B4" w:rsidP="0052462D">
      <w:pPr>
        <w:bidi/>
        <w:spacing w:line="360" w:lineRule="auto"/>
        <w:jc w:val="both"/>
        <w:rPr>
          <w:rFonts w:asciiTheme="majorBidi" w:hAnsiTheme="majorBidi" w:cstheme="majorBidi"/>
          <w:sz w:val="22"/>
          <w:szCs w:val="22"/>
          <w:rtl/>
        </w:rPr>
      </w:pPr>
    </w:p>
    <w:p w14:paraId="0672E7C3" w14:textId="77777777" w:rsidR="00B159B4" w:rsidRDefault="00B159B4" w:rsidP="0052462D">
      <w:pPr>
        <w:bidi/>
        <w:spacing w:line="360" w:lineRule="auto"/>
        <w:jc w:val="both"/>
        <w:rPr>
          <w:rFonts w:asciiTheme="majorBidi" w:hAnsiTheme="majorBidi" w:cstheme="majorBidi"/>
          <w:sz w:val="22"/>
          <w:szCs w:val="22"/>
          <w:rtl/>
        </w:rPr>
      </w:pPr>
    </w:p>
    <w:p w14:paraId="52473909" w14:textId="0A850784" w:rsidR="00F369BA" w:rsidRDefault="00F369BA" w:rsidP="00DB28AF">
      <w:pPr>
        <w:bidi/>
        <w:spacing w:line="360" w:lineRule="auto"/>
        <w:jc w:val="both"/>
        <w:rPr>
          <w:rFonts w:asciiTheme="majorBidi" w:hAnsiTheme="majorBidi" w:cstheme="majorBidi"/>
          <w:sz w:val="22"/>
          <w:szCs w:val="22"/>
          <w:rtl/>
        </w:rPr>
      </w:pPr>
      <w:r w:rsidRPr="00E66ED8">
        <w:rPr>
          <w:rFonts w:asciiTheme="majorBidi" w:hAnsiTheme="majorBidi" w:cstheme="majorBidi"/>
          <w:noProof/>
          <w:sz w:val="22"/>
          <w:szCs w:val="22"/>
          <w:rtl/>
          <w:lang w:val="he-IL"/>
        </w:rPr>
        <mc:AlternateContent>
          <mc:Choice Requires="wpg">
            <w:drawing>
              <wp:anchor distT="0" distB="0" distL="114300" distR="114300" simplePos="0" relativeHeight="251684864" behindDoc="0" locked="0" layoutInCell="1" allowOverlap="1" wp14:anchorId="6CFBD05B" wp14:editId="122F82C0">
                <wp:simplePos x="0" y="0"/>
                <wp:positionH relativeFrom="margin">
                  <wp:align>center</wp:align>
                </wp:positionH>
                <wp:positionV relativeFrom="paragraph">
                  <wp:posOffset>336550</wp:posOffset>
                </wp:positionV>
                <wp:extent cx="4964430" cy="3409950"/>
                <wp:effectExtent l="0" t="0" r="26670" b="0"/>
                <wp:wrapSquare wrapText="bothSides"/>
                <wp:docPr id="6" name="Group 6"/>
                <wp:cNvGraphicFramePr/>
                <a:graphic xmlns:a="http://schemas.openxmlformats.org/drawingml/2006/main">
                  <a:graphicData uri="http://schemas.microsoft.com/office/word/2010/wordprocessingGroup">
                    <wpg:wgp>
                      <wpg:cNvGrpSpPr/>
                      <wpg:grpSpPr>
                        <a:xfrm>
                          <a:off x="0" y="0"/>
                          <a:ext cx="4964430" cy="3409950"/>
                          <a:chOff x="0" y="0"/>
                          <a:chExt cx="4964430" cy="3409950"/>
                        </a:xfrm>
                      </wpg:grpSpPr>
                      <wpg:grpSp>
                        <wpg:cNvPr id="42" name="Group 42"/>
                        <wpg:cNvGrpSpPr/>
                        <wpg:grpSpPr>
                          <a:xfrm>
                            <a:off x="0" y="0"/>
                            <a:ext cx="4964430" cy="3135380"/>
                            <a:chOff x="0" y="0"/>
                            <a:chExt cx="4964430" cy="3135380"/>
                          </a:xfrm>
                        </wpg:grpSpPr>
                        <wps:wsp>
                          <wps:cNvPr id="43" name="Text Box 2"/>
                          <wps:cNvSpPr txBox="1">
                            <a:spLocks noChangeArrowheads="1"/>
                          </wps:cNvSpPr>
                          <wps:spPr bwMode="auto">
                            <a:xfrm>
                              <a:off x="0" y="1503430"/>
                              <a:ext cx="4964430" cy="1631950"/>
                            </a:xfrm>
                            <a:prstGeom prst="rect">
                              <a:avLst/>
                            </a:prstGeom>
                            <a:solidFill>
                              <a:srgbClr val="FFFFFF"/>
                            </a:solidFill>
                            <a:ln w="9525">
                              <a:solidFill>
                                <a:srgbClr val="000000"/>
                              </a:solidFill>
                              <a:miter lim="800000"/>
                              <a:headEnd/>
                              <a:tailEnd/>
                            </a:ln>
                          </wps:spPr>
                          <wps:txbx>
                            <w:txbxContent>
                              <w:p w14:paraId="69563566" w14:textId="77777777" w:rsidR="00F369BA" w:rsidRDefault="00F369BA" w:rsidP="00F369BA">
                                <w:r>
                                  <w:rPr>
                                    <w:noProof/>
                                  </w:rPr>
                                  <w:drawing>
                                    <wp:inline distT="0" distB="0" distL="0" distR="0" wp14:anchorId="2B4B86D0" wp14:editId="0B7F9D9A">
                                      <wp:extent cx="4717855" cy="1396365"/>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1">
                                                <a:extLst>
                                                  <a:ext uri="{28A0092B-C50C-407E-A947-70E740481C1C}">
                                                    <a14:useLocalDpi xmlns:a14="http://schemas.microsoft.com/office/drawing/2010/main" val="0"/>
                                                  </a:ext>
                                                </a:extLst>
                                              </a:blip>
                                              <a:stretch>
                                                <a:fillRect/>
                                              </a:stretch>
                                            </pic:blipFill>
                                            <pic:spPr>
                                              <a:xfrm>
                                                <a:off x="0" y="0"/>
                                                <a:ext cx="4730662" cy="1400156"/>
                                              </a:xfrm>
                                              <a:prstGeom prst="rect">
                                                <a:avLst/>
                                              </a:prstGeom>
                                            </pic:spPr>
                                          </pic:pic>
                                        </a:graphicData>
                                      </a:graphic>
                                    </wp:inline>
                                  </w:drawing>
                                </w:r>
                              </w:p>
                            </w:txbxContent>
                          </wps:txbx>
                          <wps:bodyPr rot="0" vert="horz" wrap="square" lIns="91440" tIns="45720" rIns="91440" bIns="45720" anchor="t" anchorCtr="0">
                            <a:noAutofit/>
                          </wps:bodyPr>
                        </wps:wsp>
                        <wps:wsp>
                          <wps:cNvPr id="44"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39CDCDB9" w14:textId="77777777" w:rsidR="00F369BA" w:rsidRDefault="00F369BA" w:rsidP="00F369BA">
                                <w:r>
                                  <w:rPr>
                                    <w:noProof/>
                                  </w:rPr>
                                  <w:drawing>
                                    <wp:inline distT="0" distB="0" distL="0" distR="0" wp14:anchorId="275A1590" wp14:editId="45FA099B">
                                      <wp:extent cx="4772660" cy="1325880"/>
                                      <wp:effectExtent l="0" t="0" r="889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2">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wps:txbx>
                          <wps:bodyPr rot="0" vert="horz" wrap="square" lIns="91440" tIns="45720" rIns="91440" bIns="45720" anchor="t" anchorCtr="0">
                            <a:noAutofit/>
                          </wps:bodyPr>
                        </wps:wsp>
                      </wpg:grpSp>
                      <wps:wsp>
                        <wps:cNvPr id="5" name="Text Box 5"/>
                        <wps:cNvSpPr txBox="1"/>
                        <wps:spPr>
                          <a:xfrm>
                            <a:off x="0" y="3194051"/>
                            <a:ext cx="4964430" cy="215899"/>
                          </a:xfrm>
                          <a:prstGeom prst="rect">
                            <a:avLst/>
                          </a:prstGeom>
                          <a:solidFill>
                            <a:prstClr val="white"/>
                          </a:solidFill>
                          <a:ln>
                            <a:noFill/>
                          </a:ln>
                        </wps:spPr>
                        <wps:txbx>
                          <w:txbxContent>
                            <w:p w14:paraId="0602C9F1" w14:textId="5FE9851F" w:rsidR="005853F4" w:rsidRPr="005853F4" w:rsidRDefault="005853F4" w:rsidP="005853F4">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w:t>
                              </w:r>
                              <w:r>
                                <w:rPr>
                                  <w:rFonts w:asciiTheme="majorBidi" w:hAnsiTheme="majorBidi" w:cstheme="majorBidi" w:hint="cs"/>
                                  <w:i w:val="0"/>
                                  <w:iCs w:val="0"/>
                                  <w:rtl/>
                                  <w:lang w:val="en-US"/>
                                </w:rPr>
                                <w:t xml:space="preserve">במקרה זה </w:t>
                              </w:r>
                              <w:r w:rsidRPr="005853F4">
                                <w:rPr>
                                  <w:rFonts w:asciiTheme="majorBidi" w:hAnsiTheme="majorBidi" w:cstheme="majorBidi"/>
                                  <w:i w:val="0"/>
                                  <w:iCs w:val="0"/>
                                  <w:rtl/>
                                  <w:lang w:val="en-US"/>
                                </w:rPr>
                                <w:t xml:space="preserve">יחס </w:t>
                              </w:r>
                              <w:r w:rsidRPr="005853F4">
                                <w:rPr>
                                  <w:rFonts w:asciiTheme="majorBidi" w:hAnsiTheme="majorBidi" w:cstheme="majorBidi" w:hint="cs"/>
                                  <w:i w:val="0"/>
                                  <w:iCs w:val="0"/>
                                  <w:rtl/>
                                  <w:lang w:val="en-US"/>
                                </w:rPr>
                                <w:t>הטר</w:t>
                              </w:r>
                              <w:r>
                                <w:rPr>
                                  <w:rFonts w:asciiTheme="majorBidi" w:hAnsiTheme="majorBidi" w:cstheme="majorBidi" w:hint="cs"/>
                                  <w:i w:val="0"/>
                                  <w:iCs w:val="0"/>
                                  <w:rtl/>
                                  <w:lang w:val="en-US"/>
                                </w:rPr>
                                <w:t xml:space="preserve">ייסים קרוב ליעד הנדרש, דבר המשתקף בפתרון מדויק ללא הטיה לכיוון כלשהו. </w:t>
                              </w:r>
                            </w:p>
                            <w:p w14:paraId="244F6669" w14:textId="667A89BB" w:rsidR="00F369BA" w:rsidRPr="00F369BA" w:rsidRDefault="00F369BA" w:rsidP="00F369BA">
                              <w:pPr>
                                <w:pStyle w:val="Caption"/>
                                <w:bidi/>
                                <w:rPr>
                                  <w:noProof/>
                                  <w:rtl/>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CFBD05B" id="Group 6" o:spid="_x0000_s1036" style="position:absolute;left:0;text-align:left;margin-left:0;margin-top:26.5pt;width:390.9pt;height:268.5pt;z-index:251684864;mso-position-horizontal:center;mso-position-horizontal-relative:margin;mso-height-relative:margin" coordsize="49644,34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SB0dgMAAOMLAAAOAAAAZHJzL2Uyb0RvYy54bWzkVl1P2zAUfZ+0/2D5faRpE2gjUtSVD01i&#10;gAQTz67jNNES27NdEvbrd+18tJQCE2zTpvUhvY7t63vPPTm+h0d1WaA7pnQueIz9vQFGjFOR5HwZ&#10;4y83px/GGGlDeEIKwVmM75nGR9P37w4rGbGhyESRMIXACddRJWOcGSMjz9M0YyXRe0IyDpOpUCUx&#10;MFRLL1GkAu9l4Q0Hg32vEiqRSlCmNbw9bibx1PlPU0bNZZpqZlARY4jNuKdyz4V9etNDEi0VkVlO&#10;2zDIK6IoSc7h0N7VMTEErVT+yFWZUyW0SM0eFaUn0jSnzOUA2fiDrWzOlFhJl8syqpayhwmg3cLp&#10;1W7pxd2ZktfySgESlVwCFm5kc6lTVdp/iBLVDrL7HjJWG0ThZTDZD4IRIEthbhQMJpOwBZVmgPyj&#10;fTQ7eWGn1x3sPQinHzRhQtxXCuUJRDDEiJMSuOXgQjBuU/m1ufmjcDR+VW7rnU/mBuTX6/rqt9X3&#10;OiOSOdroaAOnUYfTjS3eR1GjFim3ylIAmRpew2fsqKzluaBfNeJinhG+ZDOlRJUxkkB4vsUYCtRv&#10;tVXRkbZOFtVnkUA5yMoI52gnj/xwMLLEcR/gTjb5+yO/ZVOPG4mk0uaMiRJZI8YKvnB3CLk718YG&#10;tV5iuatFkSeneVG4gVou5oVCdwTU4NT9XB5bywqOqhhPwmHY4PCki4H77XJR5gZkrcjLGI/7RSSy&#10;6J3wxOVsSF40NoRc8BZOi2CDpakXtSP4vj3AorsQyT3gq0SjYqC6YGRCfceoAgWLsf62IophVHzi&#10;UKOJHwRW8twgCA+GMFCbM4vNGcIpuIqxwagx58bJpMWNixnUMs0dvutI2pCBuU18v5/CwV9F4WfJ&#10;G0wORg29/2vyHvwL5F3fNH+IyOEjHocdTiDYD6W4/fgbYejuxq1LGYQyGIROlEm0U0yHfjieTFqp&#10;6gT5LVpq9/ZaWmWgd63zB4prdc3qh1XgRpyfU7pxB8KW0mlJT3M475xoc0UUNGggZVb+LuGRFgLU&#10;WrQWRlYQd71/SS57qexlEoxGIsHgq3Iu4NbwoZ2V1Jl2nSk6M1WivIVedGZFGaae0lMEvSxls5lb&#10;BD2gJOacX0va3boW15v6lijZ3nAG6nkhujudRFsXXbP2J1XaER06SXdNtl2vbVU3x07V17359AcA&#10;AAD//wMAUEsDBBQABgAIAAAAIQBJ3bwW3gAAAAcBAAAPAAAAZHJzL2Rvd25yZXYueG1sTI9BS8NA&#10;EIXvgv9hGcGb3Y2lWmM2pRT1VARbQbxNk2kSmp0N2W2S/nvHk56Gmfd4871sNblWDdSHxrOFZGZA&#10;ERe+bLiy8Ll/vVuCChG5xNYzWbhQgFV+fZVhWvqRP2jYxUpJCIcULdQxdqnWoajJYZj5jli0o+8d&#10;Rln7Spc9jhLuWn1vzIN22LB8qLGjTU3FaXd2Ft5GHNfz5GXYno6by/d+8f61Tcja25tp/Qwq0hT/&#10;zPCLL+iQC9PBn7kMqrUgRaKFxVymqI/LRIoc5PBkDOg80//58x8AAAD//wMAUEsBAi0AFAAGAAgA&#10;AAAhALaDOJL+AAAA4QEAABMAAAAAAAAAAAAAAAAAAAAAAFtDb250ZW50X1R5cGVzXS54bWxQSwEC&#10;LQAUAAYACAAAACEAOP0h/9YAAACUAQAACwAAAAAAAAAAAAAAAAAvAQAAX3JlbHMvLnJlbHNQSwEC&#10;LQAUAAYACAAAACEASRUgdHYDAADjCwAADgAAAAAAAAAAAAAAAAAuAgAAZHJzL2Uyb0RvYy54bWxQ&#10;SwECLQAUAAYACAAAACEASd28Ft4AAAAHAQAADwAAAAAAAAAAAAAAAADQBQAAZHJzL2Rvd25yZXYu&#10;eG1sUEsFBgAAAAAEAAQA8wAAANsGAAAAAA==&#10;">
                <v:group id="Group 42" o:spid="_x0000_s1037" style="position:absolute;width:49644;height:31353" coordsize="49644,3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_x0000_s1038" type="#_x0000_t202" style="position:absolute;top:15034;width:49644;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69563566" w14:textId="77777777" w:rsidR="00F369BA" w:rsidRDefault="00F369BA" w:rsidP="00F369BA">
                          <w:r>
                            <w:rPr>
                              <w:noProof/>
                            </w:rPr>
                            <w:drawing>
                              <wp:inline distT="0" distB="0" distL="0" distR="0" wp14:anchorId="2B4B86D0" wp14:editId="0B7F9D9A">
                                <wp:extent cx="4717855" cy="1396365"/>
                                <wp:effectExtent l="0" t="0" r="698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3">
                                          <a:extLst>
                                            <a:ext uri="{28A0092B-C50C-407E-A947-70E740481C1C}">
                                              <a14:useLocalDpi xmlns:a14="http://schemas.microsoft.com/office/drawing/2010/main" val="0"/>
                                            </a:ext>
                                          </a:extLst>
                                        </a:blip>
                                        <a:stretch>
                                          <a:fillRect/>
                                        </a:stretch>
                                      </pic:blipFill>
                                      <pic:spPr>
                                        <a:xfrm>
                                          <a:off x="0" y="0"/>
                                          <a:ext cx="4730662" cy="1400156"/>
                                        </a:xfrm>
                                        <a:prstGeom prst="rect">
                                          <a:avLst/>
                                        </a:prstGeom>
                                      </pic:spPr>
                                    </pic:pic>
                                  </a:graphicData>
                                </a:graphic>
                              </wp:inline>
                            </w:drawing>
                          </w:r>
                        </w:p>
                      </w:txbxContent>
                    </v:textbox>
                  </v:shape>
                  <v:shape id="_x0000_s1039"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39CDCDB9" w14:textId="77777777" w:rsidR="00F369BA" w:rsidRDefault="00F369BA" w:rsidP="00F369BA">
                          <w:r>
                            <w:rPr>
                              <w:noProof/>
                            </w:rPr>
                            <w:drawing>
                              <wp:inline distT="0" distB="0" distL="0" distR="0" wp14:anchorId="275A1590" wp14:editId="45FA099B">
                                <wp:extent cx="4772660" cy="1325880"/>
                                <wp:effectExtent l="0" t="0" r="889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14">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v:textbox>
                  </v:shape>
                </v:group>
                <v:shape id="Text Box 5" o:spid="_x0000_s1040" type="#_x0000_t202" style="position:absolute;top:31940;width:49644;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E6wgAAANoAAAAPAAAAZHJzL2Rvd25yZXYueG1sRI9Pi8Iw&#10;FMTvC36H8AQvi6YKyl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BR3rE6wgAAANoAAAAPAAAA&#10;AAAAAAAAAAAAAAcCAABkcnMvZG93bnJldi54bWxQSwUGAAAAAAMAAwC3AAAA9gIAAAAA&#10;" stroked="f">
                  <v:textbox inset="0,0,0,0">
                    <w:txbxContent>
                      <w:p w14:paraId="0602C9F1" w14:textId="5FE9851F" w:rsidR="005853F4" w:rsidRPr="005853F4" w:rsidRDefault="005853F4" w:rsidP="005853F4">
                        <w:pPr>
                          <w:pStyle w:val="Caption"/>
                          <w:bidi/>
                          <w:spacing w:line="360" w:lineRule="auto"/>
                          <w:jc w:val="both"/>
                          <w:rPr>
                            <w:rFonts w:asciiTheme="majorBidi" w:hAnsiTheme="majorBidi" w:cstheme="majorBidi"/>
                            <w:i w:val="0"/>
                            <w:iCs w:val="0"/>
                            <w:noProof/>
                            <w:rtl/>
                            <w:lang w:val="en-US"/>
                          </w:rPr>
                        </w:pPr>
                        <w:r w:rsidRPr="005853F4">
                          <w:rPr>
                            <w:rFonts w:asciiTheme="majorBidi" w:hAnsiTheme="majorBidi" w:cstheme="majorBidi"/>
                            <w:i w:val="0"/>
                            <w:iCs w:val="0"/>
                            <w:rtl/>
                          </w:rPr>
                          <w:t xml:space="preserve">גרף מס' </w:t>
                        </w:r>
                        <w:r w:rsidRPr="005853F4">
                          <w:rPr>
                            <w:rFonts w:asciiTheme="majorBidi" w:hAnsiTheme="majorBidi" w:cstheme="majorBidi"/>
                            <w:i w:val="0"/>
                            <w:iCs w:val="0"/>
                            <w:lang w:val="en-US"/>
                          </w:rPr>
                          <w:t>XXX</w:t>
                        </w:r>
                        <w:r w:rsidRPr="005853F4">
                          <w:rPr>
                            <w:rFonts w:asciiTheme="majorBidi" w:hAnsiTheme="majorBidi" w:cstheme="majorBidi"/>
                            <w:i w:val="0"/>
                            <w:iCs w:val="0"/>
                            <w:rtl/>
                            <w:lang w:val="en-US"/>
                          </w:rPr>
                          <w:t xml:space="preserve">: </w:t>
                        </w:r>
                        <w:r>
                          <w:rPr>
                            <w:rFonts w:asciiTheme="majorBidi" w:hAnsiTheme="majorBidi" w:cstheme="majorBidi" w:hint="cs"/>
                            <w:i w:val="0"/>
                            <w:iCs w:val="0"/>
                            <w:rtl/>
                            <w:lang w:val="en-US"/>
                          </w:rPr>
                          <w:t xml:space="preserve">במקרה זה </w:t>
                        </w:r>
                        <w:r w:rsidRPr="005853F4">
                          <w:rPr>
                            <w:rFonts w:asciiTheme="majorBidi" w:hAnsiTheme="majorBidi" w:cstheme="majorBidi"/>
                            <w:i w:val="0"/>
                            <w:iCs w:val="0"/>
                            <w:rtl/>
                            <w:lang w:val="en-US"/>
                          </w:rPr>
                          <w:t xml:space="preserve">יחס </w:t>
                        </w:r>
                        <w:r w:rsidRPr="005853F4">
                          <w:rPr>
                            <w:rFonts w:asciiTheme="majorBidi" w:hAnsiTheme="majorBidi" w:cstheme="majorBidi" w:hint="cs"/>
                            <w:i w:val="0"/>
                            <w:iCs w:val="0"/>
                            <w:rtl/>
                            <w:lang w:val="en-US"/>
                          </w:rPr>
                          <w:t>הטר</w:t>
                        </w:r>
                        <w:r>
                          <w:rPr>
                            <w:rFonts w:asciiTheme="majorBidi" w:hAnsiTheme="majorBidi" w:cstheme="majorBidi" w:hint="cs"/>
                            <w:i w:val="0"/>
                            <w:iCs w:val="0"/>
                            <w:rtl/>
                            <w:lang w:val="en-US"/>
                          </w:rPr>
                          <w:t xml:space="preserve">ייסים קרוב ליעד הנדרש, דבר המשתקף בפתרון מדויק ללא הטיה לכיוון כלשהו. </w:t>
                        </w:r>
                      </w:p>
                      <w:p w14:paraId="244F6669" w14:textId="667A89BB" w:rsidR="00F369BA" w:rsidRPr="00F369BA" w:rsidRDefault="00F369BA" w:rsidP="00F369BA">
                        <w:pPr>
                          <w:pStyle w:val="Caption"/>
                          <w:bidi/>
                          <w:rPr>
                            <w:noProof/>
                            <w:rtl/>
                            <w:lang w:val="en-US"/>
                          </w:rPr>
                        </w:pPr>
                      </w:p>
                    </w:txbxContent>
                  </v:textbox>
                </v:shape>
                <w10:wrap type="square" anchorx="margin"/>
              </v:group>
            </w:pict>
          </mc:Fallback>
        </mc:AlternateContent>
      </w:r>
    </w:p>
    <w:p w14:paraId="3FC9977C" w14:textId="77777777" w:rsidR="00F369BA" w:rsidRDefault="00F369BA" w:rsidP="0052462D">
      <w:pPr>
        <w:bidi/>
        <w:spacing w:line="360" w:lineRule="auto"/>
        <w:jc w:val="both"/>
        <w:rPr>
          <w:rFonts w:asciiTheme="majorBidi" w:hAnsiTheme="majorBidi" w:cstheme="majorBidi"/>
          <w:sz w:val="22"/>
          <w:szCs w:val="22"/>
          <w:rtl/>
        </w:rPr>
      </w:pPr>
    </w:p>
    <w:p w14:paraId="30B671E6" w14:textId="77777777" w:rsidR="00F369BA" w:rsidRDefault="00F369BA" w:rsidP="0052462D">
      <w:pPr>
        <w:bidi/>
        <w:spacing w:line="360" w:lineRule="auto"/>
        <w:jc w:val="both"/>
        <w:rPr>
          <w:rFonts w:asciiTheme="majorBidi" w:hAnsiTheme="majorBidi" w:cstheme="majorBidi"/>
          <w:sz w:val="22"/>
          <w:szCs w:val="22"/>
          <w:rtl/>
        </w:rPr>
      </w:pPr>
    </w:p>
    <w:p w14:paraId="4062E159" w14:textId="77777777" w:rsidR="00F369BA" w:rsidRDefault="00F369BA" w:rsidP="0052462D">
      <w:pPr>
        <w:bidi/>
        <w:spacing w:line="360" w:lineRule="auto"/>
        <w:jc w:val="both"/>
        <w:rPr>
          <w:rFonts w:asciiTheme="majorBidi" w:hAnsiTheme="majorBidi" w:cstheme="majorBidi"/>
          <w:sz w:val="22"/>
          <w:szCs w:val="22"/>
          <w:rtl/>
        </w:rPr>
      </w:pPr>
    </w:p>
    <w:p w14:paraId="424010A0" w14:textId="77777777" w:rsidR="00F369BA" w:rsidRDefault="00F369BA" w:rsidP="0052462D">
      <w:pPr>
        <w:bidi/>
        <w:spacing w:line="360" w:lineRule="auto"/>
        <w:jc w:val="both"/>
        <w:rPr>
          <w:rFonts w:asciiTheme="majorBidi" w:hAnsiTheme="majorBidi" w:cstheme="majorBidi"/>
          <w:sz w:val="22"/>
          <w:szCs w:val="22"/>
          <w:rtl/>
        </w:rPr>
      </w:pPr>
    </w:p>
    <w:p w14:paraId="2CA56790" w14:textId="77777777" w:rsidR="00F369BA" w:rsidRDefault="00F369BA" w:rsidP="0052462D">
      <w:pPr>
        <w:bidi/>
        <w:spacing w:line="360" w:lineRule="auto"/>
        <w:jc w:val="both"/>
        <w:rPr>
          <w:rFonts w:asciiTheme="majorBidi" w:hAnsiTheme="majorBidi" w:cstheme="majorBidi"/>
          <w:sz w:val="22"/>
          <w:szCs w:val="22"/>
          <w:rtl/>
        </w:rPr>
      </w:pPr>
    </w:p>
    <w:p w14:paraId="14369CD9" w14:textId="77777777" w:rsidR="00F369BA" w:rsidRDefault="00F369BA" w:rsidP="0052462D">
      <w:pPr>
        <w:bidi/>
        <w:spacing w:line="360" w:lineRule="auto"/>
        <w:jc w:val="both"/>
        <w:rPr>
          <w:rFonts w:asciiTheme="majorBidi" w:hAnsiTheme="majorBidi" w:cstheme="majorBidi"/>
          <w:sz w:val="22"/>
          <w:szCs w:val="22"/>
          <w:rtl/>
        </w:rPr>
      </w:pPr>
    </w:p>
    <w:p w14:paraId="445E4252" w14:textId="77777777" w:rsidR="00F369BA" w:rsidRDefault="00F369BA" w:rsidP="0052462D">
      <w:pPr>
        <w:bidi/>
        <w:spacing w:line="360" w:lineRule="auto"/>
        <w:jc w:val="both"/>
        <w:rPr>
          <w:rFonts w:asciiTheme="majorBidi" w:hAnsiTheme="majorBidi" w:cstheme="majorBidi"/>
          <w:sz w:val="22"/>
          <w:szCs w:val="22"/>
          <w:rtl/>
        </w:rPr>
      </w:pPr>
    </w:p>
    <w:p w14:paraId="30CCFFD1" w14:textId="77777777" w:rsidR="00F369BA" w:rsidRDefault="00F369BA" w:rsidP="0052462D">
      <w:pPr>
        <w:bidi/>
        <w:spacing w:line="360" w:lineRule="auto"/>
        <w:jc w:val="both"/>
        <w:rPr>
          <w:rFonts w:asciiTheme="majorBidi" w:hAnsiTheme="majorBidi" w:cstheme="majorBidi"/>
          <w:sz w:val="22"/>
          <w:szCs w:val="22"/>
          <w:rtl/>
        </w:rPr>
      </w:pPr>
    </w:p>
    <w:p w14:paraId="7200102F" w14:textId="77777777" w:rsidR="00F369BA" w:rsidRDefault="00F369BA" w:rsidP="0052462D">
      <w:pPr>
        <w:bidi/>
        <w:spacing w:line="360" w:lineRule="auto"/>
        <w:jc w:val="both"/>
        <w:rPr>
          <w:rFonts w:asciiTheme="majorBidi" w:hAnsiTheme="majorBidi" w:cstheme="majorBidi"/>
          <w:sz w:val="22"/>
          <w:szCs w:val="22"/>
          <w:rtl/>
        </w:rPr>
      </w:pPr>
    </w:p>
    <w:p w14:paraId="6745D6E7" w14:textId="77777777" w:rsidR="00F369BA" w:rsidRDefault="00F369BA" w:rsidP="0052462D">
      <w:pPr>
        <w:bidi/>
        <w:spacing w:line="360" w:lineRule="auto"/>
        <w:jc w:val="both"/>
        <w:rPr>
          <w:rFonts w:asciiTheme="majorBidi" w:hAnsiTheme="majorBidi" w:cstheme="majorBidi"/>
          <w:sz w:val="22"/>
          <w:szCs w:val="22"/>
          <w:rtl/>
        </w:rPr>
      </w:pPr>
    </w:p>
    <w:p w14:paraId="4E1C644F" w14:textId="152EDDB8" w:rsidR="00EA1D9E" w:rsidRPr="009109FB" w:rsidRDefault="00EA1D9E" w:rsidP="0052462D">
      <w:pPr>
        <w:pStyle w:val="Heading2"/>
        <w:bidi/>
        <w:jc w:val="both"/>
        <w:rPr>
          <w:rtl/>
        </w:rPr>
      </w:pPr>
      <w:r w:rsidRPr="009109FB">
        <w:rPr>
          <w:rFonts w:hint="cs"/>
          <w:rtl/>
        </w:rPr>
        <w:t xml:space="preserve">דגימה אדפטיבית מבוססת </w:t>
      </w:r>
      <m:oMath>
        <m:r>
          <w:rPr>
            <w:rFonts w:ascii="Cambria Math" w:hAnsi="Cambria Math"/>
          </w:rPr>
          <m:t>RAR</m:t>
        </m:r>
      </m:oMath>
      <w:r w:rsidRPr="009109FB">
        <w:rPr>
          <w:rFonts w:hint="cs"/>
          <w:rtl/>
        </w:rPr>
        <w:t xml:space="preserve"> </w:t>
      </w:r>
    </w:p>
    <w:p w14:paraId="324113C0" w14:textId="77777777" w:rsidR="00EA1D9E" w:rsidRPr="00E66ED8" w:rsidRDefault="00EA1D9E" w:rsidP="0052462D">
      <w:pPr>
        <w:bidi/>
        <w:spacing w:line="360" w:lineRule="auto"/>
        <w:jc w:val="both"/>
        <w:rPr>
          <w:rFonts w:asciiTheme="majorBidi" w:hAnsiTheme="majorBidi" w:cstheme="majorBidi"/>
          <w:sz w:val="22"/>
          <w:szCs w:val="22"/>
          <w:rtl/>
          <w:lang w:val="en-US"/>
        </w:rPr>
      </w:pPr>
      <w:r w:rsidRPr="00E66ED8">
        <w:rPr>
          <w:rFonts w:asciiTheme="majorBidi" w:hAnsiTheme="majorBidi" w:cstheme="majorBidi" w:hint="cs"/>
          <w:sz w:val="22"/>
          <w:szCs w:val="22"/>
          <w:rtl/>
          <w:lang w:val="en-US"/>
        </w:rPr>
        <w:t xml:space="preserve">אחת מהגישות המובילות לשיפור הביצועים של </w:t>
      </w:r>
      <w:r w:rsidRPr="00E66ED8">
        <w:rPr>
          <w:rFonts w:asciiTheme="majorBidi" w:hAnsiTheme="majorBidi" w:cstheme="majorBidi"/>
          <w:sz w:val="22"/>
          <w:szCs w:val="22"/>
          <w:lang w:val="en-US"/>
        </w:rPr>
        <w:t>PINN</w:t>
      </w:r>
      <w:r w:rsidRPr="00E66ED8">
        <w:rPr>
          <w:rFonts w:asciiTheme="majorBidi" w:hAnsiTheme="majorBidi" w:cstheme="majorBidi" w:hint="cs"/>
          <w:sz w:val="22"/>
          <w:szCs w:val="22"/>
          <w:rtl/>
          <w:lang w:val="en-US"/>
        </w:rPr>
        <w:t xml:space="preserve"> נקראת </w:t>
      </w:r>
      <w:r w:rsidRPr="00E66ED8">
        <w:rPr>
          <w:rFonts w:asciiTheme="majorBidi" w:hAnsiTheme="majorBidi" w:cstheme="majorBidi"/>
          <w:sz w:val="22"/>
          <w:szCs w:val="22"/>
          <w:lang w:val="en-US"/>
        </w:rPr>
        <w:t>Residual Adaptive Refinement</w:t>
      </w:r>
      <w:r w:rsidRPr="00E66ED8">
        <w:rPr>
          <w:rFonts w:asciiTheme="majorBidi" w:hAnsiTheme="majorBidi" w:cstheme="majorBidi" w:hint="cs"/>
          <w:sz w:val="22"/>
          <w:szCs w:val="22"/>
          <w:rtl/>
          <w:lang w:val="en-US"/>
        </w:rPr>
        <w:t xml:space="preserve"> (</w:t>
      </w:r>
      <w:r w:rsidRPr="00E66ED8">
        <w:rPr>
          <w:rFonts w:asciiTheme="majorBidi" w:hAnsiTheme="majorBidi" w:cstheme="majorBidi"/>
          <w:sz w:val="22"/>
          <w:szCs w:val="22"/>
          <w:lang w:val="en-US"/>
        </w:rPr>
        <w:t>RAR</w:t>
      </w:r>
      <w:r w:rsidRPr="00E66ED8">
        <w:rPr>
          <w:rFonts w:asciiTheme="majorBidi" w:hAnsiTheme="majorBidi" w:cstheme="majorBidi" w:hint="cs"/>
          <w:sz w:val="22"/>
          <w:szCs w:val="22"/>
          <w:rtl/>
          <w:lang w:val="en-US"/>
        </w:rPr>
        <w:t xml:space="preserve">). הרעיון הבסיסי בגישה זו הינו להוסיף נקודות דגימה חדשות לאורך הדינמיקה בהתאם לשגיאת הרשת בהערכת השארית במרחב. לצורך כך בכל נקודת החלטה </w:t>
      </w:r>
      <m:oMath>
        <m:r>
          <w:rPr>
            <w:rFonts w:ascii="Cambria Math" w:hAnsi="Cambria Math" w:cstheme="majorBidi"/>
            <w:sz w:val="22"/>
            <w:szCs w:val="22"/>
            <w:lang w:val="en-US"/>
          </w:rPr>
          <m:t>k</m:t>
        </m:r>
      </m:oMath>
      <w:r w:rsidRPr="00E66ED8">
        <w:rPr>
          <w:rFonts w:asciiTheme="majorBidi" w:eastAsiaTheme="minorEastAsia" w:hAnsiTheme="majorBidi" w:cstheme="majorBidi" w:hint="cs"/>
          <w:sz w:val="22"/>
          <w:szCs w:val="22"/>
          <w:rtl/>
          <w:lang w:val="en-US"/>
        </w:rPr>
        <w:t xml:space="preserve"> </w:t>
      </w:r>
      <w:r w:rsidRPr="00E66ED8">
        <w:rPr>
          <w:rFonts w:asciiTheme="majorBidi" w:hAnsiTheme="majorBidi" w:cstheme="majorBidi" w:hint="cs"/>
          <w:sz w:val="22"/>
          <w:szCs w:val="22"/>
          <w:rtl/>
          <w:lang w:val="en-US"/>
        </w:rPr>
        <w:t xml:space="preserve">מגרילים מספר גדול של נקודות קולוקציה פנימיות </w:t>
      </w:r>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S</m:t>
            </m:r>
          </m:e>
          <m:sub>
            <m:r>
              <w:rPr>
                <w:rFonts w:ascii="Cambria Math" w:hAnsi="Cambria Math" w:cstheme="majorBidi"/>
                <w:sz w:val="22"/>
                <w:szCs w:val="22"/>
                <w:lang w:val="en-US"/>
              </w:rPr>
              <m:t>k</m:t>
            </m:r>
          </m:sub>
        </m:sSub>
      </m:oMath>
      <w:r w:rsidRPr="00E66ED8">
        <w:rPr>
          <w:rFonts w:asciiTheme="majorBidi" w:hAnsiTheme="majorBidi" w:cstheme="majorBidi" w:hint="cs"/>
          <w:sz w:val="22"/>
          <w:szCs w:val="22"/>
          <w:rtl/>
          <w:lang w:val="en-US"/>
        </w:rPr>
        <w:t>, והשארית בהן מחושבת על בסיס הקונפיגורציה של הרשת בשלב זה. לאחר מכן מחושבת ההסתברות לדגימת נקודה כלשהי מתוך המאגר ע"י סכימה ונרמול כלומר:</w:t>
      </w:r>
    </w:p>
    <w:p w14:paraId="059F798E" w14:textId="392E0D05" w:rsidR="00EA1D9E" w:rsidRPr="00E66ED8" w:rsidRDefault="00741004" w:rsidP="0052462D">
      <w:pPr>
        <w:bidi/>
        <w:spacing w:line="360" w:lineRule="auto"/>
        <w:jc w:val="both"/>
        <w:rPr>
          <w:rFonts w:asciiTheme="majorBidi" w:hAnsiTheme="majorBidi" w:cstheme="majorBidi"/>
          <w:sz w:val="22"/>
          <w:szCs w:val="22"/>
          <w:rtl/>
          <w:lang w:val="en-US"/>
        </w:rPr>
      </w:pPr>
      <m:oMathPara>
        <m:oMath>
          <m:sSub>
            <m:sSubPr>
              <m:ctrlPr>
                <w:rPr>
                  <w:rFonts w:ascii="Cambria Math" w:hAnsi="Cambria Math" w:cstheme="majorBidi"/>
                  <w:i/>
                  <w:sz w:val="22"/>
                  <w:szCs w:val="22"/>
                  <w:lang w:val="en-US"/>
                </w:rPr>
              </m:ctrlPr>
            </m:sSubPr>
            <m:e>
              <m:r>
                <w:rPr>
                  <w:rFonts w:ascii="Cambria Math" w:hAnsi="Cambria Math" w:cstheme="majorBidi"/>
                  <w:sz w:val="22"/>
                  <w:szCs w:val="22"/>
                  <w:lang w:val="en-US"/>
                </w:rPr>
                <m:t>P</m:t>
              </m:r>
            </m:e>
            <m:sub>
              <m:r>
                <w:rPr>
                  <w:rFonts w:ascii="Cambria Math" w:hAnsi="Cambria Math" w:cstheme="majorBidi"/>
                  <w:sz w:val="22"/>
                  <w:szCs w:val="22"/>
                  <w:lang w:val="en-US"/>
                </w:rPr>
                <m:t>k</m:t>
              </m:r>
            </m:sub>
          </m:sSub>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r>
            <w:rPr>
              <w:rFonts w:ascii="Cambria Math" w:hAnsi="Cambria Math" w:cstheme="majorBidi"/>
              <w:sz w:val="22"/>
              <w:szCs w:val="22"/>
              <w:lang w:val="en-US"/>
            </w:rPr>
            <m:t>=</m:t>
          </m:r>
          <m:f>
            <m:fPr>
              <m:ctrlPr>
                <w:rPr>
                  <w:rFonts w:ascii="Cambria Math" w:hAnsi="Cambria Math" w:cstheme="majorBidi"/>
                  <w:i/>
                  <w:sz w:val="22"/>
                  <w:szCs w:val="22"/>
                  <w:lang w:val="en-US"/>
                </w:rPr>
              </m:ctrlPr>
            </m:fPr>
            <m:num>
              <m:r>
                <w:rPr>
                  <w:rFonts w:ascii="Cambria Math" w:hAnsi="Cambria Math" w:cstheme="majorBidi"/>
                  <w:sz w:val="22"/>
                  <w:szCs w:val="22"/>
                  <w:lang w:val="en-US"/>
                </w:rPr>
                <m:t>R</m:t>
              </m:r>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u</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sup>
                  <m:r>
                    <w:rPr>
                      <w:rFonts w:ascii="Cambria Math" w:hAnsi="Cambria Math" w:cstheme="majorBidi"/>
                      <w:sz w:val="22"/>
                      <w:szCs w:val="22"/>
                      <w:lang w:val="en-US"/>
                    </w:rPr>
                    <m:t>γ</m:t>
                  </m:r>
                </m:sup>
              </m:sSup>
            </m:num>
            <m:den>
              <m:nary>
                <m:naryPr>
                  <m:chr m:val="∑"/>
                  <m:limLoc m:val="undOvr"/>
                  <m:ctrlPr>
                    <w:rPr>
                      <w:rFonts w:ascii="Cambria Math" w:hAnsi="Cambria Math" w:cstheme="majorBidi"/>
                      <w:i/>
                      <w:sz w:val="22"/>
                      <w:szCs w:val="22"/>
                      <w:lang w:val="en-US"/>
                    </w:rPr>
                  </m:ctrlPr>
                </m:naryPr>
                <m:sub>
                  <m:r>
                    <w:rPr>
                      <w:rFonts w:ascii="Cambria Math" w:hAnsi="Cambria Math" w:cstheme="majorBidi"/>
                      <w:sz w:val="22"/>
                      <w:szCs w:val="22"/>
                      <w:lang w:val="en-US"/>
                    </w:rPr>
                    <m:t>i=1</m:t>
                  </m:r>
                </m:sub>
                <m:sup>
                  <m:r>
                    <w:rPr>
                      <w:rFonts w:ascii="Cambria Math" w:hAnsi="Cambria Math" w:cstheme="majorBidi"/>
                      <w:sz w:val="22"/>
                      <w:szCs w:val="22"/>
                      <w:lang w:val="en-US"/>
                    </w:rPr>
                    <m:t>N</m:t>
                  </m:r>
                </m:sup>
                <m:e>
                  <m:r>
                    <w:rPr>
                      <w:rFonts w:ascii="Cambria Math" w:hAnsi="Cambria Math" w:cstheme="majorBidi"/>
                      <w:sz w:val="22"/>
                      <w:szCs w:val="22"/>
                      <w:lang w:val="en-US"/>
                    </w:rPr>
                    <m:t>R</m:t>
                  </m:r>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u</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sup>
                      <m:r>
                        <w:rPr>
                          <w:rFonts w:ascii="Cambria Math" w:hAnsi="Cambria Math" w:cstheme="majorBidi"/>
                          <w:sz w:val="22"/>
                          <w:szCs w:val="22"/>
                          <w:lang w:val="en-US"/>
                        </w:rPr>
                        <m:t>γ</m:t>
                      </m:r>
                    </m:sup>
                  </m:sSup>
                </m:e>
              </m:nary>
            </m:den>
          </m:f>
          <m:r>
            <w:rPr>
              <w:rFonts w:ascii="Cambria Math" w:hAnsi="Cambria Math" w:cstheme="majorBidi"/>
              <w:sz w:val="22"/>
              <w:szCs w:val="22"/>
              <w:lang w:val="en-US"/>
            </w:rPr>
            <m:t xml:space="preserve">,  </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S</m:t>
              </m:r>
            </m:e>
            <m:sub>
              <m:r>
                <w:rPr>
                  <w:rFonts w:ascii="Cambria Math" w:hAnsi="Cambria Math" w:cstheme="majorBidi"/>
                  <w:sz w:val="22"/>
                  <w:szCs w:val="22"/>
                  <w:lang w:val="en-US"/>
                </w:rPr>
                <m:t>k</m:t>
              </m:r>
            </m:sub>
          </m:sSub>
        </m:oMath>
      </m:oMathPara>
    </w:p>
    <w:p w14:paraId="5206F707" w14:textId="77777777" w:rsidR="00EA1D9E" w:rsidRPr="00E66ED8" w:rsidRDefault="00EA1D9E" w:rsidP="0052462D">
      <w:pPr>
        <w:bidi/>
        <w:spacing w:line="360" w:lineRule="auto"/>
        <w:jc w:val="both"/>
        <w:rPr>
          <w:rFonts w:asciiTheme="majorBidi" w:eastAsiaTheme="minorEastAsia" w:hAnsiTheme="majorBidi" w:cstheme="majorBidi"/>
          <w:sz w:val="22"/>
          <w:szCs w:val="22"/>
          <w:lang w:val="en-US"/>
        </w:rPr>
      </w:pPr>
      <w:r w:rsidRPr="00E66ED8">
        <w:rPr>
          <w:rFonts w:asciiTheme="majorBidi" w:hAnsiTheme="majorBidi" w:cstheme="majorBidi" w:hint="cs"/>
          <w:sz w:val="22"/>
          <w:szCs w:val="22"/>
          <w:rtl/>
          <w:lang w:val="en-US"/>
        </w:rPr>
        <w:t xml:space="preserve">כאשר ההיפר-פרמטר </w:t>
      </w:r>
      <m:oMath>
        <m:r>
          <w:rPr>
            <w:rFonts w:ascii="Cambria Math" w:hAnsi="Cambria Math" w:cstheme="majorBidi"/>
            <w:sz w:val="22"/>
            <w:szCs w:val="22"/>
            <w:lang w:val="en-US"/>
          </w:rPr>
          <m:t>γ</m:t>
        </m:r>
      </m:oMath>
      <w:r w:rsidRPr="00E66ED8">
        <w:rPr>
          <w:rFonts w:asciiTheme="majorBidi" w:eastAsiaTheme="minorEastAsia" w:hAnsiTheme="majorBidi" w:cstheme="majorBidi" w:hint="cs"/>
          <w:sz w:val="22"/>
          <w:szCs w:val="22"/>
          <w:rtl/>
          <w:lang w:val="en-US"/>
        </w:rPr>
        <w:t xml:space="preserve"> קובע את רוחב ההתפלגות ביחס לשארית של נקודות הדגימה. לאחר מכן מוסיפים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k</m:t>
            </m:r>
          </m:sub>
        </m:sSub>
      </m:oMath>
      <w:r w:rsidRPr="00E66ED8">
        <w:rPr>
          <w:rFonts w:asciiTheme="majorBidi" w:eastAsiaTheme="minorEastAsia" w:hAnsiTheme="majorBidi" w:cstheme="majorBidi" w:hint="cs"/>
          <w:sz w:val="22"/>
          <w:szCs w:val="22"/>
          <w:rtl/>
          <w:lang w:val="en-US"/>
        </w:rPr>
        <w:t xml:space="preserve"> נקודות חדשות הנדגמות לפי ההתפלגות שחושבה כלומר</w:t>
      </w:r>
      <w:r w:rsidRPr="00E66ED8">
        <w:rPr>
          <w:rFonts w:asciiTheme="majorBidi" w:eastAsiaTheme="minorEastAsia" w:hAnsiTheme="majorBidi" w:cstheme="majorBidi"/>
          <w:sz w:val="22"/>
          <w:szCs w:val="22"/>
          <w:lang w:val="en-US"/>
        </w:rPr>
        <w:t>:</w:t>
      </w:r>
      <w:r w:rsidRPr="00E66ED8">
        <w:rPr>
          <w:rFonts w:asciiTheme="majorBidi" w:eastAsiaTheme="minorEastAsia" w:hAnsiTheme="majorBidi" w:cstheme="majorBidi" w:hint="cs"/>
          <w:sz w:val="22"/>
          <w:szCs w:val="22"/>
          <w:rtl/>
          <w:lang w:val="en-US"/>
        </w:rPr>
        <w:t xml:space="preserve"> </w:t>
      </w:r>
    </w:p>
    <w:p w14:paraId="703FBB74" w14:textId="77777777" w:rsidR="00EA1D9E" w:rsidRPr="00E66ED8" w:rsidRDefault="00741004" w:rsidP="0052462D">
      <w:pPr>
        <w:bidi/>
        <w:spacing w:line="360" w:lineRule="auto"/>
        <w:jc w:val="both"/>
        <w:rPr>
          <w:rFonts w:asciiTheme="majorBidi" w:hAnsiTheme="majorBidi" w:cstheme="majorBidi"/>
          <w:sz w:val="22"/>
          <w:szCs w:val="22"/>
          <w:rtl/>
          <w:lang w:val="en-US"/>
        </w:rPr>
      </w:pPr>
      <m:oMathPara>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k+1</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d>
                <m:dPr>
                  <m:ctrlPr>
                    <w:rPr>
                      <w:rFonts w:ascii="Cambria Math" w:eastAsiaTheme="minorEastAsia" w:hAnsi="Cambria Math" w:cstheme="majorBidi"/>
                      <w:i/>
                      <w:sz w:val="22"/>
                      <w:szCs w:val="22"/>
                      <w:lang w:val="en-US"/>
                    </w:rPr>
                  </m:ctrlPr>
                </m:dPr>
                <m:e>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i</m:t>
                          </m:r>
                        </m:sub>
                      </m:sSub>
                    </m:e>
                  </m:d>
                </m:e>
              </m:d>
            </m:e>
            <m:sub>
              <m:r>
                <w:rPr>
                  <w:rFonts w:ascii="Cambria Math" w:eastAsiaTheme="minorEastAsia" w:hAnsi="Cambria Math" w:cstheme="majorBidi"/>
                  <w:sz w:val="22"/>
                  <w:szCs w:val="22"/>
                  <w:lang w:val="en-US"/>
                </w:rPr>
                <m:t>i=1</m:t>
              </m:r>
            </m:sub>
            <m:sup>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k</m:t>
                  </m:r>
                </m:sub>
              </m:sSub>
            </m:sup>
          </m:sSubSup>
          <m:r>
            <w:rPr>
              <w:rFonts w:ascii="Cambria Math" w:eastAsiaTheme="minorEastAsia" w:hAnsi="Cambria Math" w:cstheme="majorBidi"/>
              <w:sz w:val="22"/>
              <w:szCs w:val="22"/>
              <w:lang w:val="en-US"/>
            </w:rPr>
            <m:t xml:space="preserve">,  </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x</m:t>
                  </m:r>
                </m:e>
                <m:sub>
                  <m:r>
                    <w:rPr>
                      <w:rFonts w:ascii="Cambria Math" w:eastAsiaTheme="minorEastAsia" w:hAnsi="Cambria Math" w:cstheme="majorBidi"/>
                      <w:sz w:val="22"/>
                      <w:szCs w:val="22"/>
                      <w:lang w:val="en-US"/>
                    </w:rPr>
                    <m:t>i</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i</m:t>
                  </m:r>
                </m:sub>
              </m:sSub>
            </m:e>
          </m:d>
          <m:r>
            <w:rPr>
              <w:rFonts w:ascii="Cambria Math" w:eastAsiaTheme="minorEastAsia"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P</m:t>
              </m:r>
            </m:e>
            <m:sub>
              <m:r>
                <w:rPr>
                  <w:rFonts w:ascii="Cambria Math" w:hAnsi="Cambria Math" w:cstheme="majorBidi"/>
                  <w:sz w:val="22"/>
                  <w:szCs w:val="22"/>
                  <w:lang w:val="en-US"/>
                </w:rPr>
                <m:t>k</m:t>
              </m:r>
            </m:sub>
          </m:sSub>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oMath>
      </m:oMathPara>
    </w:p>
    <w:p w14:paraId="58075144" w14:textId="77777777" w:rsidR="00EA1D9E" w:rsidRPr="00E66ED8" w:rsidRDefault="00EA1D9E" w:rsidP="0052462D">
      <w:pPr>
        <w:bidi/>
        <w:spacing w:line="360" w:lineRule="auto"/>
        <w:jc w:val="both"/>
        <w:rPr>
          <w:rFonts w:asciiTheme="majorBidi" w:hAnsiTheme="majorBidi" w:cstheme="majorBidi"/>
          <w:sz w:val="22"/>
          <w:szCs w:val="22"/>
          <w:rtl/>
          <w:lang w:val="en-US"/>
        </w:rPr>
      </w:pPr>
      <w:r w:rsidRPr="00E66ED8">
        <w:rPr>
          <w:rFonts w:asciiTheme="majorBidi" w:hAnsiTheme="majorBidi" w:cstheme="majorBidi" w:hint="cs"/>
          <w:sz w:val="22"/>
          <w:szCs w:val="22"/>
          <w:rtl/>
          <w:lang w:val="en-US"/>
        </w:rPr>
        <w:t xml:space="preserve">היתרון המרכזי בגישה זו הוא שמוסיפים נקודות במקומות בהם הרשת גבוהה כלומר איפה שנדרש תיקון תוך כדי הדינמיקה ולא באופן אקראי ואפריורי. מאידך הצורה הפונקציונלית של ההתפלגות נקבעת מראש וכך גם הפרמטר </w:t>
      </w:r>
      <m:oMath>
        <m:r>
          <w:rPr>
            <w:rFonts w:ascii="Cambria Math" w:hAnsi="Cambria Math" w:cstheme="majorBidi"/>
            <w:sz w:val="22"/>
            <w:szCs w:val="22"/>
            <w:lang w:val="en-US"/>
          </w:rPr>
          <m:t>γ</m:t>
        </m:r>
      </m:oMath>
      <w:r w:rsidRPr="00E66ED8">
        <w:rPr>
          <w:rFonts w:asciiTheme="majorBidi" w:eastAsiaTheme="minorEastAsia" w:hAnsiTheme="majorBidi" w:cstheme="majorBidi" w:hint="cs"/>
          <w:sz w:val="22"/>
          <w:szCs w:val="22"/>
          <w:rtl/>
          <w:lang w:val="en-US"/>
        </w:rPr>
        <w:t>, ולשניהם השפעה רבה על נקודות הדגימה. כפי שנראה מייד לשיטה זו חסרון קריטי נוסף מאחר והיא יכול לגרום להחמרת ההטיה הספקטראלי</w:t>
      </w:r>
      <w:r w:rsidRPr="00E66ED8">
        <w:rPr>
          <w:rFonts w:asciiTheme="majorBidi" w:eastAsiaTheme="minorEastAsia" w:hAnsiTheme="majorBidi" w:cstheme="majorBidi" w:hint="eastAsia"/>
          <w:sz w:val="22"/>
          <w:szCs w:val="22"/>
          <w:rtl/>
          <w:lang w:val="en-US"/>
        </w:rPr>
        <w:t>ת</w:t>
      </w:r>
      <w:r w:rsidRPr="00E66ED8">
        <w:rPr>
          <w:rFonts w:asciiTheme="majorBidi" w:eastAsiaTheme="minorEastAsia" w:hAnsiTheme="majorBidi" w:cstheme="majorBidi" w:hint="cs"/>
          <w:sz w:val="22"/>
          <w:szCs w:val="22"/>
          <w:rtl/>
          <w:lang w:val="en-US"/>
        </w:rPr>
        <w:t xml:space="preserve"> בתהליך האימון. </w:t>
      </w:r>
    </w:p>
    <w:p w14:paraId="74D50E3D" w14:textId="3F38B4EA" w:rsidR="006D2BC8" w:rsidRPr="00E66ED8" w:rsidRDefault="00123B1D" w:rsidP="0052462D">
      <w:pPr>
        <w:bidi/>
        <w:spacing w:line="360" w:lineRule="auto"/>
        <w:jc w:val="both"/>
        <w:rPr>
          <w:rFonts w:asciiTheme="majorBidi" w:eastAsiaTheme="minorEastAsia" w:hAnsiTheme="majorBidi" w:cstheme="majorBidi"/>
          <w:sz w:val="22"/>
          <w:szCs w:val="22"/>
          <w:rtl/>
          <w:lang w:val="en-US"/>
        </w:rPr>
      </w:pPr>
      <w:r w:rsidRPr="00E66ED8">
        <w:rPr>
          <w:rFonts w:asciiTheme="majorBidi" w:hAnsiTheme="majorBidi" w:cstheme="majorBidi" w:hint="cs"/>
          <w:sz w:val="22"/>
          <w:szCs w:val="22"/>
          <w:rtl/>
        </w:rPr>
        <w:t xml:space="preserve">לדגימה אדפטיבית ע"י </w:t>
      </w:r>
      <w:r w:rsidRPr="00E66ED8">
        <w:rPr>
          <w:rFonts w:asciiTheme="majorBidi" w:hAnsiTheme="majorBidi" w:cstheme="majorBidi"/>
          <w:sz w:val="22"/>
          <w:szCs w:val="22"/>
          <w:lang w:val="en-US"/>
        </w:rPr>
        <w:t>RAR</w:t>
      </w:r>
      <w:r w:rsidRPr="00E66ED8">
        <w:rPr>
          <w:rFonts w:asciiTheme="majorBidi" w:hAnsiTheme="majorBidi" w:cstheme="majorBidi" w:hint="cs"/>
          <w:sz w:val="22"/>
          <w:szCs w:val="22"/>
          <w:rtl/>
          <w:lang w:val="en-US"/>
        </w:rPr>
        <w:t xml:space="preserve"> (להלן </w:t>
      </w:r>
      <w:r w:rsidRPr="00E66ED8">
        <w:rPr>
          <w:rFonts w:asciiTheme="majorBidi" w:hAnsiTheme="majorBidi" w:cstheme="majorBidi"/>
          <w:sz w:val="22"/>
          <w:szCs w:val="22"/>
          <w:lang w:val="en-US"/>
        </w:rPr>
        <w:t>RAR</w:t>
      </w:r>
      <w:r w:rsidRPr="00E66ED8">
        <w:rPr>
          <w:rFonts w:asciiTheme="majorBidi" w:hAnsiTheme="majorBidi" w:cstheme="majorBidi" w:hint="cs"/>
          <w:sz w:val="22"/>
          <w:szCs w:val="22"/>
          <w:rtl/>
          <w:lang w:val="en-US"/>
        </w:rPr>
        <w:t>-</w:t>
      </w:r>
      <w:r w:rsidRPr="00E66ED8">
        <w:rPr>
          <w:rFonts w:asciiTheme="majorBidi" w:hAnsiTheme="majorBidi" w:cstheme="majorBidi"/>
          <w:sz w:val="22"/>
          <w:szCs w:val="22"/>
          <w:lang w:val="en-US"/>
        </w:rPr>
        <w:t>PINN</w:t>
      </w:r>
      <w:r w:rsidRPr="00E66ED8">
        <w:rPr>
          <w:rFonts w:asciiTheme="majorBidi" w:hAnsiTheme="majorBidi" w:cstheme="majorBidi" w:hint="cs"/>
          <w:sz w:val="22"/>
          <w:szCs w:val="22"/>
          <w:rtl/>
          <w:lang w:val="en-US"/>
        </w:rPr>
        <w:t xml:space="preserve">) </w:t>
      </w:r>
      <w:r w:rsidR="004907BE" w:rsidRPr="00E66ED8">
        <w:rPr>
          <w:rFonts w:asciiTheme="majorBidi" w:hAnsiTheme="majorBidi" w:cstheme="majorBidi" w:hint="cs"/>
          <w:sz w:val="22"/>
          <w:szCs w:val="22"/>
          <w:rtl/>
          <w:lang w:val="en-US"/>
        </w:rPr>
        <w:t xml:space="preserve">יש חסרון משמעותי נוסף שאינו מוכר בספרות ויתואר להלן. הנקודות שמתווספות נבחרות לפי השארית שלהן אך מתעלמות מגורם מרכזי נוסף </w:t>
      </w:r>
      <w:r w:rsidR="002B6145" w:rsidRPr="00E66ED8">
        <w:rPr>
          <w:rFonts w:asciiTheme="majorBidi" w:hAnsiTheme="majorBidi" w:cstheme="majorBidi" w:hint="cs"/>
          <w:sz w:val="22"/>
          <w:szCs w:val="22"/>
          <w:rtl/>
          <w:lang w:val="en-US"/>
        </w:rPr>
        <w:t>בדינמיקה</w:t>
      </w:r>
      <w:r w:rsidR="004907BE" w:rsidRPr="00E66ED8">
        <w:rPr>
          <w:rFonts w:asciiTheme="majorBidi" w:hAnsiTheme="majorBidi" w:cstheme="majorBidi" w:hint="cs"/>
          <w:sz w:val="22"/>
          <w:szCs w:val="22"/>
          <w:rtl/>
          <w:lang w:val="en-US"/>
        </w:rPr>
        <w:t xml:space="preserve"> של הרשת. נניח שנבחרה נקודה </w:t>
      </w:r>
      <m:oMath>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oMath>
      <w:r w:rsidR="004907BE" w:rsidRPr="00E66ED8">
        <w:rPr>
          <w:rFonts w:asciiTheme="majorBidi" w:eastAsiaTheme="minorEastAsia" w:hAnsiTheme="majorBidi" w:cstheme="majorBidi" w:hint="cs"/>
          <w:sz w:val="22"/>
          <w:szCs w:val="22"/>
          <w:rtl/>
          <w:lang w:val="en-US"/>
        </w:rPr>
        <w:t xml:space="preserve"> באופן שתואר. נסתכל כעת על הגודל </w:t>
      </w:r>
      <m:oMath>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r>
                  <w:rPr>
                    <w:rFonts w:ascii="Cambria Math" w:hAnsi="Cambria Math" w:cstheme="majorBidi"/>
                    <w:sz w:val="22"/>
                    <w:szCs w:val="22"/>
                    <w:lang w:val="en-US"/>
                  </w:rPr>
                  <m:t>R</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oMath>
      <w:r w:rsidR="004907BE" w:rsidRPr="00E66ED8">
        <w:rPr>
          <w:rFonts w:asciiTheme="majorBidi" w:eastAsiaTheme="minorEastAsia" w:hAnsiTheme="majorBidi" w:cstheme="majorBidi" w:hint="cs"/>
          <w:sz w:val="22"/>
          <w:szCs w:val="22"/>
          <w:rtl/>
          <w:lang w:val="en-US"/>
        </w:rPr>
        <w:t xml:space="preserve">, המתאר את יכולת הרשת להשפיע על השארית הנתונה ע"י שינוי </w:t>
      </w:r>
      <w:r w:rsidR="002B6145" w:rsidRPr="00E66ED8">
        <w:rPr>
          <w:rFonts w:asciiTheme="majorBidi" w:eastAsiaTheme="minorEastAsia" w:hAnsiTheme="majorBidi" w:cstheme="majorBidi" w:hint="cs"/>
          <w:sz w:val="22"/>
          <w:szCs w:val="22"/>
          <w:rtl/>
          <w:lang w:val="en-US"/>
        </w:rPr>
        <w:t>אינפיניטסימלי</w:t>
      </w:r>
      <w:r w:rsidR="004907BE" w:rsidRPr="00E66ED8">
        <w:rPr>
          <w:rFonts w:asciiTheme="majorBidi" w:eastAsiaTheme="minorEastAsia" w:hAnsiTheme="majorBidi" w:cstheme="majorBidi" w:hint="cs"/>
          <w:sz w:val="22"/>
          <w:szCs w:val="22"/>
          <w:rtl/>
          <w:lang w:val="en-US"/>
        </w:rPr>
        <w:t xml:space="preserve"> של הפרמטרים ביחס למצב הרשת הנוכחי. אם</w:t>
      </w:r>
      <w:r w:rsidR="002B6145" w:rsidRPr="00E66ED8">
        <w:rPr>
          <w:rFonts w:asciiTheme="majorBidi" w:eastAsiaTheme="minorEastAsia" w:hAnsiTheme="majorBidi" w:cstheme="majorBidi"/>
          <w:sz w:val="22"/>
          <w:szCs w:val="22"/>
          <w:lang w:val="en-US"/>
        </w:rPr>
        <w:t xml:space="preserve"> </w:t>
      </w:r>
      <w:r w:rsidR="002B6145" w:rsidRPr="00E66ED8">
        <w:rPr>
          <w:rFonts w:asciiTheme="majorBidi" w:eastAsiaTheme="minorEastAsia" w:hAnsiTheme="majorBidi" w:cstheme="majorBidi" w:hint="cs"/>
          <w:sz w:val="22"/>
          <w:szCs w:val="22"/>
          <w:rtl/>
          <w:lang w:val="en-US"/>
        </w:rPr>
        <w:t>מספר זה</w:t>
      </w:r>
      <w:r w:rsidR="004907BE" w:rsidRPr="00E66ED8">
        <w:rPr>
          <w:rFonts w:asciiTheme="majorBidi" w:eastAsiaTheme="minorEastAsia" w:hAnsiTheme="majorBidi" w:cstheme="majorBidi" w:hint="cs"/>
          <w:sz w:val="22"/>
          <w:szCs w:val="22"/>
          <w:rtl/>
          <w:lang w:val="en-US"/>
        </w:rPr>
        <w:t xml:space="preserve"> מתאפס או קט</w:t>
      </w:r>
      <w:r w:rsidR="002B6145" w:rsidRPr="00E66ED8">
        <w:rPr>
          <w:rFonts w:asciiTheme="majorBidi" w:eastAsiaTheme="minorEastAsia" w:hAnsiTheme="majorBidi" w:cstheme="majorBidi" w:hint="cs"/>
          <w:sz w:val="22"/>
          <w:szCs w:val="22"/>
          <w:rtl/>
          <w:lang w:val="en-US"/>
        </w:rPr>
        <w:t xml:space="preserve">ן מאוד הרי שלמרות שנקודה זו מכילה שגיאה משמעותית, הרי שיכולת הרשת להקטין אותה בקונפיגורציה הנוכחית לא קיימת ולפיכך הוספתה למאגר הנקודות חסרת משמעות. </w:t>
      </w:r>
      <w:r w:rsidR="006D2BC8" w:rsidRPr="00E66ED8">
        <w:rPr>
          <w:rFonts w:asciiTheme="majorBidi" w:eastAsiaTheme="minorEastAsia" w:hAnsiTheme="majorBidi" w:cstheme="majorBidi" w:hint="cs"/>
          <w:sz w:val="22"/>
          <w:szCs w:val="22"/>
          <w:rtl/>
          <w:lang w:val="en-US"/>
        </w:rPr>
        <w:t xml:space="preserve">לכאורה לפי הגיון זה, אם מספר זה גדול מאוד הנקודה איכותית שכן השגיאה גדולה וגם ניתן להשפיע עליה, אך התמונה מורכבת יותר. </w:t>
      </w:r>
      <w:r w:rsidR="00C73687" w:rsidRPr="00E66ED8">
        <w:rPr>
          <w:rFonts w:asciiTheme="majorBidi" w:eastAsiaTheme="minorEastAsia" w:hAnsiTheme="majorBidi" w:cstheme="majorBidi" w:hint="cs"/>
          <w:sz w:val="22"/>
          <w:szCs w:val="22"/>
          <w:rtl/>
          <w:lang w:val="en-US"/>
        </w:rPr>
        <w:t xml:space="preserve">נשים לב שהוספת הנקודה לדגימות מוסיפה שורה לקרנל, והאיבר האלכסוני שהתווסף </w:t>
      </w:r>
      <w:r w:rsidR="00A72751">
        <w:rPr>
          <w:rFonts w:asciiTheme="majorBidi" w:eastAsiaTheme="minorEastAsia" w:hAnsiTheme="majorBidi" w:cstheme="majorBidi" w:hint="cs"/>
          <w:sz w:val="22"/>
          <w:szCs w:val="22"/>
          <w:rtl/>
          <w:lang w:val="en-US"/>
        </w:rPr>
        <w:t>ה</w:t>
      </w:r>
      <w:r w:rsidR="00C73687" w:rsidRPr="00E66ED8">
        <w:rPr>
          <w:rFonts w:asciiTheme="majorBidi" w:eastAsiaTheme="minorEastAsia" w:hAnsiTheme="majorBidi" w:cstheme="majorBidi" w:hint="cs"/>
          <w:sz w:val="22"/>
          <w:szCs w:val="22"/>
          <w:rtl/>
          <w:lang w:val="en-US"/>
        </w:rPr>
        <w:t xml:space="preserve">ינו בדיוק האיבר </w:t>
      </w:r>
      <m:oMath>
        <m:sSub>
          <m:sSubPr>
            <m:ctrlPr>
              <w:rPr>
                <w:rFonts w:ascii="Cambria Math" w:eastAsiaTheme="minorEastAsia" w:hAnsi="Cambria Math" w:cstheme="majorBidi"/>
                <w:i/>
                <w:sz w:val="22"/>
                <w:szCs w:val="22"/>
                <w:lang w:val="en-US"/>
              </w:rPr>
            </m:ctrlPr>
          </m:sSubPr>
          <m:e>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up>
                    <m:r>
                      <w:rPr>
                        <w:rFonts w:ascii="Cambria Math" w:eastAsiaTheme="minorEastAsia" w:hAnsi="Cambria Math" w:cstheme="majorBidi"/>
                        <w:sz w:val="22"/>
                        <w:szCs w:val="22"/>
                        <w:lang w:val="en-US"/>
                      </w:rPr>
                      <m:t>k</m:t>
                    </m:r>
                  </m:sup>
                </m:sSubSup>
              </m:e>
            </m:d>
          </m:e>
          <m:sub>
            <m:r>
              <w:rPr>
                <w:rFonts w:ascii="Cambria Math" w:eastAsiaTheme="minorEastAsia" w:hAnsi="Cambria Math" w:cstheme="majorBidi"/>
                <w:sz w:val="22"/>
                <w:szCs w:val="22"/>
                <w:lang w:val="en-US"/>
              </w:rPr>
              <m:t>ii</m:t>
            </m:r>
          </m:sub>
        </m:sSub>
        <m:r>
          <w:rPr>
            <w:rFonts w:ascii="Cambria Math" w:eastAsiaTheme="minorEastAsia" w:hAnsi="Cambria Math" w:cstheme="majorBidi"/>
            <w:sz w:val="22"/>
            <w:szCs w:val="22"/>
            <w:lang w:val="en-US"/>
          </w:rPr>
          <m:t>=</m:t>
        </m:r>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r>
                  <w:rPr>
                    <w:rFonts w:ascii="Cambria Math" w:hAnsi="Cambria Math" w:cstheme="majorBidi"/>
                    <w:sz w:val="22"/>
                    <w:szCs w:val="22"/>
                    <w:lang w:val="en-US"/>
                  </w:rPr>
                  <m:t>R</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oMath>
      <w:r w:rsidR="00C73687" w:rsidRPr="00E66ED8">
        <w:rPr>
          <w:rFonts w:asciiTheme="majorBidi" w:eastAsiaTheme="minorEastAsia" w:hAnsiTheme="majorBidi" w:cstheme="majorBidi" w:hint="cs"/>
          <w:sz w:val="22"/>
          <w:szCs w:val="22"/>
          <w:rtl/>
          <w:lang w:val="en-US"/>
        </w:rPr>
        <w:t xml:space="preserve"> עבור הנקודה החדשה. מאחר והטרייס של ה </w:t>
      </w:r>
      <w:r w:rsidR="00C73687" w:rsidRPr="00E66ED8">
        <w:rPr>
          <w:rFonts w:asciiTheme="majorBidi" w:eastAsiaTheme="minorEastAsia" w:hAnsiTheme="majorBidi" w:cstheme="majorBidi"/>
          <w:sz w:val="22"/>
          <w:szCs w:val="22"/>
          <w:lang w:val="en-US"/>
        </w:rPr>
        <w:t>PDE</w:t>
      </w:r>
      <w:r w:rsidR="00C73687" w:rsidRPr="00E66ED8">
        <w:rPr>
          <w:rFonts w:asciiTheme="majorBidi" w:eastAsiaTheme="minorEastAsia" w:hAnsiTheme="majorBidi" w:cstheme="majorBidi" w:hint="cs"/>
          <w:sz w:val="22"/>
          <w:szCs w:val="22"/>
          <w:rtl/>
          <w:lang w:val="en-US"/>
        </w:rPr>
        <w:t xml:space="preserve"> הוא סכום איברי האלכסון הרי שהשינוי </w:t>
      </w:r>
      <w:proofErr w:type="spellStart"/>
      <w:r w:rsidR="00C73687" w:rsidRPr="00E66ED8">
        <w:rPr>
          <w:rFonts w:asciiTheme="majorBidi" w:eastAsiaTheme="minorEastAsia" w:hAnsiTheme="majorBidi" w:cstheme="majorBidi" w:hint="cs"/>
          <w:sz w:val="22"/>
          <w:szCs w:val="22"/>
          <w:rtl/>
          <w:lang w:val="en-US"/>
        </w:rPr>
        <w:t>בטרייס</w:t>
      </w:r>
      <w:proofErr w:type="spellEnd"/>
      <w:r w:rsidR="00C73687" w:rsidRPr="00E66ED8">
        <w:rPr>
          <w:rFonts w:asciiTheme="majorBidi" w:eastAsiaTheme="minorEastAsia" w:hAnsiTheme="majorBidi" w:cstheme="majorBidi" w:hint="cs"/>
          <w:sz w:val="22"/>
          <w:szCs w:val="22"/>
          <w:rtl/>
          <w:lang w:val="en-US"/>
        </w:rPr>
        <w:t xml:space="preserve"> כתוצאה מהוספת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k</m:t>
            </m:r>
          </m:sub>
        </m:sSub>
      </m:oMath>
      <w:r w:rsidR="00A240A3" w:rsidRPr="00E66ED8">
        <w:rPr>
          <w:rFonts w:asciiTheme="majorBidi" w:eastAsiaTheme="minorEastAsia" w:hAnsiTheme="majorBidi" w:cstheme="majorBidi"/>
          <w:sz w:val="22"/>
          <w:szCs w:val="22"/>
          <w:lang w:val="en-US"/>
        </w:rPr>
        <w:t xml:space="preserve"> </w:t>
      </w:r>
      <w:r w:rsidR="00C73687" w:rsidRPr="00E66ED8">
        <w:rPr>
          <w:rFonts w:asciiTheme="majorBidi" w:eastAsiaTheme="minorEastAsia" w:hAnsiTheme="majorBidi" w:cstheme="majorBidi" w:hint="cs"/>
          <w:sz w:val="22"/>
          <w:szCs w:val="22"/>
          <w:rtl/>
          <w:lang w:val="en-US"/>
        </w:rPr>
        <w:t>הנקוד</w:t>
      </w:r>
      <w:r w:rsidR="00A240A3" w:rsidRPr="00E66ED8">
        <w:rPr>
          <w:rFonts w:asciiTheme="majorBidi" w:eastAsiaTheme="minorEastAsia" w:hAnsiTheme="majorBidi" w:cstheme="majorBidi" w:hint="cs"/>
          <w:sz w:val="22"/>
          <w:szCs w:val="22"/>
          <w:rtl/>
          <w:lang w:val="en-US"/>
        </w:rPr>
        <w:t>ות החדשות</w:t>
      </w:r>
      <w:r w:rsidR="00C73687" w:rsidRPr="00E66ED8">
        <w:rPr>
          <w:rFonts w:asciiTheme="majorBidi" w:eastAsiaTheme="minorEastAsia" w:hAnsiTheme="majorBidi" w:cstheme="majorBidi" w:hint="cs"/>
          <w:sz w:val="22"/>
          <w:szCs w:val="22"/>
          <w:rtl/>
          <w:lang w:val="en-US"/>
        </w:rPr>
        <w:t xml:space="preserve"> הינו:</w:t>
      </w:r>
    </w:p>
    <w:p w14:paraId="3A6D8952" w14:textId="219A8620" w:rsidR="00C73687" w:rsidRPr="00E66ED8" w:rsidRDefault="00C73687" w:rsidP="0052462D">
      <w:pPr>
        <w:bidi/>
        <w:spacing w:line="360" w:lineRule="auto"/>
        <w:jc w:val="both"/>
        <w:rPr>
          <w:rFonts w:asciiTheme="majorBidi" w:eastAsiaTheme="minorEastAsia" w:hAnsiTheme="majorBidi" w:cstheme="majorBidi"/>
          <w:sz w:val="22"/>
          <w:szCs w:val="22"/>
          <w:rtl/>
          <w:lang w:val="en-US"/>
        </w:rPr>
      </w:pPr>
      <m:oMathPara>
        <m:oMath>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up>
                  <m:r>
                    <w:rPr>
                      <w:rFonts w:ascii="Cambria Math" w:eastAsiaTheme="minorEastAsia" w:hAnsi="Cambria Math" w:cstheme="majorBidi"/>
                      <w:sz w:val="22"/>
                      <w:szCs w:val="22"/>
                      <w:lang w:val="en-US"/>
                    </w:rPr>
                    <m:t>k+1</m:t>
                  </m:r>
                </m:sup>
              </m:sSubSup>
            </m:e>
          </m:d>
          <m:r>
            <w:rPr>
              <w:rFonts w:ascii="Cambria Math" w:eastAsiaTheme="minorEastAsia" w:hAnsi="Cambria Math" w:cstheme="majorBidi"/>
              <w:sz w:val="22"/>
              <w:szCs w:val="22"/>
              <w:lang w:val="en-US"/>
            </w:rPr>
            <m:t>=tr</m:t>
          </m:r>
          <m:d>
            <m:dPr>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K</m:t>
                  </m:r>
                </m:e>
                <m:sub>
                  <m:r>
                    <w:rPr>
                      <w:rFonts w:ascii="Cambria Math" w:eastAsiaTheme="minorEastAsia" w:hAnsi="Cambria Math" w:cstheme="majorBidi"/>
                      <w:sz w:val="22"/>
                      <w:szCs w:val="22"/>
                      <w:lang w:val="en-US"/>
                    </w:rPr>
                    <m:t>rr</m:t>
                  </m:r>
                </m:sub>
                <m:sup>
                  <m:r>
                    <w:rPr>
                      <w:rFonts w:ascii="Cambria Math" w:eastAsiaTheme="minorEastAsia" w:hAnsi="Cambria Math" w:cstheme="majorBidi"/>
                      <w:sz w:val="22"/>
                      <w:szCs w:val="22"/>
                      <w:lang w:val="en-US"/>
                    </w:rPr>
                    <m:t>k</m:t>
                  </m:r>
                </m:sup>
              </m:sSubSup>
            </m:e>
          </m:d>
          <m:r>
            <w:rPr>
              <w:rFonts w:ascii="Cambria Math" w:eastAsiaTheme="minorEastAsia" w:hAnsi="Cambria Math" w:cstheme="majorBidi"/>
              <w:sz w:val="22"/>
              <w:szCs w:val="22"/>
              <w:lang w:val="en-US"/>
            </w:rPr>
            <m:t>+</m:t>
          </m:r>
          <m:nary>
            <m:naryPr>
              <m:chr m:val="∑"/>
              <m:limLoc m:val="undOvr"/>
              <m:ctrlPr>
                <w:rPr>
                  <w:rFonts w:ascii="Cambria Math" w:hAnsi="Cambria Math" w:cstheme="majorBidi"/>
                  <w:i/>
                  <w:sz w:val="22"/>
                  <w:szCs w:val="22"/>
                  <w:lang w:val="en-US"/>
                </w:rPr>
              </m:ctrlPr>
            </m:naryPr>
            <m:sub>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e>
              </m:d>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S</m:t>
                  </m:r>
                </m:e>
                <m:sub>
                  <m:r>
                    <w:rPr>
                      <w:rFonts w:ascii="Cambria Math" w:hAnsi="Cambria Math" w:cstheme="majorBidi"/>
                      <w:sz w:val="22"/>
                      <w:szCs w:val="22"/>
                      <w:lang w:val="en-US"/>
                    </w:rPr>
                    <m:t>k</m:t>
                  </m:r>
                </m:sub>
              </m:sSub>
            </m:sub>
            <m:sup/>
            <m:e>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r>
                        <w:rPr>
                          <w:rFonts w:ascii="Cambria Math" w:hAnsi="Cambria Math" w:cstheme="majorBidi"/>
                          <w:sz w:val="22"/>
                          <w:szCs w:val="22"/>
                          <w:lang w:val="en-US"/>
                        </w:rPr>
                        <m:t>R</m:t>
                      </m:r>
                      <m:d>
                        <m:dPr>
                          <m:begChr m:val="["/>
                          <m:endChr m:val="]"/>
                          <m:ctrlPr>
                            <w:rPr>
                              <w:rFonts w:ascii="Cambria Math" w:hAnsi="Cambria Math" w:cstheme="majorBidi"/>
                              <w:i/>
                              <w:sz w:val="22"/>
                              <w:szCs w:val="22"/>
                              <w:lang w:val="en-US"/>
                            </w:rPr>
                          </m:ctrlPr>
                        </m:dPr>
                        <m:e>
                          <m:r>
                            <w:rPr>
                              <w:rFonts w:ascii="Cambria Math" w:hAnsi="Cambria Math" w:cstheme="majorBidi"/>
                              <w:sz w:val="22"/>
                              <w:szCs w:val="22"/>
                              <w:lang w:val="en-US"/>
                            </w:rPr>
                            <m:t>f</m:t>
                          </m:r>
                          <m:d>
                            <m:dPr>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w:rPr>
                                      <w:rFonts w:ascii="Cambria Math" w:hAnsi="Cambria Math" w:cstheme="majorBidi"/>
                                      <w:sz w:val="22"/>
                                      <w:szCs w:val="22"/>
                                      <w:lang w:val="en-US"/>
                                    </w:rPr>
                                    <m:t>x</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t</m:t>
                                  </m:r>
                                </m:e>
                                <m:sub>
                                  <m:r>
                                    <w:rPr>
                                      <w:rFonts w:ascii="Cambria Math" w:hAnsi="Cambria Math" w:cstheme="majorBidi"/>
                                      <w:sz w:val="22"/>
                                      <w:szCs w:val="22"/>
                                      <w:lang w:val="en-US"/>
                                    </w:rPr>
                                    <m:t>i</m:t>
                                  </m:r>
                                </m:sub>
                              </m:sSub>
                              <m:r>
                                <w:rPr>
                                  <w:rFonts w:ascii="Cambria Math" w:hAnsi="Cambria Math" w:cstheme="majorBidi"/>
                                  <w:sz w:val="22"/>
                                  <w:szCs w:val="22"/>
                                  <w:lang w:val="en-US"/>
                                </w:rPr>
                                <m:t>;</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e>
          </m:nary>
        </m:oMath>
      </m:oMathPara>
    </w:p>
    <w:p w14:paraId="3762D835" w14:textId="53270E37" w:rsidR="00BC658D" w:rsidRDefault="007C1E34" w:rsidP="0052462D">
      <w:pPr>
        <w:bidi/>
        <w:spacing w:line="360" w:lineRule="auto"/>
        <w:jc w:val="both"/>
        <w:rPr>
          <w:rFonts w:asciiTheme="majorBidi" w:eastAsiaTheme="minorEastAsia" w:hAnsiTheme="majorBidi" w:cstheme="majorBidi"/>
          <w:sz w:val="22"/>
          <w:szCs w:val="22"/>
          <w:rtl/>
          <w:lang w:val="en-US"/>
        </w:rPr>
      </w:pPr>
      <w:r w:rsidRPr="00E66ED8">
        <w:rPr>
          <w:rFonts w:asciiTheme="majorBidi" w:eastAsiaTheme="minorEastAsia" w:hAnsiTheme="majorBidi" w:cstheme="majorBidi" w:hint="cs"/>
          <w:sz w:val="22"/>
          <w:szCs w:val="22"/>
          <w:rtl/>
          <w:lang w:val="en-US"/>
        </w:rPr>
        <w:t xml:space="preserve">כעת נבחין בין שני מקרים: אם קיימת הטיה לטובת תנאי השפה וההתחלה, כלומר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Γ</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&lt;</m:t>
        </m:r>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Γ</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0</m:t>
            </m:r>
          </m:sub>
        </m:sSub>
      </m:oMath>
      <w:r w:rsidRPr="00E66ED8">
        <w:rPr>
          <w:rFonts w:asciiTheme="majorBidi" w:eastAsiaTheme="minorEastAsia" w:hAnsiTheme="majorBidi" w:cstheme="majorBidi" w:hint="cs"/>
          <w:sz w:val="22"/>
          <w:szCs w:val="22"/>
          <w:rtl/>
          <w:lang w:val="en-US"/>
        </w:rPr>
        <w:t xml:space="preserve"> הרי שפעולה זו טובה שכן היא תגדיל את הטרייס של ה </w:t>
      </w:r>
      <w:r w:rsidRPr="00E66ED8">
        <w:rPr>
          <w:rFonts w:asciiTheme="majorBidi" w:eastAsiaTheme="minorEastAsia" w:hAnsiTheme="majorBidi" w:cstheme="majorBidi"/>
          <w:sz w:val="22"/>
          <w:szCs w:val="22"/>
          <w:lang w:val="en-US"/>
        </w:rPr>
        <w:t>PDE</w:t>
      </w:r>
      <w:r w:rsidRPr="00E66ED8">
        <w:rPr>
          <w:rFonts w:asciiTheme="majorBidi" w:eastAsiaTheme="minorEastAsia" w:hAnsiTheme="majorBidi" w:cstheme="majorBidi" w:hint="cs"/>
          <w:sz w:val="22"/>
          <w:szCs w:val="22"/>
          <w:rtl/>
          <w:lang w:val="en-US"/>
        </w:rPr>
        <w:t xml:space="preserve"> כנדרש. אולם, אם קיימת הטיה לטובת ה </w:t>
      </w:r>
      <w:r w:rsidRPr="00E66ED8">
        <w:rPr>
          <w:rFonts w:asciiTheme="majorBidi" w:eastAsiaTheme="minorEastAsia" w:hAnsiTheme="majorBidi" w:cstheme="majorBidi"/>
          <w:sz w:val="22"/>
          <w:szCs w:val="22"/>
          <w:lang w:val="en-US"/>
        </w:rPr>
        <w:t>PDE</w:t>
      </w:r>
      <w:r w:rsidRPr="00E66ED8">
        <w:rPr>
          <w:rFonts w:asciiTheme="majorBidi" w:eastAsiaTheme="minorEastAsia" w:hAnsiTheme="majorBidi" w:cstheme="majorBidi" w:hint="cs"/>
          <w:sz w:val="22"/>
          <w:szCs w:val="22"/>
          <w:rtl/>
          <w:lang w:val="en-US"/>
        </w:rPr>
        <w:t xml:space="preserve"> הרי שפעולה זו הרסנית שכן היא תגדיל את </w:t>
      </w:r>
      <m:oMath>
        <m:sSub>
          <m:sSubPr>
            <m:ctrlPr>
              <w:rPr>
                <w:rFonts w:ascii="Cambria Math" w:eastAsiaTheme="minorEastAsia" w:hAnsi="Cambria Math" w:cstheme="majorBidi"/>
                <w:i/>
                <w:sz w:val="22"/>
                <w:szCs w:val="22"/>
                <w:lang w:val="en-US"/>
              </w:rPr>
            </m:ctrlPr>
          </m:sSubPr>
          <m:e>
            <m:r>
              <m:rPr>
                <m:sty m:val="p"/>
              </m:rPr>
              <w:rPr>
                <w:rFonts w:ascii="Cambria Math" w:eastAsiaTheme="minorEastAsia" w:hAnsi="Cambria Math" w:cstheme="majorBidi"/>
                <w:sz w:val="22"/>
                <w:szCs w:val="22"/>
                <w:lang w:val="en-US"/>
              </w:rPr>
              <m:t>Γ</m:t>
            </m:r>
            <m:ctrlPr>
              <w:rPr>
                <w:rFonts w:ascii="Cambria Math" w:eastAsiaTheme="minorEastAsia" w:hAnsi="Cambria Math" w:cstheme="majorBidi"/>
                <w:sz w:val="22"/>
                <w:szCs w:val="22"/>
                <w:lang w:val="en-US"/>
              </w:rPr>
            </m:ctrlPr>
          </m:e>
          <m:sub>
            <m:r>
              <w:rPr>
                <w:rFonts w:ascii="Cambria Math" w:eastAsiaTheme="minorEastAsia" w:hAnsi="Cambria Math" w:cstheme="majorBidi"/>
                <w:sz w:val="22"/>
                <w:szCs w:val="22"/>
                <w:lang w:val="en-US"/>
              </w:rPr>
              <m:t>k</m:t>
            </m:r>
          </m:sub>
        </m:sSub>
      </m:oMath>
      <w:r w:rsidRPr="00E66ED8">
        <w:rPr>
          <w:rFonts w:asciiTheme="majorBidi" w:eastAsiaTheme="minorEastAsia" w:hAnsiTheme="majorBidi" w:cstheme="majorBidi" w:hint="cs"/>
          <w:sz w:val="22"/>
          <w:szCs w:val="22"/>
          <w:rtl/>
          <w:lang w:val="en-US"/>
        </w:rPr>
        <w:t xml:space="preserve"> הגבוה ממילא כלומר תעצים עוד יותר את ההטיה הקיימת לטובת ה</w:t>
      </w:r>
      <w:r w:rsidRPr="00E66ED8">
        <w:rPr>
          <w:rFonts w:asciiTheme="majorBidi" w:eastAsiaTheme="minorEastAsia" w:hAnsiTheme="majorBidi" w:cstheme="majorBidi"/>
          <w:sz w:val="22"/>
          <w:szCs w:val="22"/>
          <w:lang w:val="en-US"/>
        </w:rPr>
        <w:t>PDE</w:t>
      </w:r>
      <w:r w:rsidR="00BC658D">
        <w:rPr>
          <w:rFonts w:asciiTheme="majorBidi" w:eastAsiaTheme="minorEastAsia" w:hAnsiTheme="majorBidi" w:cstheme="majorBidi" w:hint="cs"/>
          <w:sz w:val="22"/>
          <w:szCs w:val="22"/>
          <w:rtl/>
          <w:lang w:val="en-US"/>
        </w:rPr>
        <w:t xml:space="preserve">, כלומר הרשת תלמד היטב את השגיאה הלוקאלית בנקודות שנבחרו אך תאבד את היכולת לתאר גלובאלית את כל המרחב, או לפחות חלקים ממנו. </w:t>
      </w:r>
    </w:p>
    <w:p w14:paraId="0EC80726" w14:textId="341DD73E" w:rsidR="00AD62CB" w:rsidRDefault="007C1E34" w:rsidP="00003B99">
      <w:pPr>
        <w:bidi/>
        <w:spacing w:line="360" w:lineRule="auto"/>
        <w:jc w:val="both"/>
        <w:rPr>
          <w:rFonts w:asciiTheme="majorBidi" w:eastAsiaTheme="minorEastAsia" w:hAnsiTheme="majorBidi" w:cstheme="majorBidi"/>
          <w:sz w:val="22"/>
          <w:szCs w:val="22"/>
          <w:rtl/>
          <w:lang w:val="en-US"/>
        </w:rPr>
      </w:pPr>
      <w:r w:rsidRPr="00E66ED8">
        <w:rPr>
          <w:rFonts w:asciiTheme="majorBidi" w:eastAsiaTheme="minorEastAsia" w:hAnsiTheme="majorBidi" w:cstheme="majorBidi" w:hint="cs"/>
          <w:sz w:val="22"/>
          <w:szCs w:val="22"/>
          <w:rtl/>
          <w:lang w:val="en-US"/>
        </w:rPr>
        <w:t xml:space="preserve">הדגמה של אפקט הרסני זה ניתן לראות בדוגמא </w:t>
      </w:r>
      <w:r w:rsidRPr="00E66ED8">
        <w:rPr>
          <w:rFonts w:asciiTheme="majorBidi" w:eastAsiaTheme="minorEastAsia" w:hAnsiTheme="majorBidi" w:cstheme="majorBidi"/>
          <w:sz w:val="22"/>
          <w:szCs w:val="22"/>
          <w:lang w:val="en-US"/>
        </w:rPr>
        <w:t>XXX</w:t>
      </w:r>
      <w:r w:rsidRPr="00E66ED8">
        <w:rPr>
          <w:rFonts w:asciiTheme="majorBidi" w:eastAsiaTheme="minorEastAsia" w:hAnsiTheme="majorBidi" w:cstheme="majorBidi" w:hint="cs"/>
          <w:sz w:val="22"/>
          <w:szCs w:val="22"/>
          <w:rtl/>
          <w:lang w:val="en-US"/>
        </w:rPr>
        <w:t xml:space="preserve"> בה ניתן לראות תוצאות של ריצת </w:t>
      </w:r>
      <w:r w:rsidRPr="00E66ED8">
        <w:rPr>
          <w:rFonts w:asciiTheme="majorBidi" w:eastAsiaTheme="minorEastAsia" w:hAnsiTheme="majorBidi" w:cstheme="majorBidi"/>
          <w:sz w:val="22"/>
          <w:szCs w:val="22"/>
          <w:lang w:val="en-US"/>
        </w:rPr>
        <w:t>RAR</w:t>
      </w:r>
      <w:r w:rsidRPr="00E66ED8">
        <w:rPr>
          <w:rFonts w:asciiTheme="majorBidi" w:eastAsiaTheme="minorEastAsia" w:hAnsiTheme="majorBidi" w:cstheme="majorBidi" w:hint="cs"/>
          <w:sz w:val="22"/>
          <w:szCs w:val="22"/>
          <w:rtl/>
          <w:lang w:val="en-US"/>
        </w:rPr>
        <w:t xml:space="preserve"> בה הוספו 100 נקודות כל 1000 איטרציות למשך 20000 איטרציות (בסה"כ הוספו 2000 נקודות</w:t>
      </w:r>
      <w:r w:rsidR="0077028C" w:rsidRPr="00E66ED8">
        <w:rPr>
          <w:rFonts w:asciiTheme="majorBidi" w:eastAsiaTheme="minorEastAsia" w:hAnsiTheme="majorBidi" w:cstheme="majorBidi" w:hint="cs"/>
          <w:sz w:val="22"/>
          <w:szCs w:val="22"/>
          <w:rtl/>
          <w:lang w:val="en-US"/>
        </w:rPr>
        <w:t xml:space="preserve"> מעבר ל2000 נקודות הקולוקציה המקוריות</w:t>
      </w:r>
      <w:r w:rsidRPr="00E66ED8">
        <w:rPr>
          <w:rFonts w:asciiTheme="majorBidi" w:eastAsiaTheme="minorEastAsia" w:hAnsiTheme="majorBidi" w:cstheme="majorBidi" w:hint="cs"/>
          <w:sz w:val="22"/>
          <w:szCs w:val="22"/>
          <w:rtl/>
          <w:lang w:val="en-US"/>
        </w:rPr>
        <w:t>)</w:t>
      </w:r>
      <w:r w:rsidR="00A066F9" w:rsidRPr="00E66ED8">
        <w:rPr>
          <w:rFonts w:asciiTheme="majorBidi" w:eastAsiaTheme="minorEastAsia" w:hAnsiTheme="majorBidi" w:cstheme="majorBidi" w:hint="cs"/>
          <w:sz w:val="22"/>
          <w:szCs w:val="22"/>
          <w:rtl/>
          <w:lang w:val="en-US"/>
        </w:rPr>
        <w:t xml:space="preserve">. ניתן </w:t>
      </w:r>
      <w:r w:rsidR="00A066F9" w:rsidRPr="00E66ED8">
        <w:rPr>
          <w:rFonts w:asciiTheme="majorBidi" w:eastAsiaTheme="minorEastAsia" w:hAnsiTheme="majorBidi" w:cstheme="majorBidi" w:hint="cs"/>
          <w:sz w:val="22"/>
          <w:szCs w:val="22"/>
          <w:rtl/>
          <w:lang w:val="en-US"/>
        </w:rPr>
        <w:lastRenderedPageBreak/>
        <w:t>לראות היסט גדול מאוד בפתרון המתב</w:t>
      </w:r>
      <w:r w:rsidR="007A7528">
        <w:rPr>
          <w:rFonts w:asciiTheme="majorBidi" w:eastAsiaTheme="minorEastAsia" w:hAnsiTheme="majorBidi" w:cstheme="majorBidi" w:hint="cs"/>
          <w:sz w:val="22"/>
          <w:szCs w:val="22"/>
          <w:rtl/>
          <w:lang w:val="en-US"/>
        </w:rPr>
        <w:t>ט</w:t>
      </w:r>
      <w:r w:rsidR="00A066F9" w:rsidRPr="00E66ED8">
        <w:rPr>
          <w:rFonts w:asciiTheme="majorBidi" w:eastAsiaTheme="minorEastAsia" w:hAnsiTheme="majorBidi" w:cstheme="majorBidi" w:hint="cs"/>
          <w:sz w:val="22"/>
          <w:szCs w:val="22"/>
          <w:rtl/>
          <w:lang w:val="en-US"/>
        </w:rPr>
        <w:t xml:space="preserve">א בשגיאה של למעלה מ </w:t>
      </w:r>
      <m:oMath>
        <m:r>
          <w:rPr>
            <w:rFonts w:ascii="Cambria Math" w:eastAsiaTheme="minorEastAsia" w:hAnsi="Cambria Math" w:cstheme="majorBidi"/>
            <w:sz w:val="22"/>
            <w:szCs w:val="22"/>
            <w:lang w:val="en-US"/>
          </w:rPr>
          <m:t>80%</m:t>
        </m:r>
      </m:oMath>
      <w:r w:rsidR="00A066F9" w:rsidRPr="00E66ED8">
        <w:rPr>
          <w:rFonts w:asciiTheme="majorBidi" w:eastAsiaTheme="minorEastAsia" w:hAnsiTheme="majorBidi" w:cstheme="majorBidi" w:hint="cs"/>
          <w:sz w:val="22"/>
          <w:szCs w:val="22"/>
          <w:rtl/>
          <w:lang w:val="en-US"/>
        </w:rPr>
        <w:t xml:space="preserve"> בפתרון. </w:t>
      </w:r>
      <w:r w:rsidR="007A7528">
        <w:rPr>
          <w:rFonts w:asciiTheme="majorBidi" w:eastAsiaTheme="minorEastAsia" w:hAnsiTheme="majorBidi" w:cstheme="majorBidi" w:hint="cs"/>
          <w:sz w:val="22"/>
          <w:szCs w:val="22"/>
          <w:rtl/>
          <w:lang w:val="en-US"/>
        </w:rPr>
        <w:t xml:space="preserve">לפיכך הוספת נקודות בהן השארית גבוהה בלי "מנגנון פיקוח" המונע מהרשת להחמיר הטיה ספקטראלית אינה מומלצת. </w:t>
      </w:r>
      <w:r w:rsidR="009B21BB">
        <w:rPr>
          <w:noProof/>
        </w:rPr>
        <mc:AlternateContent>
          <mc:Choice Requires="wps">
            <w:drawing>
              <wp:anchor distT="0" distB="0" distL="114300" distR="114300" simplePos="0" relativeHeight="251686912" behindDoc="0" locked="0" layoutInCell="1" allowOverlap="1" wp14:anchorId="7E93151D" wp14:editId="25405F8B">
                <wp:simplePos x="0" y="0"/>
                <wp:positionH relativeFrom="margin">
                  <wp:align>left</wp:align>
                </wp:positionH>
                <wp:positionV relativeFrom="paragraph">
                  <wp:posOffset>2545080</wp:posOffset>
                </wp:positionV>
                <wp:extent cx="5715000" cy="381000"/>
                <wp:effectExtent l="0" t="0" r="0" b="0"/>
                <wp:wrapSquare wrapText="bothSides"/>
                <wp:docPr id="195" name="Text Box 195"/>
                <wp:cNvGraphicFramePr/>
                <a:graphic xmlns:a="http://schemas.openxmlformats.org/drawingml/2006/main">
                  <a:graphicData uri="http://schemas.microsoft.com/office/word/2010/wordprocessingShape">
                    <wps:wsp>
                      <wps:cNvSpPr txBox="1"/>
                      <wps:spPr>
                        <a:xfrm>
                          <a:off x="0" y="0"/>
                          <a:ext cx="5715000" cy="381000"/>
                        </a:xfrm>
                        <a:prstGeom prst="rect">
                          <a:avLst/>
                        </a:prstGeom>
                        <a:solidFill>
                          <a:prstClr val="white"/>
                        </a:solidFill>
                        <a:ln>
                          <a:noFill/>
                        </a:ln>
                      </wps:spPr>
                      <wps:txbx>
                        <w:txbxContent>
                          <w:p w14:paraId="4F553C36" w14:textId="6F5C3F99" w:rsidR="009B21BB" w:rsidRPr="00747377" w:rsidRDefault="009B21BB" w:rsidP="00747377">
                            <w:pPr>
                              <w:pStyle w:val="Caption"/>
                              <w:bidi/>
                              <w:spacing w:line="360" w:lineRule="auto"/>
                              <w:jc w:val="both"/>
                              <w:rPr>
                                <w:rFonts w:asciiTheme="majorBidi" w:hAnsiTheme="majorBidi" w:cstheme="majorBidi"/>
                                <w:i w:val="0"/>
                                <w:iCs w:val="0"/>
                                <w:rtl/>
                                <w:lang w:val="en-US"/>
                              </w:rPr>
                            </w:pPr>
                            <w:r w:rsidRPr="00747377">
                              <w:rPr>
                                <w:rFonts w:asciiTheme="majorBidi" w:hAnsiTheme="majorBidi" w:cstheme="majorBidi" w:hint="cs"/>
                                <w:i w:val="0"/>
                                <w:iCs w:val="0"/>
                                <w:rtl/>
                                <w:lang w:val="en-US"/>
                              </w:rPr>
                              <w:t xml:space="preserve">גרף מס' </w:t>
                            </w:r>
                            <w:r w:rsidRPr="00747377">
                              <w:rPr>
                                <w:rFonts w:asciiTheme="majorBidi" w:hAnsiTheme="majorBidi" w:cstheme="majorBidi"/>
                                <w:i w:val="0"/>
                                <w:iCs w:val="0"/>
                                <w:lang w:val="en-US"/>
                              </w:rPr>
                              <w:t>XXX</w:t>
                            </w:r>
                            <w:r w:rsidRPr="00747377">
                              <w:rPr>
                                <w:rFonts w:asciiTheme="majorBidi" w:hAnsiTheme="majorBidi" w:cstheme="majorBidi" w:hint="cs"/>
                                <w:i w:val="0"/>
                                <w:iCs w:val="0"/>
                                <w:rtl/>
                                <w:lang w:val="en-US"/>
                              </w:rPr>
                              <w:t xml:space="preserve">: תוצאות אלגוריתם </w:t>
                            </w:r>
                            <w:r w:rsidRPr="00747377">
                              <w:rPr>
                                <w:rFonts w:asciiTheme="majorBidi" w:hAnsiTheme="majorBidi" w:cstheme="majorBidi"/>
                                <w:i w:val="0"/>
                                <w:iCs w:val="0"/>
                                <w:lang w:val="en-US"/>
                              </w:rPr>
                              <w:t>RAR</w:t>
                            </w:r>
                            <w:r w:rsidRPr="00747377">
                              <w:rPr>
                                <w:rFonts w:asciiTheme="majorBidi" w:hAnsiTheme="majorBidi" w:cstheme="majorBidi" w:hint="cs"/>
                                <w:i w:val="0"/>
                                <w:iCs w:val="0"/>
                                <w:rtl/>
                                <w:lang w:val="en-US"/>
                              </w:rPr>
                              <w:t xml:space="preserve">. הנקודות הסגולות בצד שמאל מייצגות את הנקודות שהתווספו במהלך הדגימה האדפטיבית. ניתן לראות בצד ימין הטיה חריפה ביותר לטובת ה </w:t>
                            </w:r>
                            <w:r w:rsidRPr="00747377">
                              <w:rPr>
                                <w:rFonts w:asciiTheme="majorBidi" w:hAnsiTheme="majorBidi" w:cstheme="majorBidi"/>
                                <w:i w:val="0"/>
                                <w:iCs w:val="0"/>
                                <w:lang w:val="en-US"/>
                              </w:rPr>
                              <w:t>PDE</w:t>
                            </w:r>
                            <w:r w:rsidRPr="00747377">
                              <w:rPr>
                                <w:rFonts w:asciiTheme="majorBidi" w:hAnsiTheme="majorBidi" w:cstheme="majorBidi" w:hint="cs"/>
                                <w:i w:val="0"/>
                                <w:iCs w:val="0"/>
                                <w:rtl/>
                                <w:lang w:val="en-US"/>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3151D" id="Text Box 195" o:spid="_x0000_s1041" type="#_x0000_t202" style="position:absolute;left:0;text-align:left;margin-left:0;margin-top:200.4pt;width:450pt;height:30pt;z-index:251686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d+YGgIAAEIEAAAOAAAAZHJzL2Uyb0RvYy54bWysU01v2zAMvQ/YfxB0X+x06NYZcYosRYYB&#10;RVsgHXpWZCkWIIsapcTOfv0ofyRbt9Owi0yTFKn3Hrm47RrLjgqDAVfy+SznTDkJlXH7kn973ry7&#10;4SxE4SphwamSn1Tgt8u3bxatL9QV1GArhYyKuFC0vuR1jL7IsiBr1YgwA68cBTVgIyL94j6rULRU&#10;vbHZVZ5/yFrAyiNIFQJ574YgX/b1tVYyPmodVGS25PS22J/Yn7t0ZsuFKPYofG3k+AzxD69ohHHU&#10;9FzqTkTBDmj+KNUYiRBAx5mEJgOtjVQ9BkIzz1+h2dbCqx4LkRP8mabw/8rKh+PWPyGL3WfoSMBE&#10;SOtDEciZ8HQam/SllzKKE4WnM22qi0yS8/rj/DrPKSQp9v5mnmwqk11uewzxi4KGJaPkSLL0bInj&#10;fYhD6pSSmgWwptoYa9NPCqwtsqMgCdvaRDUW/y3LupTrIN0aCiZPdoGSrNjtOmaqkn+aYO6gOhF6&#10;hGEwgpcbQ/3uRYhPAmkSCBVNd3ykQ1toSw6jxVkN+ONv/pRPAlGUs5Ymq+Th+0Gg4sx+dSRdGsPJ&#10;wMnYTYY7NGsgpHPaGy97ky5gtJOpEZoXGvpV6kIh4ST1KnmczHUc5puWRqrVqk+iYfMi3rutl6n0&#10;xOtz9yLQj6pE0vMBppkTxStxhtyB5dUhgja9conXgcWRbhrUXvtxqdIm/PrfZ11Wf/kTAAD//wMA&#10;UEsDBBQABgAIAAAAIQC6MHHb2wAAAAgBAAAPAAAAZHJzL2Rvd25yZXYueG1sTI/BTsMwEETvSPyD&#10;tUhcELWpUAQhTgUt3ODQUvW8jZckIl5HsdOkf89yguO+Gc3OFKvZd+pEQ2wDW7hbGFDEVXAt1xb2&#10;n2+3D6BiQnbYBSYLZ4qwKi8vCsxdmHhLp12qlYRwzNFCk1Kfax2rhjzGReiJRfsKg8ck51BrN+Ak&#10;4b7TS2My7bFl+dBgT+uGqu/d6C1km2Gctry+2exf3/Gjr5eHl/PB2uur+fkJVKI5/Znht75Uh1I6&#10;HcPILqrOggxJFu6NkQEiPxoj5CgkE6LLQv8fUP4AAAD//wMAUEsBAi0AFAAGAAgAAAAhALaDOJL+&#10;AAAA4QEAABMAAAAAAAAAAAAAAAAAAAAAAFtDb250ZW50X1R5cGVzXS54bWxQSwECLQAUAAYACAAA&#10;ACEAOP0h/9YAAACUAQAACwAAAAAAAAAAAAAAAAAvAQAAX3JlbHMvLnJlbHNQSwECLQAUAAYACAAA&#10;ACEARC3fmBoCAABCBAAADgAAAAAAAAAAAAAAAAAuAgAAZHJzL2Uyb0RvYy54bWxQSwECLQAUAAYA&#10;CAAAACEAujBx29sAAAAIAQAADwAAAAAAAAAAAAAAAAB0BAAAZHJzL2Rvd25yZXYueG1sUEsFBgAA&#10;AAAEAAQA8wAAAHwFAAAAAA==&#10;" stroked="f">
                <v:textbox inset="0,0,0,0">
                  <w:txbxContent>
                    <w:p w14:paraId="4F553C36" w14:textId="6F5C3F99" w:rsidR="009B21BB" w:rsidRPr="00747377" w:rsidRDefault="009B21BB" w:rsidP="00747377">
                      <w:pPr>
                        <w:pStyle w:val="Caption"/>
                        <w:bidi/>
                        <w:spacing w:line="360" w:lineRule="auto"/>
                        <w:jc w:val="both"/>
                        <w:rPr>
                          <w:rFonts w:asciiTheme="majorBidi" w:hAnsiTheme="majorBidi" w:cstheme="majorBidi"/>
                          <w:i w:val="0"/>
                          <w:iCs w:val="0"/>
                          <w:rtl/>
                          <w:lang w:val="en-US"/>
                        </w:rPr>
                      </w:pPr>
                      <w:r w:rsidRPr="00747377">
                        <w:rPr>
                          <w:rFonts w:asciiTheme="majorBidi" w:hAnsiTheme="majorBidi" w:cstheme="majorBidi" w:hint="cs"/>
                          <w:i w:val="0"/>
                          <w:iCs w:val="0"/>
                          <w:rtl/>
                          <w:lang w:val="en-US"/>
                        </w:rPr>
                        <w:t xml:space="preserve">גרף מס' </w:t>
                      </w:r>
                      <w:r w:rsidRPr="00747377">
                        <w:rPr>
                          <w:rFonts w:asciiTheme="majorBidi" w:hAnsiTheme="majorBidi" w:cstheme="majorBidi"/>
                          <w:i w:val="0"/>
                          <w:iCs w:val="0"/>
                          <w:lang w:val="en-US"/>
                        </w:rPr>
                        <w:t>XXX</w:t>
                      </w:r>
                      <w:r w:rsidRPr="00747377">
                        <w:rPr>
                          <w:rFonts w:asciiTheme="majorBidi" w:hAnsiTheme="majorBidi" w:cstheme="majorBidi" w:hint="cs"/>
                          <w:i w:val="0"/>
                          <w:iCs w:val="0"/>
                          <w:rtl/>
                          <w:lang w:val="en-US"/>
                        </w:rPr>
                        <w:t xml:space="preserve">: תוצאות אלגוריתם </w:t>
                      </w:r>
                      <w:r w:rsidRPr="00747377">
                        <w:rPr>
                          <w:rFonts w:asciiTheme="majorBidi" w:hAnsiTheme="majorBidi" w:cstheme="majorBidi"/>
                          <w:i w:val="0"/>
                          <w:iCs w:val="0"/>
                          <w:lang w:val="en-US"/>
                        </w:rPr>
                        <w:t>RAR</w:t>
                      </w:r>
                      <w:r w:rsidRPr="00747377">
                        <w:rPr>
                          <w:rFonts w:asciiTheme="majorBidi" w:hAnsiTheme="majorBidi" w:cstheme="majorBidi" w:hint="cs"/>
                          <w:i w:val="0"/>
                          <w:iCs w:val="0"/>
                          <w:rtl/>
                          <w:lang w:val="en-US"/>
                        </w:rPr>
                        <w:t xml:space="preserve">. הנקודות הסגולות בצד שמאל מייצגות את הנקודות שהתווספו במהלך הדגימה האדפטיבית. ניתן לראות בצד ימין הטיה חריפה ביותר לטובת ה </w:t>
                      </w:r>
                      <w:r w:rsidRPr="00747377">
                        <w:rPr>
                          <w:rFonts w:asciiTheme="majorBidi" w:hAnsiTheme="majorBidi" w:cstheme="majorBidi"/>
                          <w:i w:val="0"/>
                          <w:iCs w:val="0"/>
                          <w:lang w:val="en-US"/>
                        </w:rPr>
                        <w:t>PDE</w:t>
                      </w:r>
                      <w:r w:rsidRPr="00747377">
                        <w:rPr>
                          <w:rFonts w:asciiTheme="majorBidi" w:hAnsiTheme="majorBidi" w:cstheme="majorBidi" w:hint="cs"/>
                          <w:i w:val="0"/>
                          <w:iCs w:val="0"/>
                          <w:rtl/>
                          <w:lang w:val="en-US"/>
                        </w:rPr>
                        <w:t xml:space="preserve">. </w:t>
                      </w:r>
                    </w:p>
                  </w:txbxContent>
                </v:textbox>
                <w10:wrap type="square" anchorx="margin"/>
              </v:shape>
            </w:pict>
          </mc:Fallback>
        </mc:AlternateContent>
      </w:r>
      <w:r w:rsidR="005D06FE" w:rsidRPr="00E66ED8">
        <w:rPr>
          <w:rFonts w:asciiTheme="majorBidi" w:eastAsiaTheme="minorEastAsia" w:hAnsiTheme="majorBidi" w:cstheme="majorBidi"/>
          <w:noProof/>
          <w:sz w:val="22"/>
          <w:szCs w:val="22"/>
          <w:lang w:val="en-US"/>
        </w:rPr>
        <mc:AlternateContent>
          <mc:Choice Requires="wps">
            <w:drawing>
              <wp:anchor distT="45720" distB="45720" distL="114300" distR="114300" simplePos="0" relativeHeight="251661312" behindDoc="0" locked="0" layoutInCell="1" allowOverlap="1" wp14:anchorId="6EB52001" wp14:editId="4490F017">
                <wp:simplePos x="0" y="0"/>
                <wp:positionH relativeFrom="margin">
                  <wp:align>left</wp:align>
                </wp:positionH>
                <wp:positionV relativeFrom="paragraph">
                  <wp:posOffset>547370</wp:posOffset>
                </wp:positionV>
                <wp:extent cx="5715000" cy="19431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943100"/>
                        </a:xfrm>
                        <a:prstGeom prst="rect">
                          <a:avLst/>
                        </a:prstGeom>
                        <a:solidFill>
                          <a:srgbClr val="FFFFFF"/>
                        </a:solidFill>
                        <a:ln w="9525">
                          <a:solidFill>
                            <a:srgbClr val="000000"/>
                          </a:solidFill>
                          <a:miter lim="800000"/>
                          <a:headEnd/>
                          <a:tailEnd/>
                        </a:ln>
                      </wps:spPr>
                      <wps:txbx>
                        <w:txbxContent>
                          <w:p w14:paraId="74BFBE58" w14:textId="3EE5F576" w:rsidR="005D06FE" w:rsidRDefault="005D06FE">
                            <w:r>
                              <w:rPr>
                                <w:noProof/>
                              </w:rPr>
                              <w:drawing>
                                <wp:inline distT="0" distB="0" distL="0" distR="0" wp14:anchorId="232D40A2" wp14:editId="5B8BEDE1">
                                  <wp:extent cx="5505450" cy="183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505450" cy="18351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B52001" id="Text Box 2" o:spid="_x0000_s1040" type="#_x0000_t202" style="position:absolute;left:0;text-align:left;margin-left:0;margin-top:43.1pt;width:450pt;height:15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rNOFwIAACgEAAAOAAAAZHJzL2Uyb0RvYy54bWysU9uO0zAQfUfiHyy/0ySlZbdR09XSpQhp&#10;uUgLH+DYTmPheIztNilfz9jJdrsgXhB5sDyZ8ZkzZ2bWN0OnyVE6r8BUtJjllEjDQSizr+i3r7tX&#10;15T4wIxgGoys6El6erN5+WLd21LOoQUtpCMIYnzZ24q2IdgyyzxvZcf8DKw06GzAdSyg6faZcKxH&#10;9E5n8zx/k/XghHXApff492500k3CbxrJw+em8TIQXVHkFtLp0lnHM9usWbl3zLaKTzTYP7DomDKY&#10;9Ax1xwIjB6f+gOoUd+ChCTMOXQZNo7hMNWA1Rf5bNQ8tszLVguJ4e5bJ/z9Y/un4YL84Eoa3MGAD&#10;UxHe3gP/7omBbcvMXt46B30rmcDERZQs660vp6dRal/6CFL3H0Fgk9khQAIaGtdFVbBOgujYgNNZ&#10;dDkEwvHn8qpY5jm6OPqK1eJ1gUbMwcrH59b58F5CR+Klog67muDZ8d6HMfQxJGbzoJXYKa2T4fb1&#10;VjtyZDgBu/RN6M/CtCF9RVfL+XJU4K8QSDWyHbM+g+hUwFHWqqvo9TmIlVG3d0bgA1YGpvR4x+q0&#10;mYSM2o0qhqEeiBKoQ8oQha1BnFBaB+Po4qrhpQX3k5Iex7ai/seBOUmJ/mCwPatisYhznozF8mqO&#10;hrv01JceZjhCVTRQMl63Ie1G5GrgFtvYqCTwE5OJM45jatG0OnHeL+0U9bTgm18AAAD//wMAUEsD&#10;BBQABgAIAAAAIQCbjtJH3QAAAAcBAAAPAAAAZHJzL2Rvd25yZXYueG1sTI/BTsMwDIbvSLxDZCQu&#10;iCV0qKyl6YSQQHAbA8E1a7y2onFKknXl7TEnONr/r8+fq/XsBjFhiL0nDVcLBQKp8banVsPb68Pl&#10;CkRMhqwZPKGGb4ywrk9PKlNaf6QXnLapFQyhWBoNXUpjKWVsOnQmLvyIxNneB2cSj6GVNpgjw90g&#10;M6Vy6UxPfKEzI9532HxuD07D6vpp+ojPy817k++HIl3cTI9fQevzs/nuFkTCOf2V4Vef1aFmp50/&#10;kI1i0MCPJCblGQhOC6V4sdOwLLIMZF3J//71DwAAAP//AwBQSwECLQAUAAYACAAAACEAtoM4kv4A&#10;AADhAQAAEwAAAAAAAAAAAAAAAAAAAAAAW0NvbnRlbnRfVHlwZXNdLnhtbFBLAQItABQABgAIAAAA&#10;IQA4/SH/1gAAAJQBAAALAAAAAAAAAAAAAAAAAC8BAABfcmVscy8ucmVsc1BLAQItABQABgAIAAAA&#10;IQBaKrNOFwIAACgEAAAOAAAAAAAAAAAAAAAAAC4CAABkcnMvZTJvRG9jLnhtbFBLAQItABQABgAI&#10;AAAAIQCbjtJH3QAAAAcBAAAPAAAAAAAAAAAAAAAAAHEEAABkcnMvZG93bnJldi54bWxQSwUGAAAA&#10;AAQABADzAAAAewUAAAAA&#10;">
                <v:textbox>
                  <w:txbxContent>
                    <w:p w14:paraId="74BFBE58" w14:textId="3EE5F576" w:rsidR="005D06FE" w:rsidRDefault="005D06FE">
                      <w:r>
                        <w:rPr>
                          <w:noProof/>
                        </w:rPr>
                        <w:drawing>
                          <wp:inline distT="0" distB="0" distL="0" distR="0" wp14:anchorId="232D40A2" wp14:editId="5B8BEDE1">
                            <wp:extent cx="5505450" cy="183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505450" cy="1835150"/>
                                    </a:xfrm>
                                    <a:prstGeom prst="rect">
                                      <a:avLst/>
                                    </a:prstGeom>
                                  </pic:spPr>
                                </pic:pic>
                              </a:graphicData>
                            </a:graphic>
                          </wp:inline>
                        </w:drawing>
                      </w:r>
                    </w:p>
                  </w:txbxContent>
                </v:textbox>
                <w10:wrap type="square" anchorx="margin"/>
              </v:shape>
            </w:pict>
          </mc:Fallback>
        </mc:AlternateContent>
      </w:r>
    </w:p>
    <w:p w14:paraId="7B51321C" w14:textId="77777777" w:rsidR="00003B99" w:rsidRDefault="00003B99" w:rsidP="001B618A">
      <w:pPr>
        <w:bidi/>
        <w:spacing w:line="360" w:lineRule="auto"/>
        <w:jc w:val="both"/>
        <w:rPr>
          <w:rFonts w:asciiTheme="majorBidi" w:eastAsiaTheme="minorEastAsia" w:hAnsiTheme="majorBidi" w:cstheme="majorBidi"/>
          <w:sz w:val="22"/>
          <w:szCs w:val="22"/>
          <w:rtl/>
          <w:lang w:val="en-US"/>
        </w:rPr>
      </w:pPr>
    </w:p>
    <w:p w14:paraId="64C1AC22" w14:textId="59C5260A" w:rsidR="001B618A" w:rsidRPr="001B618A" w:rsidRDefault="001B618A" w:rsidP="00003B99">
      <w:pPr>
        <w:bidi/>
        <w:spacing w:line="360" w:lineRule="auto"/>
        <w:jc w:val="both"/>
        <w:rPr>
          <w:rFonts w:asciiTheme="majorBidi" w:eastAsiaTheme="minorEastAsia" w:hAnsiTheme="majorBidi" w:cstheme="majorBidi"/>
          <w:sz w:val="22"/>
          <w:szCs w:val="22"/>
        </w:rPr>
      </w:pPr>
      <w:r>
        <w:rPr>
          <w:rFonts w:asciiTheme="majorBidi" w:eastAsiaTheme="minorEastAsia" w:hAnsiTheme="majorBidi" w:cstheme="majorBidi" w:hint="cs"/>
          <w:sz w:val="22"/>
          <w:szCs w:val="22"/>
          <w:rtl/>
          <w:lang w:val="en-US"/>
        </w:rPr>
        <w:t xml:space="preserve">לסיכום, </w:t>
      </w:r>
      <w:r w:rsidRPr="001B618A">
        <w:rPr>
          <w:rFonts w:asciiTheme="majorBidi" w:eastAsiaTheme="minorEastAsia" w:hAnsiTheme="majorBidi" w:cstheme="majorBidi"/>
          <w:sz w:val="22"/>
          <w:szCs w:val="22"/>
          <w:rtl/>
          <w:lang w:val="en-US"/>
        </w:rPr>
        <w:t xml:space="preserve">הוספת נקודות בשיטת </w:t>
      </w:r>
      <w:r w:rsidRPr="001B618A">
        <w:rPr>
          <w:rFonts w:asciiTheme="majorBidi" w:eastAsiaTheme="minorEastAsia" w:hAnsiTheme="majorBidi" w:cstheme="majorBidi"/>
          <w:sz w:val="22"/>
          <w:szCs w:val="22"/>
        </w:rPr>
        <w:t>RAR</w:t>
      </w:r>
      <w:r w:rsidRPr="001B618A">
        <w:rPr>
          <w:rFonts w:asciiTheme="majorBidi" w:eastAsiaTheme="minorEastAsia" w:hAnsiTheme="majorBidi" w:cstheme="majorBidi"/>
          <w:sz w:val="22"/>
          <w:szCs w:val="22"/>
          <w:rtl/>
          <w:lang w:val="en-US"/>
        </w:rPr>
        <w:t xml:space="preserve"> נועדה להקטין את ההטיה הספקטרלית </w:t>
      </w:r>
      <w:r w:rsidR="00A50AAC">
        <w:rPr>
          <w:rFonts w:asciiTheme="majorBidi" w:eastAsiaTheme="minorEastAsia" w:hAnsiTheme="majorBidi" w:cstheme="majorBidi" w:hint="cs"/>
          <w:sz w:val="22"/>
          <w:szCs w:val="22"/>
          <w:rtl/>
          <w:lang w:val="en-US"/>
        </w:rPr>
        <w:t>מהסוג הראשון</w:t>
      </w:r>
      <w:r w:rsidRPr="001B618A">
        <w:rPr>
          <w:rFonts w:asciiTheme="majorBidi" w:eastAsiaTheme="minorEastAsia" w:hAnsiTheme="majorBidi" w:cstheme="majorBidi"/>
          <w:sz w:val="22"/>
          <w:szCs w:val="22"/>
          <w:rtl/>
          <w:lang w:val="en-US"/>
        </w:rPr>
        <w:t xml:space="preserve"> ע"י מתן דגש לאזורים בהם הפונקציה משתנה מהר, אך בו בזמן היא מעצימה את ההטיה בין הבלוקים</w:t>
      </w:r>
      <w:r w:rsidR="00A50AAC">
        <w:rPr>
          <w:rFonts w:asciiTheme="majorBidi" w:eastAsiaTheme="minorEastAsia" w:hAnsiTheme="majorBidi" w:cstheme="majorBidi" w:hint="cs"/>
          <w:sz w:val="22"/>
          <w:szCs w:val="22"/>
          <w:rtl/>
          <w:lang w:val="en-US"/>
        </w:rPr>
        <w:t xml:space="preserve"> ובכך מגדילה את ההטיה הספקטרלית מהסוג השני</w:t>
      </w:r>
      <w:r w:rsidRPr="001B618A">
        <w:rPr>
          <w:rFonts w:asciiTheme="majorBidi" w:eastAsiaTheme="minorEastAsia" w:hAnsiTheme="majorBidi" w:cstheme="majorBidi"/>
          <w:sz w:val="22"/>
          <w:szCs w:val="22"/>
          <w:rtl/>
          <w:lang w:val="en-US"/>
        </w:rPr>
        <w:t xml:space="preserve">. לפיכך הוספת נקודות חייבת להיות מלווה במנגנון בקרה המונע מהרשת </w:t>
      </w:r>
      <w:r w:rsidR="004F4391">
        <w:rPr>
          <w:rFonts w:asciiTheme="majorBidi" w:eastAsiaTheme="minorEastAsia" w:hAnsiTheme="majorBidi" w:cstheme="majorBidi" w:hint="cs"/>
          <w:sz w:val="22"/>
          <w:szCs w:val="22"/>
          <w:rtl/>
          <w:lang w:val="en-US"/>
        </w:rPr>
        <w:t xml:space="preserve">ליצור הטיה גדולה ובכך </w:t>
      </w:r>
      <w:r w:rsidRPr="001B618A">
        <w:rPr>
          <w:rFonts w:asciiTheme="majorBidi" w:eastAsiaTheme="minorEastAsia" w:hAnsiTheme="majorBidi" w:cstheme="majorBidi"/>
          <w:sz w:val="22"/>
          <w:szCs w:val="22"/>
          <w:rtl/>
          <w:lang w:val="en-US"/>
        </w:rPr>
        <w:t>לשכוח את האילוץ שהיא צריכה לקיים בתנאי ההתחלה\שפה. </w:t>
      </w:r>
    </w:p>
    <w:p w14:paraId="3B3061D6" w14:textId="77777777" w:rsidR="00003B99" w:rsidRDefault="00003B99" w:rsidP="0052462D">
      <w:pPr>
        <w:pStyle w:val="Heading2"/>
        <w:bidi/>
        <w:jc w:val="both"/>
        <w:rPr>
          <w:rFonts w:eastAsiaTheme="minorEastAsia"/>
          <w:rtl/>
          <w:lang w:val="en-US"/>
        </w:rPr>
      </w:pPr>
    </w:p>
    <w:p w14:paraId="4D629CD7" w14:textId="146D2BA7" w:rsidR="00E847B0" w:rsidRDefault="00963343" w:rsidP="00003B99">
      <w:pPr>
        <w:pStyle w:val="Heading2"/>
        <w:bidi/>
        <w:jc w:val="both"/>
        <w:rPr>
          <w:rFonts w:eastAsiaTheme="minorEastAsia"/>
          <w:rtl/>
          <w:lang w:val="en-US"/>
        </w:rPr>
      </w:pPr>
      <w:r>
        <w:rPr>
          <w:rFonts w:eastAsiaTheme="minorEastAsia" w:hint="cs"/>
          <w:rtl/>
          <w:lang w:val="en-US"/>
        </w:rPr>
        <w:t>אלגוריתם</w:t>
      </w:r>
      <w:r w:rsidR="00F42623">
        <w:rPr>
          <w:rFonts w:eastAsiaTheme="minorEastAsia" w:hint="cs"/>
          <w:rtl/>
          <w:lang w:val="en-US"/>
        </w:rPr>
        <w:t xml:space="preserve"> </w:t>
      </w:r>
      <m:oMath>
        <m:r>
          <w:rPr>
            <w:rFonts w:ascii="Cambria Math" w:eastAsiaTheme="minorEastAsia" w:hAnsi="Cambria Math"/>
            <w:lang w:val="en-US"/>
          </w:rPr>
          <m:t>PINN</m:t>
        </m:r>
      </m:oMath>
      <w:r w:rsidR="00F42623">
        <w:rPr>
          <w:rFonts w:eastAsiaTheme="minorEastAsia" w:hint="cs"/>
          <w:rtl/>
          <w:lang w:val="en-US"/>
        </w:rPr>
        <w:t xml:space="preserve"> אדפטיבי מאוזן ספקטראלית </w:t>
      </w:r>
    </w:p>
    <w:p w14:paraId="02676DC3" w14:textId="026EEBF4" w:rsidR="006F3A5D" w:rsidRDefault="006F3A5D"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בסעיף זה נציג אלגוריתם לדגימה אדפטיבית </w:t>
      </w:r>
      <w:r w:rsidR="00DC6509">
        <w:rPr>
          <w:rFonts w:asciiTheme="majorBidi" w:eastAsiaTheme="minorEastAsia" w:hAnsiTheme="majorBidi" w:cstheme="majorBidi" w:hint="cs"/>
          <w:sz w:val="22"/>
          <w:szCs w:val="22"/>
          <w:rtl/>
          <w:lang w:val="en-US"/>
        </w:rPr>
        <w:t>מאוזן ספקטראלית</w:t>
      </w:r>
      <w:r w:rsidR="00242D88">
        <w:rPr>
          <w:rFonts w:asciiTheme="majorBidi" w:eastAsiaTheme="minorEastAsia" w:hAnsiTheme="majorBidi" w:cstheme="majorBidi" w:hint="cs"/>
          <w:sz w:val="22"/>
          <w:szCs w:val="22"/>
          <w:rtl/>
          <w:lang w:val="en-US"/>
        </w:rPr>
        <w:t xml:space="preserve"> </w:t>
      </w:r>
      <m:oMath>
        <m:r>
          <m:rPr>
            <m:sty m:val="p"/>
          </m:rPr>
          <w:rPr>
            <w:rFonts w:ascii="Cambria Math" w:eastAsiaTheme="minorEastAsia" w:hAnsi="Cambria Math" w:cstheme="majorBidi"/>
            <w:sz w:val="22"/>
            <w:szCs w:val="22"/>
            <w:lang w:val="en-US"/>
          </w:rPr>
          <m:t>Spectral Balanced-PINN</m:t>
        </m:r>
      </m:oMath>
      <w:r w:rsidR="00242D88">
        <w:rPr>
          <w:rFonts w:asciiTheme="majorBidi" w:eastAsiaTheme="minorEastAsia" w:hAnsiTheme="majorBidi" w:cstheme="majorBidi"/>
          <w:sz w:val="22"/>
          <w:szCs w:val="22"/>
          <w:lang w:val="en-US"/>
        </w:rPr>
        <w:t xml:space="preserve"> </w:t>
      </w:r>
      <w:r w:rsidR="00242D88">
        <w:rPr>
          <w:rFonts w:asciiTheme="majorBidi" w:eastAsiaTheme="minorEastAsia" w:hAnsiTheme="majorBidi" w:cstheme="majorBidi" w:hint="cs"/>
          <w:sz w:val="22"/>
          <w:szCs w:val="22"/>
          <w:rtl/>
          <w:lang w:val="en-US"/>
        </w:rPr>
        <w:t xml:space="preserve"> (</w:t>
      </w:r>
      <m:oMath>
        <m:r>
          <w:rPr>
            <w:rFonts w:ascii="Cambria Math" w:eastAsiaTheme="minorEastAsia" w:hAnsi="Cambria Math" w:cstheme="majorBidi"/>
            <w:sz w:val="22"/>
            <w:szCs w:val="22"/>
            <w:lang w:val="en-US"/>
          </w:rPr>
          <m:t>SB-PINN</m:t>
        </m:r>
      </m:oMath>
      <w:r w:rsidR="00242D88">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ה</w:t>
      </w:r>
      <w:r w:rsidR="00E43469">
        <w:rPr>
          <w:rFonts w:asciiTheme="majorBidi" w:eastAsiaTheme="minorEastAsia" w:hAnsiTheme="majorBidi" w:cstheme="majorBidi" w:hint="cs"/>
          <w:sz w:val="22"/>
          <w:szCs w:val="22"/>
          <w:rtl/>
          <w:lang w:val="en-US"/>
        </w:rPr>
        <w:t xml:space="preserve">מבוסס על </w:t>
      </w:r>
      <w:r>
        <w:rPr>
          <w:rFonts w:asciiTheme="majorBidi" w:eastAsiaTheme="minorEastAsia" w:hAnsiTheme="majorBidi" w:cstheme="majorBidi" w:hint="cs"/>
          <w:sz w:val="22"/>
          <w:szCs w:val="22"/>
          <w:rtl/>
          <w:lang w:val="en-US"/>
        </w:rPr>
        <w:t xml:space="preserve">שני </w:t>
      </w:r>
      <w:r w:rsidR="00E43469">
        <w:rPr>
          <w:rFonts w:asciiTheme="majorBidi" w:eastAsiaTheme="minorEastAsia" w:hAnsiTheme="majorBidi" w:cstheme="majorBidi" w:hint="cs"/>
          <w:sz w:val="22"/>
          <w:szCs w:val="22"/>
          <w:rtl/>
          <w:lang w:val="en-US"/>
        </w:rPr>
        <w:t>היבטים מרכזיים</w:t>
      </w:r>
      <w:r>
        <w:rPr>
          <w:rFonts w:asciiTheme="majorBidi" w:eastAsiaTheme="minorEastAsia" w:hAnsiTheme="majorBidi" w:cstheme="majorBidi" w:hint="cs"/>
          <w:sz w:val="22"/>
          <w:szCs w:val="22"/>
          <w:rtl/>
          <w:lang w:val="en-US"/>
        </w:rPr>
        <w:t xml:space="preserve">: </w:t>
      </w:r>
    </w:p>
    <w:p w14:paraId="7364085F" w14:textId="3C3A8780" w:rsidR="006F3A5D" w:rsidRDefault="006F3A5D" w:rsidP="0052462D">
      <w:pPr>
        <w:pStyle w:val="ListParagraph"/>
        <w:numPr>
          <w:ilvl w:val="0"/>
          <w:numId w:val="1"/>
        </w:num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הוספת נקודות ערכיות: מטרת האלגוריתם היא לשפר את ביצועי הרשת בנקודות בהן היא מתקשה ע"י הוספת נקודות בהן השארית גדולה ככל הניתן. </w:t>
      </w:r>
    </w:p>
    <w:p w14:paraId="5F4E76EB" w14:textId="1A8B8C2C" w:rsidR="006F3A5D" w:rsidRDefault="006F3A5D" w:rsidP="0052462D">
      <w:pPr>
        <w:pStyle w:val="ListParagraph"/>
        <w:numPr>
          <w:ilvl w:val="0"/>
          <w:numId w:val="1"/>
        </w:num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 צמצום הטיה ספקטראלית</w:t>
      </w:r>
      <w:r w:rsidR="00003B99">
        <w:rPr>
          <w:rFonts w:asciiTheme="majorBidi" w:eastAsiaTheme="minorEastAsia" w:hAnsiTheme="majorBidi" w:cstheme="majorBidi" w:hint="cs"/>
          <w:sz w:val="22"/>
          <w:szCs w:val="22"/>
          <w:rtl/>
          <w:lang w:val="en-US"/>
        </w:rPr>
        <w:t xml:space="preserve"> מהסוג השני</w:t>
      </w:r>
      <w:r>
        <w:rPr>
          <w:rFonts w:asciiTheme="majorBidi" w:eastAsiaTheme="minorEastAsia" w:hAnsiTheme="majorBidi" w:cstheme="majorBidi" w:hint="cs"/>
          <w:sz w:val="22"/>
          <w:szCs w:val="22"/>
          <w:rtl/>
          <w:lang w:val="en-US"/>
        </w:rPr>
        <w:t>:</w:t>
      </w:r>
      <w:r w:rsidR="00D471FD">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hint="cs"/>
          <w:sz w:val="22"/>
          <w:szCs w:val="22"/>
          <w:rtl/>
          <w:lang w:val="en-US"/>
        </w:rPr>
        <w:t xml:space="preserve">הוספת הנקודות מלווה במנגנון ביקורת אשר מונע הגדלה לא מבוקרת של ההטיה הספקטראלית לכיוון תנאי השפה\התחלה או לכיוון הנקודות הפנימיות. </w:t>
      </w:r>
    </w:p>
    <w:p w14:paraId="72906DEA" w14:textId="014D163E" w:rsidR="00963343" w:rsidRDefault="00AD62CB"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דרך אחת לבניית מנגנון כזה מתוארת ע"י האלגוריתם אשר יתואר להלן</w:t>
      </w:r>
      <w:r w:rsidR="00582A45">
        <w:rPr>
          <w:rFonts w:asciiTheme="majorBidi" w:eastAsiaTheme="minorEastAsia" w:hAnsiTheme="majorBidi" w:cstheme="majorBidi" w:hint="cs"/>
          <w:sz w:val="22"/>
          <w:szCs w:val="22"/>
          <w:rtl/>
          <w:lang w:val="en-US"/>
        </w:rPr>
        <w:t xml:space="preserve">. </w:t>
      </w:r>
      <w:r w:rsidR="0072540B">
        <w:rPr>
          <w:rFonts w:asciiTheme="majorBidi" w:eastAsiaTheme="minorEastAsia" w:hAnsiTheme="majorBidi" w:cstheme="majorBidi" w:hint="cs"/>
          <w:sz w:val="22"/>
          <w:szCs w:val="22"/>
          <w:rtl/>
          <w:lang w:val="en-US"/>
        </w:rPr>
        <w:t xml:space="preserve">נסמן את נקודות הקולוקציה הפנימיות בצעד אימון ה </w:t>
      </w:r>
      <w:r w:rsidR="0072540B">
        <w:rPr>
          <w:rFonts w:asciiTheme="majorBidi" w:eastAsiaTheme="minorEastAsia" w:hAnsiTheme="majorBidi" w:cstheme="majorBidi"/>
          <w:sz w:val="22"/>
          <w:szCs w:val="22"/>
          <w:lang w:val="en-US"/>
        </w:rPr>
        <w:t xml:space="preserve"> </w:t>
      </w:r>
      <m:oMath>
        <m:r>
          <w:rPr>
            <w:rFonts w:ascii="Cambria Math" w:eastAsiaTheme="minorEastAsia" w:hAnsi="Cambria Math" w:cstheme="majorBidi"/>
            <w:sz w:val="22"/>
            <w:szCs w:val="22"/>
            <w:lang w:val="en-US"/>
          </w:rPr>
          <m:t>k</m:t>
        </m:r>
      </m:oMath>
      <w:r w:rsidR="0072540B">
        <w:rPr>
          <w:rFonts w:asciiTheme="majorBidi" w:eastAsiaTheme="minorEastAsia" w:hAnsiTheme="majorBidi" w:cstheme="majorBidi" w:hint="cs"/>
          <w:sz w:val="22"/>
          <w:szCs w:val="22"/>
          <w:rtl/>
          <w:lang w:val="en-US"/>
        </w:rPr>
        <w:t xml:space="preserve"> -ית של הריצה ב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⊆D</m:t>
        </m:r>
      </m:oMath>
      <w:r w:rsidR="00D229E6">
        <w:rPr>
          <w:rFonts w:asciiTheme="majorBidi" w:eastAsiaTheme="minorEastAsia" w:hAnsiTheme="majorBidi" w:cstheme="majorBidi" w:hint="cs"/>
          <w:sz w:val="22"/>
          <w:szCs w:val="22"/>
          <w:rtl/>
          <w:lang w:val="en-US"/>
        </w:rPr>
        <w:t xml:space="preserve"> ואת נקודות השפה בצעד זה ב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⊆∂D</m:t>
        </m:r>
      </m:oMath>
      <w:r w:rsidR="0024754C">
        <w:rPr>
          <w:rFonts w:asciiTheme="majorBidi" w:eastAsiaTheme="minorEastAsia" w:hAnsiTheme="majorBidi" w:cstheme="majorBidi" w:hint="cs"/>
          <w:sz w:val="22"/>
          <w:szCs w:val="22"/>
          <w:rtl/>
          <w:lang w:val="en-US"/>
        </w:rPr>
        <w:t xml:space="preserve"> כאשר </w:t>
      </w:r>
      <m:oMath>
        <m:r>
          <w:rPr>
            <w:rFonts w:ascii="Cambria Math" w:eastAsiaTheme="minorEastAsia" w:hAnsi="Cambria Math" w:cstheme="majorBidi"/>
            <w:sz w:val="22"/>
            <w:szCs w:val="22"/>
            <w:lang w:val="en-US"/>
          </w:rPr>
          <m:t>D</m:t>
        </m:r>
      </m:oMath>
      <w:r w:rsidR="0024754C">
        <w:rPr>
          <w:rFonts w:asciiTheme="majorBidi" w:eastAsiaTheme="minorEastAsia" w:hAnsiTheme="majorBidi" w:cstheme="majorBidi"/>
          <w:sz w:val="22"/>
          <w:szCs w:val="22"/>
          <w:lang w:val="en-US"/>
        </w:rPr>
        <w:t xml:space="preserve"> </w:t>
      </w:r>
      <w:r w:rsidR="0024754C">
        <w:rPr>
          <w:rFonts w:asciiTheme="majorBidi" w:eastAsiaTheme="minorEastAsia" w:hAnsiTheme="majorBidi" w:cstheme="majorBidi" w:hint="cs"/>
          <w:sz w:val="22"/>
          <w:szCs w:val="22"/>
          <w:rtl/>
          <w:lang w:val="en-US"/>
        </w:rPr>
        <w:t xml:space="preserve">הוא התחום הכולל שבו אנו פותרים את המשוואה. </w:t>
      </w:r>
      <w:r w:rsidR="007E59EF" w:rsidRPr="007E59EF">
        <w:rPr>
          <w:rFonts w:asciiTheme="majorBidi" w:eastAsiaTheme="minorEastAsia" w:hAnsiTheme="majorBidi" w:cstheme="majorBidi"/>
          <w:sz w:val="22"/>
          <w:szCs w:val="22"/>
          <w:rtl/>
          <w:lang w:val="en-US"/>
        </w:rPr>
        <w:t>נגדיר את התוחלת האמפירית של הטרייס עבור כל קבוצה בנקודת הזמן</w:t>
      </w:r>
      <w:r w:rsidR="007E59EF">
        <w:rPr>
          <w:rFonts w:asciiTheme="majorBidi" w:eastAsiaTheme="minorEastAsia" w:hAnsiTheme="majorBidi" w:cstheme="majorBidi"/>
          <w:sz w:val="22"/>
          <w:szCs w:val="22"/>
          <w:lang w:val="en-US"/>
        </w:rPr>
        <w:t xml:space="preserve"> </w:t>
      </w:r>
      <w:r w:rsidR="007E59EF">
        <w:rPr>
          <w:rFonts w:asciiTheme="majorBidi" w:eastAsiaTheme="minorEastAsia" w:hAnsiTheme="majorBidi" w:cstheme="majorBidi" w:hint="cs"/>
          <w:sz w:val="22"/>
          <w:szCs w:val="22"/>
          <w:rtl/>
          <w:lang w:val="en-US"/>
        </w:rPr>
        <w:t xml:space="preserve"> באופן הבא:</w:t>
      </w:r>
    </w:p>
    <w:p w14:paraId="08662C29" w14:textId="11042A03" w:rsidR="00A32C08" w:rsidRPr="006D7CE8" w:rsidRDefault="00741004" w:rsidP="0052462D">
      <w:pPr>
        <w:bidi/>
        <w:spacing w:line="360" w:lineRule="auto"/>
        <w:jc w:val="both"/>
        <w:rPr>
          <w:rFonts w:asciiTheme="majorBidi" w:eastAsiaTheme="minorEastAsia" w:hAnsiTheme="majorBidi" w:cstheme="majorBidi"/>
          <w:i/>
          <w:sz w:val="22"/>
          <w:szCs w:val="22"/>
          <w:lang w:val="en-US"/>
        </w:rPr>
      </w:pPr>
      <m:oMathPara>
        <m:oMathParaPr>
          <m:jc m:val="left"/>
        </m:oMathParaPr>
        <m:oMath>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d>
                <m:dPr>
                  <m:begChr m:val="|"/>
                  <m:endChr m:val="|"/>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e>
              </m:d>
            </m:den>
          </m:f>
          <m:nary>
            <m:naryPr>
              <m:chr m:val="∑"/>
              <m:limLoc m:val="undOvr"/>
              <m:supHide m:val="1"/>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x∈</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sub>
            <m:sup/>
            <m:e>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sSub>
                        <m:sSubPr>
                          <m:ctrlPr>
                            <w:rPr>
                              <w:rFonts w:ascii="Cambria Math" w:hAnsi="Cambria Math" w:cstheme="majorBidi"/>
                              <w:i/>
                              <w:sz w:val="22"/>
                              <w:szCs w:val="22"/>
                              <w:lang w:val="en-US"/>
                            </w:rPr>
                          </m:ctrlPr>
                        </m:sSubPr>
                        <m:e>
                          <m:r>
                            <w:rPr>
                              <w:rFonts w:ascii="Cambria Math" w:hAnsi="Cambria Math" w:cstheme="majorBidi"/>
                              <w:sz w:val="22"/>
                              <w:szCs w:val="22"/>
                              <w:lang w:val="en-US"/>
                            </w:rPr>
                            <m:t>L</m:t>
                          </m:r>
                        </m:e>
                        <m:sub>
                          <m:r>
                            <w:rPr>
                              <w:rFonts w:ascii="Cambria Math" w:hAnsi="Cambria Math" w:cstheme="majorBidi"/>
                              <w:sz w:val="22"/>
                              <w:szCs w:val="22"/>
                              <w:lang w:val="en-US"/>
                            </w:rPr>
                            <m:t>PDE</m:t>
                          </m:r>
                        </m:sub>
                      </m:sSub>
                      <m:d>
                        <m:dPr>
                          <m:begChr m:val="["/>
                          <m:endChr m:val="]"/>
                          <m:ctrlPr>
                            <w:rPr>
                              <w:rFonts w:ascii="Cambria Math" w:hAnsi="Cambria Math" w:cstheme="majorBidi"/>
                              <w:i/>
                              <w:sz w:val="22"/>
                              <w:szCs w:val="22"/>
                              <w:lang w:val="en-US"/>
                            </w:rPr>
                          </m:ctrlPr>
                        </m:dPr>
                        <m:e>
                          <m:d>
                            <m:dPr>
                              <m:ctrlPr>
                                <w:rPr>
                                  <w:rFonts w:ascii="Cambria Math" w:hAnsi="Cambria Math" w:cstheme="majorBidi"/>
                                  <w:i/>
                                  <w:sz w:val="22"/>
                                  <w:szCs w:val="22"/>
                                  <w:lang w:val="en-US"/>
                                </w:rPr>
                              </m:ctrlPr>
                            </m:dPr>
                            <m:e>
                              <m:r>
                                <w:rPr>
                                  <w:rFonts w:ascii="Cambria Math" w:hAnsi="Cambria Math" w:cstheme="majorBidi"/>
                                  <w:sz w:val="22"/>
                                  <w:szCs w:val="22"/>
                                  <w:lang w:val="en-US"/>
                                </w:rPr>
                                <m:t>x;</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e>
          </m:nary>
        </m:oMath>
      </m:oMathPara>
    </w:p>
    <w:p w14:paraId="408A64B4" w14:textId="083467DA" w:rsidR="00F92567" w:rsidRPr="00B27032" w:rsidRDefault="00741004" w:rsidP="0052462D">
      <w:pPr>
        <w:bidi/>
        <w:spacing w:line="360" w:lineRule="auto"/>
        <w:jc w:val="both"/>
        <w:rPr>
          <w:rFonts w:asciiTheme="majorBidi" w:eastAsiaTheme="minorEastAsia" w:hAnsiTheme="majorBidi" w:cstheme="majorBidi"/>
          <w:i/>
          <w:sz w:val="22"/>
          <w:szCs w:val="22"/>
          <w:lang w:val="en-US"/>
        </w:rPr>
      </w:pPr>
      <m:oMathPara>
        <m:oMathParaPr>
          <m:jc m:val="left"/>
        </m:oMathParaPr>
        <m:oMath>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r>
                <w:rPr>
                  <w:rFonts w:ascii="Cambria Math" w:eastAsiaTheme="minorEastAsia" w:hAnsi="Cambria Math" w:cstheme="majorBidi"/>
                  <w:sz w:val="22"/>
                  <w:szCs w:val="22"/>
                  <w:lang w:val="en-US"/>
                </w:rPr>
                <m:t>1</m:t>
              </m:r>
            </m:num>
            <m:den>
              <m:d>
                <m:dPr>
                  <m:begChr m:val="|"/>
                  <m:endChr m:val="|"/>
                  <m:ctrlPr>
                    <w:rPr>
                      <w:rFonts w:ascii="Cambria Math" w:eastAsiaTheme="minorEastAsia" w:hAnsi="Cambria Math" w:cstheme="majorBidi"/>
                      <w:i/>
                      <w:sz w:val="22"/>
                      <w:szCs w:val="22"/>
                      <w:lang w:val="en-US"/>
                    </w:rPr>
                  </m:ctrlPr>
                </m:dPr>
                <m:e>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e>
              </m:d>
            </m:den>
          </m:f>
          <m:nary>
            <m:naryPr>
              <m:chr m:val="∑"/>
              <m:limLoc m:val="undOvr"/>
              <m:supHide m:val="1"/>
              <m:ctrlPr>
                <w:rPr>
                  <w:rFonts w:ascii="Cambria Math" w:eastAsiaTheme="minorEastAsia" w:hAnsi="Cambria Math" w:cstheme="majorBidi"/>
                  <w:i/>
                  <w:sz w:val="22"/>
                  <w:szCs w:val="22"/>
                  <w:lang w:val="en-US"/>
                </w:rPr>
              </m:ctrlPr>
            </m:naryPr>
            <m:sub>
              <m:r>
                <w:rPr>
                  <w:rFonts w:ascii="Cambria Math" w:eastAsiaTheme="minorEastAsia" w:hAnsi="Cambria Math" w:cstheme="majorBidi"/>
                  <w:sz w:val="22"/>
                  <w:szCs w:val="22"/>
                  <w:lang w:val="en-US"/>
                </w:rPr>
                <m:t>x∈</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sub>
            <m:sup/>
            <m:e>
              <m:sSup>
                <m:sSupPr>
                  <m:ctrlPr>
                    <w:rPr>
                      <w:rFonts w:ascii="Cambria Math" w:hAnsi="Cambria Math" w:cstheme="majorBidi"/>
                      <w:i/>
                      <w:sz w:val="22"/>
                      <w:szCs w:val="22"/>
                      <w:lang w:val="en-US"/>
                    </w:rPr>
                  </m:ctrlPr>
                </m:sSupPr>
                <m:e>
                  <m:d>
                    <m:dPr>
                      <m:begChr m:val="‖"/>
                      <m:endChr m:val="‖"/>
                      <m:ctrlPr>
                        <w:rPr>
                          <w:rFonts w:ascii="Cambria Math" w:hAnsi="Cambria Math" w:cstheme="majorBidi"/>
                          <w:i/>
                          <w:sz w:val="22"/>
                          <w:szCs w:val="22"/>
                          <w:lang w:val="en-US"/>
                        </w:rPr>
                      </m:ctrlPr>
                    </m:dPr>
                    <m:e>
                      <m:sSub>
                        <m:sSubPr>
                          <m:ctrlPr>
                            <w:rPr>
                              <w:rFonts w:ascii="Cambria Math" w:hAnsi="Cambria Math" w:cstheme="majorBidi"/>
                              <w:i/>
                              <w:sz w:val="22"/>
                              <w:szCs w:val="22"/>
                              <w:lang w:val="en-US"/>
                            </w:rPr>
                          </m:ctrlPr>
                        </m:sSubPr>
                        <m:e>
                          <m:r>
                            <m:rPr>
                              <m:sty m:val="p"/>
                            </m:rPr>
                            <w:rPr>
                              <w:rFonts w:ascii="Cambria Math" w:hAnsi="Cambria Math" w:cstheme="majorBidi"/>
                              <w:sz w:val="22"/>
                              <w:szCs w:val="22"/>
                              <w:lang w:val="en-US"/>
                            </w:rPr>
                            <m:t>∇</m:t>
                          </m:r>
                          <m:ctrlPr>
                            <w:rPr>
                              <w:rFonts w:ascii="Cambria Math" w:hAnsi="Cambria Math" w:cstheme="majorBidi"/>
                              <w:sz w:val="22"/>
                              <w:szCs w:val="22"/>
                              <w:lang w:val="en-US"/>
                            </w:rPr>
                          </m:ctrlPr>
                        </m:e>
                        <m:sub>
                          <m:r>
                            <w:rPr>
                              <w:rFonts w:ascii="Cambria Math" w:hAnsi="Cambria Math" w:cstheme="majorBidi"/>
                              <w:sz w:val="22"/>
                              <w:szCs w:val="22"/>
                              <w:lang w:val="en-US"/>
                            </w:rPr>
                            <m:t>θ</m:t>
                          </m:r>
                        </m:sub>
                      </m:sSub>
                      <m:sSub>
                        <m:sSubPr>
                          <m:ctrlPr>
                            <w:rPr>
                              <w:rFonts w:ascii="Cambria Math" w:hAnsi="Cambria Math" w:cstheme="majorBidi"/>
                              <w:i/>
                              <w:sz w:val="22"/>
                              <w:szCs w:val="22"/>
                              <w:lang w:val="en-US"/>
                            </w:rPr>
                          </m:ctrlPr>
                        </m:sSubPr>
                        <m:e>
                          <m:r>
                            <w:rPr>
                              <w:rFonts w:ascii="Cambria Math" w:hAnsi="Cambria Math" w:cstheme="majorBidi"/>
                              <w:sz w:val="22"/>
                              <w:szCs w:val="22"/>
                              <w:lang w:val="en-US"/>
                            </w:rPr>
                            <m:t>L</m:t>
                          </m:r>
                        </m:e>
                        <m:sub>
                          <m:r>
                            <w:rPr>
                              <w:rFonts w:ascii="Cambria Math" w:hAnsi="Cambria Math" w:cstheme="majorBidi"/>
                              <w:sz w:val="22"/>
                              <w:szCs w:val="22"/>
                              <w:lang w:val="en-US"/>
                            </w:rPr>
                            <m:t>BC</m:t>
                          </m:r>
                        </m:sub>
                      </m:sSub>
                      <m:d>
                        <m:dPr>
                          <m:begChr m:val="["/>
                          <m:endChr m:val="]"/>
                          <m:ctrlPr>
                            <w:rPr>
                              <w:rFonts w:ascii="Cambria Math" w:hAnsi="Cambria Math" w:cstheme="majorBidi"/>
                              <w:i/>
                              <w:sz w:val="22"/>
                              <w:szCs w:val="22"/>
                              <w:lang w:val="en-US"/>
                            </w:rPr>
                          </m:ctrlPr>
                        </m:dPr>
                        <m:e>
                          <m:d>
                            <m:dPr>
                              <m:ctrlPr>
                                <w:rPr>
                                  <w:rFonts w:ascii="Cambria Math" w:hAnsi="Cambria Math" w:cstheme="majorBidi"/>
                                  <w:i/>
                                  <w:sz w:val="22"/>
                                  <w:szCs w:val="22"/>
                                  <w:lang w:val="en-US"/>
                                </w:rPr>
                              </m:ctrlPr>
                            </m:dPr>
                            <m:e>
                              <m:r>
                                <w:rPr>
                                  <w:rFonts w:ascii="Cambria Math" w:hAnsi="Cambria Math" w:cstheme="majorBidi"/>
                                  <w:sz w:val="22"/>
                                  <w:szCs w:val="22"/>
                                  <w:lang w:val="en-US"/>
                                </w:rPr>
                                <m:t>x;</m:t>
                              </m:r>
                              <m:sSub>
                                <m:sSubPr>
                                  <m:ctrlPr>
                                    <w:rPr>
                                      <w:rFonts w:ascii="Cambria Math" w:hAnsi="Cambria Math" w:cstheme="majorBidi"/>
                                      <w:i/>
                                      <w:sz w:val="22"/>
                                      <w:szCs w:val="22"/>
                                      <w:lang w:val="en-US"/>
                                    </w:rPr>
                                  </m:ctrlPr>
                                </m:sSubPr>
                                <m:e>
                                  <m:r>
                                    <w:rPr>
                                      <w:rFonts w:ascii="Cambria Math" w:hAnsi="Cambria Math" w:cstheme="majorBidi"/>
                                      <w:sz w:val="22"/>
                                      <w:szCs w:val="22"/>
                                      <w:lang w:val="en-US"/>
                                    </w:rPr>
                                    <m:t>θ</m:t>
                                  </m:r>
                                </m:e>
                                <m:sub>
                                  <m:r>
                                    <w:rPr>
                                      <w:rFonts w:ascii="Cambria Math" w:hAnsi="Cambria Math" w:cstheme="majorBidi"/>
                                      <w:sz w:val="22"/>
                                      <w:szCs w:val="22"/>
                                      <w:lang w:val="en-US"/>
                                    </w:rPr>
                                    <m:t>k</m:t>
                                  </m:r>
                                </m:sub>
                              </m:sSub>
                            </m:e>
                          </m:d>
                        </m:e>
                      </m:d>
                    </m:e>
                  </m:d>
                </m:e>
                <m:sup>
                  <m:r>
                    <w:rPr>
                      <w:rFonts w:ascii="Cambria Math" w:hAnsi="Cambria Math" w:cstheme="majorBidi"/>
                      <w:sz w:val="22"/>
                      <w:szCs w:val="22"/>
                      <w:lang w:val="en-US"/>
                    </w:rPr>
                    <m:t>2</m:t>
                  </m:r>
                </m:sup>
              </m:sSup>
            </m:e>
          </m:nary>
        </m:oMath>
      </m:oMathPara>
    </w:p>
    <w:p w14:paraId="419CC695" w14:textId="790EC757" w:rsidR="00B27032" w:rsidRPr="006D7CE8" w:rsidRDefault="00741004" w:rsidP="0052462D">
      <w:pPr>
        <w:bidi/>
        <w:spacing w:line="360" w:lineRule="auto"/>
        <w:jc w:val="both"/>
        <w:rPr>
          <w:rFonts w:asciiTheme="majorBidi" w:eastAsiaTheme="minorEastAsia" w:hAnsiTheme="majorBidi" w:cstheme="majorBidi"/>
          <w:i/>
          <w:sz w:val="22"/>
          <w:szCs w:val="22"/>
          <w:lang w:val="en-US"/>
        </w:rPr>
      </w:pPr>
      <m:oMathPara>
        <m:oMathParaPr>
          <m:jc m:val="left"/>
        </m:oMathParaP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f>
            <m:fPr>
              <m:ctrlPr>
                <w:rPr>
                  <w:rFonts w:ascii="Cambria Math" w:eastAsiaTheme="minorEastAsia" w:hAnsi="Cambria Math" w:cstheme="majorBidi"/>
                  <w:i/>
                  <w:sz w:val="22"/>
                  <w:szCs w:val="22"/>
                  <w:lang w:val="en-US"/>
                </w:rPr>
              </m:ctrlPr>
            </m:fPr>
            <m:num>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num>
            <m:den>
              <m:sSubSup>
                <m:sSubSupPr>
                  <m:ctrlPr>
                    <w:rPr>
                      <w:rFonts w:ascii="Cambria Math" w:eastAsiaTheme="minorEastAsia" w:hAnsi="Cambria Math" w:cstheme="majorBidi"/>
                      <w:i/>
                      <w:sz w:val="22"/>
                      <w:szCs w:val="22"/>
                      <w:lang w:val="en-US"/>
                    </w:rPr>
                  </m:ctrlPr>
                </m:sSubSup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T</m:t>
                      </m:r>
                    </m:e>
                  </m:acc>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den>
          </m:f>
        </m:oMath>
      </m:oMathPara>
    </w:p>
    <w:p w14:paraId="6D591F71" w14:textId="77777777" w:rsidR="000023C5" w:rsidRPr="00E66ED8" w:rsidRDefault="000023C5" w:rsidP="0052462D">
      <w:pPr>
        <w:bidi/>
        <w:spacing w:line="360" w:lineRule="auto"/>
        <w:jc w:val="both"/>
        <w:rPr>
          <w:rFonts w:asciiTheme="majorBidi" w:eastAsiaTheme="minorEastAsia" w:hAnsiTheme="majorBidi" w:cstheme="majorBidi"/>
          <w:sz w:val="22"/>
          <w:szCs w:val="22"/>
          <w:lang w:val="en-US"/>
        </w:rPr>
      </w:pPr>
      <w:r>
        <w:rPr>
          <w:rFonts w:asciiTheme="majorBidi" w:eastAsiaTheme="minorEastAsia" w:hAnsiTheme="majorBidi" w:cstheme="majorBidi" w:hint="cs"/>
          <w:sz w:val="22"/>
          <w:szCs w:val="22"/>
          <w:rtl/>
          <w:lang w:val="en-US"/>
        </w:rPr>
        <w:t xml:space="preserve">בכל צעד בו נדרשים לבצע הוספה אדפטיבית של נקודות נבנה שתי קבוצות של "מועמדים" מכל סוג כלומר נקודות קולוקציה פנימיות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D</m:t>
        </m:r>
      </m:oMath>
      <w:r>
        <w:rPr>
          <w:rFonts w:asciiTheme="majorBidi" w:eastAsiaTheme="minorEastAsia" w:hAnsiTheme="majorBidi" w:cstheme="majorBidi" w:hint="cs"/>
          <w:sz w:val="22"/>
          <w:szCs w:val="22"/>
          <w:rtl/>
          <w:lang w:val="en-US"/>
        </w:rPr>
        <w:t xml:space="preserve"> ונקודות שפה\התחלה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Sub>
        <m:r>
          <m:rPr>
            <m:sty m:val="p"/>
          </m:rPr>
          <w:rPr>
            <w:rFonts w:ascii="Cambria Math" w:eastAsiaTheme="minorEastAsia" w:hAnsi="Cambria Math" w:cstheme="majorBidi"/>
            <w:sz w:val="22"/>
            <w:szCs w:val="22"/>
            <w:lang w:val="en-US"/>
          </w:rPr>
          <m:t>⊆</m:t>
        </m:r>
        <m:r>
          <w:rPr>
            <w:rFonts w:ascii="Cambria Math" w:eastAsiaTheme="minorEastAsia" w:hAnsi="Cambria Math" w:cstheme="majorBidi"/>
            <w:sz w:val="22"/>
            <w:szCs w:val="22"/>
            <w:lang w:val="en-US"/>
          </w:rPr>
          <m:t>∂D</m:t>
        </m:r>
      </m:oMath>
      <w:r>
        <w:rPr>
          <w:rFonts w:asciiTheme="majorBidi" w:eastAsiaTheme="minorEastAsia" w:hAnsiTheme="majorBidi" w:cstheme="majorBidi" w:hint="cs"/>
          <w:sz w:val="22"/>
          <w:szCs w:val="22"/>
          <w:rtl/>
          <w:lang w:val="en-US"/>
        </w:rPr>
        <w:t xml:space="preserve">, הנדגמות יוניפורמית מהתחום הרלוונטי.  עבור כל אחת מהנקודות מחשבים את השארית הרלוונטית לכל נקודה ומדרגים את הנקודות (מהגבוה לנמוך בכל קבוצה), כך שכל קבוצה הופכת לרשימה ממוינת לפי מידת השגיאה של הנקודות המוכלות בה. </w:t>
      </w:r>
    </w:p>
    <w:p w14:paraId="1089D503" w14:textId="41AD23C5" w:rsidR="00DB2886" w:rsidRPr="00E66ED8" w:rsidRDefault="00762DA5" w:rsidP="0052462D">
      <w:pPr>
        <w:bidi/>
        <w:spacing w:line="360" w:lineRule="auto"/>
        <w:jc w:val="both"/>
        <w:rPr>
          <w:rFonts w:asciiTheme="majorBidi" w:eastAsiaTheme="minorEastAsia" w:hAnsiTheme="majorBidi" w:cstheme="majorBidi"/>
          <w:sz w:val="22"/>
          <w:szCs w:val="22"/>
          <w:lang w:val="en-US"/>
        </w:rPr>
      </w:pPr>
      <w:r w:rsidRPr="007D3694">
        <w:rPr>
          <w:rFonts w:asciiTheme="majorBidi" w:eastAsiaTheme="minorEastAsia" w:hAnsiTheme="majorBidi" w:cstheme="majorBidi" w:hint="cs"/>
          <w:sz w:val="22"/>
          <w:szCs w:val="22"/>
          <w:rtl/>
          <w:lang w:val="en-US"/>
        </w:rPr>
        <w:t xml:space="preserve">נגדיר תקציב דגימה קבוע </w:t>
      </w:r>
      <m:oMath>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N</m:t>
        </m:r>
      </m:oMath>
      <w:r w:rsidRPr="007D3694">
        <w:rPr>
          <w:rFonts w:asciiTheme="majorBidi" w:eastAsiaTheme="minorEastAsia" w:hAnsiTheme="majorBidi" w:cstheme="majorBidi" w:hint="cs"/>
          <w:sz w:val="22"/>
          <w:szCs w:val="22"/>
          <w:rtl/>
          <w:lang w:val="en-US"/>
        </w:rPr>
        <w:t xml:space="preserve"> בכל פעימת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ותקרת קיבולת </w:t>
      </w:r>
      <w:r w:rsidR="005736C4">
        <w:rPr>
          <w:rFonts w:asciiTheme="majorBidi" w:eastAsiaTheme="minorEastAsia" w:hAnsiTheme="majorBidi" w:cstheme="majorBidi" w:hint="cs"/>
          <w:sz w:val="22"/>
          <w:szCs w:val="22"/>
          <w:rtl/>
          <w:lang w:val="en-US"/>
        </w:rPr>
        <w:t>ספקטראלית</w:t>
      </w:r>
      <w:r>
        <w:rPr>
          <w:rFonts w:asciiTheme="majorBidi" w:eastAsiaTheme="minorEastAsia" w:hAnsiTheme="majorBidi" w:cstheme="majorBidi" w:hint="cs"/>
          <w:sz w:val="22"/>
          <w:szCs w:val="22"/>
          <w:rtl/>
          <w:lang w:val="en-US"/>
        </w:rPr>
        <w:t xml:space="preserve"> (</w:t>
      </w:r>
      <w:r>
        <w:rPr>
          <w:rFonts w:asciiTheme="majorBidi" w:eastAsiaTheme="minorEastAsia" w:hAnsiTheme="majorBidi" w:cstheme="majorBidi"/>
          <w:sz w:val="22"/>
          <w:szCs w:val="22"/>
          <w:lang w:val="en-US"/>
        </w:rPr>
        <w:t>curriculum cap</w:t>
      </w:r>
      <w:r>
        <w:rPr>
          <w:rFonts w:asciiTheme="majorBidi" w:eastAsiaTheme="minorEastAsia" w:hAnsiTheme="majorBidi" w:cstheme="majorBidi" w:hint="cs"/>
          <w:sz w:val="22"/>
          <w:szCs w:val="22"/>
          <w:rtl/>
          <w:lang w:val="en-US"/>
        </w:rPr>
        <w:t xml:space="preserve">) </w:t>
      </w:r>
      <w:r w:rsidR="005736C4">
        <w:rPr>
          <w:rFonts w:asciiTheme="majorBidi" w:eastAsiaTheme="minorEastAsia" w:hAnsiTheme="majorBidi" w:cstheme="majorBidi" w:hint="cs"/>
          <w:sz w:val="22"/>
          <w:szCs w:val="22"/>
          <w:rtl/>
          <w:lang w:val="en-US"/>
        </w:rPr>
        <w:t xml:space="preserve">מוגדרת מראש </w:t>
      </w:r>
      <m:oMath>
        <m:sSub>
          <m:sSubPr>
            <m:ctrlPr>
              <w:rPr>
                <w:rFonts w:ascii="Cambria Math" w:eastAsiaTheme="minorEastAsia" w:hAnsi="Cambria Math" w:cstheme="majorBid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oMath>
      <w:r w:rsidR="005736C4">
        <w:rPr>
          <w:rFonts w:asciiTheme="majorBidi" w:eastAsiaTheme="minorEastAsia" w:hAnsiTheme="majorBidi" w:cstheme="majorBidi" w:hint="cs"/>
          <w:sz w:val="22"/>
          <w:szCs w:val="22"/>
          <w:rtl/>
          <w:lang w:val="en-US"/>
        </w:rPr>
        <w:t xml:space="preserve">. </w:t>
      </w:r>
      <w:r w:rsidR="00734A42">
        <w:rPr>
          <w:rFonts w:asciiTheme="majorBidi" w:eastAsiaTheme="minorEastAsia" w:hAnsiTheme="majorBidi" w:cstheme="majorBidi" w:hint="cs"/>
          <w:sz w:val="22"/>
          <w:szCs w:val="22"/>
          <w:rtl/>
          <w:lang w:val="en-US"/>
        </w:rPr>
        <w:t>כ</w:t>
      </w:r>
      <w:r w:rsidR="007D3694">
        <w:rPr>
          <w:rFonts w:asciiTheme="majorBidi" w:eastAsiaTheme="minorEastAsia" w:hAnsiTheme="majorBidi" w:cstheme="majorBidi" w:hint="cs"/>
          <w:sz w:val="22"/>
          <w:szCs w:val="22"/>
          <w:rtl/>
          <w:lang w:val="en-US"/>
        </w:rPr>
        <w:t xml:space="preserve">מו כן נגדיר </w:t>
      </w:r>
      <w:r w:rsidR="00A43B84">
        <w:rPr>
          <w:rFonts w:asciiTheme="majorBidi" w:eastAsiaTheme="minorEastAsia" w:hAnsiTheme="majorBidi" w:cstheme="majorBidi" w:hint="cs"/>
          <w:sz w:val="22"/>
          <w:szCs w:val="22"/>
          <w:rtl/>
          <w:lang w:val="en-US"/>
        </w:rPr>
        <w:t xml:space="preserve">את </w:t>
      </w:r>
      <w:r w:rsidR="007D3694">
        <w:rPr>
          <w:rFonts w:asciiTheme="majorBidi" w:eastAsiaTheme="minorEastAsia" w:hAnsiTheme="majorBidi" w:cstheme="majorBidi" w:hint="cs"/>
          <w:sz w:val="22"/>
          <w:szCs w:val="22"/>
          <w:rtl/>
          <w:lang w:val="en-US"/>
        </w:rPr>
        <w:t>קבוצ</w:t>
      </w:r>
      <w:r w:rsidR="00A43B84">
        <w:rPr>
          <w:rFonts w:asciiTheme="majorBidi" w:eastAsiaTheme="minorEastAsia" w:hAnsiTheme="majorBidi" w:cstheme="majorBidi" w:hint="cs"/>
          <w:sz w:val="22"/>
          <w:szCs w:val="22"/>
          <w:rtl/>
          <w:lang w:val="en-US"/>
        </w:rPr>
        <w:t>ו</w:t>
      </w:r>
      <w:r w:rsidR="007D3694">
        <w:rPr>
          <w:rFonts w:asciiTheme="majorBidi" w:eastAsiaTheme="minorEastAsia" w:hAnsiTheme="majorBidi" w:cstheme="majorBidi" w:hint="cs"/>
          <w:sz w:val="22"/>
          <w:szCs w:val="22"/>
          <w:rtl/>
          <w:lang w:val="en-US"/>
        </w:rPr>
        <w:t xml:space="preserve">ת "מועמדים"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sidR="00A43B84">
        <w:rPr>
          <w:rFonts w:asciiTheme="majorBidi" w:eastAsiaTheme="minorEastAsia" w:hAnsiTheme="majorBidi" w:cstheme="majorBidi" w:hint="cs"/>
          <w:sz w:val="22"/>
          <w:szCs w:val="22"/>
          <w:rtl/>
          <w:lang w:val="en-US"/>
        </w:rPr>
        <w:t xml:space="preserve"> ו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sidR="007D3694">
        <w:rPr>
          <w:rFonts w:asciiTheme="majorBidi" w:eastAsiaTheme="minorEastAsia" w:hAnsiTheme="majorBidi" w:cstheme="majorBidi" w:hint="cs"/>
          <w:sz w:val="22"/>
          <w:szCs w:val="22"/>
          <w:rtl/>
          <w:lang w:val="en-US"/>
        </w:rPr>
        <w:t xml:space="preserve"> המכיל</w:t>
      </w:r>
      <w:r w:rsidR="009D62DF">
        <w:rPr>
          <w:rFonts w:asciiTheme="majorBidi" w:eastAsiaTheme="minorEastAsia" w:hAnsiTheme="majorBidi" w:cstheme="majorBidi" w:hint="cs"/>
          <w:sz w:val="22"/>
          <w:szCs w:val="22"/>
          <w:rtl/>
          <w:lang w:val="en-US"/>
        </w:rPr>
        <w:t>ות</w:t>
      </w:r>
      <w:r w:rsidR="007D3694">
        <w:rPr>
          <w:rFonts w:asciiTheme="majorBidi" w:eastAsiaTheme="minorEastAsia" w:hAnsiTheme="majorBidi" w:cstheme="majorBidi" w:hint="cs"/>
          <w:sz w:val="22"/>
          <w:szCs w:val="22"/>
          <w:rtl/>
          <w:lang w:val="en-US"/>
        </w:rPr>
        <w:t xml:space="preserve"> מספר גדול של נקודות הנדגמות יוניפורמית מכל תחום. </w:t>
      </w:r>
      <w:r w:rsidR="00DB2886">
        <w:rPr>
          <w:rFonts w:asciiTheme="majorBidi" w:eastAsiaTheme="minorEastAsia" w:hAnsiTheme="majorBidi" w:cstheme="majorBidi" w:hint="cs"/>
          <w:sz w:val="22"/>
          <w:szCs w:val="22"/>
          <w:rtl/>
          <w:lang w:val="en-US"/>
        </w:rPr>
        <w:t>עבור כל אחת מהנקודות נחשב את השארית הרלוונטית ו</w:t>
      </w:r>
      <w:r w:rsidR="000B55EA">
        <w:rPr>
          <w:rFonts w:asciiTheme="majorBidi" w:eastAsiaTheme="minorEastAsia" w:hAnsiTheme="majorBidi" w:cstheme="majorBidi" w:hint="cs"/>
          <w:sz w:val="22"/>
          <w:szCs w:val="22"/>
          <w:rtl/>
          <w:lang w:val="en-US"/>
        </w:rPr>
        <w:t>נדרש</w:t>
      </w:r>
      <w:r w:rsidR="00DB2886">
        <w:rPr>
          <w:rFonts w:asciiTheme="majorBidi" w:eastAsiaTheme="minorEastAsia" w:hAnsiTheme="majorBidi" w:cstheme="majorBidi" w:hint="cs"/>
          <w:sz w:val="22"/>
          <w:szCs w:val="22"/>
          <w:rtl/>
          <w:lang w:val="en-US"/>
        </w:rPr>
        <w:t xml:space="preserve"> את הנקודות (מהגבוה לנמוך בכל קבוצה), כך שכל קבוצה הופכת לרשימה ממוינת לפי מידת השגיאה של הנקודות המוכלות בה. </w:t>
      </w:r>
    </w:p>
    <w:p w14:paraId="05C741BE" w14:textId="09FA19A0" w:rsidR="00963343" w:rsidRDefault="00F51FB6" w:rsidP="0052462D">
      <w:pPr>
        <w:bidi/>
        <w:spacing w:line="360" w:lineRule="auto"/>
        <w:jc w:val="both"/>
        <w:rPr>
          <w:rFonts w:asciiTheme="majorBidi" w:eastAsiaTheme="minorEastAsia" w:hAnsiTheme="majorBidi" w:cstheme="majorBidi"/>
          <w:sz w:val="22"/>
          <w:szCs w:val="22"/>
        </w:rPr>
      </w:pPr>
      <w:r w:rsidRPr="00F51FB6">
        <w:rPr>
          <w:rFonts w:asciiTheme="majorBidi" w:eastAsiaTheme="minorEastAsia" w:hAnsiTheme="majorBidi" w:cstheme="majorBidi"/>
          <w:sz w:val="22"/>
          <w:szCs w:val="22"/>
          <w:rtl/>
          <w:lang w:val="en-US"/>
        </w:rPr>
        <w:t>מדיניות הוספת הנקודות תפוצל לזוג פונקציות עדכון מצומדות</w:t>
      </w:r>
      <w:r w:rsidRPr="00F51FB6">
        <w:rPr>
          <w:rFonts w:asciiTheme="majorBidi" w:eastAsiaTheme="minorEastAsia" w:hAnsiTheme="majorBidi" w:cstheme="majorBidi"/>
          <w:sz w:val="22"/>
          <w:szCs w:val="22"/>
        </w:rPr>
        <w:t>:</w:t>
      </w:r>
    </w:p>
    <w:p w14:paraId="675E6BE7" w14:textId="4538119A" w:rsidR="00F51FB6" w:rsidRPr="00D471FD" w:rsidRDefault="00741004" w:rsidP="0052462D">
      <w:pPr>
        <w:bidi/>
        <w:spacing w:line="360" w:lineRule="auto"/>
        <w:jc w:val="both"/>
        <w:rPr>
          <w:rFonts w:asciiTheme="majorBidi" w:eastAsiaTheme="minorEastAsia" w:hAnsiTheme="majorBidi" w:cstheme="majorBidi"/>
          <w:sz w:val="22"/>
          <w:szCs w:val="22"/>
          <w:rtl/>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k+1</m:t>
                  </m:r>
                </m:e>
              </m:d>
            </m:sup>
          </m:sSubSup>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Δ</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m:oMathPara>
    </w:p>
    <w:p w14:paraId="12DEB287" w14:textId="165C2DB0" w:rsidR="00DC4BF7" w:rsidRPr="00D471FD" w:rsidRDefault="00741004" w:rsidP="0052462D">
      <w:pPr>
        <w:bidi/>
        <w:spacing w:line="360" w:lineRule="auto"/>
        <w:jc w:val="both"/>
        <w:rPr>
          <w:rFonts w:asciiTheme="majorBidi" w:eastAsiaTheme="minorEastAsia" w:hAnsiTheme="majorBidi" w:cstheme="majorBidi"/>
          <w:sz w:val="22"/>
          <w:szCs w:val="22"/>
          <w:rtl/>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k+1</m:t>
                  </m:r>
                </m:e>
              </m:d>
            </m:sup>
          </m:sSubSup>
          <m:r>
            <w:rPr>
              <w:rFonts w:ascii="Cambria Math" w:eastAsiaTheme="minorEastAsia" w:hAnsi="Cambria Math" w:cstheme="majorBidi"/>
              <w:sz w:val="22"/>
              <w:szCs w:val="22"/>
              <w:lang w:val="en-US"/>
            </w:rPr>
            <m:t>=</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Δ</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m:oMathPara>
    </w:p>
    <w:p w14:paraId="070CEA0D" w14:textId="56CAB43F" w:rsidR="00EF358D" w:rsidRDefault="00DC4BF7"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הקבוצות </w:t>
      </w:r>
      <m:oMath>
        <m:r>
          <m:rPr>
            <m:sty m:val="p"/>
          </m:rPr>
          <w:rPr>
            <w:rFonts w:ascii="Cambria Math" w:eastAsiaTheme="minorEastAsia" w:hAnsi="Cambria Math" w:cstheme="majorBidi"/>
            <w:sz w:val="22"/>
            <w:szCs w:val="22"/>
            <w:lang w:val="en-US"/>
          </w:rPr>
          <m:t>Δ</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מכילות את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PDE</m:t>
            </m:r>
          </m:sub>
          <m:sup>
            <m:r>
              <w:rPr>
                <w:rFonts w:ascii="Cambria Math" w:eastAsiaTheme="minorEastAsia" w:hAnsi="Cambria Math" w:cstheme="majorBidi"/>
                <w:sz w:val="22"/>
                <w:szCs w:val="22"/>
                <w:lang w:val="en-US"/>
              </w:rPr>
              <m:t>k</m:t>
            </m:r>
          </m:sup>
        </m:sSubSup>
      </m:oMath>
      <w:r>
        <w:rPr>
          <w:rFonts w:asciiTheme="majorBidi" w:eastAsiaTheme="minorEastAsia" w:hAnsiTheme="majorBidi" w:cstheme="majorBidi" w:hint="cs"/>
          <w:sz w:val="22"/>
          <w:szCs w:val="22"/>
          <w:rtl/>
          <w:lang w:val="en-US"/>
        </w:rPr>
        <w:t xml:space="preserve"> האיברים הראשונים בקבוצה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PDE</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S</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hint="cs"/>
          <w:sz w:val="22"/>
          <w:szCs w:val="22"/>
          <w:rtl/>
          <w:lang w:val="en-US"/>
        </w:rPr>
        <w:t xml:space="preserve"> מכילות את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oMath>
      <w:r>
        <w:rPr>
          <w:rFonts w:asciiTheme="majorBidi" w:eastAsiaTheme="minorEastAsia" w:hAnsiTheme="majorBidi" w:cstheme="majorBidi" w:hint="cs"/>
          <w:sz w:val="22"/>
          <w:szCs w:val="22"/>
          <w:rtl/>
          <w:lang w:val="en-US"/>
        </w:rPr>
        <w:t xml:space="preserve"> האיברים הראשונים בקבוצה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W</m:t>
            </m:r>
          </m:e>
          <m:sub>
            <m:r>
              <w:rPr>
                <w:rFonts w:ascii="Cambria Math" w:eastAsiaTheme="minorEastAsia" w:hAnsi="Cambria Math" w:cstheme="majorBidi"/>
                <w:sz w:val="22"/>
                <w:szCs w:val="22"/>
                <w:lang w:val="en-US"/>
              </w:rPr>
              <m:t>BC</m:t>
            </m:r>
          </m:sub>
          <m:sup>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k</m:t>
                </m:r>
              </m:e>
            </m:d>
          </m:sup>
        </m:sSubSup>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והיחס בין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PDE</m:t>
            </m:r>
          </m:sub>
          <m:sup>
            <m:r>
              <w:rPr>
                <w:rFonts w:ascii="Cambria Math" w:eastAsiaTheme="minorEastAsia" w:hAnsi="Cambria Math" w:cstheme="majorBidi"/>
                <w:sz w:val="22"/>
                <w:szCs w:val="22"/>
                <w:lang w:val="en-US"/>
              </w:rPr>
              <m:t>k</m:t>
            </m:r>
          </m:sup>
        </m:sSubSup>
      </m:oMath>
      <w:r w:rsidR="00AB24D6">
        <w:rPr>
          <w:rFonts w:asciiTheme="majorBidi" w:eastAsiaTheme="minorEastAsia" w:hAnsiTheme="majorBidi" w:cstheme="majorBidi" w:hint="cs"/>
          <w:sz w:val="22"/>
          <w:szCs w:val="22"/>
          <w:rtl/>
          <w:lang w:val="en-US"/>
        </w:rPr>
        <w:t xml:space="preserve"> ו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oMath>
      <w:r w:rsidR="00AB24D6">
        <w:rPr>
          <w:rFonts w:asciiTheme="majorBidi" w:eastAsiaTheme="minorEastAsia" w:hAnsiTheme="majorBidi" w:cstheme="majorBidi"/>
          <w:sz w:val="22"/>
          <w:szCs w:val="22"/>
          <w:lang w:val="en-US"/>
        </w:rPr>
        <w:t xml:space="preserve"> </w:t>
      </w:r>
      <w:r w:rsidR="00AB24D6">
        <w:rPr>
          <w:rFonts w:asciiTheme="majorBidi" w:eastAsiaTheme="minorEastAsia" w:hAnsiTheme="majorBidi" w:cstheme="majorBidi" w:hint="cs"/>
          <w:sz w:val="22"/>
          <w:szCs w:val="22"/>
          <w:rtl/>
          <w:lang w:val="en-US"/>
        </w:rPr>
        <w:t xml:space="preserve"> נשלט לחלוטין ע"י </w:t>
      </w:r>
      <w:r w:rsidR="006679FC">
        <w:rPr>
          <w:rFonts w:asciiTheme="majorBidi" w:eastAsiaTheme="minorEastAsia" w:hAnsiTheme="majorBidi" w:cstheme="majorBidi" w:hint="cs"/>
          <w:sz w:val="22"/>
          <w:szCs w:val="22"/>
          <w:rtl/>
          <w:lang w:val="en-US"/>
        </w:rPr>
        <w:t>הדינמיקה</w:t>
      </w:r>
      <w:r w:rsidR="00AB24D6">
        <w:rPr>
          <w:rFonts w:asciiTheme="majorBidi" w:eastAsiaTheme="minorEastAsia" w:hAnsiTheme="majorBidi" w:cstheme="majorBidi" w:hint="cs"/>
          <w:sz w:val="22"/>
          <w:szCs w:val="22"/>
          <w:rtl/>
          <w:lang w:val="en-US"/>
        </w:rPr>
        <w:t xml:space="preserve"> של ה </w:t>
      </w:r>
      <w:r w:rsidR="00AB24D6">
        <w:rPr>
          <w:rFonts w:asciiTheme="majorBidi" w:eastAsiaTheme="minorEastAsia" w:hAnsiTheme="majorBidi" w:cstheme="majorBidi"/>
          <w:sz w:val="22"/>
          <w:szCs w:val="22"/>
          <w:lang w:val="en-US"/>
        </w:rPr>
        <w:t>NTK</w:t>
      </w:r>
      <w:r w:rsidR="00AB24D6">
        <w:rPr>
          <w:rFonts w:asciiTheme="majorBidi" w:eastAsiaTheme="minorEastAsia" w:hAnsiTheme="majorBidi" w:cstheme="majorBidi" w:hint="cs"/>
          <w:sz w:val="22"/>
          <w:szCs w:val="22"/>
          <w:rtl/>
          <w:lang w:val="en-US"/>
        </w:rPr>
        <w:t xml:space="preserve"> </w:t>
      </w:r>
      <w:r w:rsidR="006679FC">
        <w:rPr>
          <w:rFonts w:asciiTheme="majorBidi" w:eastAsiaTheme="minorEastAsia" w:hAnsiTheme="majorBidi" w:cstheme="majorBidi" w:hint="cs"/>
          <w:sz w:val="22"/>
          <w:szCs w:val="22"/>
          <w:rtl/>
          <w:lang w:val="en-US"/>
        </w:rPr>
        <w:t xml:space="preserve">ע"י הקצאה דינמית </w:t>
      </w:r>
      <w:r w:rsidR="00AB24D6">
        <w:rPr>
          <w:rFonts w:asciiTheme="majorBidi" w:eastAsiaTheme="minorEastAsia" w:hAnsiTheme="majorBidi" w:cstheme="majorBidi" w:hint="cs"/>
          <w:sz w:val="22"/>
          <w:szCs w:val="22"/>
          <w:rtl/>
          <w:lang w:val="en-US"/>
        </w:rPr>
        <w:t>באופן הבא:</w:t>
      </w:r>
    </w:p>
    <w:p w14:paraId="081EE001" w14:textId="2D49899F" w:rsidR="00AB24D6" w:rsidRPr="00D471FD" w:rsidRDefault="00741004" w:rsidP="0052462D">
      <w:pPr>
        <w:bidi/>
        <w:spacing w:line="360" w:lineRule="auto"/>
        <w:jc w:val="both"/>
        <w:rPr>
          <w:rFonts w:asciiTheme="majorBidi" w:eastAsiaTheme="minorEastAsia" w:hAnsiTheme="majorBidi" w:cstheme="majorBidi"/>
          <w:sz w:val="22"/>
          <w:szCs w:val="22"/>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r>
            <w:rPr>
              <w:rFonts w:ascii="Cambria Math" w:eastAsiaTheme="minorEastAsia" w:hAnsi="Cambria Math" w:cstheme="majorBidi"/>
              <w:sz w:val="22"/>
              <w:szCs w:val="22"/>
              <w:lang w:val="en-US"/>
            </w:rPr>
            <m:t>=</m:t>
          </m:r>
          <m:d>
            <m:dPr>
              <m:begChr m:val="⌊"/>
              <m:endChr m:val="⌋"/>
              <m:ctrlPr>
                <w:rPr>
                  <w:rFonts w:ascii="Cambria Math" w:eastAsiaTheme="minorEastAsia" w:hAnsi="Cambria Math" w:cstheme="majorBidi"/>
                  <w:i/>
                  <w:sz w:val="22"/>
                  <w:szCs w:val="22"/>
                  <w:lang w:val="en-US"/>
                </w:rPr>
              </m:ctrlPr>
            </m:dPr>
            <m:e>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N⋅</m:t>
              </m:r>
              <m:r>
                <m:rPr>
                  <m:sty m:val="p"/>
                </m:rPr>
                <w:rPr>
                  <w:rFonts w:ascii="Cambria Math" w:eastAsiaTheme="minorEastAsia" w:hAnsi="Cambria Math" w:cstheme="majorBidi"/>
                  <w:sz w:val="22"/>
                  <w:szCs w:val="22"/>
                  <w:lang w:val="en-US"/>
                </w:rPr>
                <m:t>σ</m:t>
              </m:r>
              <m:d>
                <m:dPr>
                  <m:ctrlPr>
                    <w:rPr>
                      <w:rFonts w:ascii="Cambria Math" w:eastAsiaTheme="minorEastAsia" w:hAnsi="Cambria Math" w:cstheme="majorBidi"/>
                      <w:sz w:val="22"/>
                      <w:szCs w:val="22"/>
                      <w:lang w:val="en-US"/>
                    </w:rPr>
                  </m:ctrlPr>
                </m:dPr>
                <m:e>
                  <m:r>
                    <w:rPr>
                      <w:rFonts w:ascii="Cambria Math" w:eastAsiaTheme="minorEastAsia" w:hAnsi="Cambria Math" w:cstheme="majorBidi"/>
                      <w:sz w:val="22"/>
                      <w:szCs w:val="22"/>
                      <w:lang w:val="en-US"/>
                    </w:rPr>
                    <m:t>α</m:t>
                  </m:r>
                  <m:d>
                    <m:dPr>
                      <m:ctrlPr>
                        <w:rPr>
                          <w:rFonts w:ascii="Cambria Math" w:eastAsiaTheme="minorEastAsia" w:hAnsi="Cambria Math" w:cstheme="majorBidi"/>
                          <w:i/>
                          <w:sz w:val="22"/>
                          <w:szCs w:val="22"/>
                          <w:lang w:val="en-US"/>
                        </w:rPr>
                      </m:ctrlPr>
                    </m:dPr>
                    <m:e>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e>
                  </m:d>
                </m:e>
              </m:d>
            </m:e>
          </m:d>
        </m:oMath>
      </m:oMathPara>
    </w:p>
    <w:p w14:paraId="5D8D8E1A" w14:textId="04D8930D" w:rsidR="005C28BA" w:rsidRPr="00D471FD" w:rsidRDefault="00741004" w:rsidP="0052462D">
      <w:pPr>
        <w:bidi/>
        <w:spacing w:line="360" w:lineRule="auto"/>
        <w:jc w:val="both"/>
        <w:rPr>
          <w:rFonts w:asciiTheme="majorBidi" w:eastAsiaTheme="minorEastAsia" w:hAnsiTheme="majorBidi" w:cstheme="majorBidi"/>
          <w:sz w:val="22"/>
          <w:szCs w:val="22"/>
          <w:rtl/>
          <w:lang w:val="en-US"/>
        </w:rPr>
      </w:pPr>
      <m:oMathPara>
        <m:oMathParaPr>
          <m:jc m:val="left"/>
        </m:oMathParaP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r>
            <w:rPr>
              <w:rFonts w:ascii="Cambria Math" w:eastAsiaTheme="minorEastAsia" w:hAnsi="Cambria Math" w:cstheme="majorBidi"/>
              <w:sz w:val="22"/>
              <w:szCs w:val="22"/>
              <w:lang w:val="en-US"/>
            </w:rPr>
            <m:t>=</m:t>
          </m:r>
          <m:r>
            <m:rPr>
              <m:sty m:val="p"/>
            </m:rPr>
            <w:rPr>
              <w:rFonts w:ascii="Cambria Math" w:eastAsiaTheme="minorEastAsia" w:hAnsi="Cambria Math" w:cstheme="majorBidi"/>
              <w:sz w:val="22"/>
              <w:szCs w:val="22"/>
              <w:lang w:val="en-US"/>
            </w:rPr>
            <m:t>Δ</m:t>
          </m:r>
          <m:r>
            <w:rPr>
              <w:rFonts w:ascii="Cambria Math" w:eastAsiaTheme="minorEastAsia" w:hAnsi="Cambria Math" w:cstheme="majorBidi"/>
              <w:sz w:val="22"/>
              <w:szCs w:val="22"/>
              <w:lang w:val="en-US"/>
            </w:rPr>
            <m:t>N-</m:t>
          </m:r>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oMath>
      </m:oMathPara>
    </w:p>
    <w:p w14:paraId="14C2CE47" w14:textId="061B36FE" w:rsidR="00EF358D" w:rsidRPr="00E66ED8" w:rsidRDefault="00B82911"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כאשר </w:t>
      </w:r>
      <m:oMath>
        <m:r>
          <w:rPr>
            <w:rFonts w:ascii="Cambria Math" w:eastAsiaTheme="minorEastAsia" w:hAnsi="Cambria Math" w:cstheme="majorBidi"/>
            <w:sz w:val="22"/>
            <w:szCs w:val="22"/>
            <w:lang w:val="en-US"/>
          </w:rPr>
          <m:t>σ</m:t>
        </m:r>
        <m:d>
          <m:dPr>
            <m:ctrlPr>
              <w:rPr>
                <w:rFonts w:ascii="Cambria Math" w:eastAsiaTheme="minorEastAsia" w:hAnsi="Cambria Math" w:cstheme="majorBidi"/>
                <w:i/>
                <w:sz w:val="22"/>
                <w:szCs w:val="22"/>
                <w:lang w:val="en-US"/>
              </w:rPr>
            </m:ctrlPr>
          </m:dPr>
          <m:e>
            <m:r>
              <w:rPr>
                <w:rFonts w:ascii="Cambria Math" w:eastAsiaTheme="minorEastAsia" w:hAnsi="Cambria Math" w:cstheme="majorBidi"/>
                <w:sz w:val="22"/>
                <w:szCs w:val="22"/>
                <w:lang w:val="en-US"/>
              </w:rPr>
              <m:t>∙</m:t>
            </m:r>
          </m:e>
        </m:d>
      </m:oMath>
      <w:r>
        <w:rPr>
          <w:rFonts w:asciiTheme="majorBidi" w:eastAsiaTheme="minorEastAsia" w:hAnsiTheme="majorBidi" w:cstheme="majorBidi" w:hint="cs"/>
          <w:sz w:val="22"/>
          <w:szCs w:val="22"/>
          <w:rtl/>
          <w:lang w:val="en-US"/>
        </w:rPr>
        <w:t xml:space="preserve"> היא סיגמואיד ו </w:t>
      </w:r>
      <m:oMath>
        <m:r>
          <w:rPr>
            <w:rFonts w:ascii="Cambria Math" w:eastAsiaTheme="minorEastAsia" w:hAnsi="Cambria Math" w:cstheme="majorBidi"/>
            <w:sz w:val="22"/>
            <w:szCs w:val="22"/>
            <w:lang w:val="en-US"/>
          </w:rPr>
          <m:t>α&gt;0</m:t>
        </m:r>
      </m:oMath>
      <w:r>
        <w:rPr>
          <w:rFonts w:asciiTheme="majorBidi" w:eastAsiaTheme="minorEastAsia" w:hAnsiTheme="majorBidi" w:cstheme="majorBidi" w:hint="cs"/>
          <w:sz w:val="22"/>
          <w:szCs w:val="22"/>
          <w:rtl/>
          <w:lang w:val="en-US"/>
        </w:rPr>
        <w:t xml:space="preserve"> הוא פרמטר השליטה הקובע את אגרסיביות המעבר. </w:t>
      </w:r>
    </w:p>
    <w:p w14:paraId="3F937B15" w14:textId="76360477" w:rsidR="00C24D02" w:rsidRDefault="00825FF9" w:rsidP="0052462D">
      <w:pPr>
        <w:bidi/>
        <w:spacing w:line="360" w:lineRule="auto"/>
        <w:jc w:val="both"/>
        <w:rPr>
          <w:rFonts w:asciiTheme="majorBidi" w:hAnsiTheme="majorBidi" w:cstheme="majorBidi"/>
          <w:sz w:val="22"/>
          <w:szCs w:val="22"/>
          <w:rtl/>
        </w:rPr>
      </w:pPr>
      <w:r w:rsidRPr="00825FF9">
        <w:rPr>
          <w:rFonts w:asciiTheme="majorBidi" w:hAnsiTheme="majorBidi" w:cstheme="majorBidi"/>
          <w:sz w:val="22"/>
          <w:szCs w:val="22"/>
          <w:rtl/>
        </w:rPr>
        <w:t>ה</w:t>
      </w:r>
      <w:r w:rsidR="007E16FD">
        <w:rPr>
          <w:rFonts w:asciiTheme="majorBidi" w:hAnsiTheme="majorBidi" w:cstheme="majorBidi" w:hint="cs"/>
          <w:sz w:val="22"/>
          <w:szCs w:val="22"/>
          <w:rtl/>
        </w:rPr>
        <w:t xml:space="preserve">קריטריון שתואר במשוואות </w:t>
      </w:r>
      <w:r w:rsidR="007E16FD">
        <w:rPr>
          <w:rFonts w:asciiTheme="majorBidi" w:hAnsiTheme="majorBidi" w:cstheme="majorBidi"/>
          <w:sz w:val="22"/>
          <w:szCs w:val="22"/>
          <w:lang w:val="en-US"/>
        </w:rPr>
        <w:t>XXX</w:t>
      </w:r>
      <w:r w:rsidRPr="00825FF9">
        <w:rPr>
          <w:rFonts w:asciiTheme="majorBidi" w:hAnsiTheme="majorBidi" w:cstheme="majorBidi"/>
          <w:sz w:val="22"/>
          <w:szCs w:val="22"/>
          <w:rtl/>
        </w:rPr>
        <w:t xml:space="preserve"> מבטיח </w:t>
      </w:r>
      <w:r w:rsidR="000B5053">
        <w:rPr>
          <w:rFonts w:asciiTheme="majorBidi" w:hAnsiTheme="majorBidi" w:cstheme="majorBidi" w:hint="cs"/>
          <w:sz w:val="22"/>
          <w:szCs w:val="22"/>
          <w:rtl/>
        </w:rPr>
        <w:t>שלושה</w:t>
      </w:r>
      <w:r w:rsidRPr="00825FF9">
        <w:rPr>
          <w:rFonts w:asciiTheme="majorBidi" w:hAnsiTheme="majorBidi" w:cstheme="majorBidi"/>
          <w:sz w:val="22"/>
          <w:szCs w:val="22"/>
          <w:rtl/>
        </w:rPr>
        <w:t xml:space="preserve"> משטרי </w:t>
      </w:r>
      <w:r w:rsidR="000C3B8C">
        <w:rPr>
          <w:rFonts w:asciiTheme="majorBidi" w:hAnsiTheme="majorBidi" w:cstheme="majorBidi" w:hint="cs"/>
          <w:sz w:val="22"/>
          <w:szCs w:val="22"/>
          <w:rtl/>
        </w:rPr>
        <w:t xml:space="preserve">פעולה </w:t>
      </w:r>
      <w:r w:rsidRPr="00825FF9">
        <w:rPr>
          <w:rFonts w:asciiTheme="majorBidi" w:hAnsiTheme="majorBidi" w:cstheme="majorBidi"/>
          <w:sz w:val="22"/>
          <w:szCs w:val="22"/>
          <w:rtl/>
        </w:rPr>
        <w:t>במהלך האימון</w:t>
      </w:r>
      <w:r w:rsidRPr="00825FF9">
        <w:rPr>
          <w:rFonts w:asciiTheme="majorBidi" w:hAnsiTheme="majorBidi" w:cstheme="majorBidi"/>
          <w:sz w:val="22"/>
          <w:szCs w:val="22"/>
        </w:rPr>
        <w:t>:</w:t>
      </w:r>
    </w:p>
    <w:p w14:paraId="60E768D3" w14:textId="090AC7F2" w:rsidR="00C24D02" w:rsidRPr="00854EEC" w:rsidRDefault="00825FF9" w:rsidP="0052462D">
      <w:pPr>
        <w:bidi/>
        <w:spacing w:line="360" w:lineRule="auto"/>
        <w:jc w:val="both"/>
        <w:rPr>
          <w:rFonts w:asciiTheme="majorBidi" w:hAnsiTheme="majorBidi" w:cstheme="majorBidi"/>
          <w:sz w:val="22"/>
          <w:szCs w:val="22"/>
          <w:rtl/>
          <w:lang w:val="en-US"/>
        </w:rPr>
      </w:pPr>
      <w:r w:rsidRPr="008C1218">
        <w:rPr>
          <w:rFonts w:asciiTheme="majorBidi" w:hAnsiTheme="majorBidi" w:cstheme="majorBidi"/>
          <w:sz w:val="22"/>
          <w:szCs w:val="22"/>
          <w:u w:val="single"/>
          <w:rtl/>
        </w:rPr>
        <w:t xml:space="preserve">משטר </w:t>
      </w:r>
      <w:r w:rsidR="00854EEC" w:rsidRPr="008C1218">
        <w:rPr>
          <w:rFonts w:asciiTheme="majorBidi" w:hAnsiTheme="majorBidi" w:cstheme="majorBidi" w:hint="cs"/>
          <w:sz w:val="22"/>
          <w:szCs w:val="22"/>
          <w:u w:val="single"/>
          <w:rtl/>
        </w:rPr>
        <w:t xml:space="preserve">הטיה ספקטראלית לטובת ה </w:t>
      </w:r>
      <w:r w:rsidR="00854EEC" w:rsidRPr="008C1218">
        <w:rPr>
          <w:rFonts w:asciiTheme="majorBidi" w:hAnsiTheme="majorBidi" w:cstheme="majorBidi"/>
          <w:sz w:val="22"/>
          <w:szCs w:val="22"/>
          <w:u w:val="single"/>
          <w:lang w:val="en-US"/>
        </w:rPr>
        <w:t>BC</w:t>
      </w:r>
      <w:r w:rsidR="00854EEC" w:rsidRPr="008C1218">
        <w:rPr>
          <w:rFonts w:asciiTheme="majorBidi" w:hAnsiTheme="majorBidi" w:cstheme="majorBidi" w:hint="cs"/>
          <w:sz w:val="22"/>
          <w:szCs w:val="22"/>
          <w:u w:val="single"/>
          <w:rtl/>
          <w:lang w:val="en-US"/>
        </w:rPr>
        <w:t>:</w:t>
      </w:r>
      <w:r w:rsidR="00854EEC">
        <w:rPr>
          <w:rFonts w:asciiTheme="majorBidi" w:hAnsiTheme="majorBidi" w:cstheme="majorBidi" w:hint="cs"/>
          <w:sz w:val="22"/>
          <w:szCs w:val="22"/>
          <w:rtl/>
          <w:lang w:val="en-US"/>
        </w:rPr>
        <w:t xml:space="preserve"> </w:t>
      </w:r>
      <w:r>
        <w:rPr>
          <w:rFonts w:asciiTheme="majorBidi" w:hAnsiTheme="majorBidi" w:cstheme="majorBidi" w:hint="cs"/>
          <w:sz w:val="22"/>
          <w:szCs w:val="22"/>
          <w:rtl/>
        </w:rPr>
        <w:t xml:space="preserve">במקרה זה </w:t>
      </w: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oMath>
      <w:r>
        <w:rPr>
          <w:rFonts w:asciiTheme="majorBidi" w:eastAsiaTheme="minorEastAsia" w:hAnsiTheme="majorBidi" w:cstheme="majorBidi" w:hint="cs"/>
          <w:sz w:val="22"/>
          <w:szCs w:val="22"/>
          <w:rtl/>
          <w:lang w:val="en-US"/>
        </w:rPr>
        <w:t xml:space="preserve"> ולכן </w:t>
      </w:r>
      <w:r w:rsidRPr="00825FF9">
        <w:rPr>
          <w:rFonts w:asciiTheme="majorBidi" w:eastAsiaTheme="minorEastAsia" w:hAnsiTheme="majorBidi" w:cstheme="majorBidi"/>
          <w:sz w:val="22"/>
          <w:szCs w:val="22"/>
          <w:rtl/>
          <w:lang w:val="en-US"/>
        </w:rPr>
        <w:t>הארגומנט של הסיגמואיד שלילי מאוד</w:t>
      </w:r>
      <w:r>
        <w:rPr>
          <w:rFonts w:asciiTheme="majorBidi" w:eastAsiaTheme="minorEastAsia" w:hAnsiTheme="majorBidi" w:cstheme="majorBidi" w:hint="cs"/>
          <w:sz w:val="22"/>
          <w:szCs w:val="22"/>
          <w:rtl/>
          <w:lang w:val="en-US"/>
        </w:rPr>
        <w:t xml:space="preserve"> ולכן </w:t>
      </w:r>
      <m:oMath>
        <m:sSubSup>
          <m:sSubSupPr>
            <m:ctrlPr>
              <w:rPr>
                <w:rFonts w:ascii="Cambria Math" w:eastAsiaTheme="minorEastAsia" w:hAnsi="Cambria Math" w:cstheme="majorBidi"/>
                <w:i/>
                <w:sz w:val="22"/>
                <w:szCs w:val="22"/>
                <w:lang w:val="en-US"/>
              </w:rPr>
            </m:ctrlPr>
          </m:sSubSupPr>
          <m:e>
            <m:r>
              <w:rPr>
                <w:rFonts w:ascii="Cambria Math" w:eastAsiaTheme="minorEastAsia" w:hAnsi="Cambria Math" w:cstheme="majorBidi"/>
                <w:sz w:val="22"/>
                <w:szCs w:val="22"/>
                <w:lang w:val="en-US"/>
              </w:rPr>
              <m:t>N</m:t>
            </m:r>
          </m:e>
          <m:sub>
            <m:r>
              <w:rPr>
                <w:rFonts w:ascii="Cambria Math" w:eastAsiaTheme="minorEastAsia" w:hAnsi="Cambria Math" w:cstheme="majorBidi"/>
                <w:sz w:val="22"/>
                <w:szCs w:val="22"/>
                <w:lang w:val="en-US"/>
              </w:rPr>
              <m:t>BC</m:t>
            </m:r>
          </m:sub>
          <m:sup>
            <m:r>
              <w:rPr>
                <w:rFonts w:ascii="Cambria Math" w:eastAsiaTheme="minorEastAsia" w:hAnsi="Cambria Math" w:cstheme="majorBidi"/>
                <w:sz w:val="22"/>
                <w:szCs w:val="22"/>
                <w:lang w:val="en-US"/>
              </w:rPr>
              <m:t>k</m:t>
            </m:r>
          </m:sup>
        </m:sSubSup>
        <m:r>
          <w:rPr>
            <w:rFonts w:ascii="Cambria Math" w:eastAsiaTheme="minorEastAsia" w:hAnsi="Cambria Math" w:cstheme="majorBidi"/>
            <w:sz w:val="22"/>
            <w:szCs w:val="22"/>
            <w:lang w:val="en-US"/>
          </w:rPr>
          <m:t>≈0</m:t>
        </m:r>
      </m:oMath>
      <w:r>
        <w:rPr>
          <w:rFonts w:asciiTheme="majorBidi" w:eastAsiaTheme="minorEastAsia" w:hAnsiTheme="majorBidi" w:cstheme="majorBidi" w:hint="cs"/>
          <w:sz w:val="22"/>
          <w:szCs w:val="22"/>
          <w:rtl/>
          <w:lang w:val="en-US"/>
        </w:rPr>
        <w:t xml:space="preserve">. במקרה זה האלגוריתם מתנהג בדומה ל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רגיל (אם כי הנקודות אינן נדגמות אלה נקבעות בצורה דטרמיניסטית). הוספת נקודות הפנימיות תביא בהכרח להגדלת </w:t>
      </w:r>
      <w:r w:rsidR="00854EEC">
        <w:rPr>
          <w:rFonts w:asciiTheme="majorBidi" w:eastAsiaTheme="minorEastAsia" w:hAnsiTheme="majorBidi" w:cstheme="majorBidi" w:hint="cs"/>
          <w:sz w:val="22"/>
          <w:szCs w:val="22"/>
          <w:rtl/>
          <w:lang w:val="en-US"/>
        </w:rPr>
        <w:t xml:space="preserve">הטרייס של המונה והגדלת היחס. </w:t>
      </w:r>
      <w:r>
        <w:rPr>
          <w:rFonts w:asciiTheme="majorBidi" w:eastAsiaTheme="minorEastAsia" w:hAnsiTheme="majorBidi" w:cstheme="majorBidi" w:hint="cs"/>
          <w:sz w:val="22"/>
          <w:szCs w:val="22"/>
          <w:rtl/>
          <w:lang w:val="en-US"/>
        </w:rPr>
        <w:t xml:space="preserve"> </w:t>
      </w:r>
    </w:p>
    <w:p w14:paraId="62D4B834" w14:textId="544E68B1" w:rsidR="00825FF9" w:rsidRDefault="00825FF9" w:rsidP="0052462D">
      <w:pPr>
        <w:bidi/>
        <w:spacing w:line="360" w:lineRule="auto"/>
        <w:jc w:val="both"/>
        <w:rPr>
          <w:rFonts w:asciiTheme="majorBidi" w:eastAsiaTheme="minorEastAsia" w:hAnsiTheme="majorBidi" w:cstheme="majorBidi"/>
          <w:sz w:val="22"/>
          <w:szCs w:val="22"/>
          <w:rtl/>
          <w:lang w:val="en-US"/>
        </w:rPr>
      </w:pPr>
      <w:r w:rsidRPr="008C1218">
        <w:rPr>
          <w:rFonts w:asciiTheme="majorBidi" w:hAnsiTheme="majorBidi" w:cstheme="majorBidi"/>
          <w:sz w:val="22"/>
          <w:szCs w:val="22"/>
          <w:u w:val="single"/>
          <w:rtl/>
        </w:rPr>
        <w:t>משטר ההטיה הספקטראלית</w:t>
      </w:r>
      <w:r w:rsidR="00590107" w:rsidRPr="008C1218">
        <w:rPr>
          <w:rFonts w:asciiTheme="majorBidi" w:hAnsiTheme="majorBidi" w:cstheme="majorBidi" w:hint="cs"/>
          <w:sz w:val="22"/>
          <w:szCs w:val="22"/>
          <w:u w:val="single"/>
          <w:rtl/>
        </w:rPr>
        <w:t xml:space="preserve"> לטובת ה </w:t>
      </w:r>
      <w:r w:rsidR="00590107" w:rsidRPr="008C1218">
        <w:rPr>
          <w:rFonts w:asciiTheme="majorBidi" w:hAnsiTheme="majorBidi" w:cstheme="majorBidi"/>
          <w:sz w:val="22"/>
          <w:szCs w:val="22"/>
          <w:u w:val="single"/>
          <w:lang w:val="en-US"/>
        </w:rPr>
        <w:t>PDE</w:t>
      </w:r>
      <w:r w:rsidR="00590107" w:rsidRPr="008C1218">
        <w:rPr>
          <w:rFonts w:asciiTheme="majorBidi" w:hAnsiTheme="majorBidi" w:cstheme="majorBidi" w:hint="cs"/>
          <w:sz w:val="22"/>
          <w:szCs w:val="22"/>
          <w:u w:val="single"/>
          <w:rtl/>
          <w:lang w:val="en-US"/>
        </w:rPr>
        <w:t>:</w:t>
      </w:r>
      <w:r w:rsidR="00983D25">
        <w:rPr>
          <w:rFonts w:asciiTheme="majorBidi" w:hAnsiTheme="majorBidi" w:cstheme="majorBidi" w:hint="cs"/>
          <w:sz w:val="22"/>
          <w:szCs w:val="22"/>
          <w:rtl/>
          <w:lang w:val="en-US"/>
        </w:rPr>
        <w:t xml:space="preserve"> </w:t>
      </w:r>
      <w:r>
        <w:rPr>
          <w:rFonts w:asciiTheme="majorBidi" w:hAnsiTheme="majorBidi" w:cstheme="majorBidi" w:hint="cs"/>
          <w:sz w:val="22"/>
          <w:szCs w:val="22"/>
          <w:rtl/>
        </w:rPr>
        <w:t xml:space="preserve">במקרה זה </w:t>
      </w: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r>
          <w:rPr>
            <w:rFonts w:ascii="Cambria Math" w:eastAsiaTheme="minorEastAsia" w:hAnsi="Cambria Math" w:cstheme="majorBidi"/>
            <w:sz w:val="22"/>
            <w:szCs w:val="22"/>
            <w:lang w:val="en-US"/>
          </w:rPr>
          <m:t>&gt;</m:t>
        </m:r>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τ</m:t>
            </m:r>
          </m:e>
          <m:sub>
            <m:r>
              <w:rPr>
                <w:rFonts w:ascii="Cambria Math" w:eastAsiaTheme="minorEastAsia" w:hAnsi="Cambria Math" w:cstheme="majorBidi"/>
                <w:sz w:val="22"/>
                <w:szCs w:val="22"/>
                <w:lang w:val="en-US"/>
              </w:rPr>
              <m:t>k</m:t>
            </m:r>
          </m:sub>
        </m:sSub>
      </m:oMath>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 ולכן מתחילה להיווצר הטיה ספקטראלית לטובת ה </w:t>
      </w:r>
      <w:r>
        <w:rPr>
          <w:rFonts w:asciiTheme="majorBidi" w:eastAsiaTheme="minorEastAsia" w:hAnsiTheme="majorBidi" w:cstheme="majorBidi"/>
          <w:sz w:val="22"/>
          <w:szCs w:val="22"/>
          <w:lang w:val="en-US"/>
        </w:rPr>
        <w:t>PDE</w:t>
      </w:r>
      <w:r>
        <w:rPr>
          <w:rFonts w:asciiTheme="majorBidi" w:eastAsiaTheme="minorEastAsia" w:hAnsiTheme="majorBidi" w:cstheme="majorBidi" w:hint="cs"/>
          <w:sz w:val="22"/>
          <w:szCs w:val="22"/>
          <w:rtl/>
          <w:lang w:val="en-US"/>
        </w:rPr>
        <w:t>.</w:t>
      </w:r>
      <w:r w:rsidR="00590107" w:rsidRPr="00590107">
        <w:rPr>
          <w:rFonts w:asciiTheme="majorBidi" w:eastAsiaTheme="minorEastAsia" w:hAnsiTheme="majorBidi" w:cstheme="majorBidi"/>
          <w:sz w:val="22"/>
          <w:szCs w:val="22"/>
          <w:rtl/>
          <w:lang w:val="en-US"/>
        </w:rPr>
        <w:t xml:space="preserve"> </w:t>
      </w:r>
      <w:r w:rsidR="00590107">
        <w:rPr>
          <w:rFonts w:asciiTheme="majorBidi" w:eastAsiaTheme="minorEastAsia" w:hAnsiTheme="majorBidi" w:cstheme="majorBidi" w:hint="cs"/>
          <w:sz w:val="22"/>
          <w:szCs w:val="22"/>
          <w:rtl/>
          <w:lang w:val="en-US"/>
        </w:rPr>
        <w:t>מאחר ו</w:t>
      </w:r>
      <w:r w:rsidR="00590107" w:rsidRPr="00590107">
        <w:rPr>
          <w:rFonts w:asciiTheme="majorBidi" w:eastAsiaTheme="minorEastAsia" w:hAnsiTheme="majorBidi" w:cstheme="majorBidi"/>
          <w:sz w:val="22"/>
          <w:szCs w:val="22"/>
          <w:rtl/>
          <w:lang w:val="en-US"/>
        </w:rPr>
        <w:t>הארגומנט הופך לחיובי, פונקציית ההקצאה מעבירה את כל תקציב הנקודות</w:t>
      </w:r>
      <w:r w:rsidR="00590107">
        <w:rPr>
          <w:rFonts w:asciiTheme="majorBidi" w:eastAsiaTheme="minorEastAsia" w:hAnsiTheme="majorBidi" w:cstheme="majorBidi" w:hint="cs"/>
          <w:sz w:val="22"/>
          <w:szCs w:val="22"/>
          <w:rtl/>
          <w:lang w:val="en-US"/>
        </w:rPr>
        <w:t xml:space="preserve"> לתנאי השפה\התחלה מה שיגדיל את הטרייס במכנה ויאזן את ההטיה שנוצרה</w:t>
      </w:r>
      <w:r w:rsidR="00D471FD">
        <w:rPr>
          <w:rFonts w:asciiTheme="majorBidi" w:eastAsiaTheme="minorEastAsia" w:hAnsiTheme="majorBidi" w:cstheme="majorBidi" w:hint="cs"/>
          <w:sz w:val="22"/>
          <w:szCs w:val="22"/>
          <w:rtl/>
          <w:lang w:val="en-US"/>
        </w:rPr>
        <w:t xml:space="preserve">. </w:t>
      </w:r>
    </w:p>
    <w:p w14:paraId="52E5AB1D" w14:textId="49282819" w:rsidR="000B5053" w:rsidRDefault="000B5053" w:rsidP="0052462D">
      <w:pPr>
        <w:bidi/>
        <w:spacing w:line="360" w:lineRule="auto"/>
        <w:jc w:val="both"/>
        <w:rPr>
          <w:rFonts w:asciiTheme="majorBidi" w:eastAsiaTheme="minorEastAsia" w:hAnsiTheme="majorBidi" w:cstheme="majorBidi"/>
          <w:sz w:val="22"/>
          <w:szCs w:val="22"/>
          <w:rtl/>
          <w:lang w:val="en-US"/>
        </w:rPr>
      </w:pPr>
      <w:r w:rsidRPr="008C1218">
        <w:rPr>
          <w:rFonts w:asciiTheme="majorBidi" w:eastAsiaTheme="minorEastAsia" w:hAnsiTheme="majorBidi" w:cstheme="majorBidi" w:hint="cs"/>
          <w:sz w:val="22"/>
          <w:szCs w:val="22"/>
          <w:u w:val="single"/>
          <w:rtl/>
          <w:lang w:val="en-US"/>
        </w:rPr>
        <w:t>משטר יציב:</w:t>
      </w:r>
      <w:r>
        <w:rPr>
          <w:rFonts w:asciiTheme="majorBidi" w:eastAsiaTheme="minorEastAsia" w:hAnsiTheme="majorBidi" w:cstheme="majorBidi" w:hint="cs"/>
          <w:sz w:val="22"/>
          <w:szCs w:val="22"/>
          <w:rtl/>
          <w:lang w:val="en-US"/>
        </w:rPr>
        <w:t xml:space="preserve"> אם היחס קרוב ליעד עדיין מוסיפים נקודות על מנת לשפר את הדגימה אך בצורה מאוזנת. </w:t>
      </w:r>
    </w:p>
    <w:p w14:paraId="69D98867" w14:textId="2729EA55" w:rsidR="00D471FD" w:rsidRDefault="00D471FD"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קיימים מספר הבדלים מהותיים בין הגישה שתוארה לגישת </w:t>
      </w:r>
      <w:r>
        <w:rPr>
          <w:rFonts w:asciiTheme="majorBidi" w:eastAsiaTheme="minorEastAsia" w:hAnsiTheme="majorBidi" w:cstheme="majorBidi"/>
          <w:sz w:val="22"/>
          <w:szCs w:val="22"/>
          <w:lang w:val="en-US"/>
        </w:rPr>
        <w:t>RAR</w:t>
      </w:r>
      <w:r>
        <w:rPr>
          <w:rFonts w:asciiTheme="majorBidi" w:eastAsiaTheme="minorEastAsia" w:hAnsiTheme="majorBidi" w:cstheme="majorBidi" w:hint="cs"/>
          <w:sz w:val="22"/>
          <w:szCs w:val="22"/>
          <w:rtl/>
          <w:lang w:val="en-US"/>
        </w:rPr>
        <w:t xml:space="preserve"> הרגילה:</w:t>
      </w:r>
      <w:r>
        <w:rPr>
          <w:rFonts w:asciiTheme="majorBidi" w:eastAsiaTheme="minorEastAsia" w:hAnsiTheme="majorBidi" w:cstheme="majorBidi"/>
          <w:sz w:val="22"/>
          <w:szCs w:val="22"/>
          <w:lang w:val="en-US"/>
        </w:rPr>
        <w:t xml:space="preserve"> </w:t>
      </w:r>
      <w:r>
        <w:rPr>
          <w:rFonts w:asciiTheme="majorBidi" w:eastAsiaTheme="minorEastAsia" w:hAnsiTheme="majorBidi" w:cstheme="majorBidi" w:hint="cs"/>
          <w:sz w:val="22"/>
          <w:szCs w:val="22"/>
          <w:rtl/>
          <w:lang w:val="en-US"/>
        </w:rPr>
        <w:t xml:space="preserve">ראשית המנגנון המאזן את ההטיה הספקטראלית אינו קיים בגישה המקורית. מאחר ובגישה זו מוסיפים רק נקודות קולוקציה פנימיות הרי שכמעט תמיד תיווצר בשלב כלשהו הטיה לטובת ה </w:t>
      </w:r>
      <w:r>
        <w:rPr>
          <w:rFonts w:asciiTheme="majorBidi" w:eastAsiaTheme="minorEastAsia" w:hAnsiTheme="majorBidi" w:cstheme="majorBidi"/>
          <w:sz w:val="22"/>
          <w:szCs w:val="22"/>
          <w:lang w:val="en-US"/>
        </w:rPr>
        <w:t>PDE</w:t>
      </w:r>
      <w:r>
        <w:rPr>
          <w:rFonts w:asciiTheme="majorBidi" w:eastAsiaTheme="minorEastAsia" w:hAnsiTheme="majorBidi" w:cstheme="majorBidi" w:hint="cs"/>
          <w:sz w:val="22"/>
          <w:szCs w:val="22"/>
          <w:rtl/>
          <w:lang w:val="en-US"/>
        </w:rPr>
        <w:t xml:space="preserve"> אשר תילך ותחריף ככל שיתווספו נקודות נוספות. </w:t>
      </w:r>
      <w:r w:rsidR="003F5329">
        <w:rPr>
          <w:rFonts w:asciiTheme="majorBidi" w:eastAsiaTheme="minorEastAsia" w:hAnsiTheme="majorBidi" w:cstheme="majorBidi" w:hint="cs"/>
          <w:sz w:val="22"/>
          <w:szCs w:val="22"/>
          <w:rtl/>
          <w:lang w:val="en-US"/>
        </w:rPr>
        <w:t>שנית</w:t>
      </w:r>
      <w:r w:rsidR="00654146">
        <w:rPr>
          <w:rFonts w:asciiTheme="majorBidi" w:eastAsiaTheme="minorEastAsia" w:hAnsiTheme="majorBidi" w:cstheme="majorBidi" w:hint="cs"/>
          <w:sz w:val="22"/>
          <w:szCs w:val="22"/>
          <w:rtl/>
          <w:lang w:val="en-US"/>
        </w:rPr>
        <w:t xml:space="preserve"> בגישה המקורית אין מנגנון המונע הצטברות </w:t>
      </w:r>
      <w:r w:rsidR="00654146">
        <w:rPr>
          <w:rFonts w:asciiTheme="majorBidi" w:eastAsiaTheme="minorEastAsia" w:hAnsiTheme="majorBidi" w:cstheme="majorBidi" w:hint="cs"/>
          <w:sz w:val="22"/>
          <w:szCs w:val="22"/>
          <w:rtl/>
          <w:lang w:val="en-US"/>
        </w:rPr>
        <w:lastRenderedPageBreak/>
        <w:t xml:space="preserve">נקודות באותו אזור דבר שיביא לכפילות המידע ויצירת תלות לינארית בין השורות של מטריצות הקרנל. </w:t>
      </w:r>
      <w:r w:rsidR="00AC5EBF">
        <w:rPr>
          <w:rFonts w:asciiTheme="majorBidi" w:eastAsiaTheme="minorEastAsia" w:hAnsiTheme="majorBidi" w:cstheme="majorBidi" w:hint="cs"/>
          <w:sz w:val="22"/>
          <w:szCs w:val="22"/>
          <w:rtl/>
          <w:lang w:val="en-US"/>
        </w:rPr>
        <w:t xml:space="preserve">למרות שהסיכוי שמצב זה </w:t>
      </w:r>
      <w:r w:rsidR="003F5329">
        <w:rPr>
          <w:rFonts w:asciiTheme="majorBidi" w:eastAsiaTheme="minorEastAsia" w:hAnsiTheme="majorBidi" w:cstheme="majorBidi" w:hint="cs"/>
          <w:sz w:val="22"/>
          <w:szCs w:val="22"/>
          <w:rtl/>
          <w:lang w:val="en-US"/>
        </w:rPr>
        <w:t>ייווצ</w:t>
      </w:r>
      <w:r w:rsidR="003F5329">
        <w:rPr>
          <w:rFonts w:asciiTheme="majorBidi" w:eastAsiaTheme="minorEastAsia" w:hAnsiTheme="majorBidi" w:cstheme="majorBidi" w:hint="eastAsia"/>
          <w:sz w:val="22"/>
          <w:szCs w:val="22"/>
          <w:rtl/>
          <w:lang w:val="en-US"/>
        </w:rPr>
        <w:t>ר</w:t>
      </w:r>
      <w:r w:rsidR="00AC5EBF">
        <w:rPr>
          <w:rFonts w:asciiTheme="majorBidi" w:eastAsiaTheme="minorEastAsia" w:hAnsiTheme="majorBidi" w:cstheme="majorBidi" w:hint="cs"/>
          <w:sz w:val="22"/>
          <w:szCs w:val="22"/>
          <w:rtl/>
          <w:lang w:val="en-US"/>
        </w:rPr>
        <w:t xml:space="preserve"> באלגוריתם שהוצג קטן באופן משמעותי, הוסף מנגנון הגנה הכולל נפח אסור (</w:t>
      </w:r>
      <w:r w:rsidR="00AC5EBF">
        <w:rPr>
          <w:rFonts w:asciiTheme="majorBidi" w:eastAsiaTheme="minorEastAsia" w:hAnsiTheme="majorBidi" w:cstheme="majorBidi"/>
          <w:sz w:val="22"/>
          <w:szCs w:val="22"/>
          <w:lang w:val="en-US"/>
        </w:rPr>
        <w:t>forbidden volume</w:t>
      </w:r>
      <w:r w:rsidR="00AC5EBF">
        <w:rPr>
          <w:rFonts w:asciiTheme="majorBidi" w:eastAsiaTheme="minorEastAsia" w:hAnsiTheme="majorBidi" w:cstheme="majorBidi" w:hint="cs"/>
          <w:sz w:val="22"/>
          <w:szCs w:val="22"/>
          <w:rtl/>
          <w:lang w:val="en-US"/>
        </w:rPr>
        <w:t>)</w:t>
      </w:r>
      <w:r w:rsidR="00AC5EBF">
        <w:rPr>
          <w:rFonts w:asciiTheme="majorBidi" w:eastAsiaTheme="minorEastAsia" w:hAnsiTheme="majorBidi" w:cstheme="majorBidi"/>
          <w:sz w:val="22"/>
          <w:szCs w:val="22"/>
          <w:lang w:val="en-US"/>
        </w:rPr>
        <w:t xml:space="preserve"> </w:t>
      </w:r>
      <w:r w:rsidR="00AC5EBF">
        <w:rPr>
          <w:rFonts w:asciiTheme="majorBidi" w:eastAsiaTheme="minorEastAsia" w:hAnsiTheme="majorBidi" w:cstheme="majorBidi" w:hint="cs"/>
          <w:sz w:val="22"/>
          <w:szCs w:val="22"/>
          <w:rtl/>
          <w:lang w:val="en-US"/>
        </w:rPr>
        <w:t xml:space="preserve">מסביב לכל נקודה שכבר נבחרה ע"מ למנוע הצטופפות נקודות. </w:t>
      </w:r>
      <w:r w:rsidR="00A97624">
        <w:rPr>
          <w:rFonts w:asciiTheme="majorBidi" w:eastAsiaTheme="minorEastAsia" w:hAnsiTheme="majorBidi" w:cstheme="majorBidi" w:hint="cs"/>
          <w:sz w:val="22"/>
          <w:szCs w:val="22"/>
          <w:rtl/>
          <w:lang w:val="en-US"/>
        </w:rPr>
        <w:t>לבסוף, הנקודות ב</w:t>
      </w:r>
      <w:r w:rsidR="00A97624">
        <w:rPr>
          <w:rFonts w:asciiTheme="majorBidi" w:eastAsiaTheme="minorEastAsia" w:hAnsiTheme="majorBidi" w:cstheme="majorBidi"/>
          <w:sz w:val="22"/>
          <w:szCs w:val="22"/>
          <w:lang w:val="en-US"/>
        </w:rPr>
        <w:t>RAR</w:t>
      </w:r>
      <w:r w:rsidR="00A97624">
        <w:rPr>
          <w:rFonts w:asciiTheme="majorBidi" w:eastAsiaTheme="minorEastAsia" w:hAnsiTheme="majorBidi" w:cstheme="majorBidi" w:hint="cs"/>
          <w:sz w:val="22"/>
          <w:szCs w:val="22"/>
          <w:rtl/>
          <w:lang w:val="en-US"/>
        </w:rPr>
        <w:t xml:space="preserve"> נדגמות לפי התפלגות התלויה בפרמטר </w:t>
      </w:r>
      <m:oMath>
        <m:r>
          <w:rPr>
            <w:rFonts w:ascii="Cambria Math" w:eastAsiaTheme="minorEastAsia" w:hAnsi="Cambria Math" w:cstheme="majorBidi"/>
            <w:sz w:val="22"/>
            <w:szCs w:val="22"/>
            <w:lang w:val="en-US"/>
          </w:rPr>
          <m:t>γ</m:t>
        </m:r>
      </m:oMath>
      <w:r w:rsidR="00A97624">
        <w:rPr>
          <w:rFonts w:asciiTheme="majorBidi" w:eastAsiaTheme="minorEastAsia" w:hAnsiTheme="majorBidi" w:cstheme="majorBidi" w:hint="cs"/>
          <w:sz w:val="22"/>
          <w:szCs w:val="22"/>
          <w:rtl/>
          <w:lang w:val="en-US"/>
        </w:rPr>
        <w:t xml:space="preserve"> אשר צריך להיקבע מראש ומשפיע בצורה </w:t>
      </w:r>
      <w:r w:rsidR="002D2D6F">
        <w:rPr>
          <w:rFonts w:asciiTheme="majorBidi" w:eastAsiaTheme="minorEastAsia" w:hAnsiTheme="majorBidi" w:cstheme="majorBidi" w:hint="cs"/>
          <w:sz w:val="22"/>
          <w:szCs w:val="22"/>
          <w:rtl/>
          <w:lang w:val="en-US"/>
        </w:rPr>
        <w:t xml:space="preserve">ניכרת על תוצאות הדגימה. באלגוריתם </w:t>
      </w:r>
      <m:oMath>
        <m:r>
          <w:rPr>
            <w:rFonts w:ascii="Cambria Math" w:eastAsiaTheme="minorEastAsia" w:hAnsi="Cambria Math" w:cstheme="majorBidi"/>
            <w:sz w:val="22"/>
            <w:szCs w:val="22"/>
            <w:lang w:val="en-US"/>
          </w:rPr>
          <m:t>SB-PINN</m:t>
        </m:r>
      </m:oMath>
      <w:r w:rsidR="002D2D6F">
        <w:rPr>
          <w:rFonts w:asciiTheme="majorBidi" w:eastAsiaTheme="minorEastAsia" w:hAnsiTheme="majorBidi" w:cstheme="majorBidi" w:hint="cs"/>
          <w:sz w:val="22"/>
          <w:szCs w:val="22"/>
          <w:rtl/>
          <w:lang w:val="en-US"/>
        </w:rPr>
        <w:t xml:space="preserve"> הנקודות נבחרות מראש על סמך </w:t>
      </w:r>
      <w:r w:rsidR="003F5329">
        <w:rPr>
          <w:rFonts w:asciiTheme="majorBidi" w:eastAsiaTheme="minorEastAsia" w:hAnsiTheme="majorBidi" w:cstheme="majorBidi" w:hint="cs"/>
          <w:sz w:val="22"/>
          <w:szCs w:val="22"/>
          <w:rtl/>
          <w:lang w:val="en-US"/>
        </w:rPr>
        <w:t>התיעדו</w:t>
      </w:r>
      <w:r w:rsidR="003F5329">
        <w:rPr>
          <w:rFonts w:asciiTheme="majorBidi" w:eastAsiaTheme="minorEastAsia" w:hAnsiTheme="majorBidi" w:cstheme="majorBidi" w:hint="eastAsia"/>
          <w:sz w:val="22"/>
          <w:szCs w:val="22"/>
          <w:rtl/>
          <w:lang w:val="en-US"/>
        </w:rPr>
        <w:t>ף</w:t>
      </w:r>
      <w:r w:rsidR="002D2D6F">
        <w:rPr>
          <w:rFonts w:asciiTheme="majorBidi" w:eastAsiaTheme="minorEastAsia" w:hAnsiTheme="majorBidi" w:cstheme="majorBidi" w:hint="cs"/>
          <w:sz w:val="22"/>
          <w:szCs w:val="22"/>
          <w:rtl/>
          <w:lang w:val="en-US"/>
        </w:rPr>
        <w:t xml:space="preserve"> שלהם בצורה דטרמיניסטית ומנגנון הנפח האסור שתואר לעיל מונע שכפול מידע במידה ויתרחש. באופן זה אנו חוסכים את הצורך בניחוש של היפר פרמטר </w:t>
      </w:r>
      <w:r w:rsidR="003F5329">
        <w:rPr>
          <w:rFonts w:asciiTheme="majorBidi" w:eastAsiaTheme="minorEastAsia" w:hAnsiTheme="majorBidi" w:cstheme="majorBidi" w:hint="cs"/>
          <w:sz w:val="22"/>
          <w:szCs w:val="22"/>
          <w:rtl/>
          <w:lang w:val="en-US"/>
        </w:rPr>
        <w:t xml:space="preserve">מרכזי </w:t>
      </w:r>
      <w:r w:rsidR="002D2D6F">
        <w:rPr>
          <w:rFonts w:asciiTheme="majorBidi" w:eastAsiaTheme="minorEastAsia" w:hAnsiTheme="majorBidi" w:cstheme="majorBidi" w:hint="cs"/>
          <w:sz w:val="22"/>
          <w:szCs w:val="22"/>
          <w:rtl/>
          <w:lang w:val="en-US"/>
        </w:rPr>
        <w:t xml:space="preserve">של הרשת. </w:t>
      </w:r>
    </w:p>
    <w:p w14:paraId="58803371" w14:textId="77777777" w:rsidR="00D471FD" w:rsidRDefault="00D471FD" w:rsidP="0052462D">
      <w:pPr>
        <w:bidi/>
        <w:spacing w:line="360" w:lineRule="auto"/>
        <w:jc w:val="both"/>
        <w:rPr>
          <w:rFonts w:asciiTheme="majorBidi" w:eastAsiaTheme="minorEastAsia" w:hAnsiTheme="majorBidi" w:cstheme="majorBidi"/>
          <w:sz w:val="22"/>
          <w:szCs w:val="22"/>
          <w:rtl/>
          <w:lang w:val="en-US"/>
        </w:rPr>
      </w:pPr>
    </w:p>
    <w:p w14:paraId="5C159E2C" w14:textId="687665D9" w:rsidR="00504206" w:rsidRDefault="00504206" w:rsidP="0052462D">
      <w:pPr>
        <w:pStyle w:val="Heading1"/>
        <w:bidi/>
        <w:jc w:val="both"/>
        <w:rPr>
          <w:rFonts w:eastAsiaTheme="minorEastAsia"/>
          <w:rtl/>
          <w:lang w:val="en-US"/>
        </w:rPr>
      </w:pPr>
      <w:r>
        <w:rPr>
          <w:rFonts w:eastAsiaTheme="minorEastAsia" w:hint="cs"/>
          <w:rtl/>
          <w:lang w:val="en-US"/>
        </w:rPr>
        <w:t xml:space="preserve">תוצאות </w:t>
      </w:r>
    </w:p>
    <w:p w14:paraId="2E8B8FE1" w14:textId="26ACF0C8" w:rsidR="00BD669C" w:rsidRDefault="00504206"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בחלק זה </w:t>
      </w:r>
      <w:r w:rsidR="00AE314F">
        <w:rPr>
          <w:rFonts w:asciiTheme="majorBidi" w:eastAsiaTheme="minorEastAsia" w:hAnsiTheme="majorBidi" w:cstheme="majorBidi" w:hint="cs"/>
          <w:sz w:val="22"/>
          <w:szCs w:val="22"/>
          <w:rtl/>
          <w:lang w:val="en-US"/>
        </w:rPr>
        <w:t xml:space="preserve">נציג את </w:t>
      </w:r>
      <w:r>
        <w:rPr>
          <w:rFonts w:asciiTheme="majorBidi" w:eastAsiaTheme="minorEastAsia" w:hAnsiTheme="majorBidi" w:cstheme="majorBidi" w:hint="cs"/>
          <w:sz w:val="22"/>
          <w:szCs w:val="22"/>
          <w:rtl/>
          <w:lang w:val="en-US"/>
        </w:rPr>
        <w:t xml:space="preserve">תוצאות אלגוריתם </w:t>
      </w:r>
      <m:oMath>
        <m:r>
          <w:rPr>
            <w:rFonts w:ascii="Cambria Math" w:eastAsiaTheme="minorEastAsia" w:hAnsi="Cambria Math" w:cstheme="majorBidi"/>
            <w:sz w:val="22"/>
            <w:szCs w:val="22"/>
            <w:lang w:val="en-US"/>
          </w:rPr>
          <m:t>SB-PINN</m:t>
        </m:r>
      </m:oMath>
      <w:r>
        <w:rPr>
          <w:rFonts w:asciiTheme="majorBidi" w:eastAsiaTheme="minorEastAsia" w:hAnsiTheme="majorBidi" w:cstheme="majorBidi" w:hint="cs"/>
          <w:sz w:val="22"/>
          <w:szCs w:val="22"/>
          <w:rtl/>
          <w:lang w:val="en-US"/>
        </w:rPr>
        <w:t xml:space="preserve"> שהוצג בחלק הקודם</w:t>
      </w:r>
      <w:r w:rsidR="009D25FD">
        <w:rPr>
          <w:rFonts w:asciiTheme="majorBidi" w:eastAsiaTheme="minorEastAsia" w:hAnsiTheme="majorBidi" w:cstheme="majorBidi" w:hint="cs"/>
          <w:sz w:val="22"/>
          <w:szCs w:val="22"/>
          <w:rtl/>
          <w:lang w:val="en-US"/>
        </w:rPr>
        <w:t>.</w:t>
      </w:r>
      <w:r>
        <w:rPr>
          <w:rFonts w:asciiTheme="majorBidi" w:eastAsiaTheme="minorEastAsia" w:hAnsiTheme="majorBidi" w:cstheme="majorBidi" w:hint="cs"/>
          <w:sz w:val="22"/>
          <w:szCs w:val="22"/>
          <w:rtl/>
          <w:lang w:val="en-US"/>
        </w:rPr>
        <w:t xml:space="preserve"> </w:t>
      </w:r>
      <w:r w:rsidR="00BD669C">
        <w:rPr>
          <w:rFonts w:asciiTheme="majorBidi" w:eastAsiaTheme="minorEastAsia" w:hAnsiTheme="majorBidi" w:cstheme="majorBidi" w:hint="cs"/>
          <w:sz w:val="22"/>
          <w:szCs w:val="22"/>
          <w:rtl/>
          <w:lang w:val="en-US"/>
        </w:rPr>
        <w:t>ב</w:t>
      </w:r>
      <w:r w:rsidR="005D6E4E">
        <w:rPr>
          <w:rFonts w:asciiTheme="majorBidi" w:eastAsiaTheme="minorEastAsia" w:hAnsiTheme="majorBidi" w:cstheme="majorBidi" w:hint="cs"/>
          <w:sz w:val="22"/>
          <w:szCs w:val="22"/>
          <w:rtl/>
          <w:lang w:val="en-US"/>
        </w:rPr>
        <w:t xml:space="preserve">כל המקרים הבאים (אלה אם כן </w:t>
      </w:r>
      <w:r w:rsidR="00AE314F">
        <w:rPr>
          <w:rFonts w:asciiTheme="majorBidi" w:eastAsiaTheme="minorEastAsia" w:hAnsiTheme="majorBidi" w:cstheme="majorBidi" w:hint="cs"/>
          <w:sz w:val="22"/>
          <w:szCs w:val="22"/>
          <w:rtl/>
          <w:lang w:val="en-US"/>
        </w:rPr>
        <w:t>צוין</w:t>
      </w:r>
      <w:r w:rsidR="005D6E4E">
        <w:rPr>
          <w:rFonts w:asciiTheme="majorBidi" w:eastAsiaTheme="minorEastAsia" w:hAnsiTheme="majorBidi" w:cstheme="majorBidi" w:hint="cs"/>
          <w:sz w:val="22"/>
          <w:szCs w:val="22"/>
          <w:rtl/>
          <w:lang w:val="en-US"/>
        </w:rPr>
        <w:t xml:space="preserve"> אחרת) נבחרו הפרמטרים הבאים: </w:t>
      </w:r>
      <w:r w:rsidR="00BD669C">
        <w:rPr>
          <w:rFonts w:asciiTheme="majorBidi" w:eastAsiaTheme="minorEastAsia" w:hAnsiTheme="majorBidi" w:cstheme="majorBidi" w:hint="cs"/>
          <w:sz w:val="22"/>
          <w:szCs w:val="22"/>
          <w:rtl/>
          <w:lang w:val="en-US"/>
        </w:rPr>
        <w:t xml:space="preserve">במשך 20000 צעדי </w:t>
      </w:r>
      <w:r w:rsidR="00BD669C">
        <w:rPr>
          <w:rFonts w:asciiTheme="majorBidi" w:eastAsiaTheme="minorEastAsia" w:hAnsiTheme="majorBidi" w:cstheme="majorBidi"/>
          <w:sz w:val="22"/>
          <w:szCs w:val="22"/>
          <w:lang w:val="en-US"/>
        </w:rPr>
        <w:t>ADAM</w:t>
      </w:r>
      <w:r w:rsidR="00BD669C">
        <w:rPr>
          <w:rFonts w:asciiTheme="majorBidi" w:eastAsiaTheme="minorEastAsia" w:hAnsiTheme="majorBidi" w:cstheme="majorBidi" w:hint="cs"/>
          <w:sz w:val="22"/>
          <w:szCs w:val="22"/>
          <w:rtl/>
          <w:lang w:val="en-US"/>
        </w:rPr>
        <w:t xml:space="preserve"> בכל 1000 צעדי הוספו 100 נקודות. לאחר מכן במשך 20000 צעדי </w:t>
      </w:r>
      <w:r w:rsidR="00BD669C">
        <w:rPr>
          <w:rFonts w:asciiTheme="majorBidi" w:eastAsiaTheme="minorEastAsia" w:hAnsiTheme="majorBidi" w:cstheme="majorBidi"/>
          <w:sz w:val="22"/>
          <w:szCs w:val="22"/>
          <w:lang w:val="en-US"/>
        </w:rPr>
        <w:t xml:space="preserve">LBFGS </w:t>
      </w:r>
      <w:r w:rsidR="00BD669C">
        <w:rPr>
          <w:rFonts w:asciiTheme="majorBidi" w:eastAsiaTheme="minorEastAsia" w:hAnsiTheme="majorBidi" w:cstheme="majorBidi" w:hint="cs"/>
          <w:sz w:val="22"/>
          <w:szCs w:val="22"/>
          <w:rtl/>
          <w:lang w:val="en-US"/>
        </w:rPr>
        <w:t xml:space="preserve"> כל 5000 צעדים הוספו 100 נקודות נוספות. הצמיגות בבעיה היא </w:t>
      </w:r>
      <m:oMath>
        <m:r>
          <w:rPr>
            <w:rFonts w:ascii="Cambria Math" w:eastAsiaTheme="minorEastAsia" w:hAnsi="Cambria Math" w:cs="Cambria Math" w:hint="cs"/>
            <w:sz w:val="22"/>
            <w:szCs w:val="22"/>
            <w:rtl/>
            <w:lang w:val="en-US"/>
          </w:rPr>
          <m:t>ν</m:t>
        </m:r>
        <m:r>
          <w:rPr>
            <w:rFonts w:ascii="Cambria Math" w:eastAsiaTheme="minorEastAsia" w:hAnsi="Cambria Math" w:cstheme="majorBidi"/>
            <w:sz w:val="22"/>
            <w:szCs w:val="22"/>
            <w:lang w:val="en-US"/>
          </w:rPr>
          <m:t>=0.005/π</m:t>
        </m:r>
      </m:oMath>
      <w:r w:rsidR="00BD669C">
        <w:rPr>
          <w:rFonts w:asciiTheme="majorBidi" w:eastAsiaTheme="minorEastAsia" w:hAnsiTheme="majorBidi" w:cstheme="majorBidi" w:hint="cs"/>
          <w:sz w:val="22"/>
          <w:szCs w:val="22"/>
          <w:rtl/>
          <w:lang w:val="en-US"/>
        </w:rPr>
        <w:t>.</w:t>
      </w:r>
      <w:r w:rsidR="00190AB8">
        <w:rPr>
          <w:rFonts w:asciiTheme="majorBidi" w:eastAsiaTheme="minorEastAsia" w:hAnsiTheme="majorBidi" w:cstheme="majorBidi" w:hint="cs"/>
          <w:sz w:val="22"/>
          <w:szCs w:val="22"/>
          <w:rtl/>
          <w:lang w:val="en-US"/>
        </w:rPr>
        <w:t xml:space="preserve"> מספר נקודות הקולוקציה ההתחלתי (נבחרו </w:t>
      </w:r>
      <w:r w:rsidR="00A049B6">
        <w:rPr>
          <w:rFonts w:asciiTheme="majorBidi" w:eastAsiaTheme="minorEastAsia" w:hAnsiTheme="majorBidi" w:cstheme="majorBidi" w:hint="cs"/>
          <w:sz w:val="22"/>
          <w:szCs w:val="22"/>
          <w:rtl/>
          <w:lang w:val="en-US"/>
        </w:rPr>
        <w:t>יוניפורמית</w:t>
      </w:r>
      <w:r w:rsidR="00190AB8">
        <w:rPr>
          <w:rFonts w:asciiTheme="majorBidi" w:eastAsiaTheme="minorEastAsia" w:hAnsiTheme="majorBidi" w:cstheme="majorBidi" w:hint="cs"/>
          <w:sz w:val="22"/>
          <w:szCs w:val="22"/>
          <w:rtl/>
          <w:lang w:val="en-US"/>
        </w:rPr>
        <w:t xml:space="preserve">) הוא </w:t>
      </w:r>
      <w:r w:rsidR="0036793C">
        <w:rPr>
          <w:rFonts w:asciiTheme="majorBidi" w:eastAsiaTheme="minorEastAsia" w:hAnsiTheme="majorBidi" w:cstheme="majorBidi" w:hint="cs"/>
          <w:sz w:val="22"/>
          <w:szCs w:val="22"/>
          <w:rtl/>
          <w:lang w:val="en-US"/>
        </w:rPr>
        <w:t xml:space="preserve">2000. </w:t>
      </w:r>
      <w:r w:rsidR="00A01C78">
        <w:rPr>
          <w:rFonts w:asciiTheme="majorBidi" w:eastAsiaTheme="minorEastAsia" w:hAnsiTheme="majorBidi" w:cstheme="majorBidi" w:hint="cs"/>
          <w:sz w:val="22"/>
          <w:szCs w:val="22"/>
          <w:rtl/>
          <w:lang w:val="en-US"/>
        </w:rPr>
        <w:t xml:space="preserve">בסה"כ באופן טיפוסי מספר נקודות הדגימה בריצה הוא </w:t>
      </w:r>
      <m:oMath>
        <m:r>
          <w:rPr>
            <w:rFonts w:ascii="Cambria Math" w:eastAsiaTheme="minorEastAsia" w:hAnsi="Cambria Math" w:cstheme="majorBidi"/>
            <w:sz w:val="22"/>
            <w:szCs w:val="22"/>
            <w:lang w:val="en-US"/>
          </w:rPr>
          <m:t>N</m:t>
        </m:r>
        <m:r>
          <w:rPr>
            <w:rFonts w:ascii="Cambria Math" w:eastAsiaTheme="minorEastAsia" w:hAnsi="Cambria Math" w:cstheme="majorBidi"/>
            <w:sz w:val="22"/>
            <w:szCs w:val="22"/>
            <w:rtl/>
            <w:lang w:val="en-US"/>
          </w:rPr>
          <m:t>≈</m:t>
        </m:r>
        <m:r>
          <w:rPr>
            <w:rFonts w:ascii="Cambria Math" w:eastAsiaTheme="minorEastAsia" w:hAnsi="Cambria Math" w:cstheme="majorBidi"/>
            <w:sz w:val="22"/>
            <w:szCs w:val="22"/>
            <w:lang w:val="en-US"/>
          </w:rPr>
          <m:t>5000</m:t>
        </m:r>
      </m:oMath>
      <w:r w:rsidR="007A3C14">
        <w:rPr>
          <w:rFonts w:asciiTheme="majorBidi" w:eastAsiaTheme="minorEastAsia" w:hAnsiTheme="majorBidi" w:cstheme="majorBidi" w:hint="cs"/>
          <w:sz w:val="22"/>
          <w:szCs w:val="22"/>
          <w:rtl/>
          <w:lang w:val="en-US"/>
        </w:rPr>
        <w:t xml:space="preserve">. </w:t>
      </w:r>
    </w:p>
    <w:p w14:paraId="561D333D" w14:textId="367EDC22" w:rsidR="00035BD5" w:rsidRDefault="006163AE"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בחלק העליון של גרפים מס'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ו </w:t>
      </w:r>
      <w:r>
        <w:rPr>
          <w:rFonts w:asciiTheme="majorBidi" w:eastAsiaTheme="minorEastAsia" w:hAnsiTheme="majorBidi" w:cstheme="majorBidi"/>
          <w:sz w:val="22"/>
          <w:szCs w:val="22"/>
          <w:lang w:val="en-US"/>
        </w:rPr>
        <w:t>XXX</w:t>
      </w:r>
      <w:r>
        <w:rPr>
          <w:rFonts w:asciiTheme="majorBidi" w:eastAsiaTheme="minorEastAsia" w:hAnsiTheme="majorBidi" w:cstheme="majorBidi" w:hint="cs"/>
          <w:sz w:val="22"/>
          <w:szCs w:val="22"/>
          <w:rtl/>
          <w:lang w:val="en-US"/>
        </w:rPr>
        <w:t xml:space="preserve"> ניתן לראות את תוצאות הריצה עבור של </w:t>
      </w:r>
      <w:r>
        <w:rPr>
          <w:rFonts w:asciiTheme="majorBidi" w:eastAsiaTheme="minorEastAsia" w:hAnsiTheme="majorBidi" w:cstheme="majorBidi"/>
          <w:sz w:val="22"/>
          <w:szCs w:val="22"/>
          <w:lang w:val="en-US"/>
        </w:rPr>
        <w:t>random seeds</w:t>
      </w:r>
      <w:r>
        <w:rPr>
          <w:rFonts w:asciiTheme="majorBidi" w:eastAsiaTheme="minorEastAsia" w:hAnsiTheme="majorBidi" w:cstheme="majorBidi" w:hint="cs"/>
          <w:sz w:val="22"/>
          <w:szCs w:val="22"/>
          <w:rtl/>
          <w:lang w:val="en-US"/>
        </w:rPr>
        <w:t xml:space="preserve"> שונים. בדומה לתוצאות שהוצגו עד כה אנליזת התוצאות הצגת התוצאות תכלול הצגה של הפתרון, של מפת השגיאה הכוללת, השוואה מפורטת של שלושה חתכי זמן ביחס לפתרון המדויק ואת שגיאת ה </w:t>
      </w:r>
      <w:r>
        <w:rPr>
          <w:rFonts w:asciiTheme="majorBidi" w:eastAsiaTheme="minorEastAsia" w:hAnsiTheme="majorBidi" w:cstheme="majorBidi"/>
          <w:sz w:val="22"/>
          <w:szCs w:val="22"/>
          <w:lang w:val="en-US"/>
        </w:rPr>
        <w:t>L2</w:t>
      </w:r>
      <w:r>
        <w:rPr>
          <w:rFonts w:asciiTheme="majorBidi" w:eastAsiaTheme="minorEastAsia" w:hAnsiTheme="majorBidi" w:cstheme="majorBidi" w:hint="cs"/>
          <w:sz w:val="22"/>
          <w:szCs w:val="22"/>
          <w:rtl/>
          <w:lang w:val="en-US"/>
        </w:rPr>
        <w:t xml:space="preserve"> היחסית הכוללת עבור הריצה.</w:t>
      </w:r>
      <w:r w:rsidR="00AE314F">
        <w:rPr>
          <w:rFonts w:asciiTheme="majorBidi" w:eastAsiaTheme="minorEastAsia" w:hAnsiTheme="majorBidi" w:cstheme="majorBidi" w:hint="cs"/>
          <w:sz w:val="22"/>
          <w:szCs w:val="22"/>
          <w:rtl/>
          <w:lang w:val="en-US"/>
        </w:rPr>
        <w:t xml:space="preserve"> ניתן לראות שבשני המקרים </w:t>
      </w:r>
      <w:r w:rsidR="00C954D7">
        <w:rPr>
          <w:rFonts w:asciiTheme="majorBidi" w:eastAsiaTheme="minorEastAsia" w:hAnsiTheme="majorBidi" w:cstheme="majorBidi" w:hint="cs"/>
          <w:sz w:val="22"/>
          <w:szCs w:val="22"/>
          <w:rtl/>
          <w:lang w:val="en-US"/>
        </w:rPr>
        <w:t xml:space="preserve">התוצאות מעולות והשגיאה הכללית </w:t>
      </w:r>
      <w:r w:rsidR="000A059E">
        <w:rPr>
          <w:rFonts w:asciiTheme="majorBidi" w:eastAsiaTheme="minorEastAsia" w:hAnsiTheme="majorBidi" w:cstheme="majorBidi" w:hint="cs"/>
          <w:sz w:val="22"/>
          <w:szCs w:val="22"/>
          <w:rtl/>
          <w:lang w:val="en-US"/>
        </w:rPr>
        <w:t xml:space="preserve">היחסית </w:t>
      </w:r>
      <w:r w:rsidR="00C954D7">
        <w:rPr>
          <w:rFonts w:asciiTheme="majorBidi" w:eastAsiaTheme="minorEastAsia" w:hAnsiTheme="majorBidi" w:cstheme="majorBidi" w:hint="cs"/>
          <w:sz w:val="22"/>
          <w:szCs w:val="22"/>
          <w:rtl/>
          <w:lang w:val="en-US"/>
        </w:rPr>
        <w:t xml:space="preserve">עומדת על </w:t>
      </w:r>
      <m:oMath>
        <m:r>
          <w:rPr>
            <w:rFonts w:ascii="Cambria Math" w:eastAsiaTheme="minorEastAsia" w:hAnsi="Cambria Math" w:cstheme="majorBidi"/>
            <w:sz w:val="22"/>
            <w:szCs w:val="22"/>
            <w:lang w:val="en-US"/>
          </w:rPr>
          <m:t>0.59%</m:t>
        </m:r>
      </m:oMath>
      <w:r w:rsidR="000A059E">
        <w:rPr>
          <w:rFonts w:asciiTheme="majorBidi" w:eastAsiaTheme="minorEastAsia" w:hAnsiTheme="majorBidi" w:cstheme="majorBidi" w:hint="cs"/>
          <w:sz w:val="22"/>
          <w:szCs w:val="22"/>
          <w:rtl/>
          <w:lang w:val="en-US"/>
        </w:rPr>
        <w:t xml:space="preserve"> ו </w:t>
      </w:r>
      <m:oMath>
        <m:r>
          <w:rPr>
            <w:rFonts w:ascii="Cambria Math" w:eastAsiaTheme="minorEastAsia" w:hAnsi="Cambria Math" w:cstheme="majorBidi"/>
            <w:sz w:val="22"/>
            <w:szCs w:val="22"/>
            <w:lang w:val="en-US"/>
          </w:rPr>
          <m:t>1.24%</m:t>
        </m:r>
      </m:oMath>
      <w:r w:rsidR="001E32AF">
        <w:rPr>
          <w:rFonts w:asciiTheme="majorBidi" w:eastAsiaTheme="minorEastAsia" w:hAnsiTheme="majorBidi" w:cstheme="majorBidi" w:hint="cs"/>
          <w:sz w:val="22"/>
          <w:szCs w:val="22"/>
          <w:rtl/>
          <w:lang w:val="en-US"/>
        </w:rPr>
        <w:t xml:space="preserve"> ו</w:t>
      </w:r>
      <w:r w:rsidR="000A059E">
        <w:rPr>
          <w:rFonts w:asciiTheme="majorBidi" w:eastAsiaTheme="minorEastAsia" w:hAnsiTheme="majorBidi" w:cstheme="majorBidi" w:hint="cs"/>
          <w:sz w:val="22"/>
          <w:szCs w:val="22"/>
          <w:rtl/>
          <w:lang w:val="en-US"/>
        </w:rPr>
        <w:t xml:space="preserve">קיימת התאמה כמעט מושלמת בין תוצאות הרשת לפתרון </w:t>
      </w:r>
      <w:r w:rsidR="00DA6FA1">
        <w:rPr>
          <w:rFonts w:asciiTheme="majorBidi" w:eastAsiaTheme="minorEastAsia" w:hAnsiTheme="majorBidi" w:cstheme="majorBidi" w:hint="cs"/>
          <w:sz w:val="22"/>
          <w:szCs w:val="22"/>
          <w:rtl/>
          <w:lang w:val="en-US"/>
        </w:rPr>
        <w:t>המדויק</w:t>
      </w:r>
      <w:r w:rsidR="000A059E">
        <w:rPr>
          <w:rFonts w:asciiTheme="majorBidi" w:eastAsiaTheme="minorEastAsia" w:hAnsiTheme="majorBidi" w:cstheme="majorBidi" w:hint="cs"/>
          <w:sz w:val="22"/>
          <w:szCs w:val="22"/>
          <w:rtl/>
          <w:lang w:val="en-US"/>
        </w:rPr>
        <w:t xml:space="preserve"> בשלושת חתכי הזמנים שנבחרו</w:t>
      </w:r>
      <w:r w:rsidR="001E32AF">
        <w:rPr>
          <w:rFonts w:asciiTheme="majorBidi" w:eastAsiaTheme="minorEastAsia" w:hAnsiTheme="majorBidi" w:cstheme="majorBidi" w:hint="cs"/>
          <w:sz w:val="22"/>
          <w:szCs w:val="22"/>
          <w:rtl/>
          <w:lang w:val="en-US"/>
        </w:rPr>
        <w:t xml:space="preserve"> ובפרט </w:t>
      </w:r>
      <w:r w:rsidR="002A729E">
        <w:rPr>
          <w:rFonts w:asciiTheme="majorBidi" w:eastAsiaTheme="minorEastAsia" w:hAnsiTheme="majorBidi" w:cstheme="majorBidi" w:hint="cs"/>
          <w:sz w:val="22"/>
          <w:szCs w:val="22"/>
          <w:rtl/>
          <w:lang w:val="en-US"/>
        </w:rPr>
        <w:t xml:space="preserve">אין הסטה של מיקום השוק כפי שראינו מקודם. </w:t>
      </w:r>
      <w:r w:rsidR="00DA6FA1">
        <w:rPr>
          <w:rFonts w:asciiTheme="majorBidi" w:eastAsiaTheme="minorEastAsia" w:hAnsiTheme="majorBidi" w:cstheme="majorBidi" w:hint="cs"/>
          <w:sz w:val="22"/>
          <w:szCs w:val="22"/>
          <w:rtl/>
          <w:lang w:val="en-US"/>
        </w:rPr>
        <w:t xml:space="preserve">הפנל האמצעי בכל גרף מראה את השפעת קריטריון בחירת היחס בין סוגי הנקודות על היחס בין הטרייסים משני הסוגים: הקוים האדומים והירוקים מייצגים את מספר נקודות הקולוקציה הפנימיות והנקודות על השפה\התחלה שהוספו לאורך הדינמיקה. </w:t>
      </w:r>
      <w:r w:rsidR="00192883">
        <w:rPr>
          <w:rFonts w:asciiTheme="majorBidi" w:eastAsiaTheme="minorEastAsia" w:hAnsiTheme="majorBidi" w:cstheme="majorBidi" w:hint="cs"/>
          <w:sz w:val="22"/>
          <w:szCs w:val="22"/>
          <w:rtl/>
          <w:lang w:val="en-US"/>
        </w:rPr>
        <w:t xml:space="preserve">הקו המקווקו השחור האופקי מייצג את היעד הנדרש. ניתן לראות שבתחילת האימון </w:t>
      </w:r>
      <m:oMath>
        <m:sSub>
          <m:sSubPr>
            <m:ctrlPr>
              <w:rPr>
                <w:rFonts w:ascii="Cambria Math" w:eastAsiaTheme="minorEastAsia" w:hAnsi="Cambria Math" w:cstheme="majorBidi"/>
                <w:i/>
                <w:sz w:val="22"/>
                <w:szCs w:val="22"/>
                <w:lang w:val="en-US"/>
              </w:rPr>
            </m:ctrlPr>
          </m:sSubPr>
          <m:e>
            <m:acc>
              <m:accPr>
                <m:ctrlPr>
                  <w:rPr>
                    <w:rFonts w:ascii="Cambria Math" w:eastAsiaTheme="minorEastAsia" w:hAnsi="Cambria Math" w:cstheme="majorBidi"/>
                    <w:i/>
                    <w:sz w:val="22"/>
                    <w:szCs w:val="22"/>
                    <w:lang w:val="en-US"/>
                  </w:rPr>
                </m:ctrlPr>
              </m:accPr>
              <m:e>
                <m:r>
                  <w:rPr>
                    <w:rFonts w:ascii="Cambria Math" w:eastAsiaTheme="minorEastAsia" w:hAnsi="Cambria Math" w:cstheme="majorBidi"/>
                    <w:sz w:val="22"/>
                    <w:szCs w:val="22"/>
                    <w:lang w:val="en-US"/>
                  </w:rPr>
                  <m:t>ρ</m:t>
                </m:r>
              </m:e>
            </m:acc>
          </m:e>
          <m:sub>
            <m:r>
              <w:rPr>
                <w:rFonts w:ascii="Cambria Math" w:eastAsiaTheme="minorEastAsia" w:hAnsi="Cambria Math" w:cstheme="majorBidi"/>
                <w:sz w:val="22"/>
                <w:szCs w:val="22"/>
                <w:lang w:val="en-US"/>
              </w:rPr>
              <m:t>k</m:t>
            </m:r>
          </m:sub>
        </m:sSub>
      </m:oMath>
      <w:r w:rsidR="00192883">
        <w:rPr>
          <w:rFonts w:asciiTheme="majorBidi" w:eastAsiaTheme="minorEastAsia" w:hAnsiTheme="majorBidi" w:cstheme="majorBidi"/>
          <w:sz w:val="22"/>
          <w:szCs w:val="22"/>
          <w:lang w:val="en-US"/>
        </w:rPr>
        <w:t xml:space="preserve"> </w:t>
      </w:r>
      <w:r w:rsidR="00192883">
        <w:rPr>
          <w:rFonts w:asciiTheme="majorBidi" w:eastAsiaTheme="minorEastAsia" w:hAnsiTheme="majorBidi" w:cstheme="majorBidi" w:hint="cs"/>
          <w:sz w:val="22"/>
          <w:szCs w:val="22"/>
          <w:rtl/>
          <w:lang w:val="en-US"/>
        </w:rPr>
        <w:t xml:space="preserve"> קטן מהיעד ולכן יש הגדלה מסיבית של נקודות </w:t>
      </w:r>
      <w:r w:rsidR="00192883">
        <w:rPr>
          <w:rFonts w:asciiTheme="majorBidi" w:eastAsiaTheme="minorEastAsia" w:hAnsiTheme="majorBidi" w:cstheme="majorBidi"/>
          <w:sz w:val="22"/>
          <w:szCs w:val="22"/>
          <w:lang w:val="en-US"/>
        </w:rPr>
        <w:t>PDE</w:t>
      </w:r>
      <w:r w:rsidR="00192883">
        <w:rPr>
          <w:rFonts w:asciiTheme="majorBidi" w:eastAsiaTheme="minorEastAsia" w:hAnsiTheme="majorBidi" w:cstheme="majorBidi" w:hint="cs"/>
          <w:sz w:val="22"/>
          <w:szCs w:val="22"/>
          <w:rtl/>
          <w:lang w:val="en-US"/>
        </w:rPr>
        <w:t>. ברגע שהיחס גדל מידי, מנג</w:t>
      </w:r>
      <w:r w:rsidR="00035BD5">
        <w:rPr>
          <w:rFonts w:asciiTheme="majorBidi" w:eastAsiaTheme="minorEastAsia" w:hAnsiTheme="majorBidi" w:cstheme="majorBidi" w:hint="cs"/>
          <w:sz w:val="22"/>
          <w:szCs w:val="22"/>
          <w:rtl/>
          <w:lang w:val="en-US"/>
        </w:rPr>
        <w:t>נ</w:t>
      </w:r>
      <w:r w:rsidR="00192883">
        <w:rPr>
          <w:rFonts w:asciiTheme="majorBidi" w:eastAsiaTheme="minorEastAsia" w:hAnsiTheme="majorBidi" w:cstheme="majorBidi" w:hint="cs"/>
          <w:sz w:val="22"/>
          <w:szCs w:val="22"/>
          <w:rtl/>
          <w:lang w:val="en-US"/>
        </w:rPr>
        <w:t xml:space="preserve">ון האיזון נכנס לפעולה ומתחילה הוספת נקודות שפה אשר מרסנות את העלייה ומורידות אותה מתחת ליעד הנדרש וחוזר חלילה. נשים לב שגם בשלב ה </w:t>
      </w:r>
      <w:r w:rsidR="00192883">
        <w:rPr>
          <w:rFonts w:asciiTheme="majorBidi" w:eastAsiaTheme="minorEastAsia" w:hAnsiTheme="majorBidi" w:cstheme="majorBidi"/>
          <w:sz w:val="22"/>
          <w:szCs w:val="22"/>
          <w:lang w:val="en-US"/>
        </w:rPr>
        <w:t xml:space="preserve">LBFGS </w:t>
      </w:r>
      <w:r w:rsidR="00192883">
        <w:rPr>
          <w:rFonts w:asciiTheme="majorBidi" w:eastAsiaTheme="minorEastAsia" w:hAnsiTheme="majorBidi" w:cstheme="majorBidi" w:hint="cs"/>
          <w:sz w:val="22"/>
          <w:szCs w:val="22"/>
          <w:rtl/>
          <w:lang w:val="en-US"/>
        </w:rPr>
        <w:t xml:space="preserve"> המנגנון מצליח לרסן את התפוצצות היחס כפי שניתן לראות בדינמיקה לאחר הקו המקווקו האנכי, דבר הקשה עוד יותר לשליטה ממספר סיבות נומריות. </w:t>
      </w:r>
      <w:r w:rsidR="00991569">
        <w:rPr>
          <w:rFonts w:asciiTheme="majorBidi" w:eastAsiaTheme="minorEastAsia" w:hAnsiTheme="majorBidi" w:cstheme="majorBidi" w:hint="cs"/>
          <w:sz w:val="22"/>
          <w:szCs w:val="22"/>
          <w:rtl/>
          <w:lang w:val="en-US"/>
        </w:rPr>
        <w:t xml:space="preserve">בצד השמאלי של הפנל המרכזי ניתן לראות את שגיאת ה </w:t>
      </w:r>
      <w:r w:rsidR="00991569">
        <w:rPr>
          <w:rFonts w:asciiTheme="majorBidi" w:eastAsiaTheme="minorEastAsia" w:hAnsiTheme="majorBidi" w:cstheme="majorBidi"/>
          <w:sz w:val="22"/>
          <w:szCs w:val="22"/>
          <w:lang w:val="en-US"/>
        </w:rPr>
        <w:t>L2</w:t>
      </w:r>
      <w:r w:rsidR="00991569">
        <w:rPr>
          <w:rFonts w:asciiTheme="majorBidi" w:eastAsiaTheme="minorEastAsia" w:hAnsiTheme="majorBidi" w:cstheme="majorBidi" w:hint="cs"/>
          <w:sz w:val="22"/>
          <w:szCs w:val="22"/>
          <w:rtl/>
          <w:lang w:val="en-US"/>
        </w:rPr>
        <w:t xml:space="preserve"> במערכת וניתן לראות שהיא יורדת באופן קונסיסטנטי לאורך מרבית האימון. </w:t>
      </w:r>
    </w:p>
    <w:p w14:paraId="7F93A946" w14:textId="24FB0C73" w:rsidR="00C954D7" w:rsidRDefault="00035BD5"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hint="cs"/>
          <w:sz w:val="22"/>
          <w:szCs w:val="22"/>
          <w:rtl/>
          <w:lang w:val="en-US"/>
        </w:rPr>
        <w:t xml:space="preserve">החלק התחתון בכל גרף מציג את פיזור הנקודות הסופי, כאשר הנקודות </w:t>
      </w:r>
      <w:r w:rsidR="00194142">
        <w:rPr>
          <w:rFonts w:asciiTheme="majorBidi" w:eastAsiaTheme="minorEastAsia" w:hAnsiTheme="majorBidi" w:cstheme="majorBidi" w:hint="cs"/>
          <w:sz w:val="22"/>
          <w:szCs w:val="22"/>
          <w:rtl/>
          <w:lang w:val="en-US"/>
        </w:rPr>
        <w:t>התחלתיות</w:t>
      </w:r>
      <w:r>
        <w:rPr>
          <w:rFonts w:asciiTheme="majorBidi" w:eastAsiaTheme="minorEastAsia" w:hAnsiTheme="majorBidi" w:cstheme="majorBidi" w:hint="cs"/>
          <w:sz w:val="22"/>
          <w:szCs w:val="22"/>
          <w:rtl/>
          <w:lang w:val="en-US"/>
        </w:rPr>
        <w:t xml:space="preserve"> מוצגות באפור, נקודות הקולוקציה שהתווספו באדום נקודות ההתחלה בירוק והשפה בכחול. </w:t>
      </w:r>
      <w:r w:rsidR="00194142">
        <w:rPr>
          <w:rFonts w:asciiTheme="majorBidi" w:eastAsiaTheme="minorEastAsia" w:hAnsiTheme="majorBidi" w:cstheme="majorBidi" w:hint="cs"/>
          <w:sz w:val="22"/>
          <w:szCs w:val="22"/>
          <w:rtl/>
          <w:lang w:val="en-US"/>
        </w:rPr>
        <w:t>ניתן לראות דפוס בולט בפיזור נקודות הקולוקציה המתחילות בפיזור רחב יחסית הולך ומתכנס לסביבת השוק המרוכזות בסביבת השוק לזמנים הגדולים מזמן היווצרות השוק הפיזיקלי (</w:t>
      </w:r>
      <m:oMath>
        <m:sSub>
          <m:sSubPr>
            <m:ctrlPr>
              <w:rPr>
                <w:rFonts w:ascii="Cambria Math" w:eastAsiaTheme="minorEastAsia" w:hAnsi="Cambria Math" w:cstheme="majorBidi"/>
                <w:i/>
                <w:sz w:val="22"/>
                <w:szCs w:val="22"/>
                <w:lang w:val="en-US"/>
              </w:rPr>
            </m:ctrlPr>
          </m:sSubPr>
          <m:e>
            <m:r>
              <w:rPr>
                <w:rFonts w:ascii="Cambria Math" w:eastAsiaTheme="minorEastAsia" w:hAnsi="Cambria Math" w:cstheme="majorBidi"/>
                <w:sz w:val="22"/>
                <w:szCs w:val="22"/>
                <w:lang w:val="en-US"/>
              </w:rPr>
              <m:t>t</m:t>
            </m:r>
          </m:e>
          <m:sub>
            <m:r>
              <w:rPr>
                <w:rFonts w:ascii="Cambria Math" w:eastAsiaTheme="minorEastAsia" w:hAnsi="Cambria Math" w:cstheme="majorBidi"/>
                <w:sz w:val="22"/>
                <w:szCs w:val="22"/>
                <w:lang w:val="en-US"/>
              </w:rPr>
              <m:t>shcok</m:t>
            </m:r>
          </m:sub>
        </m:sSub>
        <m:r>
          <w:rPr>
            <w:rFonts w:ascii="Cambria Math" w:eastAsiaTheme="minorEastAsia" w:hAnsi="Cambria Math" w:cstheme="majorBidi"/>
            <w:sz w:val="22"/>
            <w:szCs w:val="22"/>
            <w:lang w:val="en-US"/>
          </w:rPr>
          <m:t>≈0.38</m:t>
        </m:r>
      </m:oMath>
      <w:r w:rsidR="00194142">
        <w:rPr>
          <w:rFonts w:asciiTheme="majorBidi" w:eastAsiaTheme="minorEastAsia" w:hAnsiTheme="majorBidi" w:cstheme="majorBidi" w:hint="cs"/>
          <w:sz w:val="22"/>
          <w:szCs w:val="22"/>
          <w:rtl/>
          <w:lang w:val="en-US"/>
        </w:rPr>
        <w:t xml:space="preserve">). </w:t>
      </w:r>
      <w:r w:rsidR="00B83914">
        <w:rPr>
          <w:rFonts w:asciiTheme="majorBidi" w:eastAsiaTheme="minorEastAsia" w:hAnsiTheme="majorBidi" w:cstheme="majorBidi" w:hint="cs"/>
          <w:sz w:val="22"/>
          <w:szCs w:val="22"/>
          <w:rtl/>
          <w:lang w:val="en-US"/>
        </w:rPr>
        <w:t>פיזור זה נראה הגיוני ביותר שכן ככל המאמץ מרוכז אכן באזורים הקשים יותר ל</w:t>
      </w:r>
      <w:r w:rsidR="00D70652">
        <w:rPr>
          <w:rFonts w:asciiTheme="majorBidi" w:eastAsiaTheme="minorEastAsia" w:hAnsiTheme="majorBidi" w:cstheme="majorBidi" w:hint="cs"/>
          <w:sz w:val="22"/>
          <w:szCs w:val="22"/>
          <w:rtl/>
          <w:lang w:val="en-US"/>
        </w:rPr>
        <w:t xml:space="preserve">פתרון </w:t>
      </w:r>
      <w:r w:rsidR="00B83914">
        <w:rPr>
          <w:rFonts w:asciiTheme="majorBidi" w:eastAsiaTheme="minorEastAsia" w:hAnsiTheme="majorBidi" w:cstheme="majorBidi" w:hint="cs"/>
          <w:sz w:val="22"/>
          <w:szCs w:val="22"/>
          <w:rtl/>
          <w:lang w:val="en-US"/>
        </w:rPr>
        <w:t xml:space="preserve">בהם הפונקציה האמיתית משתנה מהר, על חשבון אזורים בהם הפונקציה חלקה ומתוארת היטב ללא קושי. הגיון זה מובלט עוד יותר ע"י השוואה לנקודות שהתווספו באלגוריתם </w:t>
      </w:r>
      <w:r w:rsidR="00B83914">
        <w:rPr>
          <w:rFonts w:asciiTheme="majorBidi" w:eastAsiaTheme="minorEastAsia" w:hAnsiTheme="majorBidi" w:cstheme="majorBidi"/>
          <w:sz w:val="22"/>
          <w:szCs w:val="22"/>
          <w:lang w:val="en-US"/>
        </w:rPr>
        <w:t>RAR</w:t>
      </w:r>
      <w:r w:rsidR="00B83914">
        <w:rPr>
          <w:rFonts w:asciiTheme="majorBidi" w:eastAsiaTheme="minorEastAsia" w:hAnsiTheme="majorBidi" w:cstheme="majorBidi" w:hint="cs"/>
          <w:sz w:val="22"/>
          <w:szCs w:val="22"/>
          <w:rtl/>
          <w:lang w:val="en-US"/>
        </w:rPr>
        <w:t xml:space="preserve"> רגיל כפי שניתן לראות בנקודות הסגולות המופיעות בצד השמאלי של גרף מס' </w:t>
      </w:r>
      <w:r w:rsidR="00B83914">
        <w:rPr>
          <w:rFonts w:asciiTheme="majorBidi" w:eastAsiaTheme="minorEastAsia" w:hAnsiTheme="majorBidi" w:cstheme="majorBidi"/>
          <w:sz w:val="22"/>
          <w:szCs w:val="22"/>
          <w:lang w:val="en-US"/>
        </w:rPr>
        <w:t>XXX</w:t>
      </w:r>
      <w:r w:rsidR="00B83914">
        <w:rPr>
          <w:rFonts w:asciiTheme="majorBidi" w:eastAsiaTheme="minorEastAsia" w:hAnsiTheme="majorBidi" w:cstheme="majorBidi" w:hint="cs"/>
          <w:sz w:val="22"/>
          <w:szCs w:val="22"/>
          <w:rtl/>
          <w:lang w:val="en-US"/>
        </w:rPr>
        <w:t xml:space="preserve"> ונעדרות כל הגיון אינטואיטיבי. </w:t>
      </w:r>
      <w:r w:rsidR="00C0228A">
        <w:rPr>
          <w:rFonts w:asciiTheme="majorBidi" w:eastAsiaTheme="minorEastAsia" w:hAnsiTheme="majorBidi" w:cstheme="majorBidi" w:hint="cs"/>
          <w:sz w:val="22"/>
          <w:szCs w:val="22"/>
          <w:rtl/>
          <w:lang w:val="en-US"/>
        </w:rPr>
        <w:t>לסיכום</w:t>
      </w:r>
      <w:r w:rsidR="00D70652">
        <w:rPr>
          <w:rFonts w:asciiTheme="majorBidi" w:eastAsiaTheme="minorEastAsia" w:hAnsiTheme="majorBidi" w:cstheme="majorBidi" w:hint="cs"/>
          <w:sz w:val="22"/>
          <w:szCs w:val="22"/>
          <w:rtl/>
          <w:lang w:val="en-US"/>
        </w:rPr>
        <w:t xml:space="preserve">, </w:t>
      </w:r>
      <w:r w:rsidR="00C0228A">
        <w:rPr>
          <w:rFonts w:asciiTheme="majorBidi" w:eastAsiaTheme="minorEastAsia" w:hAnsiTheme="majorBidi" w:cstheme="majorBidi" w:hint="cs"/>
          <w:sz w:val="22"/>
          <w:szCs w:val="22"/>
          <w:rtl/>
          <w:lang w:val="en-US"/>
        </w:rPr>
        <w:t xml:space="preserve">התוצאות מדגימות בדיוק את הציפיה משיטת הדגימה האדפטיבית שהוצגה </w:t>
      </w:r>
      <w:r w:rsidR="00C0228A">
        <w:rPr>
          <w:rFonts w:asciiTheme="majorBidi" w:eastAsiaTheme="minorEastAsia" w:hAnsiTheme="majorBidi" w:cstheme="majorBidi"/>
          <w:sz w:val="22"/>
          <w:szCs w:val="22"/>
          <w:rtl/>
          <w:lang w:val="en-US"/>
        </w:rPr>
        <w:t>–</w:t>
      </w:r>
      <w:r w:rsidR="00C0228A">
        <w:rPr>
          <w:rFonts w:asciiTheme="majorBidi" w:eastAsiaTheme="minorEastAsia" w:hAnsiTheme="majorBidi" w:cstheme="majorBidi" w:hint="cs"/>
          <w:sz w:val="22"/>
          <w:szCs w:val="22"/>
          <w:rtl/>
          <w:lang w:val="en-US"/>
        </w:rPr>
        <w:t xml:space="preserve"> הוספת נקודות איפה שהרשת מתקשה (סביבת השוק) ללא </w:t>
      </w:r>
      <w:r w:rsidR="00C73666">
        <w:rPr>
          <w:rFonts w:asciiTheme="majorBidi" w:eastAsiaTheme="minorEastAsia" w:hAnsiTheme="majorBidi" w:cstheme="majorBidi" w:hint="cs"/>
          <w:sz w:val="22"/>
          <w:szCs w:val="22"/>
          <w:rtl/>
          <w:lang w:val="en-US"/>
        </w:rPr>
        <w:t xml:space="preserve">יצירת הטיה ספקטראלית לכיוון זה או אחר. </w:t>
      </w:r>
    </w:p>
    <w:p w14:paraId="36D8DC9D" w14:textId="7FE511E0" w:rsidR="00C954D7" w:rsidRDefault="003F5478" w:rsidP="0052462D">
      <w:pPr>
        <w:bidi/>
        <w:spacing w:line="360" w:lineRule="auto"/>
        <w:jc w:val="both"/>
        <w:rPr>
          <w:rFonts w:asciiTheme="majorBidi" w:eastAsiaTheme="minorEastAsia" w:hAnsiTheme="majorBidi" w:cstheme="majorBidi"/>
          <w:sz w:val="22"/>
          <w:szCs w:val="22"/>
          <w:rtl/>
          <w:lang w:val="en-US"/>
        </w:rPr>
      </w:pPr>
      <w:r>
        <w:rPr>
          <w:rFonts w:asciiTheme="majorBidi" w:eastAsiaTheme="minorEastAsia" w:hAnsiTheme="majorBidi" w:cstheme="majorBidi"/>
          <w:noProof/>
          <w:sz w:val="22"/>
          <w:szCs w:val="22"/>
          <w:rtl/>
          <w:lang w:val="he-IL"/>
        </w:rPr>
        <w:lastRenderedPageBreak/>
        <mc:AlternateContent>
          <mc:Choice Requires="wpg">
            <w:drawing>
              <wp:anchor distT="0" distB="0" distL="114300" distR="114300" simplePos="0" relativeHeight="251672576" behindDoc="0" locked="0" layoutInCell="1" allowOverlap="1" wp14:anchorId="7FD0AB35" wp14:editId="07578929">
                <wp:simplePos x="0" y="0"/>
                <wp:positionH relativeFrom="margin">
                  <wp:align>center</wp:align>
                </wp:positionH>
                <wp:positionV relativeFrom="paragraph">
                  <wp:posOffset>7620</wp:posOffset>
                </wp:positionV>
                <wp:extent cx="4964430" cy="4781550"/>
                <wp:effectExtent l="0" t="0" r="26670" b="0"/>
                <wp:wrapSquare wrapText="bothSides"/>
                <wp:docPr id="35" name="Group 35"/>
                <wp:cNvGraphicFramePr/>
                <a:graphic xmlns:a="http://schemas.openxmlformats.org/drawingml/2006/main">
                  <a:graphicData uri="http://schemas.microsoft.com/office/word/2010/wordprocessingGroup">
                    <wpg:wgp>
                      <wpg:cNvGrpSpPr/>
                      <wpg:grpSpPr>
                        <a:xfrm>
                          <a:off x="0" y="0"/>
                          <a:ext cx="4964430" cy="4781550"/>
                          <a:chOff x="0" y="0"/>
                          <a:chExt cx="4964430" cy="4781550"/>
                        </a:xfrm>
                      </wpg:grpSpPr>
                      <wpg:grpSp>
                        <wpg:cNvPr id="25" name="Group 25"/>
                        <wpg:cNvGrpSpPr/>
                        <wpg:grpSpPr>
                          <a:xfrm>
                            <a:off x="0" y="0"/>
                            <a:ext cx="4964430" cy="4768850"/>
                            <a:chOff x="0" y="0"/>
                            <a:chExt cx="4964430" cy="4768850"/>
                          </a:xfrm>
                        </wpg:grpSpPr>
                        <wps:wsp>
                          <wps:cNvPr id="11"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2BC185BA" w14:textId="2083D51B" w:rsidR="00AB7CEF" w:rsidRDefault="00A64056" w:rsidP="00AB7CEF">
                                <w:r>
                                  <w:rPr>
                                    <w:noProof/>
                                  </w:rPr>
                                  <w:drawing>
                                    <wp:inline distT="0" distB="0" distL="0" distR="0" wp14:anchorId="7C9337CF" wp14:editId="05528537">
                                      <wp:extent cx="4772660" cy="1325880"/>
                                      <wp:effectExtent l="0" t="0" r="889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wps:txbx>
                          <wps:bodyPr rot="0" vert="horz" wrap="square" lIns="91440" tIns="45720" rIns="91440" bIns="45720" anchor="t" anchorCtr="0">
                            <a:noAutofit/>
                          </wps:bodyPr>
                        </wps:wsp>
                        <wps:wsp>
                          <wps:cNvPr id="10" name="Text Box 2"/>
                          <wps:cNvSpPr txBox="1">
                            <a:spLocks noChangeArrowheads="1"/>
                          </wps:cNvSpPr>
                          <wps:spPr bwMode="auto">
                            <a:xfrm>
                              <a:off x="0" y="1504950"/>
                              <a:ext cx="4964430" cy="1631950"/>
                            </a:xfrm>
                            <a:prstGeom prst="rect">
                              <a:avLst/>
                            </a:prstGeom>
                            <a:solidFill>
                              <a:srgbClr val="FFFFFF"/>
                            </a:solidFill>
                            <a:ln w="9525">
                              <a:solidFill>
                                <a:srgbClr val="000000"/>
                              </a:solidFill>
                              <a:miter lim="800000"/>
                              <a:headEnd/>
                              <a:tailEnd/>
                            </a:ln>
                          </wps:spPr>
                          <wps:txbx>
                            <w:txbxContent>
                              <w:p w14:paraId="5846800B" w14:textId="6AF94B83" w:rsidR="00AB7CEF" w:rsidRDefault="00A64056" w:rsidP="00AB7CEF">
                                <w:r>
                                  <w:rPr>
                                    <w:noProof/>
                                  </w:rPr>
                                  <w:drawing>
                                    <wp:inline distT="0" distB="0" distL="0" distR="0" wp14:anchorId="78D2D506" wp14:editId="100321FB">
                                      <wp:extent cx="4730750" cy="1397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a:extLst>
                                                  <a:ext uri="{28A0092B-C50C-407E-A947-70E740481C1C}">
                                                    <a14:useLocalDpi xmlns:a14="http://schemas.microsoft.com/office/drawing/2010/main" val="0"/>
                                                  </a:ext>
                                                </a:extLst>
                                              </a:blip>
                                              <a:stretch>
                                                <a:fillRect/>
                                              </a:stretch>
                                            </pic:blipFill>
                                            <pic:spPr>
                                              <a:xfrm>
                                                <a:off x="0" y="0"/>
                                                <a:ext cx="4730750" cy="1397000"/>
                                              </a:xfrm>
                                              <a:prstGeom prst="rect">
                                                <a:avLst/>
                                              </a:prstGeom>
                                            </pic:spPr>
                                          </pic:pic>
                                        </a:graphicData>
                                      </a:graphic>
                                    </wp:inline>
                                  </w:drawing>
                                </w:r>
                              </w:p>
                            </w:txbxContent>
                          </wps:txbx>
                          <wps:bodyPr rot="0" vert="horz" wrap="square" lIns="91440" tIns="45720" rIns="91440" bIns="45720" anchor="t" anchorCtr="0">
                            <a:noAutofit/>
                          </wps:bodyPr>
                        </wps:wsp>
                        <wps:wsp>
                          <wps:cNvPr id="24" name="Text Box 2"/>
                          <wps:cNvSpPr txBox="1">
                            <a:spLocks noChangeArrowheads="1"/>
                          </wps:cNvSpPr>
                          <wps:spPr bwMode="auto">
                            <a:xfrm>
                              <a:off x="0" y="3136900"/>
                              <a:ext cx="2000250" cy="1631950"/>
                            </a:xfrm>
                            <a:prstGeom prst="rect">
                              <a:avLst/>
                            </a:prstGeom>
                            <a:solidFill>
                              <a:srgbClr val="FFFFFF"/>
                            </a:solidFill>
                            <a:ln w="9525">
                              <a:solidFill>
                                <a:srgbClr val="000000"/>
                              </a:solidFill>
                              <a:miter lim="800000"/>
                              <a:headEnd/>
                              <a:tailEnd/>
                            </a:ln>
                          </wps:spPr>
                          <wps:txbx>
                            <w:txbxContent>
                              <w:p w14:paraId="2CDA030E" w14:textId="5FB2743F" w:rsidR="00AB7CEF" w:rsidRDefault="00A64056" w:rsidP="00AB7CEF">
                                <w:r>
                                  <w:rPr>
                                    <w:noProof/>
                                  </w:rPr>
                                  <w:drawing>
                                    <wp:inline distT="0" distB="0" distL="0" distR="0" wp14:anchorId="5C2286DA" wp14:editId="0865503A">
                                      <wp:extent cx="1968500" cy="15316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8">
                                                <a:extLst>
                                                  <a:ext uri="{28A0092B-C50C-407E-A947-70E740481C1C}">
                                                    <a14:useLocalDpi xmlns:a14="http://schemas.microsoft.com/office/drawing/2010/main" val="0"/>
                                                  </a:ext>
                                                </a:extLst>
                                              </a:blip>
                                              <a:stretch>
                                                <a:fillRect/>
                                              </a:stretch>
                                            </pic:blipFill>
                                            <pic:spPr>
                                              <a:xfrm>
                                                <a:off x="0" y="0"/>
                                                <a:ext cx="1968500" cy="1531620"/>
                                              </a:xfrm>
                                              <a:prstGeom prst="rect">
                                                <a:avLst/>
                                              </a:prstGeom>
                                            </pic:spPr>
                                          </pic:pic>
                                        </a:graphicData>
                                      </a:graphic>
                                    </wp:inline>
                                  </w:drawing>
                                </w:r>
                              </w:p>
                            </w:txbxContent>
                          </wps:txbx>
                          <wps:bodyPr rot="0" vert="horz" wrap="square" lIns="91440" tIns="45720" rIns="91440" bIns="45720" anchor="t" anchorCtr="0">
                            <a:noAutofit/>
                          </wps:bodyPr>
                        </wps:wsp>
                      </wpg:grpSp>
                      <wps:wsp>
                        <wps:cNvPr id="30" name="Text Box 30"/>
                        <wps:cNvSpPr txBox="1"/>
                        <wps:spPr>
                          <a:xfrm>
                            <a:off x="2076450" y="3168650"/>
                            <a:ext cx="2887980" cy="1612900"/>
                          </a:xfrm>
                          <a:prstGeom prst="rect">
                            <a:avLst/>
                          </a:prstGeom>
                          <a:solidFill>
                            <a:prstClr val="white"/>
                          </a:solidFill>
                          <a:ln>
                            <a:noFill/>
                          </a:ln>
                        </wps:spPr>
                        <wps:txbx>
                          <w:txbxContent>
                            <w:p w14:paraId="6EFBAB16" w14:textId="2975F75E" w:rsidR="00FD0D9F" w:rsidRPr="00F112E8" w:rsidRDefault="00CD0D96" w:rsidP="00F112E8">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sidRPr="00F112E8">
                                <w:rPr>
                                  <w:rFonts w:asciiTheme="majorBidi" w:hAnsiTheme="majorBidi" w:cstheme="majorBidi"/>
                                  <w:rtl/>
                                  <w:lang w:val="en-US"/>
                                </w:rPr>
                                <w:t xml:space="preserve">: תוצאות </w:t>
                              </w:r>
                              <w:r w:rsidR="00F112E8" w:rsidRPr="00F112E8">
                                <w:rPr>
                                  <w:rFonts w:asciiTheme="majorBidi" w:hAnsiTheme="majorBidi" w:cstheme="majorBidi" w:hint="cs"/>
                                  <w:rtl/>
                                  <w:lang w:val="en-US"/>
                                </w:rPr>
                                <w:t>אלגוריתם</w:t>
                              </w:r>
                              <w:r w:rsidRPr="00F112E8">
                                <w:rPr>
                                  <w:rFonts w:asciiTheme="majorBidi" w:hAnsiTheme="majorBidi" w:cstheme="majorBidi"/>
                                  <w:rtl/>
                                  <w:lang w:val="en-US"/>
                                </w:rPr>
                                <w:t xml:space="preserve"> </w:t>
                              </w:r>
                              <m:oMath>
                                <m:r>
                                  <w:rPr>
                                    <w:rFonts w:ascii="Cambria Math" w:hAnsi="Cambria Math" w:cstheme="majorBidi"/>
                                    <w:lang w:val="en-US"/>
                                  </w:rPr>
                                  <m:t>SB-PINN</m:t>
                                </m:r>
                              </m:oMath>
                              <w:r w:rsidRPr="00F112E8">
                                <w:rPr>
                                  <w:rFonts w:asciiTheme="majorBidi" w:eastAsiaTheme="minorEastAsia" w:hAnsiTheme="majorBidi" w:cstheme="majorBidi"/>
                                  <w:rtl/>
                                  <w:lang w:val="en-US"/>
                                </w:rPr>
                                <w:t xml:space="preserve"> בגרף העליון ניתן לראות כי תוצאות הריצה מראות התאמה גבוהה מאוד לפתרון המדויק בשלושת חתכי הזמן הנבחרים, וכי השגיאה הכללית קטנה מאחוז. בפנל האמצעי ניתן לראות את </w:t>
                              </w:r>
                              <w:r w:rsidR="00F112E8" w:rsidRPr="00F112E8">
                                <w:rPr>
                                  <w:rFonts w:asciiTheme="majorBidi" w:eastAsiaTheme="minorEastAsia" w:hAnsiTheme="majorBidi" w:cstheme="majorBidi" w:hint="cs"/>
                                  <w:rtl/>
                                  <w:lang w:val="en-US"/>
                                </w:rPr>
                                <w:t>השפעת</w:t>
                              </w:r>
                              <w:r w:rsidRPr="00F112E8">
                                <w:rPr>
                                  <w:rFonts w:asciiTheme="majorBidi" w:eastAsiaTheme="minorEastAsia" w:hAnsiTheme="majorBidi" w:cstheme="majorBidi"/>
                                  <w:rtl/>
                                  <w:lang w:val="en-US"/>
                                </w:rPr>
                                <w:t xml:space="preserve"> קריטריון בחירת היחס בין הנקודות על איזון ההטיה הספקטראלית – כאשר יש חריגה מהיעד הנדרש הקריטריון </w:t>
                              </w:r>
                              <w:proofErr w:type="spellStart"/>
                              <w:r w:rsidRPr="00F112E8">
                                <w:rPr>
                                  <w:rFonts w:asciiTheme="majorBidi" w:eastAsiaTheme="minorEastAsia" w:hAnsiTheme="majorBidi" w:cstheme="majorBidi"/>
                                  <w:rtl/>
                                  <w:lang w:val="en-US"/>
                                </w:rPr>
                                <w:t>מתעדף</w:t>
                              </w:r>
                              <w:proofErr w:type="spellEnd"/>
                              <w:r w:rsidRPr="00F112E8">
                                <w:rPr>
                                  <w:rFonts w:asciiTheme="majorBidi" w:eastAsiaTheme="minorEastAsia" w:hAnsiTheme="majorBidi" w:cstheme="majorBidi"/>
                                  <w:rtl/>
                                  <w:lang w:val="en-US"/>
                                </w:rPr>
                                <w:t xml:space="preserve"> נקודות מהסוג השני לצמצום ההטיה וכך נמנעת הטיה לאורך זמן האימון. בפנל התחתון מוצגות הנקודות החדשות (אדום ל </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ירוק ל </w:t>
                              </w:r>
                              <w:r w:rsidRPr="00F112E8">
                                <w:rPr>
                                  <w:rFonts w:asciiTheme="majorBidi" w:eastAsiaTheme="minorEastAsia" w:hAnsiTheme="majorBidi" w:cstheme="majorBidi"/>
                                  <w:lang w:val="en-US"/>
                                </w:rPr>
                                <w:t>IC</w:t>
                              </w:r>
                              <w:r w:rsidRPr="00F112E8">
                                <w:rPr>
                                  <w:rFonts w:asciiTheme="majorBidi" w:eastAsiaTheme="minorEastAsia" w:hAnsiTheme="majorBidi" w:cstheme="majorBidi"/>
                                  <w:rtl/>
                                  <w:lang w:val="en-US"/>
                                </w:rPr>
                                <w:t xml:space="preserve"> וכחול ל</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ניכר כי נקודות ה</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מרוכזות מסביב לאזור השוק לאחר היווצרותו.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FD0AB35" id="Group 35" o:spid="_x0000_s1041" style="position:absolute;left:0;text-align:left;margin-left:0;margin-top:.6pt;width:390.9pt;height:376.5pt;z-index:251672576;mso-position-horizontal:center;mso-position-horizontal-relative:margin" coordsize="49644,4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TMgqQMAALMOAAAOAAAAZHJzL2Uyb0RvYy54bWzsV9tu2zgQfS/QfyD43uhi2ZaFKIWbNkGB&#10;bBsgWfSZpihLqESyJB0p+/U7JCU5dZN2N72gResHmhTJ0czh0czh8fO+bdANU7oWPMfRUYgR41QU&#10;Nd/m+O/rs2cpRtoQXpBGcJbjW6bx85OnT447mbFYVKIpmEJghOuskzmujJFZEGhasZboIyEZh8lS&#10;qJYYGKptUCjSgfW2CeIwXASdUIVUgjKt4elLP4lPnP2yZNS8LUvNDGpyDL4Z1yrXbmwbnByTbKuI&#10;rGo6uEEe4UVLag4vnUy9JIagnao/MdXWVAktSnNERRuIsqwpczFANFF4EM25EjvpYtlm3VZOMAG0&#10;Bzg92ix9c3Ou5JW8VIBEJ7eAhRvZWPpStfYfvES9g+x2goz1BlF4mKwWSTIDZCnMJcs0ms8HUGkF&#10;yH+yj1avvrAzGF8cfOTONPBugt+XCtVFjuM5Rpy0wC0HF4LxEMo3jm2Rpo+Mbdr5YGxAfr0/X/11&#10;53tVEckcbXS2xymKRpyu7eG9ED2KPVJulaUAMj08hs/YUVnLC0Hfa8TFaUX4lq2VEl3FSAHuRXYn&#10;HNC01Z6KzrQ1sun+EgUcB9kZ4Qz9bx5FyWo5A1LZd4xsIJlU2pwz0SLbybGCb9uZJzcX2vil4xLL&#10;Wi2aujirm8YN1HZz2ih0QyAPnLnfYP2jZQ1HXY5Xc+DQ502E7nefibY2kNCaus1xOi0imcXtFS/A&#10;TZIZUje+D9E1fADSYudRNP2md9SGI4MNFtiNKG4BWiV8AoOEC51KqH8w6iB55Vh/2BHFMGpeczie&#10;VZQkNtu5QTJfxjBQd2c2d2cIp2AqxwYj3z01LkNaX7lYwzGWtQN478ngM5DW+/f92QsR+K/8p2Bv&#10;NA+T1ZgN7s2F0WIWDSt+bw5PSea353Cc/FQcnkWzxSocqvXIYdBUYQzEdvX8D4eHPDz7FfLwXi/9&#10;oJxsZd9BTvZF+44u2EuKoZL5Mrev6oO4jMPlIrG8Axk5ixbp4jC5xmm6XKUTMaN4oO43Sq5WOUwC&#10;oaugiN9X3G2xtjXRygqvOD5bvpMHaKMlPavhhRdEm0ui4MIBcdma/haashGgQcTQw8hW+fuef0kD&#10;gElf/6Hjaz90fN2HDt+1pwK0EIhC8MZ17TrTjN1SifYd3K3WVmnA1EMiAcHdjLL12i2CO40k5oJf&#10;STqqSAvsdf+OKDnoNgOp5o0YNSrJDuSbX/sfpYejPNyMnE4cbnH26nV37KTK/q558i8AAAD//wMA&#10;UEsDBBQABgAIAAAAIQCauAgz3QAAAAYBAAAPAAAAZHJzL2Rvd25yZXYueG1sTI9BS8NAEIXvgv9h&#10;GcGb3SRaLTGbUop6KoKtUHqbJtMkNDsbstsk/feOJ73NzHu8+V62nGyrBup949hAPItAEReubLgy&#10;8L17f1iA8gG5xNYxGbiSh2V+e5NhWrqRv2jYhkpJCPsUDdQhdKnWvqjJop+5jli0k+stBln7Spc9&#10;jhJuW51E0bO22LB8qLGjdU3FeXuxBj5GHFeP8duwOZ/W18Nu/rnfxGTM/d20egUVaAp/ZvjFF3TI&#10;henoLlx61RqQIkGuCSgRXxax9DjKMH9KQOeZ/o+f/wAAAP//AwBQSwECLQAUAAYACAAAACEAtoM4&#10;kv4AAADhAQAAEwAAAAAAAAAAAAAAAAAAAAAAW0NvbnRlbnRfVHlwZXNdLnhtbFBLAQItABQABgAI&#10;AAAAIQA4/SH/1gAAAJQBAAALAAAAAAAAAAAAAAAAAC8BAABfcmVscy8ucmVsc1BLAQItABQABgAI&#10;AAAAIQAI4TMgqQMAALMOAAAOAAAAAAAAAAAAAAAAAC4CAABkcnMvZTJvRG9jLnhtbFBLAQItABQA&#10;BgAIAAAAIQCauAgz3QAAAAYBAAAPAAAAAAAAAAAAAAAAAAMGAABkcnMvZG93bnJldi54bWxQSwUG&#10;AAAAAAQABADzAAAADQcAAAAA&#10;">
                <v:group id="Group 25" o:spid="_x0000_s1042" style="position:absolute;width:49644;height:47688" coordsize="49644,4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_x0000_s1043"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ylNwgAAANsAAAAPAAAAZHJzL2Rvd25yZXYueG1sRE9NawIx&#10;EL0L/Q9hCl5Es2pRuzVKKSh6syp6HTbj7tLNZJvEdf33Rij0No/3OfNlayrRkPOlZQXDQQKCOLO6&#10;5FzB8bDqz0D4gKyxskwK7uRhuXjpzDHV9sbf1OxDLmII+xQVFCHUqZQ+K8igH9iaOHIX6wyGCF0u&#10;tcNbDDeVHCXJRBosOTYUWNNXQdnP/moUzN42zdlvx7tTNrlU76E3bda/Tqnua/v5ASJQG/7Ff+6N&#10;jvOH8PwlHiAXDwAAAP//AwBQSwECLQAUAAYACAAAACEA2+H2y+4AAACFAQAAEwAAAAAAAAAAAAAA&#10;AAAAAAAAW0NvbnRlbnRfVHlwZXNdLnhtbFBLAQItABQABgAIAAAAIQBa9CxbvwAAABUBAAALAAAA&#10;AAAAAAAAAAAAAB8BAABfcmVscy8ucmVsc1BLAQItABQABgAIAAAAIQAJOylNwgAAANsAAAAPAAAA&#10;AAAAAAAAAAAAAAcCAABkcnMvZG93bnJldi54bWxQSwUGAAAAAAMAAwC3AAAA9gIAAAAA&#10;">
                    <v:textbox>
                      <w:txbxContent>
                        <w:p w14:paraId="2BC185BA" w14:textId="2083D51B" w:rsidR="00AB7CEF" w:rsidRDefault="00A64056" w:rsidP="00AB7CEF">
                          <w:r>
                            <w:rPr>
                              <w:noProof/>
                            </w:rPr>
                            <w:drawing>
                              <wp:inline distT="0" distB="0" distL="0" distR="0" wp14:anchorId="7C9337CF" wp14:editId="05528537">
                                <wp:extent cx="4772660" cy="1325880"/>
                                <wp:effectExtent l="0" t="0" r="889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v:textbox>
                  </v:shape>
                  <v:shape id="_x0000_s1044" type="#_x0000_t202" style="position:absolute;top:15049;width:49644;height:16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5846800B" w14:textId="6AF94B83" w:rsidR="00AB7CEF" w:rsidRDefault="00A64056" w:rsidP="00AB7CEF">
                          <w:r>
                            <w:rPr>
                              <w:noProof/>
                            </w:rPr>
                            <w:drawing>
                              <wp:inline distT="0" distB="0" distL="0" distR="0" wp14:anchorId="78D2D506" wp14:editId="100321FB">
                                <wp:extent cx="4730750" cy="1397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7">
                                          <a:extLst>
                                            <a:ext uri="{28A0092B-C50C-407E-A947-70E740481C1C}">
                                              <a14:useLocalDpi xmlns:a14="http://schemas.microsoft.com/office/drawing/2010/main" val="0"/>
                                            </a:ext>
                                          </a:extLst>
                                        </a:blip>
                                        <a:stretch>
                                          <a:fillRect/>
                                        </a:stretch>
                                      </pic:blipFill>
                                      <pic:spPr>
                                        <a:xfrm>
                                          <a:off x="0" y="0"/>
                                          <a:ext cx="4730750" cy="1397000"/>
                                        </a:xfrm>
                                        <a:prstGeom prst="rect">
                                          <a:avLst/>
                                        </a:prstGeom>
                                      </pic:spPr>
                                    </pic:pic>
                                  </a:graphicData>
                                </a:graphic>
                              </wp:inline>
                            </w:drawing>
                          </w:r>
                        </w:p>
                      </w:txbxContent>
                    </v:textbox>
                  </v:shape>
                  <v:shape id="_x0000_s1045" type="#_x0000_t202" style="position:absolute;top:31369;width:20002;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2CDA030E" w14:textId="5FB2743F" w:rsidR="00AB7CEF" w:rsidRDefault="00A64056" w:rsidP="00AB7CEF">
                          <w:r>
                            <w:rPr>
                              <w:noProof/>
                            </w:rPr>
                            <w:drawing>
                              <wp:inline distT="0" distB="0" distL="0" distR="0" wp14:anchorId="5C2286DA" wp14:editId="0865503A">
                                <wp:extent cx="1968500" cy="153162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8">
                                          <a:extLst>
                                            <a:ext uri="{28A0092B-C50C-407E-A947-70E740481C1C}">
                                              <a14:useLocalDpi xmlns:a14="http://schemas.microsoft.com/office/drawing/2010/main" val="0"/>
                                            </a:ext>
                                          </a:extLst>
                                        </a:blip>
                                        <a:stretch>
                                          <a:fillRect/>
                                        </a:stretch>
                                      </pic:blipFill>
                                      <pic:spPr>
                                        <a:xfrm>
                                          <a:off x="0" y="0"/>
                                          <a:ext cx="1968500" cy="1531620"/>
                                        </a:xfrm>
                                        <a:prstGeom prst="rect">
                                          <a:avLst/>
                                        </a:prstGeom>
                                      </pic:spPr>
                                    </pic:pic>
                                  </a:graphicData>
                                </a:graphic>
                              </wp:inline>
                            </w:drawing>
                          </w:r>
                        </w:p>
                      </w:txbxContent>
                    </v:textbox>
                  </v:shape>
                </v:group>
                <v:shape id="Text Box 30" o:spid="_x0000_s1046" type="#_x0000_t202" style="position:absolute;left:20764;top:31686;width:28880;height:16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14:paraId="6EFBAB16" w14:textId="2975F75E" w:rsidR="00FD0D9F" w:rsidRPr="00F112E8" w:rsidRDefault="00CD0D96" w:rsidP="00F112E8">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sidRPr="00F112E8">
                          <w:rPr>
                            <w:rFonts w:asciiTheme="majorBidi" w:hAnsiTheme="majorBidi" w:cstheme="majorBidi"/>
                            <w:rtl/>
                            <w:lang w:val="en-US"/>
                          </w:rPr>
                          <w:t xml:space="preserve">: תוצאות </w:t>
                        </w:r>
                        <w:r w:rsidR="00F112E8" w:rsidRPr="00F112E8">
                          <w:rPr>
                            <w:rFonts w:asciiTheme="majorBidi" w:hAnsiTheme="majorBidi" w:cstheme="majorBidi" w:hint="cs"/>
                            <w:rtl/>
                            <w:lang w:val="en-US"/>
                          </w:rPr>
                          <w:t>אלגוריתם</w:t>
                        </w:r>
                        <w:r w:rsidRPr="00F112E8">
                          <w:rPr>
                            <w:rFonts w:asciiTheme="majorBidi" w:hAnsiTheme="majorBidi" w:cstheme="majorBidi"/>
                            <w:rtl/>
                            <w:lang w:val="en-US"/>
                          </w:rPr>
                          <w:t xml:space="preserve"> </w:t>
                        </w:r>
                        <m:oMath>
                          <m:r>
                            <w:rPr>
                              <w:rFonts w:ascii="Cambria Math" w:hAnsi="Cambria Math" w:cstheme="majorBidi"/>
                              <w:lang w:val="en-US"/>
                            </w:rPr>
                            <m:t>SB-PINN</m:t>
                          </m:r>
                        </m:oMath>
                        <w:r w:rsidRPr="00F112E8">
                          <w:rPr>
                            <w:rFonts w:asciiTheme="majorBidi" w:eastAsiaTheme="minorEastAsia" w:hAnsiTheme="majorBidi" w:cstheme="majorBidi"/>
                            <w:rtl/>
                            <w:lang w:val="en-US"/>
                          </w:rPr>
                          <w:t xml:space="preserve"> בגרף העליון ניתן לראות כי תוצאות הריצה מראות התאמה גבוהה מאוד לפתרון המדויק בשלושת חתכי הזמן הנבחרים, וכי השגיאה הכללית קטנה מאחוז. בפנל האמצעי ניתן לראות את </w:t>
                        </w:r>
                        <w:r w:rsidR="00F112E8" w:rsidRPr="00F112E8">
                          <w:rPr>
                            <w:rFonts w:asciiTheme="majorBidi" w:eastAsiaTheme="minorEastAsia" w:hAnsiTheme="majorBidi" w:cstheme="majorBidi" w:hint="cs"/>
                            <w:rtl/>
                            <w:lang w:val="en-US"/>
                          </w:rPr>
                          <w:t>השפעת</w:t>
                        </w:r>
                        <w:r w:rsidRPr="00F112E8">
                          <w:rPr>
                            <w:rFonts w:asciiTheme="majorBidi" w:eastAsiaTheme="minorEastAsia" w:hAnsiTheme="majorBidi" w:cstheme="majorBidi"/>
                            <w:rtl/>
                            <w:lang w:val="en-US"/>
                          </w:rPr>
                          <w:t xml:space="preserve"> קריטריון בחירת היחס בין הנקודות על איזון ההטיה הספקטראלית – כאשר יש חריגה מהיעד הנדרש הקריטריון </w:t>
                        </w:r>
                        <w:proofErr w:type="spellStart"/>
                        <w:r w:rsidRPr="00F112E8">
                          <w:rPr>
                            <w:rFonts w:asciiTheme="majorBidi" w:eastAsiaTheme="minorEastAsia" w:hAnsiTheme="majorBidi" w:cstheme="majorBidi"/>
                            <w:rtl/>
                            <w:lang w:val="en-US"/>
                          </w:rPr>
                          <w:t>מתעדף</w:t>
                        </w:r>
                        <w:proofErr w:type="spellEnd"/>
                        <w:r w:rsidRPr="00F112E8">
                          <w:rPr>
                            <w:rFonts w:asciiTheme="majorBidi" w:eastAsiaTheme="minorEastAsia" w:hAnsiTheme="majorBidi" w:cstheme="majorBidi"/>
                            <w:rtl/>
                            <w:lang w:val="en-US"/>
                          </w:rPr>
                          <w:t xml:space="preserve"> נקודות מהסוג השני לצמצום ההטיה וכך נמנעת הטיה לאורך זמן האימון. בפנל התחתון מוצגות הנקודות החדשות (אדום ל </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ירוק ל </w:t>
                        </w:r>
                        <w:r w:rsidRPr="00F112E8">
                          <w:rPr>
                            <w:rFonts w:asciiTheme="majorBidi" w:eastAsiaTheme="minorEastAsia" w:hAnsiTheme="majorBidi" w:cstheme="majorBidi"/>
                            <w:lang w:val="en-US"/>
                          </w:rPr>
                          <w:t>IC</w:t>
                        </w:r>
                        <w:r w:rsidRPr="00F112E8">
                          <w:rPr>
                            <w:rFonts w:asciiTheme="majorBidi" w:eastAsiaTheme="minorEastAsia" w:hAnsiTheme="majorBidi" w:cstheme="majorBidi"/>
                            <w:rtl/>
                            <w:lang w:val="en-US"/>
                          </w:rPr>
                          <w:t xml:space="preserve"> וכחול ל</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ניכר כי נקודות ה</w:t>
                        </w:r>
                        <w:r w:rsidRPr="00F112E8">
                          <w:rPr>
                            <w:rFonts w:asciiTheme="majorBidi" w:eastAsiaTheme="minorEastAsia" w:hAnsiTheme="majorBidi" w:cstheme="majorBidi"/>
                            <w:lang w:val="en-US"/>
                          </w:rPr>
                          <w:t>PDE</w:t>
                        </w:r>
                        <w:r w:rsidRPr="00F112E8">
                          <w:rPr>
                            <w:rFonts w:asciiTheme="majorBidi" w:eastAsiaTheme="minorEastAsia" w:hAnsiTheme="majorBidi" w:cstheme="majorBidi"/>
                            <w:rtl/>
                            <w:lang w:val="en-US"/>
                          </w:rPr>
                          <w:t xml:space="preserve"> מרוכזות מסביב לאזור השוק לאחר היווצרותו.  </w:t>
                        </w:r>
                      </w:p>
                    </w:txbxContent>
                  </v:textbox>
                </v:shape>
                <w10:wrap type="square" anchorx="margin"/>
              </v:group>
            </w:pict>
          </mc:Fallback>
        </mc:AlternateContent>
      </w:r>
    </w:p>
    <w:p w14:paraId="2BCEE520" w14:textId="3C3606CF" w:rsidR="00C954D7" w:rsidRDefault="00C954D7" w:rsidP="0052462D">
      <w:pPr>
        <w:bidi/>
        <w:spacing w:line="360" w:lineRule="auto"/>
        <w:jc w:val="both"/>
        <w:rPr>
          <w:rFonts w:asciiTheme="majorBidi" w:eastAsiaTheme="minorEastAsia" w:hAnsiTheme="majorBidi" w:cstheme="majorBidi"/>
          <w:sz w:val="22"/>
          <w:szCs w:val="22"/>
          <w:rtl/>
          <w:lang w:val="en-US"/>
        </w:rPr>
      </w:pPr>
    </w:p>
    <w:p w14:paraId="0EBF0273" w14:textId="06B83AD6" w:rsidR="00C954D7" w:rsidRDefault="00C954D7" w:rsidP="0052462D">
      <w:pPr>
        <w:bidi/>
        <w:spacing w:line="360" w:lineRule="auto"/>
        <w:jc w:val="both"/>
        <w:rPr>
          <w:rFonts w:asciiTheme="majorBidi" w:eastAsiaTheme="minorEastAsia" w:hAnsiTheme="majorBidi" w:cstheme="majorBidi"/>
          <w:sz w:val="22"/>
          <w:szCs w:val="22"/>
          <w:rtl/>
          <w:lang w:val="en-US"/>
        </w:rPr>
      </w:pPr>
    </w:p>
    <w:p w14:paraId="25FCBE81" w14:textId="5761D4C2" w:rsidR="00BD669C" w:rsidRDefault="00BD669C" w:rsidP="0052462D">
      <w:pPr>
        <w:bidi/>
        <w:spacing w:line="360" w:lineRule="auto"/>
        <w:jc w:val="both"/>
        <w:rPr>
          <w:rFonts w:asciiTheme="majorBidi" w:eastAsiaTheme="minorEastAsia" w:hAnsiTheme="majorBidi" w:cstheme="majorBidi"/>
          <w:sz w:val="22"/>
          <w:szCs w:val="22"/>
          <w:rtl/>
          <w:lang w:val="en-US"/>
        </w:rPr>
      </w:pPr>
    </w:p>
    <w:p w14:paraId="147A9BE7" w14:textId="55037C35" w:rsidR="00D471FD" w:rsidRDefault="00D471FD" w:rsidP="0052462D">
      <w:pPr>
        <w:bidi/>
        <w:spacing w:line="360" w:lineRule="auto"/>
        <w:jc w:val="both"/>
        <w:rPr>
          <w:rFonts w:asciiTheme="majorBidi" w:eastAsiaTheme="minorEastAsia" w:hAnsiTheme="majorBidi" w:cstheme="majorBidi"/>
          <w:sz w:val="22"/>
          <w:szCs w:val="22"/>
          <w:rtl/>
          <w:lang w:val="en-US"/>
        </w:rPr>
      </w:pPr>
    </w:p>
    <w:p w14:paraId="3FBFEBF5" w14:textId="2F95890F" w:rsidR="00D471FD" w:rsidRDefault="00D471FD" w:rsidP="0052462D">
      <w:pPr>
        <w:bidi/>
        <w:spacing w:line="360" w:lineRule="auto"/>
        <w:jc w:val="both"/>
        <w:rPr>
          <w:rFonts w:asciiTheme="majorBidi" w:eastAsiaTheme="minorEastAsia" w:hAnsiTheme="majorBidi" w:cstheme="majorBidi"/>
          <w:sz w:val="22"/>
          <w:szCs w:val="22"/>
          <w:rtl/>
          <w:lang w:val="en-US"/>
        </w:rPr>
      </w:pPr>
    </w:p>
    <w:p w14:paraId="6AC5A2C0" w14:textId="5721F3A4" w:rsidR="00D471FD" w:rsidRDefault="00D471FD" w:rsidP="0052462D">
      <w:pPr>
        <w:bidi/>
        <w:spacing w:line="360" w:lineRule="auto"/>
        <w:jc w:val="both"/>
        <w:rPr>
          <w:rFonts w:asciiTheme="majorBidi" w:eastAsiaTheme="minorEastAsia" w:hAnsiTheme="majorBidi" w:cstheme="majorBidi"/>
          <w:sz w:val="22"/>
          <w:szCs w:val="22"/>
          <w:rtl/>
          <w:lang w:val="en-US"/>
        </w:rPr>
      </w:pPr>
    </w:p>
    <w:p w14:paraId="46769B6D" w14:textId="5D1AC90A" w:rsidR="00D471FD" w:rsidRDefault="00D471FD" w:rsidP="0052462D">
      <w:pPr>
        <w:bidi/>
        <w:spacing w:line="360" w:lineRule="auto"/>
        <w:jc w:val="both"/>
        <w:rPr>
          <w:rFonts w:asciiTheme="majorBidi" w:hAnsiTheme="majorBidi" w:cstheme="majorBidi"/>
          <w:sz w:val="22"/>
          <w:szCs w:val="22"/>
          <w:rtl/>
          <w:lang w:val="en-US"/>
        </w:rPr>
      </w:pPr>
    </w:p>
    <w:p w14:paraId="44B93D1F" w14:textId="77777777" w:rsidR="007461B8" w:rsidRDefault="007461B8" w:rsidP="0052462D">
      <w:pPr>
        <w:bidi/>
        <w:spacing w:line="360" w:lineRule="auto"/>
        <w:jc w:val="both"/>
        <w:rPr>
          <w:rFonts w:asciiTheme="majorBidi" w:hAnsiTheme="majorBidi" w:cstheme="majorBidi"/>
          <w:sz w:val="22"/>
          <w:szCs w:val="22"/>
          <w:rtl/>
          <w:lang w:val="en-US"/>
        </w:rPr>
      </w:pPr>
    </w:p>
    <w:p w14:paraId="01C4C5D8" w14:textId="77777777" w:rsidR="007461B8" w:rsidRDefault="007461B8" w:rsidP="0052462D">
      <w:pPr>
        <w:bidi/>
        <w:spacing w:line="360" w:lineRule="auto"/>
        <w:jc w:val="both"/>
        <w:rPr>
          <w:rFonts w:asciiTheme="majorBidi" w:hAnsiTheme="majorBidi" w:cstheme="majorBidi"/>
          <w:sz w:val="22"/>
          <w:szCs w:val="22"/>
          <w:rtl/>
          <w:lang w:val="en-US"/>
        </w:rPr>
      </w:pPr>
    </w:p>
    <w:p w14:paraId="51533513" w14:textId="77777777" w:rsidR="007461B8" w:rsidRDefault="007461B8" w:rsidP="0052462D">
      <w:pPr>
        <w:bidi/>
        <w:spacing w:line="360" w:lineRule="auto"/>
        <w:jc w:val="both"/>
        <w:rPr>
          <w:rFonts w:asciiTheme="majorBidi" w:hAnsiTheme="majorBidi" w:cstheme="majorBidi"/>
          <w:sz w:val="22"/>
          <w:szCs w:val="22"/>
          <w:rtl/>
          <w:lang w:val="en-US"/>
        </w:rPr>
      </w:pPr>
    </w:p>
    <w:p w14:paraId="1B002C32" w14:textId="77777777" w:rsidR="007461B8" w:rsidRDefault="007461B8" w:rsidP="0052462D">
      <w:pPr>
        <w:bidi/>
        <w:spacing w:line="360" w:lineRule="auto"/>
        <w:jc w:val="both"/>
        <w:rPr>
          <w:rFonts w:asciiTheme="majorBidi" w:hAnsiTheme="majorBidi" w:cstheme="majorBidi"/>
          <w:sz w:val="22"/>
          <w:szCs w:val="22"/>
          <w:rtl/>
          <w:lang w:val="en-US"/>
        </w:rPr>
      </w:pPr>
    </w:p>
    <w:p w14:paraId="176E5781" w14:textId="77777777" w:rsidR="007461B8" w:rsidRDefault="007461B8" w:rsidP="0052462D">
      <w:pPr>
        <w:bidi/>
        <w:spacing w:line="360" w:lineRule="auto"/>
        <w:jc w:val="both"/>
        <w:rPr>
          <w:rFonts w:asciiTheme="majorBidi" w:hAnsiTheme="majorBidi" w:cstheme="majorBidi"/>
          <w:sz w:val="22"/>
          <w:szCs w:val="22"/>
          <w:rtl/>
          <w:lang w:val="en-US"/>
        </w:rPr>
      </w:pPr>
    </w:p>
    <w:p w14:paraId="7B291984" w14:textId="77777777" w:rsidR="007461B8" w:rsidRDefault="007461B8" w:rsidP="0052462D">
      <w:pPr>
        <w:bidi/>
        <w:spacing w:line="360" w:lineRule="auto"/>
        <w:jc w:val="both"/>
        <w:rPr>
          <w:rFonts w:asciiTheme="majorBidi" w:hAnsiTheme="majorBidi" w:cstheme="majorBidi"/>
          <w:sz w:val="22"/>
          <w:szCs w:val="22"/>
          <w:rtl/>
          <w:lang w:val="en-US"/>
        </w:rPr>
      </w:pPr>
    </w:p>
    <w:p w14:paraId="057098C4" w14:textId="77777777" w:rsidR="007461B8" w:rsidRDefault="007461B8" w:rsidP="0052462D">
      <w:pPr>
        <w:bidi/>
        <w:spacing w:line="360" w:lineRule="auto"/>
        <w:jc w:val="both"/>
        <w:rPr>
          <w:rFonts w:asciiTheme="majorBidi" w:hAnsiTheme="majorBidi" w:cstheme="majorBidi"/>
          <w:sz w:val="22"/>
          <w:szCs w:val="22"/>
          <w:rtl/>
          <w:lang w:val="en-US"/>
        </w:rPr>
      </w:pPr>
    </w:p>
    <w:p w14:paraId="463563D6" w14:textId="77777777" w:rsidR="0000060F" w:rsidRDefault="0000060F" w:rsidP="0000060F">
      <w:pPr>
        <w:bidi/>
        <w:spacing w:line="360" w:lineRule="auto"/>
        <w:jc w:val="both"/>
        <w:rPr>
          <w:rFonts w:asciiTheme="majorBidi" w:hAnsiTheme="majorBidi" w:cstheme="majorBidi"/>
          <w:sz w:val="22"/>
          <w:szCs w:val="22"/>
          <w:rtl/>
          <w:lang w:val="en-US"/>
        </w:rPr>
      </w:pPr>
    </w:p>
    <w:p w14:paraId="0A7275A9" w14:textId="77777777" w:rsidR="0000060F" w:rsidRDefault="0000060F" w:rsidP="0000060F">
      <w:pPr>
        <w:bidi/>
        <w:spacing w:line="360" w:lineRule="auto"/>
        <w:jc w:val="both"/>
        <w:rPr>
          <w:rFonts w:asciiTheme="majorBidi" w:hAnsiTheme="majorBidi" w:cstheme="majorBidi"/>
          <w:sz w:val="22"/>
          <w:szCs w:val="22"/>
          <w:rtl/>
          <w:lang w:val="en-US"/>
        </w:rPr>
      </w:pPr>
    </w:p>
    <w:p w14:paraId="1CF31E3F" w14:textId="77777777" w:rsidR="0000060F" w:rsidRDefault="0000060F" w:rsidP="0000060F">
      <w:pPr>
        <w:bidi/>
        <w:spacing w:line="360" w:lineRule="auto"/>
        <w:jc w:val="both"/>
        <w:rPr>
          <w:rFonts w:asciiTheme="majorBidi" w:hAnsiTheme="majorBidi" w:cstheme="majorBidi"/>
          <w:sz w:val="22"/>
          <w:szCs w:val="22"/>
          <w:rtl/>
          <w:lang w:val="en-US"/>
        </w:rPr>
      </w:pPr>
    </w:p>
    <w:p w14:paraId="03714B8F" w14:textId="4E196CE6" w:rsidR="007461B8" w:rsidRDefault="007461B8" w:rsidP="0052462D">
      <w:pPr>
        <w:bidi/>
        <w:spacing w:line="360" w:lineRule="auto"/>
        <w:jc w:val="both"/>
        <w:rPr>
          <w:rFonts w:asciiTheme="majorBidi" w:hAnsiTheme="majorBidi" w:cstheme="majorBidi"/>
          <w:sz w:val="22"/>
          <w:szCs w:val="22"/>
          <w:rtl/>
          <w:lang w:val="en-US"/>
        </w:rPr>
      </w:pPr>
      <w:r>
        <w:rPr>
          <w:rFonts w:asciiTheme="majorBidi" w:eastAsiaTheme="minorEastAsia" w:hAnsiTheme="majorBidi" w:cstheme="majorBidi"/>
          <w:noProof/>
          <w:sz w:val="22"/>
          <w:szCs w:val="22"/>
          <w:rtl/>
          <w:lang w:val="he-IL"/>
        </w:rPr>
        <w:lastRenderedPageBreak/>
        <mc:AlternateContent>
          <mc:Choice Requires="wpg">
            <w:drawing>
              <wp:anchor distT="0" distB="0" distL="114300" distR="114300" simplePos="0" relativeHeight="251674624" behindDoc="0" locked="0" layoutInCell="1" allowOverlap="1" wp14:anchorId="249F5C1E" wp14:editId="4435A576">
                <wp:simplePos x="0" y="0"/>
                <wp:positionH relativeFrom="margin">
                  <wp:align>center</wp:align>
                </wp:positionH>
                <wp:positionV relativeFrom="paragraph">
                  <wp:posOffset>330200</wp:posOffset>
                </wp:positionV>
                <wp:extent cx="4964430" cy="4781550"/>
                <wp:effectExtent l="0" t="0" r="26670" b="0"/>
                <wp:wrapSquare wrapText="bothSides"/>
                <wp:docPr id="36" name="Group 36"/>
                <wp:cNvGraphicFramePr/>
                <a:graphic xmlns:a="http://schemas.openxmlformats.org/drawingml/2006/main">
                  <a:graphicData uri="http://schemas.microsoft.com/office/word/2010/wordprocessingGroup">
                    <wpg:wgp>
                      <wpg:cNvGrpSpPr/>
                      <wpg:grpSpPr>
                        <a:xfrm>
                          <a:off x="0" y="0"/>
                          <a:ext cx="4964430" cy="4781550"/>
                          <a:chOff x="0" y="0"/>
                          <a:chExt cx="4964430" cy="4781550"/>
                        </a:xfrm>
                      </wpg:grpSpPr>
                      <wpg:grpSp>
                        <wpg:cNvPr id="37" name="Group 37"/>
                        <wpg:cNvGrpSpPr/>
                        <wpg:grpSpPr>
                          <a:xfrm>
                            <a:off x="0" y="0"/>
                            <a:ext cx="4964430" cy="4768850"/>
                            <a:chOff x="0" y="0"/>
                            <a:chExt cx="4964430" cy="4768850"/>
                          </a:xfrm>
                        </wpg:grpSpPr>
                        <wps:wsp>
                          <wps:cNvPr id="38" name="Text Box 2"/>
                          <wps:cNvSpPr txBox="1">
                            <a:spLocks noChangeArrowheads="1"/>
                          </wps:cNvSpPr>
                          <wps:spPr bwMode="auto">
                            <a:xfrm>
                              <a:off x="0" y="0"/>
                              <a:ext cx="4964430" cy="1497330"/>
                            </a:xfrm>
                            <a:prstGeom prst="rect">
                              <a:avLst/>
                            </a:prstGeom>
                            <a:solidFill>
                              <a:srgbClr val="FFFFFF"/>
                            </a:solidFill>
                            <a:ln w="9525">
                              <a:solidFill>
                                <a:srgbClr val="000000"/>
                              </a:solidFill>
                              <a:miter lim="800000"/>
                              <a:headEnd/>
                              <a:tailEnd/>
                            </a:ln>
                          </wps:spPr>
                          <wps:txbx>
                            <w:txbxContent>
                              <w:p w14:paraId="504ACA2F" w14:textId="71031BF9" w:rsidR="007461B8" w:rsidRDefault="002467C2" w:rsidP="007461B8">
                                <w:r>
                                  <w:rPr>
                                    <w:noProof/>
                                  </w:rPr>
                                  <w:drawing>
                                    <wp:inline distT="0" distB="0" distL="0" distR="0" wp14:anchorId="1F55067C" wp14:editId="50B44723">
                                      <wp:extent cx="4772660" cy="1325880"/>
                                      <wp:effectExtent l="0" t="0" r="889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9">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wps:txbx>
                          <wps:bodyPr rot="0" vert="horz" wrap="square" lIns="91440" tIns="45720" rIns="91440" bIns="45720" anchor="t" anchorCtr="0">
                            <a:noAutofit/>
                          </wps:bodyPr>
                        </wps:wsp>
                        <wps:wsp>
                          <wps:cNvPr id="41" name="Text Box 2"/>
                          <wps:cNvSpPr txBox="1">
                            <a:spLocks noChangeArrowheads="1"/>
                          </wps:cNvSpPr>
                          <wps:spPr bwMode="auto">
                            <a:xfrm>
                              <a:off x="0" y="1504950"/>
                              <a:ext cx="4964430" cy="1631950"/>
                            </a:xfrm>
                            <a:prstGeom prst="rect">
                              <a:avLst/>
                            </a:prstGeom>
                            <a:solidFill>
                              <a:srgbClr val="FFFFFF"/>
                            </a:solidFill>
                            <a:ln w="9525">
                              <a:solidFill>
                                <a:srgbClr val="000000"/>
                              </a:solidFill>
                              <a:miter lim="800000"/>
                              <a:headEnd/>
                              <a:tailEnd/>
                            </a:ln>
                          </wps:spPr>
                          <wps:txbx>
                            <w:txbxContent>
                              <w:p w14:paraId="127D4A8F" w14:textId="0FFF0778" w:rsidR="007461B8" w:rsidRDefault="002467C2" w:rsidP="007461B8">
                                <w:r>
                                  <w:rPr>
                                    <w:noProof/>
                                  </w:rPr>
                                  <w:drawing>
                                    <wp:inline distT="0" distB="0" distL="0" distR="0" wp14:anchorId="45CE2DEE" wp14:editId="74A4E6DB">
                                      <wp:extent cx="4724400" cy="153162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20">
                                                <a:extLst>
                                                  <a:ext uri="{28A0092B-C50C-407E-A947-70E740481C1C}">
                                                    <a14:useLocalDpi xmlns:a14="http://schemas.microsoft.com/office/drawing/2010/main" val="0"/>
                                                  </a:ext>
                                                </a:extLst>
                                              </a:blip>
                                              <a:stretch>
                                                <a:fillRect/>
                                              </a:stretch>
                                            </pic:blipFill>
                                            <pic:spPr>
                                              <a:xfrm>
                                                <a:off x="0" y="0"/>
                                                <a:ext cx="4724400" cy="1531620"/>
                                              </a:xfrm>
                                              <a:prstGeom prst="rect">
                                                <a:avLst/>
                                              </a:prstGeom>
                                            </pic:spPr>
                                          </pic:pic>
                                        </a:graphicData>
                                      </a:graphic>
                                    </wp:inline>
                                  </w:drawing>
                                </w:r>
                              </w:p>
                            </w:txbxContent>
                          </wps:txbx>
                          <wps:bodyPr rot="0" vert="horz" wrap="square" lIns="91440" tIns="45720" rIns="91440" bIns="45720" anchor="t" anchorCtr="0">
                            <a:noAutofit/>
                          </wps:bodyPr>
                        </wps:wsp>
                        <wps:wsp>
                          <wps:cNvPr id="45" name="Text Box 2"/>
                          <wps:cNvSpPr txBox="1">
                            <a:spLocks noChangeArrowheads="1"/>
                          </wps:cNvSpPr>
                          <wps:spPr bwMode="auto">
                            <a:xfrm>
                              <a:off x="0" y="3136900"/>
                              <a:ext cx="2139950" cy="1631950"/>
                            </a:xfrm>
                            <a:prstGeom prst="rect">
                              <a:avLst/>
                            </a:prstGeom>
                            <a:solidFill>
                              <a:srgbClr val="FFFFFF"/>
                            </a:solidFill>
                            <a:ln w="9525">
                              <a:solidFill>
                                <a:srgbClr val="000000"/>
                              </a:solidFill>
                              <a:miter lim="800000"/>
                              <a:headEnd/>
                              <a:tailEnd/>
                            </a:ln>
                          </wps:spPr>
                          <wps:txbx>
                            <w:txbxContent>
                              <w:p w14:paraId="10241F2E" w14:textId="4D7BEC0E" w:rsidR="007461B8" w:rsidRDefault="00992F77" w:rsidP="007461B8">
                                <w:r>
                                  <w:rPr>
                                    <w:noProof/>
                                  </w:rPr>
                                  <w:drawing>
                                    <wp:inline distT="0" distB="0" distL="0" distR="0" wp14:anchorId="261BAFD3" wp14:editId="3BF9919E">
                                      <wp:extent cx="1948180" cy="139128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21">
                                                <a:extLst>
                                                  <a:ext uri="{28A0092B-C50C-407E-A947-70E740481C1C}">
                                                    <a14:useLocalDpi xmlns:a14="http://schemas.microsoft.com/office/drawing/2010/main" val="0"/>
                                                  </a:ext>
                                                </a:extLst>
                                              </a:blip>
                                              <a:stretch>
                                                <a:fillRect/>
                                              </a:stretch>
                                            </pic:blipFill>
                                            <pic:spPr>
                                              <a:xfrm>
                                                <a:off x="0" y="0"/>
                                                <a:ext cx="1948180" cy="1391285"/>
                                              </a:xfrm>
                                              <a:prstGeom prst="rect">
                                                <a:avLst/>
                                              </a:prstGeom>
                                            </pic:spPr>
                                          </pic:pic>
                                        </a:graphicData>
                                      </a:graphic>
                                    </wp:inline>
                                  </w:drawing>
                                </w:r>
                              </w:p>
                            </w:txbxContent>
                          </wps:txbx>
                          <wps:bodyPr rot="0" vert="horz" wrap="square" lIns="91440" tIns="45720" rIns="91440" bIns="45720" anchor="t" anchorCtr="0">
                            <a:noAutofit/>
                          </wps:bodyPr>
                        </wps:wsp>
                      </wpg:grpSp>
                      <wps:wsp>
                        <wps:cNvPr id="46" name="Text Box 46"/>
                        <wps:cNvSpPr txBox="1"/>
                        <wps:spPr>
                          <a:xfrm>
                            <a:off x="2171700" y="3168650"/>
                            <a:ext cx="2792730" cy="1612900"/>
                          </a:xfrm>
                          <a:prstGeom prst="rect">
                            <a:avLst/>
                          </a:prstGeom>
                          <a:solidFill>
                            <a:prstClr val="white"/>
                          </a:solidFill>
                          <a:ln>
                            <a:noFill/>
                          </a:ln>
                        </wps:spPr>
                        <wps:txbx>
                          <w:txbxContent>
                            <w:p w14:paraId="59C7469F" w14:textId="69D3A215" w:rsidR="00F112E8" w:rsidRPr="00F112E8" w:rsidRDefault="00F112E8" w:rsidP="00F112E8">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Pr>
                                  <w:rFonts w:asciiTheme="majorBidi" w:hAnsiTheme="majorBidi" w:cstheme="majorBidi" w:hint="cs"/>
                                  <w:rtl/>
                                  <w:lang w:val="en-US"/>
                                </w:rPr>
                                <w:t xml:space="preserve">: ניתוח זהה כמו בגרף הקודם עבור </w:t>
                              </w:r>
                              <w:r>
                                <w:rPr>
                                  <w:rFonts w:asciiTheme="majorBidi" w:hAnsiTheme="majorBidi" w:cstheme="majorBidi"/>
                                  <w:lang w:val="en-US"/>
                                </w:rPr>
                                <w:t>seed</w:t>
                              </w:r>
                              <w:r>
                                <w:rPr>
                                  <w:rFonts w:asciiTheme="majorBidi" w:hAnsiTheme="majorBidi" w:cstheme="majorBidi" w:hint="cs"/>
                                  <w:rtl/>
                                  <w:lang w:val="en-US"/>
                                </w:rPr>
                                <w:t xml:space="preserve"> שונה. </w:t>
                              </w:r>
                              <w:r w:rsidRPr="00F112E8">
                                <w:rPr>
                                  <w:rFonts w:asciiTheme="majorBidi" w:eastAsiaTheme="minorEastAsia" w:hAnsiTheme="majorBidi" w:cstheme="majorBidi"/>
                                  <w:rtl/>
                                  <w:lang w:val="en-US"/>
                                </w:rPr>
                                <w:t xml:space="preserve"> </w:t>
                              </w:r>
                              <w:r w:rsidR="00D47D1F">
                                <w:rPr>
                                  <w:rFonts w:asciiTheme="majorBidi" w:eastAsiaTheme="minorEastAsia" w:hAnsiTheme="majorBidi" w:cstheme="majorBidi" w:hint="cs"/>
                                  <w:rtl/>
                                  <w:lang w:val="en-US"/>
                                </w:rPr>
                                <w:t xml:space="preserve">ניתן לראות בצורה ברורה שחריגה של יחס הטרייסים ביחס ליעד מתאזנת ע"י הוספת נקודות דגימה חדשות. </w:t>
                              </w:r>
                            </w:p>
                            <w:p w14:paraId="79EF041B" w14:textId="7893D109" w:rsidR="007461B8" w:rsidRPr="00CA18D8" w:rsidRDefault="007461B8" w:rsidP="007461B8">
                              <w:pPr>
                                <w:bidi/>
                                <w:rPr>
                                  <w:rFonts w:asciiTheme="majorBidi" w:hAnsiTheme="majorBidi" w:cstheme="majorBidi"/>
                                  <w:noProof/>
                                  <w:sz w:val="22"/>
                                  <w:szCs w:val="22"/>
                                  <w:lang w:val="he-I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249F5C1E" id="Group 36" o:spid="_x0000_s1047" style="position:absolute;left:0;text-align:left;margin-left:0;margin-top:26pt;width:390.9pt;height:376.5pt;z-index:251674624;mso-position-horizontal:center;mso-position-horizontal-relative:margin" coordsize="49644,47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GP4qgMAALMOAAAOAAAAZHJzL2Uyb0RvYy54bWzsV11v2zYUfR+w/0DwvZEpy7ItRCm8tAkG&#10;ZG2AZOgzTVGWMInkSDpS9ut3SVFyPtcta4sArR9kUiQv7z08uvfw+G3fNuiGa1NLkWNyNMOICyaL&#10;Wuxy/Pv12ZsVRsZSUdBGCp7jW27w25OffzruVMZjWcmm4BqBEWGyTuW4slZlUWRYxVtqjqTiAgZL&#10;qVtqoat3UaFpB9bbJopnszTqpC6UlowbA2/fDYP4xNsvS87sx7I03KImx+Cb9U/tn1v3jE6OabbT&#10;VFU1C27QF3jR0lrAppOpd9RStNf1I1NtzbQ0srRHTLaRLMuacR8DRENmD6I513KvfCy7rNupCSaA&#10;9gFOLzbLPtyca3WlLjUg0akdYOF7Lpa+1K37By9R7yG7nSDjvUUMXibrNEnmgCyDsWS5IotFAJVV&#10;gPyjdax6/5mV0bhxdM+dqTO4CX5falQXOZ4vMRK0BW55uBD0QyhfOLZ0tXphbNPKZ2MD8pvD+Zr/&#10;d75XFVXc08Zkd3CCL3HA6dod3i+yR/GAlJ/lKIBsD6/hM/ZUNupCsj8MEvK0omLHN1rLruK0APeI&#10;WwkHNC11p2Iy44xsu99kAcdB91Z6Q/+ZRyRZL+dAKrfHyAaaKW3sOZctco0ca/i2vXl6c2HsMHWc&#10;4lhrZFMXZ3XT+I7ebU8bjW4o5IEz/wvW701rBOpyvF7EiwGBZ03M/O8pE21tIaE1dZvj1TSJZg63&#10;96IAN2lmad0MbYiuEQFIh92Aou23vac2WbgdHLBbWdwCtFoOCQwSLjQqqf/CqIPklWPz555qjlHz&#10;q4DjWZMkcdnOd5LFMoaOvjuyvTtCBQNTObYYDc1T6zOk81XIDRxjWXuAD54En4G0g39fnb0JeVXs&#10;JYtZsh6zwZO5kKRzEmZ83xxOf3A4VKpk8ao4PCfzdD0L1XrkcEzma0dbX89/cDjk4SApXncePuil&#10;b5WT00d8TqavHYTHfUkRKtlQ5g5VPYjLmCzJEsiIQEbOSbpKHybXeLmOl6PQJCmJA3W/UHJ1ymES&#10;CF0FRfyp4u6KtauJTlYMiuMfy/fqmdRnFDurYcMLauwl1XDhgMBdTf8Ij7KRoEFkaGHkqvxT7z+n&#10;AcDkUP+hMdR+aAx1Hxpi355K0EJQVsEb33TzbDM2Sy3bT3C32jilAUPPiQQEdzPGNxs/Ce40itoL&#10;caXYqCIdsNf9J6pV0G0WUs0HOWpUmj2Qb8Pcfyk9POXhZuR1YrjFuavX3b6XKoe75snfAAAA//8D&#10;AFBLAwQUAAYACAAAACEAnKtc+N4AAAAHAQAADwAAAGRycy9kb3ducmV2LnhtbEyPQUvDQBCF74L/&#10;YRnBm91NJRpiJqUU9VQEW0G8bbPTJDS7G7LbJP33jid7egxveO97xWq2nRhpCK13CMlCgSBXedO6&#10;GuFr//aQgQhRO6M77wjhQgFW5e1NoXPjJ/dJ4y7WgkNcyDVCE2OfSxmqhqwOC9+TY+/oB6sjn0Mt&#10;zaAnDredXCr1JK1uHTc0uqdNQ9Vpd7YI75Oe1o/J67g9HTeXn3368b1NCPH+bl6/gIg0x/9n+MNn&#10;dCiZ6eDPzgTRIfCQiJAuWdl9zhIeckDIVKpAloW85i9/AQAA//8DAFBLAQItABQABgAIAAAAIQC2&#10;gziS/gAAAOEBAAATAAAAAAAAAAAAAAAAAAAAAABbQ29udGVudF9UeXBlc10ueG1sUEsBAi0AFAAG&#10;AAgAAAAhADj9If/WAAAAlAEAAAsAAAAAAAAAAAAAAAAALwEAAF9yZWxzLy5yZWxzUEsBAi0AFAAG&#10;AAgAAAAhAE2QY/iqAwAAsw4AAA4AAAAAAAAAAAAAAAAALgIAAGRycy9lMm9Eb2MueG1sUEsBAi0A&#10;FAAGAAgAAAAhAJyrXPjeAAAABwEAAA8AAAAAAAAAAAAAAAAABAYAAGRycy9kb3ducmV2LnhtbFBL&#10;BQYAAAAABAAEAPMAAAAPBwAAAAA=&#10;">
                <v:group id="Group 37" o:spid="_x0000_s1048" style="position:absolute;width:49644;height:47688" coordsize="49644,47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shape id="_x0000_s1049" type="#_x0000_t202" style="position:absolute;width:49644;height:14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504ACA2F" w14:textId="71031BF9" w:rsidR="007461B8" w:rsidRDefault="002467C2" w:rsidP="007461B8">
                          <w:r>
                            <w:rPr>
                              <w:noProof/>
                            </w:rPr>
                            <w:drawing>
                              <wp:inline distT="0" distB="0" distL="0" distR="0" wp14:anchorId="1F55067C" wp14:editId="50B44723">
                                <wp:extent cx="4772660" cy="1325880"/>
                                <wp:effectExtent l="0" t="0" r="8890" b="762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9">
                                          <a:extLst>
                                            <a:ext uri="{28A0092B-C50C-407E-A947-70E740481C1C}">
                                              <a14:useLocalDpi xmlns:a14="http://schemas.microsoft.com/office/drawing/2010/main" val="0"/>
                                            </a:ext>
                                          </a:extLst>
                                        </a:blip>
                                        <a:stretch>
                                          <a:fillRect/>
                                        </a:stretch>
                                      </pic:blipFill>
                                      <pic:spPr>
                                        <a:xfrm>
                                          <a:off x="0" y="0"/>
                                          <a:ext cx="4772660" cy="1325880"/>
                                        </a:xfrm>
                                        <a:prstGeom prst="rect">
                                          <a:avLst/>
                                        </a:prstGeom>
                                      </pic:spPr>
                                    </pic:pic>
                                  </a:graphicData>
                                </a:graphic>
                              </wp:inline>
                            </w:drawing>
                          </w:r>
                        </w:p>
                      </w:txbxContent>
                    </v:textbox>
                  </v:shape>
                  <v:shape id="_x0000_s1050" type="#_x0000_t202" style="position:absolute;top:15049;width:49644;height:16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AZQxQAAANsAAAAPAAAAZHJzL2Rvd25yZXYueG1sRI9Pa8JA&#10;FMTvQr/D8gpeRDda8U+ajRShxd6sFb0+ss8kNPs23V1j+u27hYLHYWZ+w2Sb3jSiI+drywqmkwQE&#10;cWF1zaWC4+freAXCB2SNjWVS8EMeNvnDIMNU2xt/UHcIpYgQ9ikqqEJoUyl9UZFBP7EtcfQu1hkM&#10;UbpSaoe3CDeNnCXJQhqsOS5U2NK2ouLrcDUKVvNdd/bvT/tTsbg06zBadm/fTqnhY//yDCJQH+7h&#10;//ZOK5hP4e9L/AEy/wUAAP//AwBQSwECLQAUAAYACAAAACEA2+H2y+4AAACFAQAAEwAAAAAAAAAA&#10;AAAAAAAAAAAAW0NvbnRlbnRfVHlwZXNdLnhtbFBLAQItABQABgAIAAAAIQBa9CxbvwAAABUBAAAL&#10;AAAAAAAAAAAAAAAAAB8BAABfcmVscy8ucmVsc1BLAQItABQABgAIAAAAIQAaiAZQxQAAANsAAAAP&#10;AAAAAAAAAAAAAAAAAAcCAABkcnMvZG93bnJldi54bWxQSwUGAAAAAAMAAwC3AAAA+QIAAAAA&#10;">
                    <v:textbox>
                      <w:txbxContent>
                        <w:p w14:paraId="127D4A8F" w14:textId="0FFF0778" w:rsidR="007461B8" w:rsidRDefault="002467C2" w:rsidP="007461B8">
                          <w:r>
                            <w:rPr>
                              <w:noProof/>
                            </w:rPr>
                            <w:drawing>
                              <wp:inline distT="0" distB="0" distL="0" distR="0" wp14:anchorId="45CE2DEE" wp14:editId="74A4E6DB">
                                <wp:extent cx="4724400" cy="153162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20">
                                          <a:extLst>
                                            <a:ext uri="{28A0092B-C50C-407E-A947-70E740481C1C}">
                                              <a14:useLocalDpi xmlns:a14="http://schemas.microsoft.com/office/drawing/2010/main" val="0"/>
                                            </a:ext>
                                          </a:extLst>
                                        </a:blip>
                                        <a:stretch>
                                          <a:fillRect/>
                                        </a:stretch>
                                      </pic:blipFill>
                                      <pic:spPr>
                                        <a:xfrm>
                                          <a:off x="0" y="0"/>
                                          <a:ext cx="4724400" cy="1531620"/>
                                        </a:xfrm>
                                        <a:prstGeom prst="rect">
                                          <a:avLst/>
                                        </a:prstGeom>
                                      </pic:spPr>
                                    </pic:pic>
                                  </a:graphicData>
                                </a:graphic>
                              </wp:inline>
                            </w:drawing>
                          </w:r>
                        </w:p>
                      </w:txbxContent>
                    </v:textbox>
                  </v:shape>
                  <v:shape id="_x0000_s1051" type="#_x0000_t202" style="position:absolute;top:31369;width:21399;height:16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wBTxAAAANsAAAAPAAAAZHJzL2Rvd25yZXYueG1sRI9BawIx&#10;FITvQv9DeAUvolmtVbs1iggVe2tV2utj89xd3LysSVzXf98UBI/DzHzDzJetqURDzpeWFQwHCQji&#10;zOqScwWH/Ud/BsIHZI2VZVJwIw/LxVNnjqm2V/6mZhdyESHsU1RQhFCnUvqsIIN+YGvi6B2tMxii&#10;dLnUDq8Rbio5SpKJNFhyXCiwpnVB2Wl3MQpm423z6z9fvn6yybF6C71pszk7pbrP7eodRKA2PML3&#10;9lYrGL/C/5f4A+TiDwAA//8DAFBLAQItABQABgAIAAAAIQDb4fbL7gAAAIUBAAATAAAAAAAAAAAA&#10;AAAAAAAAAABbQ29udGVudF9UeXBlc10ueG1sUEsBAi0AFAAGAAgAAAAhAFr0LFu/AAAAFQEAAAsA&#10;AAAAAAAAAAAAAAAAHwEAAF9yZWxzLy5yZWxzUEsBAi0AFAAGAAgAAAAhAGWzAFPEAAAA2wAAAA8A&#10;AAAAAAAAAAAAAAAABwIAAGRycy9kb3ducmV2LnhtbFBLBQYAAAAAAwADALcAAAD4AgAAAAA=&#10;">
                    <v:textbox>
                      <w:txbxContent>
                        <w:p w14:paraId="10241F2E" w14:textId="4D7BEC0E" w:rsidR="007461B8" w:rsidRDefault="00992F77" w:rsidP="007461B8">
                          <w:r>
                            <w:rPr>
                              <w:noProof/>
                            </w:rPr>
                            <w:drawing>
                              <wp:inline distT="0" distB="0" distL="0" distR="0" wp14:anchorId="261BAFD3" wp14:editId="3BF9919E">
                                <wp:extent cx="1948180" cy="139128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21">
                                          <a:extLst>
                                            <a:ext uri="{28A0092B-C50C-407E-A947-70E740481C1C}">
                                              <a14:useLocalDpi xmlns:a14="http://schemas.microsoft.com/office/drawing/2010/main" val="0"/>
                                            </a:ext>
                                          </a:extLst>
                                        </a:blip>
                                        <a:stretch>
                                          <a:fillRect/>
                                        </a:stretch>
                                      </pic:blipFill>
                                      <pic:spPr>
                                        <a:xfrm>
                                          <a:off x="0" y="0"/>
                                          <a:ext cx="1948180" cy="1391285"/>
                                        </a:xfrm>
                                        <a:prstGeom prst="rect">
                                          <a:avLst/>
                                        </a:prstGeom>
                                      </pic:spPr>
                                    </pic:pic>
                                  </a:graphicData>
                                </a:graphic>
                              </wp:inline>
                            </w:drawing>
                          </w:r>
                        </w:p>
                      </w:txbxContent>
                    </v:textbox>
                  </v:shape>
                </v:group>
                <v:shape id="Text Box 46" o:spid="_x0000_s1052" type="#_x0000_t202" style="position:absolute;left:21717;top:31686;width:27927;height:16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MasxQAAANsAAAAPAAAAZHJzL2Rvd25yZXYueG1sRI/NasMw&#10;EITvhbyD2EAupZEbi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BqNMasxQAAANsAAAAP&#10;AAAAAAAAAAAAAAAAAAcCAABkcnMvZG93bnJldi54bWxQSwUGAAAAAAMAAwC3AAAA+QIAAAAA&#10;" stroked="f">
                  <v:textbox inset="0,0,0,0">
                    <w:txbxContent>
                      <w:p w14:paraId="59C7469F" w14:textId="69D3A215" w:rsidR="00F112E8" w:rsidRPr="00F112E8" w:rsidRDefault="00F112E8" w:rsidP="00F112E8">
                        <w:pPr>
                          <w:pStyle w:val="Caption"/>
                          <w:bidi/>
                          <w:spacing w:line="360" w:lineRule="auto"/>
                          <w:jc w:val="both"/>
                          <w:rPr>
                            <w:rFonts w:asciiTheme="majorBidi" w:hAnsiTheme="majorBidi" w:cstheme="majorBidi"/>
                            <w:noProof/>
                            <w:sz w:val="22"/>
                            <w:szCs w:val="22"/>
                            <w:rtl/>
                            <w:lang w:val="en-US"/>
                          </w:rPr>
                        </w:pPr>
                        <w:r w:rsidRPr="00F112E8">
                          <w:rPr>
                            <w:rFonts w:asciiTheme="majorBidi" w:hAnsiTheme="majorBidi" w:cstheme="majorBidi"/>
                            <w:rtl/>
                            <w:lang w:val="en-US"/>
                          </w:rPr>
                          <w:t xml:space="preserve">גרף מס' </w:t>
                        </w:r>
                        <w:r w:rsidRPr="00F112E8">
                          <w:rPr>
                            <w:rFonts w:asciiTheme="majorBidi" w:hAnsiTheme="majorBidi" w:cstheme="majorBidi"/>
                            <w:lang w:val="en-US"/>
                          </w:rPr>
                          <w:t>XXX</w:t>
                        </w:r>
                        <w:r>
                          <w:rPr>
                            <w:rFonts w:asciiTheme="majorBidi" w:hAnsiTheme="majorBidi" w:cstheme="majorBidi" w:hint="cs"/>
                            <w:rtl/>
                            <w:lang w:val="en-US"/>
                          </w:rPr>
                          <w:t xml:space="preserve">: ניתוח זהה כמו בגרף הקודם עבור </w:t>
                        </w:r>
                        <w:r>
                          <w:rPr>
                            <w:rFonts w:asciiTheme="majorBidi" w:hAnsiTheme="majorBidi" w:cstheme="majorBidi"/>
                            <w:lang w:val="en-US"/>
                          </w:rPr>
                          <w:t>seed</w:t>
                        </w:r>
                        <w:r>
                          <w:rPr>
                            <w:rFonts w:asciiTheme="majorBidi" w:hAnsiTheme="majorBidi" w:cstheme="majorBidi" w:hint="cs"/>
                            <w:rtl/>
                            <w:lang w:val="en-US"/>
                          </w:rPr>
                          <w:t xml:space="preserve"> שונה. </w:t>
                        </w:r>
                        <w:r w:rsidRPr="00F112E8">
                          <w:rPr>
                            <w:rFonts w:asciiTheme="majorBidi" w:eastAsiaTheme="minorEastAsia" w:hAnsiTheme="majorBidi" w:cstheme="majorBidi"/>
                            <w:rtl/>
                            <w:lang w:val="en-US"/>
                          </w:rPr>
                          <w:t xml:space="preserve"> </w:t>
                        </w:r>
                        <w:r w:rsidR="00D47D1F">
                          <w:rPr>
                            <w:rFonts w:asciiTheme="majorBidi" w:eastAsiaTheme="minorEastAsia" w:hAnsiTheme="majorBidi" w:cstheme="majorBidi" w:hint="cs"/>
                            <w:rtl/>
                            <w:lang w:val="en-US"/>
                          </w:rPr>
                          <w:t xml:space="preserve">ניתן לראות בצורה ברורה שחריגה של יחס הטרייסים ביחס ליעד מתאזנת ע"י הוספת נקודות דגימה חדשות. </w:t>
                        </w:r>
                      </w:p>
                      <w:p w14:paraId="79EF041B" w14:textId="7893D109" w:rsidR="007461B8" w:rsidRPr="00CA18D8" w:rsidRDefault="007461B8" w:rsidP="007461B8">
                        <w:pPr>
                          <w:bidi/>
                          <w:rPr>
                            <w:rFonts w:asciiTheme="majorBidi" w:hAnsiTheme="majorBidi" w:cstheme="majorBidi"/>
                            <w:noProof/>
                            <w:sz w:val="22"/>
                            <w:szCs w:val="22"/>
                            <w:lang w:val="he-IL"/>
                          </w:rPr>
                        </w:pPr>
                      </w:p>
                    </w:txbxContent>
                  </v:textbox>
                </v:shape>
                <w10:wrap type="square" anchorx="margin"/>
              </v:group>
            </w:pict>
          </mc:Fallback>
        </mc:AlternateContent>
      </w:r>
    </w:p>
    <w:p w14:paraId="569931CD" w14:textId="77777777" w:rsidR="007461B8" w:rsidRDefault="007461B8" w:rsidP="0052462D">
      <w:pPr>
        <w:bidi/>
        <w:spacing w:line="360" w:lineRule="auto"/>
        <w:jc w:val="both"/>
        <w:rPr>
          <w:rFonts w:asciiTheme="majorBidi" w:hAnsiTheme="majorBidi" w:cstheme="majorBidi"/>
          <w:sz w:val="22"/>
          <w:szCs w:val="22"/>
          <w:rtl/>
          <w:lang w:val="en-US"/>
        </w:rPr>
      </w:pPr>
    </w:p>
    <w:p w14:paraId="18F34764" w14:textId="77777777" w:rsidR="007461B8" w:rsidRDefault="007461B8" w:rsidP="0052462D">
      <w:pPr>
        <w:bidi/>
        <w:spacing w:line="360" w:lineRule="auto"/>
        <w:jc w:val="both"/>
        <w:rPr>
          <w:rFonts w:asciiTheme="majorBidi" w:hAnsiTheme="majorBidi" w:cstheme="majorBidi"/>
          <w:sz w:val="22"/>
          <w:szCs w:val="22"/>
          <w:rtl/>
          <w:lang w:val="en-US"/>
        </w:rPr>
      </w:pPr>
    </w:p>
    <w:p w14:paraId="3DE6A862" w14:textId="77777777" w:rsidR="007461B8" w:rsidRDefault="007461B8" w:rsidP="0052462D">
      <w:pPr>
        <w:bidi/>
        <w:spacing w:line="360" w:lineRule="auto"/>
        <w:jc w:val="both"/>
        <w:rPr>
          <w:rFonts w:asciiTheme="majorBidi" w:hAnsiTheme="majorBidi" w:cstheme="majorBidi"/>
          <w:sz w:val="22"/>
          <w:szCs w:val="22"/>
          <w:rtl/>
          <w:lang w:val="en-US"/>
        </w:rPr>
      </w:pPr>
    </w:p>
    <w:p w14:paraId="483FDA95" w14:textId="77777777" w:rsidR="007461B8" w:rsidRDefault="007461B8" w:rsidP="0052462D">
      <w:pPr>
        <w:bidi/>
        <w:spacing w:line="360" w:lineRule="auto"/>
        <w:jc w:val="both"/>
        <w:rPr>
          <w:rFonts w:asciiTheme="majorBidi" w:hAnsiTheme="majorBidi" w:cstheme="majorBidi"/>
          <w:sz w:val="22"/>
          <w:szCs w:val="22"/>
          <w:rtl/>
          <w:lang w:val="en-US"/>
        </w:rPr>
      </w:pPr>
    </w:p>
    <w:p w14:paraId="343FB8D1" w14:textId="77777777" w:rsidR="007461B8" w:rsidRDefault="007461B8" w:rsidP="0052462D">
      <w:pPr>
        <w:bidi/>
        <w:spacing w:line="360" w:lineRule="auto"/>
        <w:jc w:val="both"/>
        <w:rPr>
          <w:rFonts w:asciiTheme="majorBidi" w:hAnsiTheme="majorBidi" w:cstheme="majorBidi"/>
          <w:sz w:val="22"/>
          <w:szCs w:val="22"/>
          <w:lang w:val="en-US"/>
        </w:rPr>
      </w:pPr>
    </w:p>
    <w:p w14:paraId="61BC44C5" w14:textId="77777777" w:rsidR="007461B8" w:rsidRDefault="007461B8" w:rsidP="0052462D">
      <w:pPr>
        <w:bidi/>
        <w:spacing w:line="360" w:lineRule="auto"/>
        <w:jc w:val="both"/>
        <w:rPr>
          <w:rFonts w:asciiTheme="majorBidi" w:hAnsiTheme="majorBidi" w:cstheme="majorBidi"/>
          <w:sz w:val="22"/>
          <w:szCs w:val="22"/>
          <w:rtl/>
          <w:lang w:val="en-US"/>
        </w:rPr>
      </w:pPr>
    </w:p>
    <w:p w14:paraId="3CFBF34C" w14:textId="77777777" w:rsidR="007461B8" w:rsidRDefault="007461B8" w:rsidP="0052462D">
      <w:pPr>
        <w:bidi/>
        <w:spacing w:line="360" w:lineRule="auto"/>
        <w:jc w:val="both"/>
        <w:rPr>
          <w:rFonts w:asciiTheme="majorBidi" w:hAnsiTheme="majorBidi" w:cstheme="majorBidi"/>
          <w:sz w:val="22"/>
          <w:szCs w:val="22"/>
          <w:rtl/>
          <w:lang w:val="en-US"/>
        </w:rPr>
      </w:pPr>
    </w:p>
    <w:p w14:paraId="39EBA737" w14:textId="77777777" w:rsidR="007461B8" w:rsidRDefault="007461B8" w:rsidP="0052462D">
      <w:pPr>
        <w:bidi/>
        <w:spacing w:line="360" w:lineRule="auto"/>
        <w:jc w:val="both"/>
        <w:rPr>
          <w:rFonts w:asciiTheme="majorBidi" w:hAnsiTheme="majorBidi" w:cstheme="majorBidi"/>
          <w:sz w:val="22"/>
          <w:szCs w:val="22"/>
          <w:rtl/>
          <w:lang w:val="en-US"/>
        </w:rPr>
      </w:pPr>
    </w:p>
    <w:p w14:paraId="1CDC2EA4" w14:textId="77777777" w:rsidR="007461B8" w:rsidRDefault="007461B8" w:rsidP="0052462D">
      <w:pPr>
        <w:bidi/>
        <w:spacing w:line="360" w:lineRule="auto"/>
        <w:jc w:val="both"/>
        <w:rPr>
          <w:rFonts w:asciiTheme="majorBidi" w:hAnsiTheme="majorBidi" w:cstheme="majorBidi"/>
          <w:sz w:val="22"/>
          <w:szCs w:val="22"/>
          <w:rtl/>
          <w:lang w:val="en-US"/>
        </w:rPr>
      </w:pPr>
    </w:p>
    <w:p w14:paraId="0B7DB6CB" w14:textId="77777777" w:rsidR="007461B8" w:rsidRDefault="007461B8" w:rsidP="0052462D">
      <w:pPr>
        <w:bidi/>
        <w:spacing w:line="360" w:lineRule="auto"/>
        <w:jc w:val="both"/>
        <w:rPr>
          <w:rFonts w:asciiTheme="majorBidi" w:hAnsiTheme="majorBidi" w:cstheme="majorBidi"/>
          <w:sz w:val="22"/>
          <w:szCs w:val="22"/>
          <w:rtl/>
          <w:lang w:val="en-US"/>
        </w:rPr>
      </w:pPr>
    </w:p>
    <w:p w14:paraId="7EFE4A4A" w14:textId="77777777" w:rsidR="007461B8" w:rsidRDefault="007461B8" w:rsidP="0052462D">
      <w:pPr>
        <w:bidi/>
        <w:spacing w:line="360" w:lineRule="auto"/>
        <w:jc w:val="both"/>
        <w:rPr>
          <w:rFonts w:asciiTheme="majorBidi" w:hAnsiTheme="majorBidi" w:cstheme="majorBidi"/>
          <w:sz w:val="22"/>
          <w:szCs w:val="22"/>
          <w:rtl/>
          <w:lang w:val="en-US"/>
        </w:rPr>
      </w:pPr>
    </w:p>
    <w:p w14:paraId="2EEC0E16" w14:textId="77777777" w:rsidR="007461B8" w:rsidRDefault="007461B8" w:rsidP="0052462D">
      <w:pPr>
        <w:bidi/>
        <w:spacing w:line="360" w:lineRule="auto"/>
        <w:jc w:val="both"/>
        <w:rPr>
          <w:rFonts w:asciiTheme="majorBidi" w:hAnsiTheme="majorBidi" w:cstheme="majorBidi"/>
          <w:sz w:val="22"/>
          <w:szCs w:val="22"/>
          <w:lang w:val="en-US"/>
        </w:rPr>
      </w:pPr>
    </w:p>
    <w:p w14:paraId="7AFE3AF0" w14:textId="77777777" w:rsidR="001A132B" w:rsidRDefault="001A132B" w:rsidP="0052462D">
      <w:pPr>
        <w:bidi/>
        <w:spacing w:line="360" w:lineRule="auto"/>
        <w:jc w:val="both"/>
        <w:rPr>
          <w:rFonts w:asciiTheme="majorBidi" w:hAnsiTheme="majorBidi" w:cstheme="majorBidi"/>
          <w:sz w:val="22"/>
          <w:szCs w:val="22"/>
          <w:lang w:val="en-US"/>
        </w:rPr>
      </w:pPr>
    </w:p>
    <w:p w14:paraId="47FA5EB7" w14:textId="77777777" w:rsidR="001A132B" w:rsidRDefault="001A132B" w:rsidP="0052462D">
      <w:pPr>
        <w:bidi/>
        <w:spacing w:line="360" w:lineRule="auto"/>
        <w:jc w:val="both"/>
        <w:rPr>
          <w:rFonts w:asciiTheme="majorBidi" w:hAnsiTheme="majorBidi" w:cstheme="majorBidi"/>
          <w:sz w:val="22"/>
          <w:szCs w:val="22"/>
          <w:lang w:val="en-US"/>
        </w:rPr>
      </w:pPr>
    </w:p>
    <w:p w14:paraId="6F29C231" w14:textId="77777777" w:rsidR="001A132B" w:rsidRDefault="001A132B" w:rsidP="0052462D">
      <w:pPr>
        <w:bidi/>
        <w:spacing w:line="360" w:lineRule="auto"/>
        <w:jc w:val="both"/>
        <w:rPr>
          <w:rFonts w:asciiTheme="majorBidi" w:hAnsiTheme="majorBidi" w:cstheme="majorBidi"/>
          <w:sz w:val="22"/>
          <w:szCs w:val="22"/>
          <w:lang w:val="en-US"/>
        </w:rPr>
      </w:pPr>
    </w:p>
    <w:p w14:paraId="4FFA4851" w14:textId="5FD2E520" w:rsidR="001A132B" w:rsidRDefault="0044345C" w:rsidP="0052462D">
      <w:pPr>
        <w:bidi/>
        <w:spacing w:line="360" w:lineRule="auto"/>
        <w:jc w:val="both"/>
        <w:rPr>
          <w:rFonts w:asciiTheme="majorBidi" w:eastAsiaTheme="minorEastAsia" w:hAnsiTheme="majorBidi" w:cstheme="majorBidi"/>
          <w:sz w:val="22"/>
          <w:szCs w:val="22"/>
          <w:rtl/>
          <w:lang w:val="en-US"/>
        </w:rPr>
      </w:pPr>
      <w:r>
        <w:rPr>
          <w:rFonts w:asciiTheme="majorBidi" w:hAnsiTheme="majorBidi" w:cstheme="majorBidi" w:hint="cs"/>
          <w:sz w:val="22"/>
          <w:szCs w:val="22"/>
          <w:rtl/>
          <w:lang w:val="en-US"/>
        </w:rPr>
        <w:t>מאחר וקיימת רגישות ל</w:t>
      </w:r>
      <w:r>
        <w:rPr>
          <w:rFonts w:asciiTheme="majorBidi" w:hAnsiTheme="majorBidi" w:cstheme="majorBidi"/>
          <w:sz w:val="22"/>
          <w:szCs w:val="22"/>
          <w:lang w:val="en-US"/>
        </w:rPr>
        <w:t xml:space="preserve">random seed  </w:t>
      </w:r>
      <w:r>
        <w:rPr>
          <w:rFonts w:asciiTheme="majorBidi" w:hAnsiTheme="majorBidi" w:cstheme="majorBidi" w:hint="cs"/>
          <w:sz w:val="22"/>
          <w:szCs w:val="22"/>
          <w:rtl/>
          <w:lang w:val="en-US"/>
        </w:rPr>
        <w:t xml:space="preserve"> חזרנו על הריצות כ 10 פעמים, ושגיאת ה </w:t>
      </w:r>
      <w:r>
        <w:rPr>
          <w:rFonts w:asciiTheme="majorBidi" w:hAnsiTheme="majorBidi" w:cstheme="majorBidi"/>
          <w:sz w:val="22"/>
          <w:szCs w:val="22"/>
          <w:lang w:val="en-US"/>
        </w:rPr>
        <w:t>L2</w:t>
      </w:r>
      <w:r>
        <w:rPr>
          <w:rFonts w:asciiTheme="majorBidi" w:hAnsiTheme="majorBidi" w:cstheme="majorBidi" w:hint="cs"/>
          <w:sz w:val="22"/>
          <w:szCs w:val="22"/>
          <w:rtl/>
          <w:lang w:val="en-US"/>
        </w:rPr>
        <w:t xml:space="preserve"> היחסית הממוצעת המתקבלת הינה </w:t>
      </w:r>
      <m:oMath>
        <m:r>
          <w:rPr>
            <w:rFonts w:ascii="Cambria Math" w:hAnsi="Cambria Math" w:cstheme="majorBidi"/>
            <w:sz w:val="22"/>
            <w:szCs w:val="22"/>
            <w:lang w:val="en-US"/>
          </w:rPr>
          <m:t>2.7%</m:t>
        </m:r>
      </m:oMath>
      <w:r w:rsidR="007E3FDC">
        <w:rPr>
          <w:rFonts w:asciiTheme="majorBidi" w:eastAsiaTheme="minorEastAsia" w:hAnsiTheme="majorBidi" w:cstheme="majorBidi" w:hint="cs"/>
          <w:sz w:val="22"/>
          <w:szCs w:val="22"/>
          <w:rtl/>
          <w:lang w:val="en-US"/>
        </w:rPr>
        <w:t xml:space="preserve"> וזאת ביחס ל </w:t>
      </w:r>
      <m:oMath>
        <m:r>
          <w:rPr>
            <w:rFonts w:ascii="Cambria Math" w:eastAsiaTheme="minorEastAsia" w:hAnsi="Cambria Math" w:cstheme="majorBidi"/>
            <w:sz w:val="22"/>
            <w:szCs w:val="22"/>
            <w:lang w:val="en-US"/>
          </w:rPr>
          <m:t>22%</m:t>
        </m:r>
      </m:oMath>
      <w:r w:rsidR="007E3FDC">
        <w:rPr>
          <w:rFonts w:asciiTheme="majorBidi" w:eastAsiaTheme="minorEastAsia" w:hAnsiTheme="majorBidi" w:cstheme="majorBidi" w:hint="cs"/>
          <w:sz w:val="22"/>
          <w:szCs w:val="22"/>
          <w:rtl/>
          <w:lang w:val="en-US"/>
        </w:rPr>
        <w:t xml:space="preserve"> במקרה של ריצת </w:t>
      </w:r>
      <m:oMath>
        <m:r>
          <w:rPr>
            <w:rFonts w:ascii="Cambria Math" w:eastAsiaTheme="minorEastAsia" w:hAnsi="Cambria Math" w:cstheme="majorBidi"/>
            <w:sz w:val="22"/>
            <w:szCs w:val="22"/>
            <w:lang w:val="en-US"/>
          </w:rPr>
          <m:t>Vanila-PINN</m:t>
        </m:r>
      </m:oMath>
      <w:r w:rsidR="007E3FDC">
        <w:rPr>
          <w:rFonts w:asciiTheme="majorBidi" w:eastAsiaTheme="minorEastAsia" w:hAnsiTheme="majorBidi" w:cstheme="majorBidi" w:hint="cs"/>
          <w:sz w:val="22"/>
          <w:szCs w:val="22"/>
          <w:rtl/>
          <w:lang w:val="en-US"/>
        </w:rPr>
        <w:t xml:space="preserve"> באותם תנאים, כך שחל שיפור של כמעט סדר גודל באיכות התוצאות. יתירה מכך, במאמר של </w:t>
      </w:r>
      <w:r w:rsidR="007E3FDC">
        <w:rPr>
          <w:rFonts w:asciiTheme="majorBidi" w:eastAsiaTheme="minorEastAsia" w:hAnsiTheme="majorBidi" w:cstheme="majorBidi"/>
          <w:sz w:val="22"/>
          <w:szCs w:val="22"/>
          <w:lang w:val="en-US"/>
        </w:rPr>
        <w:t xml:space="preserve">Lu </w:t>
      </w:r>
      <w:r w:rsidR="007E3FDC">
        <w:rPr>
          <w:rFonts w:asciiTheme="majorBidi" w:eastAsiaTheme="minorEastAsia" w:hAnsiTheme="majorBidi" w:cstheme="majorBidi" w:hint="cs"/>
          <w:sz w:val="22"/>
          <w:szCs w:val="22"/>
          <w:rtl/>
          <w:lang w:val="en-US"/>
        </w:rPr>
        <w:t xml:space="preserve"> בו הוצגה שיטת </w:t>
      </w:r>
      <w:r w:rsidR="007E3FDC">
        <w:rPr>
          <w:rFonts w:asciiTheme="majorBidi" w:eastAsiaTheme="minorEastAsia" w:hAnsiTheme="majorBidi" w:cstheme="majorBidi"/>
          <w:sz w:val="22"/>
          <w:szCs w:val="22"/>
          <w:lang w:val="en-US"/>
        </w:rPr>
        <w:t>RAR</w:t>
      </w:r>
      <w:r w:rsidR="007E3FDC">
        <w:rPr>
          <w:rFonts w:asciiTheme="majorBidi" w:eastAsiaTheme="minorEastAsia" w:hAnsiTheme="majorBidi" w:cstheme="majorBidi" w:hint="cs"/>
          <w:sz w:val="22"/>
          <w:szCs w:val="22"/>
          <w:rtl/>
          <w:lang w:val="en-US"/>
        </w:rPr>
        <w:t xml:space="preserve"> לראשונה השגיאה הממוצעת עמדה על </w:t>
      </w:r>
      <m:oMath>
        <m:r>
          <w:rPr>
            <w:rFonts w:ascii="Cambria Math" w:eastAsiaTheme="minorEastAsia" w:hAnsi="Cambria Math" w:cstheme="majorBidi"/>
            <w:sz w:val="22"/>
            <w:szCs w:val="22"/>
            <w:lang w:val="en-US"/>
          </w:rPr>
          <m:t>9%</m:t>
        </m:r>
      </m:oMath>
      <w:r w:rsidR="007E3FDC">
        <w:rPr>
          <w:rFonts w:asciiTheme="majorBidi" w:eastAsiaTheme="minorEastAsia" w:hAnsiTheme="majorBidi" w:cstheme="majorBidi" w:hint="cs"/>
          <w:sz w:val="22"/>
          <w:szCs w:val="22"/>
          <w:rtl/>
          <w:lang w:val="en-US"/>
        </w:rPr>
        <w:t xml:space="preserve">, כך שגם ביחס לגישה זו נראה שקיים יתרון משמעותי. נדגיש כי במאמר זה הצמיגות שנלקחה הייתה גדולה פי שתיים מהצמיגות בעבודה זו ולכן השוק היה רחב יותר והמערכת קלה יותר לפתרון. </w:t>
      </w:r>
      <w:r w:rsidR="006926FE">
        <w:rPr>
          <w:rFonts w:asciiTheme="majorBidi" w:eastAsiaTheme="minorEastAsia" w:hAnsiTheme="majorBidi" w:cstheme="majorBidi" w:hint="cs"/>
          <w:sz w:val="22"/>
          <w:szCs w:val="22"/>
          <w:rtl/>
          <w:lang w:val="en-US"/>
        </w:rPr>
        <w:t xml:space="preserve">בנוסף, </w:t>
      </w:r>
      <w:r w:rsidR="007E3FDC">
        <w:rPr>
          <w:rFonts w:asciiTheme="majorBidi" w:eastAsiaTheme="minorEastAsia" w:hAnsiTheme="majorBidi" w:cstheme="majorBidi" w:hint="cs"/>
          <w:sz w:val="22"/>
          <w:szCs w:val="22"/>
          <w:rtl/>
          <w:lang w:val="en-US"/>
        </w:rPr>
        <w:t>מספר הנקודות הכללי בעב</w:t>
      </w:r>
      <w:r w:rsidR="00F86A91">
        <w:rPr>
          <w:rFonts w:asciiTheme="majorBidi" w:eastAsiaTheme="minorEastAsia" w:hAnsiTheme="majorBidi" w:cstheme="majorBidi" w:hint="cs"/>
          <w:sz w:val="22"/>
          <w:szCs w:val="22"/>
          <w:rtl/>
          <w:lang w:val="en-US"/>
        </w:rPr>
        <w:t>ו</w:t>
      </w:r>
      <w:r w:rsidR="007E3FDC">
        <w:rPr>
          <w:rFonts w:asciiTheme="majorBidi" w:eastAsiaTheme="minorEastAsia" w:hAnsiTheme="majorBidi" w:cstheme="majorBidi" w:hint="cs"/>
          <w:sz w:val="22"/>
          <w:szCs w:val="22"/>
          <w:rtl/>
          <w:lang w:val="en-US"/>
        </w:rPr>
        <w:t xml:space="preserve">דתם היה קטן יותר (2500 לעומת 5000) אך מספר האיטרציות היה למעלה מפי 80 גדול יותר מאשר בעבודה זו ולכן בסה"כ המאמץ החישובי בעבודה זו קטן באופן ניכר. לסיכום </w:t>
      </w:r>
      <w:r w:rsidR="007E3FDC">
        <w:rPr>
          <w:rFonts w:asciiTheme="majorBidi" w:eastAsiaTheme="minorEastAsia" w:hAnsiTheme="majorBidi" w:cstheme="majorBidi"/>
          <w:sz w:val="22"/>
          <w:szCs w:val="22"/>
          <w:rtl/>
          <w:lang w:val="en-US"/>
        </w:rPr>
        <w:t>–</w:t>
      </w:r>
      <w:r w:rsidR="007E3FDC">
        <w:rPr>
          <w:rFonts w:asciiTheme="majorBidi" w:eastAsiaTheme="minorEastAsia" w:hAnsiTheme="majorBidi" w:cstheme="majorBidi" w:hint="cs"/>
          <w:sz w:val="22"/>
          <w:szCs w:val="22"/>
          <w:rtl/>
          <w:lang w:val="en-US"/>
        </w:rPr>
        <w:t xml:space="preserve"> התוצאות המוצגות כאן טובות בהרבה מגישת ה</w:t>
      </w:r>
      <w:r w:rsidR="007E3FDC">
        <w:rPr>
          <w:rFonts w:asciiTheme="majorBidi" w:eastAsiaTheme="minorEastAsia" w:hAnsiTheme="majorBidi" w:cstheme="majorBidi"/>
          <w:sz w:val="22"/>
          <w:szCs w:val="22"/>
          <w:lang w:val="en-US"/>
        </w:rPr>
        <w:t>RAR</w:t>
      </w:r>
      <w:r w:rsidR="007E3FDC">
        <w:rPr>
          <w:rFonts w:asciiTheme="majorBidi" w:eastAsiaTheme="minorEastAsia" w:hAnsiTheme="majorBidi" w:cstheme="majorBidi" w:hint="cs"/>
          <w:sz w:val="22"/>
          <w:szCs w:val="22"/>
          <w:rtl/>
          <w:lang w:val="en-US"/>
        </w:rPr>
        <w:t xml:space="preserve"> הבסיסית, עבור מערכת קשה יותר ובמאמץ חישובי קטן יותר. </w:t>
      </w:r>
    </w:p>
    <w:p w14:paraId="1FD75846" w14:textId="77777777" w:rsidR="00196FDC" w:rsidRDefault="00196FDC" w:rsidP="00196FDC">
      <w:pPr>
        <w:bidi/>
        <w:spacing w:line="360" w:lineRule="auto"/>
        <w:jc w:val="both"/>
        <w:rPr>
          <w:rFonts w:asciiTheme="majorBidi" w:eastAsiaTheme="minorEastAsia" w:hAnsiTheme="majorBidi" w:cstheme="majorBidi"/>
          <w:sz w:val="22"/>
          <w:szCs w:val="22"/>
          <w:rtl/>
          <w:lang w:val="en-US"/>
        </w:rPr>
      </w:pPr>
    </w:p>
    <w:p w14:paraId="0929AE0D" w14:textId="77777777" w:rsidR="00196FDC" w:rsidRDefault="00196FDC" w:rsidP="00196FDC">
      <w:pPr>
        <w:bidi/>
        <w:spacing w:line="360" w:lineRule="auto"/>
        <w:jc w:val="both"/>
        <w:rPr>
          <w:rFonts w:asciiTheme="majorBidi" w:eastAsiaTheme="minorEastAsia" w:hAnsiTheme="majorBidi" w:cstheme="majorBidi"/>
          <w:sz w:val="22"/>
          <w:szCs w:val="22"/>
          <w:rtl/>
          <w:lang w:val="en-US"/>
        </w:rPr>
      </w:pPr>
    </w:p>
    <w:p w14:paraId="63EFD112" w14:textId="77777777" w:rsidR="00196FDC" w:rsidRDefault="00196FDC" w:rsidP="00196FDC">
      <w:pPr>
        <w:bidi/>
        <w:spacing w:line="360" w:lineRule="auto"/>
        <w:jc w:val="both"/>
        <w:rPr>
          <w:rFonts w:asciiTheme="majorBidi" w:eastAsiaTheme="minorEastAsia" w:hAnsiTheme="majorBidi" w:cstheme="majorBidi"/>
          <w:sz w:val="22"/>
          <w:szCs w:val="22"/>
          <w:rtl/>
          <w:lang w:val="en-US"/>
        </w:rPr>
      </w:pPr>
    </w:p>
    <w:p w14:paraId="34185947" w14:textId="77777777" w:rsidR="00196FDC" w:rsidRDefault="00196FDC" w:rsidP="00196FDC">
      <w:pPr>
        <w:bidi/>
        <w:spacing w:line="360" w:lineRule="auto"/>
        <w:jc w:val="both"/>
        <w:rPr>
          <w:rFonts w:asciiTheme="majorBidi" w:eastAsiaTheme="minorEastAsia" w:hAnsiTheme="majorBidi" w:cstheme="majorBidi"/>
          <w:sz w:val="22"/>
          <w:szCs w:val="22"/>
          <w:rtl/>
          <w:lang w:val="en-US"/>
        </w:rPr>
      </w:pPr>
    </w:p>
    <w:p w14:paraId="38254CFC" w14:textId="77777777" w:rsidR="00196FDC" w:rsidRPr="007E3FDC" w:rsidRDefault="00196FDC" w:rsidP="00196FDC">
      <w:pPr>
        <w:bidi/>
        <w:spacing w:line="360" w:lineRule="auto"/>
        <w:jc w:val="both"/>
        <w:rPr>
          <w:rFonts w:asciiTheme="majorBidi" w:hAnsiTheme="majorBidi" w:cstheme="majorBidi"/>
          <w:i/>
          <w:sz w:val="22"/>
          <w:szCs w:val="22"/>
          <w:lang w:val="en-US"/>
        </w:rPr>
      </w:pPr>
    </w:p>
    <w:p w14:paraId="73039385" w14:textId="77777777" w:rsidR="009E5EFB" w:rsidRDefault="009E5EFB" w:rsidP="009E5EFB">
      <w:pPr>
        <w:bidi/>
        <w:spacing w:line="360" w:lineRule="auto"/>
        <w:jc w:val="both"/>
        <w:rPr>
          <w:rFonts w:asciiTheme="majorBidi" w:hAnsiTheme="majorBidi" w:cstheme="majorBidi"/>
          <w:sz w:val="22"/>
          <w:szCs w:val="22"/>
          <w:rtl/>
          <w:lang w:val="en-US"/>
        </w:rPr>
      </w:pPr>
      <w:r>
        <w:rPr>
          <w:rFonts w:asciiTheme="majorBidi" w:hAnsiTheme="majorBidi" w:cstheme="majorBidi" w:hint="cs"/>
          <w:sz w:val="22"/>
          <w:szCs w:val="22"/>
          <w:rtl/>
          <w:lang w:val="en-US"/>
        </w:rPr>
        <w:t>הערות\מסקנות\סיכום</w:t>
      </w:r>
    </w:p>
    <w:p w14:paraId="6B3F3BE4" w14:textId="77777777" w:rsidR="009E5EFB" w:rsidRPr="0000060F" w:rsidRDefault="009E5EFB" w:rsidP="009E5EFB">
      <w:pPr>
        <w:pStyle w:val="ListParagraph"/>
        <w:numPr>
          <w:ilvl w:val="0"/>
          <w:numId w:val="4"/>
        </w:numPr>
        <w:bidi/>
        <w:spacing w:line="360" w:lineRule="auto"/>
        <w:jc w:val="both"/>
        <w:rPr>
          <w:rFonts w:asciiTheme="majorBidi" w:hAnsiTheme="majorBidi" w:cstheme="majorBidi"/>
          <w:sz w:val="22"/>
          <w:szCs w:val="22"/>
          <w:rtl/>
          <w:lang w:val="en-US"/>
        </w:rPr>
      </w:pPr>
      <w:r w:rsidRPr="0000060F">
        <w:rPr>
          <w:rFonts w:asciiTheme="majorBidi" w:hAnsiTheme="majorBidi" w:cstheme="majorBidi"/>
          <w:sz w:val="22"/>
          <w:szCs w:val="22"/>
          <w:rtl/>
          <w:lang w:val="en-US"/>
        </w:rPr>
        <w:t>מכיוון שאין קורלציה פורמלית בין שגיאת המשוואה</w:t>
      </w:r>
      <w:r w:rsidRPr="0000060F">
        <w:rPr>
          <w:rFonts w:asciiTheme="majorBidi" w:hAnsiTheme="majorBidi" w:cstheme="majorBidi"/>
          <w:sz w:val="22"/>
          <w:szCs w:val="22"/>
        </w:rPr>
        <w:t xml:space="preserve"> (Residual) </w:t>
      </w:r>
      <w:r w:rsidRPr="0000060F">
        <w:rPr>
          <w:rFonts w:asciiTheme="majorBidi" w:hAnsiTheme="majorBidi" w:cstheme="majorBidi"/>
          <w:sz w:val="22"/>
          <w:szCs w:val="22"/>
          <w:rtl/>
          <w:lang w:val="en-US"/>
        </w:rPr>
        <w:t>לבין יכולת הלמידה המקומית</w:t>
      </w:r>
      <w:r w:rsidRPr="0000060F">
        <w:rPr>
          <w:rFonts w:asciiTheme="majorBidi" w:hAnsiTheme="majorBidi" w:cstheme="majorBidi"/>
          <w:sz w:val="22"/>
          <w:szCs w:val="22"/>
        </w:rPr>
        <w:t xml:space="preserve"> (NTK Trace Contribution), </w:t>
      </w:r>
      <w:r>
        <w:rPr>
          <w:rFonts w:asciiTheme="majorBidi" w:hAnsiTheme="majorBidi" w:cstheme="majorBidi" w:hint="cs"/>
          <w:sz w:val="22"/>
          <w:szCs w:val="22"/>
          <w:rtl/>
        </w:rPr>
        <w:t xml:space="preserve"> </w:t>
      </w:r>
      <w:r w:rsidRPr="0000060F">
        <w:rPr>
          <w:rFonts w:asciiTheme="majorBidi" w:hAnsiTheme="majorBidi" w:cstheme="majorBidi"/>
          <w:sz w:val="22"/>
          <w:szCs w:val="22"/>
          <w:rtl/>
          <w:lang w:val="en-US"/>
        </w:rPr>
        <w:t>שיטות דגימה מבוססות-שארית הינן עיוורות מבחינה ספקטראלית</w:t>
      </w:r>
      <w:r w:rsidRPr="0000060F">
        <w:rPr>
          <w:rFonts w:asciiTheme="majorBidi" w:hAnsiTheme="majorBidi" w:cstheme="majorBidi"/>
          <w:sz w:val="22"/>
          <w:szCs w:val="22"/>
        </w:rPr>
        <w:t xml:space="preserve"> (Spectrally blind) </w:t>
      </w:r>
      <w:r w:rsidRPr="0000060F">
        <w:rPr>
          <w:rFonts w:asciiTheme="majorBidi" w:hAnsiTheme="majorBidi" w:cstheme="majorBidi"/>
          <w:sz w:val="22"/>
          <w:szCs w:val="22"/>
          <w:rtl/>
          <w:lang w:val="en-US"/>
        </w:rPr>
        <w:t>ועלולות להרוס את הדינמיקה של האופטימיזציה. אלגוריתם ה</w:t>
      </w:r>
      <w:r w:rsidRPr="0000060F">
        <w:rPr>
          <w:rFonts w:asciiTheme="majorBidi" w:hAnsiTheme="majorBidi" w:cstheme="majorBidi"/>
          <w:sz w:val="22"/>
          <w:szCs w:val="22"/>
        </w:rPr>
        <w:t xml:space="preserve">-SB-PINN </w:t>
      </w:r>
      <w:r w:rsidRPr="0000060F">
        <w:rPr>
          <w:rFonts w:asciiTheme="majorBidi" w:hAnsiTheme="majorBidi" w:cstheme="majorBidi"/>
          <w:sz w:val="22"/>
          <w:szCs w:val="22"/>
          <w:rtl/>
          <w:lang w:val="en-US"/>
        </w:rPr>
        <w:t xml:space="preserve">מנצל את חוסר התלות הזה לטובתו: הוא ממשיך לאתר אזורי שגיאה גיאומטריים באמצעות שאריות, אך עוטף פעולה זו בבקרת </w:t>
      </w:r>
      <w:proofErr w:type="spellStart"/>
      <w:r w:rsidRPr="0000060F">
        <w:rPr>
          <w:rFonts w:asciiTheme="majorBidi" w:hAnsiTheme="majorBidi" w:cstheme="majorBidi"/>
          <w:sz w:val="22"/>
          <w:szCs w:val="22"/>
          <w:rtl/>
          <w:lang w:val="en-US"/>
        </w:rPr>
        <w:t>טרייסים</w:t>
      </w:r>
      <w:proofErr w:type="spellEnd"/>
      <w:r w:rsidRPr="0000060F">
        <w:rPr>
          <w:rFonts w:asciiTheme="majorBidi" w:hAnsiTheme="majorBidi" w:cstheme="majorBidi"/>
          <w:sz w:val="22"/>
          <w:szCs w:val="22"/>
        </w:rPr>
        <w:t xml:space="preserve"> (TRR-DC) </w:t>
      </w:r>
      <w:r w:rsidRPr="0000060F">
        <w:rPr>
          <w:rFonts w:asciiTheme="majorBidi" w:hAnsiTheme="majorBidi" w:cstheme="majorBidi"/>
          <w:sz w:val="22"/>
          <w:szCs w:val="22"/>
          <w:rtl/>
          <w:lang w:val="en-US"/>
        </w:rPr>
        <w:t>המבטיחה שהספקטרום הכולל יישאר מאוזן ויציב</w:t>
      </w:r>
      <w:r>
        <w:rPr>
          <w:rFonts w:asciiTheme="majorBidi" w:hAnsiTheme="majorBidi" w:cstheme="majorBidi" w:hint="cs"/>
          <w:sz w:val="22"/>
          <w:szCs w:val="22"/>
          <w:rtl/>
          <w:lang w:val="en-US"/>
        </w:rPr>
        <w:t>.</w:t>
      </w:r>
    </w:p>
    <w:p w14:paraId="75437DC6" w14:textId="1A953FBA" w:rsidR="001A132B" w:rsidRDefault="001A132B" w:rsidP="0052462D">
      <w:pPr>
        <w:bidi/>
        <w:spacing w:line="360" w:lineRule="auto"/>
        <w:jc w:val="both"/>
        <w:rPr>
          <w:rFonts w:asciiTheme="majorBidi" w:hAnsiTheme="majorBidi" w:cstheme="majorBidi"/>
          <w:sz w:val="22"/>
          <w:szCs w:val="22"/>
          <w:rtl/>
          <w:lang w:val="en-US"/>
        </w:rPr>
      </w:pPr>
    </w:p>
    <w:p w14:paraId="77A867CA" w14:textId="77777777" w:rsidR="001A132B" w:rsidRDefault="001A132B" w:rsidP="0052462D">
      <w:pPr>
        <w:bidi/>
        <w:spacing w:line="360" w:lineRule="auto"/>
        <w:jc w:val="both"/>
        <w:rPr>
          <w:rFonts w:asciiTheme="majorBidi" w:hAnsiTheme="majorBidi" w:cstheme="majorBidi"/>
          <w:sz w:val="22"/>
          <w:szCs w:val="22"/>
          <w:lang w:val="en-US"/>
        </w:rPr>
      </w:pPr>
    </w:p>
    <w:p w14:paraId="025B0A7D" w14:textId="77777777" w:rsidR="001A132B" w:rsidRPr="00983D25" w:rsidRDefault="001A132B" w:rsidP="0052462D">
      <w:pPr>
        <w:bidi/>
        <w:spacing w:line="360" w:lineRule="auto"/>
        <w:jc w:val="both"/>
        <w:rPr>
          <w:rFonts w:asciiTheme="majorBidi" w:hAnsiTheme="majorBidi" w:cstheme="majorBidi"/>
          <w:sz w:val="22"/>
          <w:szCs w:val="22"/>
          <w:rtl/>
          <w:lang w:val="en-US"/>
        </w:rPr>
      </w:pPr>
    </w:p>
    <w:sectPr w:rsidR="001A132B" w:rsidRPr="00983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826E3"/>
    <w:multiLevelType w:val="hybridMultilevel"/>
    <w:tmpl w:val="451EF2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ED74B8D"/>
    <w:multiLevelType w:val="hybridMultilevel"/>
    <w:tmpl w:val="C59EED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1AD526C"/>
    <w:multiLevelType w:val="hybridMultilevel"/>
    <w:tmpl w:val="64520F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AFA1FD8"/>
    <w:multiLevelType w:val="hybridMultilevel"/>
    <w:tmpl w:val="EF16DDD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081178508">
    <w:abstractNumId w:val="2"/>
  </w:num>
  <w:num w:numId="2" w16cid:durableId="1683969775">
    <w:abstractNumId w:val="1"/>
  </w:num>
  <w:num w:numId="3" w16cid:durableId="1618103640">
    <w:abstractNumId w:val="3"/>
  </w:num>
  <w:num w:numId="4" w16cid:durableId="1001665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46"/>
    <w:rsid w:val="0000060F"/>
    <w:rsid w:val="000023C5"/>
    <w:rsid w:val="00003B99"/>
    <w:rsid w:val="00007B72"/>
    <w:rsid w:val="000148EB"/>
    <w:rsid w:val="00014C4E"/>
    <w:rsid w:val="000246F8"/>
    <w:rsid w:val="00035BD5"/>
    <w:rsid w:val="00070EA1"/>
    <w:rsid w:val="0008067E"/>
    <w:rsid w:val="000963EC"/>
    <w:rsid w:val="00096B84"/>
    <w:rsid w:val="000A059E"/>
    <w:rsid w:val="000A7897"/>
    <w:rsid w:val="000B292D"/>
    <w:rsid w:val="000B2997"/>
    <w:rsid w:val="000B501F"/>
    <w:rsid w:val="000B5053"/>
    <w:rsid w:val="000B55EA"/>
    <w:rsid w:val="000C3B8C"/>
    <w:rsid w:val="000C3E64"/>
    <w:rsid w:val="000C5467"/>
    <w:rsid w:val="000F1A1F"/>
    <w:rsid w:val="000F6431"/>
    <w:rsid w:val="0011483C"/>
    <w:rsid w:val="00114840"/>
    <w:rsid w:val="00123B1D"/>
    <w:rsid w:val="00125608"/>
    <w:rsid w:val="0015099F"/>
    <w:rsid w:val="00162353"/>
    <w:rsid w:val="0016353F"/>
    <w:rsid w:val="00184EFA"/>
    <w:rsid w:val="001867AB"/>
    <w:rsid w:val="00190AB8"/>
    <w:rsid w:val="001926D0"/>
    <w:rsid w:val="00192883"/>
    <w:rsid w:val="00194142"/>
    <w:rsid w:val="00196FDC"/>
    <w:rsid w:val="00197071"/>
    <w:rsid w:val="001A132B"/>
    <w:rsid w:val="001B0D30"/>
    <w:rsid w:val="001B618A"/>
    <w:rsid w:val="001B6AEC"/>
    <w:rsid w:val="001C2A89"/>
    <w:rsid w:val="001E32AF"/>
    <w:rsid w:val="001E5B81"/>
    <w:rsid w:val="002366A6"/>
    <w:rsid w:val="00242D88"/>
    <w:rsid w:val="002467C2"/>
    <w:rsid w:val="0024754C"/>
    <w:rsid w:val="00252486"/>
    <w:rsid w:val="0026325C"/>
    <w:rsid w:val="00263E2C"/>
    <w:rsid w:val="0027084D"/>
    <w:rsid w:val="00281C24"/>
    <w:rsid w:val="002831BA"/>
    <w:rsid w:val="0028375D"/>
    <w:rsid w:val="0028575C"/>
    <w:rsid w:val="00291F74"/>
    <w:rsid w:val="002A729E"/>
    <w:rsid w:val="002B3D7A"/>
    <w:rsid w:val="002B6145"/>
    <w:rsid w:val="002D2D6F"/>
    <w:rsid w:val="0034353E"/>
    <w:rsid w:val="003460CC"/>
    <w:rsid w:val="0036793C"/>
    <w:rsid w:val="003953ED"/>
    <w:rsid w:val="0039557B"/>
    <w:rsid w:val="003A113B"/>
    <w:rsid w:val="003A56D9"/>
    <w:rsid w:val="003B1E95"/>
    <w:rsid w:val="003B7B55"/>
    <w:rsid w:val="003D32D0"/>
    <w:rsid w:val="003D4CD7"/>
    <w:rsid w:val="003F120C"/>
    <w:rsid w:val="003F5329"/>
    <w:rsid w:val="003F5478"/>
    <w:rsid w:val="003F7E13"/>
    <w:rsid w:val="00405FB1"/>
    <w:rsid w:val="0041455E"/>
    <w:rsid w:val="004251EA"/>
    <w:rsid w:val="00440441"/>
    <w:rsid w:val="0044345C"/>
    <w:rsid w:val="004907BE"/>
    <w:rsid w:val="004A7F1F"/>
    <w:rsid w:val="004B5B1E"/>
    <w:rsid w:val="004E78F4"/>
    <w:rsid w:val="004F4391"/>
    <w:rsid w:val="004F76D1"/>
    <w:rsid w:val="00504206"/>
    <w:rsid w:val="0052462D"/>
    <w:rsid w:val="00524CED"/>
    <w:rsid w:val="005424A9"/>
    <w:rsid w:val="0054772A"/>
    <w:rsid w:val="00554F33"/>
    <w:rsid w:val="00555B9F"/>
    <w:rsid w:val="00567942"/>
    <w:rsid w:val="005736C4"/>
    <w:rsid w:val="00577DA5"/>
    <w:rsid w:val="00582A45"/>
    <w:rsid w:val="005853F4"/>
    <w:rsid w:val="00590107"/>
    <w:rsid w:val="0059183F"/>
    <w:rsid w:val="00593095"/>
    <w:rsid w:val="005A7ECE"/>
    <w:rsid w:val="005B1022"/>
    <w:rsid w:val="005C28BA"/>
    <w:rsid w:val="005D0559"/>
    <w:rsid w:val="005D06FE"/>
    <w:rsid w:val="005D69AE"/>
    <w:rsid w:val="005D6E4E"/>
    <w:rsid w:val="00606126"/>
    <w:rsid w:val="00606A8E"/>
    <w:rsid w:val="00606CAE"/>
    <w:rsid w:val="00610352"/>
    <w:rsid w:val="0061038F"/>
    <w:rsid w:val="006163AE"/>
    <w:rsid w:val="00620882"/>
    <w:rsid w:val="0065334B"/>
    <w:rsid w:val="00654146"/>
    <w:rsid w:val="006679FC"/>
    <w:rsid w:val="00671B46"/>
    <w:rsid w:val="006724D1"/>
    <w:rsid w:val="006926FE"/>
    <w:rsid w:val="0069320D"/>
    <w:rsid w:val="006A5637"/>
    <w:rsid w:val="006B29B9"/>
    <w:rsid w:val="006C4F5F"/>
    <w:rsid w:val="006D2BC8"/>
    <w:rsid w:val="006D621F"/>
    <w:rsid w:val="006D7CE8"/>
    <w:rsid w:val="006F3A5D"/>
    <w:rsid w:val="00703425"/>
    <w:rsid w:val="0072540B"/>
    <w:rsid w:val="00734A42"/>
    <w:rsid w:val="00736503"/>
    <w:rsid w:val="00741004"/>
    <w:rsid w:val="007461B8"/>
    <w:rsid w:val="00747377"/>
    <w:rsid w:val="00753176"/>
    <w:rsid w:val="00753D48"/>
    <w:rsid w:val="00761E4B"/>
    <w:rsid w:val="00762DA5"/>
    <w:rsid w:val="00764DE9"/>
    <w:rsid w:val="00766F74"/>
    <w:rsid w:val="0077028C"/>
    <w:rsid w:val="007A3C14"/>
    <w:rsid w:val="007A4037"/>
    <w:rsid w:val="007A43C2"/>
    <w:rsid w:val="007A7528"/>
    <w:rsid w:val="007B16DF"/>
    <w:rsid w:val="007C1E34"/>
    <w:rsid w:val="007D1754"/>
    <w:rsid w:val="007D3694"/>
    <w:rsid w:val="007E16FD"/>
    <w:rsid w:val="007E3FDC"/>
    <w:rsid w:val="007E59EF"/>
    <w:rsid w:val="00810FC2"/>
    <w:rsid w:val="00825FF9"/>
    <w:rsid w:val="008374F1"/>
    <w:rsid w:val="0084138E"/>
    <w:rsid w:val="00854EEC"/>
    <w:rsid w:val="00863431"/>
    <w:rsid w:val="00872C40"/>
    <w:rsid w:val="0088241F"/>
    <w:rsid w:val="008913B9"/>
    <w:rsid w:val="00897A45"/>
    <w:rsid w:val="008B6B86"/>
    <w:rsid w:val="008C1218"/>
    <w:rsid w:val="008D398D"/>
    <w:rsid w:val="00901A01"/>
    <w:rsid w:val="009109FB"/>
    <w:rsid w:val="00912BEF"/>
    <w:rsid w:val="009175CE"/>
    <w:rsid w:val="00927066"/>
    <w:rsid w:val="00945D28"/>
    <w:rsid w:val="0095023A"/>
    <w:rsid w:val="00963343"/>
    <w:rsid w:val="00973B04"/>
    <w:rsid w:val="00983D25"/>
    <w:rsid w:val="00985CE8"/>
    <w:rsid w:val="00991569"/>
    <w:rsid w:val="00992F77"/>
    <w:rsid w:val="009B21BB"/>
    <w:rsid w:val="009B2339"/>
    <w:rsid w:val="009B6A8C"/>
    <w:rsid w:val="009C1ACF"/>
    <w:rsid w:val="009D25FD"/>
    <w:rsid w:val="009D62DF"/>
    <w:rsid w:val="009E441D"/>
    <w:rsid w:val="009E5EFB"/>
    <w:rsid w:val="009F3A58"/>
    <w:rsid w:val="00A01C78"/>
    <w:rsid w:val="00A049B6"/>
    <w:rsid w:val="00A066F9"/>
    <w:rsid w:val="00A20223"/>
    <w:rsid w:val="00A240A3"/>
    <w:rsid w:val="00A30925"/>
    <w:rsid w:val="00A32C08"/>
    <w:rsid w:val="00A43B84"/>
    <w:rsid w:val="00A50AAC"/>
    <w:rsid w:val="00A64056"/>
    <w:rsid w:val="00A72751"/>
    <w:rsid w:val="00A97624"/>
    <w:rsid w:val="00AB24D6"/>
    <w:rsid w:val="00AB5950"/>
    <w:rsid w:val="00AB7CEF"/>
    <w:rsid w:val="00AC5EBF"/>
    <w:rsid w:val="00AD0F9C"/>
    <w:rsid w:val="00AD62CB"/>
    <w:rsid w:val="00AE314F"/>
    <w:rsid w:val="00B159B4"/>
    <w:rsid w:val="00B15DEA"/>
    <w:rsid w:val="00B212EF"/>
    <w:rsid w:val="00B2471C"/>
    <w:rsid w:val="00B27032"/>
    <w:rsid w:val="00B601FE"/>
    <w:rsid w:val="00B82911"/>
    <w:rsid w:val="00B83914"/>
    <w:rsid w:val="00BA60C3"/>
    <w:rsid w:val="00BC658D"/>
    <w:rsid w:val="00BD2DFD"/>
    <w:rsid w:val="00BD669C"/>
    <w:rsid w:val="00BE7A8C"/>
    <w:rsid w:val="00C0228A"/>
    <w:rsid w:val="00C24D02"/>
    <w:rsid w:val="00C34F2B"/>
    <w:rsid w:val="00C50A26"/>
    <w:rsid w:val="00C635BB"/>
    <w:rsid w:val="00C73666"/>
    <w:rsid w:val="00C73687"/>
    <w:rsid w:val="00C954D7"/>
    <w:rsid w:val="00CA1055"/>
    <w:rsid w:val="00CB4C2F"/>
    <w:rsid w:val="00CB4E8E"/>
    <w:rsid w:val="00CC3B99"/>
    <w:rsid w:val="00CC4A09"/>
    <w:rsid w:val="00CD0D96"/>
    <w:rsid w:val="00CD2FD3"/>
    <w:rsid w:val="00CE29C6"/>
    <w:rsid w:val="00CE5049"/>
    <w:rsid w:val="00CE710B"/>
    <w:rsid w:val="00CF7677"/>
    <w:rsid w:val="00D229E6"/>
    <w:rsid w:val="00D32E56"/>
    <w:rsid w:val="00D46EB6"/>
    <w:rsid w:val="00D471FD"/>
    <w:rsid w:val="00D47D1F"/>
    <w:rsid w:val="00D5154F"/>
    <w:rsid w:val="00D70652"/>
    <w:rsid w:val="00D76AE1"/>
    <w:rsid w:val="00D874CF"/>
    <w:rsid w:val="00DA6FA1"/>
    <w:rsid w:val="00DB2886"/>
    <w:rsid w:val="00DB28AF"/>
    <w:rsid w:val="00DC1096"/>
    <w:rsid w:val="00DC4BF7"/>
    <w:rsid w:val="00DC6509"/>
    <w:rsid w:val="00DF65B3"/>
    <w:rsid w:val="00E36D84"/>
    <w:rsid w:val="00E43469"/>
    <w:rsid w:val="00E44E6E"/>
    <w:rsid w:val="00E4560A"/>
    <w:rsid w:val="00E6095A"/>
    <w:rsid w:val="00E66ED8"/>
    <w:rsid w:val="00E847B0"/>
    <w:rsid w:val="00EA1D9E"/>
    <w:rsid w:val="00EB12C8"/>
    <w:rsid w:val="00EC1E4D"/>
    <w:rsid w:val="00EC6E3E"/>
    <w:rsid w:val="00ED4C09"/>
    <w:rsid w:val="00EF358D"/>
    <w:rsid w:val="00F112E8"/>
    <w:rsid w:val="00F1401A"/>
    <w:rsid w:val="00F3375D"/>
    <w:rsid w:val="00F3378F"/>
    <w:rsid w:val="00F369BA"/>
    <w:rsid w:val="00F42623"/>
    <w:rsid w:val="00F47B67"/>
    <w:rsid w:val="00F51FB6"/>
    <w:rsid w:val="00F84FFD"/>
    <w:rsid w:val="00F86A91"/>
    <w:rsid w:val="00F92567"/>
    <w:rsid w:val="00FB3997"/>
    <w:rsid w:val="00FD0D9F"/>
    <w:rsid w:val="00FD732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3C4D"/>
  <w15:chartTrackingRefBased/>
  <w15:docId w15:val="{EF8A2ED6-2D4E-4E85-8FC6-69DA796D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1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1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B46"/>
    <w:rPr>
      <w:rFonts w:eastAsiaTheme="majorEastAsia" w:cstheme="majorBidi"/>
      <w:color w:val="272727" w:themeColor="text1" w:themeTint="D8"/>
    </w:rPr>
  </w:style>
  <w:style w:type="paragraph" w:styleId="Title">
    <w:name w:val="Title"/>
    <w:basedOn w:val="Normal"/>
    <w:next w:val="Normal"/>
    <w:link w:val="TitleChar"/>
    <w:uiPriority w:val="10"/>
    <w:qFormat/>
    <w:rsid w:val="00671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B46"/>
    <w:pPr>
      <w:spacing w:before="160"/>
      <w:jc w:val="center"/>
    </w:pPr>
    <w:rPr>
      <w:i/>
      <w:iCs/>
      <w:color w:val="404040" w:themeColor="text1" w:themeTint="BF"/>
    </w:rPr>
  </w:style>
  <w:style w:type="character" w:customStyle="1" w:styleId="QuoteChar">
    <w:name w:val="Quote Char"/>
    <w:basedOn w:val="DefaultParagraphFont"/>
    <w:link w:val="Quote"/>
    <w:uiPriority w:val="29"/>
    <w:rsid w:val="00671B46"/>
    <w:rPr>
      <w:i/>
      <w:iCs/>
      <w:color w:val="404040" w:themeColor="text1" w:themeTint="BF"/>
    </w:rPr>
  </w:style>
  <w:style w:type="paragraph" w:styleId="ListParagraph">
    <w:name w:val="List Paragraph"/>
    <w:basedOn w:val="Normal"/>
    <w:uiPriority w:val="34"/>
    <w:qFormat/>
    <w:rsid w:val="00671B46"/>
    <w:pPr>
      <w:ind w:left="720"/>
      <w:contextualSpacing/>
    </w:pPr>
  </w:style>
  <w:style w:type="character" w:styleId="IntenseEmphasis">
    <w:name w:val="Intense Emphasis"/>
    <w:basedOn w:val="DefaultParagraphFont"/>
    <w:uiPriority w:val="21"/>
    <w:qFormat/>
    <w:rsid w:val="00671B46"/>
    <w:rPr>
      <w:i/>
      <w:iCs/>
      <w:color w:val="0F4761" w:themeColor="accent1" w:themeShade="BF"/>
    </w:rPr>
  </w:style>
  <w:style w:type="paragraph" w:styleId="IntenseQuote">
    <w:name w:val="Intense Quote"/>
    <w:basedOn w:val="Normal"/>
    <w:next w:val="Normal"/>
    <w:link w:val="IntenseQuoteChar"/>
    <w:uiPriority w:val="30"/>
    <w:qFormat/>
    <w:rsid w:val="00671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B46"/>
    <w:rPr>
      <w:i/>
      <w:iCs/>
      <w:color w:val="0F4761" w:themeColor="accent1" w:themeShade="BF"/>
    </w:rPr>
  </w:style>
  <w:style w:type="character" w:styleId="IntenseReference">
    <w:name w:val="Intense Reference"/>
    <w:basedOn w:val="DefaultParagraphFont"/>
    <w:uiPriority w:val="32"/>
    <w:qFormat/>
    <w:rsid w:val="00671B46"/>
    <w:rPr>
      <w:b/>
      <w:bCs/>
      <w:smallCaps/>
      <w:color w:val="0F4761" w:themeColor="accent1" w:themeShade="BF"/>
      <w:spacing w:val="5"/>
    </w:rPr>
  </w:style>
  <w:style w:type="character" w:styleId="PlaceholderText">
    <w:name w:val="Placeholder Text"/>
    <w:basedOn w:val="DefaultParagraphFont"/>
    <w:uiPriority w:val="99"/>
    <w:semiHidden/>
    <w:rsid w:val="00567942"/>
    <w:rPr>
      <w:color w:val="666666"/>
    </w:rPr>
  </w:style>
  <w:style w:type="paragraph" w:styleId="Caption">
    <w:name w:val="caption"/>
    <w:basedOn w:val="Normal"/>
    <w:next w:val="Normal"/>
    <w:uiPriority w:val="35"/>
    <w:unhideWhenUsed/>
    <w:qFormat/>
    <w:rsid w:val="00E847B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19529">
      <w:bodyDiv w:val="1"/>
      <w:marLeft w:val="0"/>
      <w:marRight w:val="0"/>
      <w:marTop w:val="0"/>
      <w:marBottom w:val="0"/>
      <w:divBdr>
        <w:top w:val="none" w:sz="0" w:space="0" w:color="auto"/>
        <w:left w:val="none" w:sz="0" w:space="0" w:color="auto"/>
        <w:bottom w:val="none" w:sz="0" w:space="0" w:color="auto"/>
        <w:right w:val="none" w:sz="0" w:space="0" w:color="auto"/>
      </w:divBdr>
      <w:divsChild>
        <w:div w:id="157775687">
          <w:marLeft w:val="0"/>
          <w:marRight w:val="0"/>
          <w:marTop w:val="0"/>
          <w:marBottom w:val="0"/>
          <w:divBdr>
            <w:top w:val="none" w:sz="0" w:space="0" w:color="auto"/>
            <w:left w:val="none" w:sz="0" w:space="0" w:color="auto"/>
            <w:bottom w:val="none" w:sz="0" w:space="0" w:color="auto"/>
            <w:right w:val="none" w:sz="0" w:space="0" w:color="auto"/>
          </w:divBdr>
          <w:divsChild>
            <w:div w:id="1237782889">
              <w:marLeft w:val="0"/>
              <w:marRight w:val="0"/>
              <w:marTop w:val="0"/>
              <w:marBottom w:val="0"/>
              <w:divBdr>
                <w:top w:val="none" w:sz="0" w:space="0" w:color="auto"/>
                <w:left w:val="none" w:sz="0" w:space="0" w:color="auto"/>
                <w:bottom w:val="none" w:sz="0" w:space="0" w:color="auto"/>
                <w:right w:val="none" w:sz="0" w:space="0" w:color="auto"/>
              </w:divBdr>
              <w:divsChild>
                <w:div w:id="114053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20238">
      <w:bodyDiv w:val="1"/>
      <w:marLeft w:val="0"/>
      <w:marRight w:val="0"/>
      <w:marTop w:val="0"/>
      <w:marBottom w:val="0"/>
      <w:divBdr>
        <w:top w:val="none" w:sz="0" w:space="0" w:color="auto"/>
        <w:left w:val="none" w:sz="0" w:space="0" w:color="auto"/>
        <w:bottom w:val="none" w:sz="0" w:space="0" w:color="auto"/>
        <w:right w:val="none" w:sz="0" w:space="0" w:color="auto"/>
      </w:divBdr>
    </w:div>
    <w:div w:id="875432206">
      <w:bodyDiv w:val="1"/>
      <w:marLeft w:val="0"/>
      <w:marRight w:val="0"/>
      <w:marTop w:val="0"/>
      <w:marBottom w:val="0"/>
      <w:divBdr>
        <w:top w:val="none" w:sz="0" w:space="0" w:color="auto"/>
        <w:left w:val="none" w:sz="0" w:space="0" w:color="auto"/>
        <w:bottom w:val="none" w:sz="0" w:space="0" w:color="auto"/>
        <w:right w:val="none" w:sz="0" w:space="0" w:color="auto"/>
      </w:divBdr>
    </w:div>
    <w:div w:id="1314486276">
      <w:bodyDiv w:val="1"/>
      <w:marLeft w:val="0"/>
      <w:marRight w:val="0"/>
      <w:marTop w:val="0"/>
      <w:marBottom w:val="0"/>
      <w:divBdr>
        <w:top w:val="none" w:sz="0" w:space="0" w:color="auto"/>
        <w:left w:val="none" w:sz="0" w:space="0" w:color="auto"/>
        <w:bottom w:val="none" w:sz="0" w:space="0" w:color="auto"/>
        <w:right w:val="none" w:sz="0" w:space="0" w:color="auto"/>
      </w:divBdr>
    </w:div>
    <w:div w:id="1395155621">
      <w:bodyDiv w:val="1"/>
      <w:marLeft w:val="0"/>
      <w:marRight w:val="0"/>
      <w:marTop w:val="0"/>
      <w:marBottom w:val="0"/>
      <w:divBdr>
        <w:top w:val="none" w:sz="0" w:space="0" w:color="auto"/>
        <w:left w:val="none" w:sz="0" w:space="0" w:color="auto"/>
        <w:bottom w:val="none" w:sz="0" w:space="0" w:color="auto"/>
        <w:right w:val="none" w:sz="0" w:space="0" w:color="auto"/>
      </w:divBdr>
      <w:divsChild>
        <w:div w:id="815075681">
          <w:marLeft w:val="0"/>
          <w:marRight w:val="0"/>
          <w:marTop w:val="0"/>
          <w:marBottom w:val="0"/>
          <w:divBdr>
            <w:top w:val="none" w:sz="0" w:space="0" w:color="auto"/>
            <w:left w:val="none" w:sz="0" w:space="0" w:color="auto"/>
            <w:bottom w:val="none" w:sz="0" w:space="0" w:color="auto"/>
            <w:right w:val="none" w:sz="0" w:space="0" w:color="auto"/>
          </w:divBdr>
          <w:divsChild>
            <w:div w:id="770324465">
              <w:marLeft w:val="0"/>
              <w:marRight w:val="0"/>
              <w:marTop w:val="0"/>
              <w:marBottom w:val="0"/>
              <w:divBdr>
                <w:top w:val="none" w:sz="0" w:space="0" w:color="auto"/>
                <w:left w:val="none" w:sz="0" w:space="0" w:color="auto"/>
                <w:bottom w:val="none" w:sz="0" w:space="0" w:color="auto"/>
                <w:right w:val="none" w:sz="0" w:space="0" w:color="auto"/>
              </w:divBdr>
              <w:divsChild>
                <w:div w:id="7651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72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50.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0.png"/><Relationship Id="rId14" Type="http://schemas.openxmlformats.org/officeDocument/2006/relationships/image" Target="media/image6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BAC42-428E-4693-AEA1-8A56C01D7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1831</TotalTime>
  <Pages>10</Pages>
  <Words>2168</Words>
  <Characters>12361</Characters>
  <Application>Microsoft Office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omri buchman</dc:creator>
  <cp:keywords/>
  <dc:description/>
  <cp:lastModifiedBy>omri buchman</cp:lastModifiedBy>
  <cp:revision>277</cp:revision>
  <dcterms:created xsi:type="dcterms:W3CDTF">2026-07-20T06:37:00Z</dcterms:created>
  <dcterms:modified xsi:type="dcterms:W3CDTF">2026-07-23T11:33:00Z</dcterms:modified>
</cp:coreProperties>
</file>