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DF34" w14:textId="7AE3D206" w:rsidR="003E29D3" w:rsidRPr="0095641F" w:rsidRDefault="00DC3CD6">
      <w:pPr>
        <w:rPr>
          <w:b/>
          <w:bCs/>
          <w:sz w:val="32"/>
          <w:szCs w:val="32"/>
          <w:rtl/>
        </w:rPr>
      </w:pPr>
      <w:r w:rsidRPr="0095641F">
        <w:rPr>
          <w:rFonts w:hint="cs"/>
          <w:b/>
          <w:bCs/>
          <w:sz w:val="32"/>
          <w:szCs w:val="32"/>
          <w:rtl/>
        </w:rPr>
        <w:t>מילון מונחים:</w:t>
      </w:r>
    </w:p>
    <w:p w14:paraId="36DC5F8B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אורח </w:t>
      </w:r>
      <w:r>
        <w:rPr>
          <w:rtl/>
        </w:rPr>
        <w:t>–</w:t>
      </w:r>
      <w:r>
        <w:rPr>
          <w:rFonts w:hint="cs"/>
          <w:rtl/>
        </w:rPr>
        <w:t xml:space="preserve"> משתמש אשר איננו רשום למערכת המסחר.</w:t>
      </w:r>
    </w:p>
    <w:p w14:paraId="3F4A2CB1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אתחול המערכת </w:t>
      </w:r>
      <w:r>
        <w:rPr>
          <w:rtl/>
        </w:rPr>
        <w:t>–</w:t>
      </w:r>
      <w:r>
        <w:rPr>
          <w:rFonts w:hint="cs"/>
          <w:rtl/>
        </w:rPr>
        <w:t xml:space="preserve"> הפעלת מערכת המסחר בפעם הראשונה.</w:t>
      </w:r>
    </w:p>
    <w:p w14:paraId="1BA149EF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בעל חנות </w:t>
      </w:r>
      <w:r>
        <w:rPr>
          <w:rtl/>
        </w:rPr>
        <w:t>–</w:t>
      </w:r>
      <w:r>
        <w:rPr>
          <w:rFonts w:hint="cs"/>
          <w:rtl/>
        </w:rPr>
        <w:t xml:space="preserve"> מנוי אשר החנות בבעלותו. </w:t>
      </w:r>
    </w:p>
    <w:p w14:paraId="159E222E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הרשאות </w:t>
      </w:r>
      <w:r>
        <w:rPr>
          <w:rtl/>
        </w:rPr>
        <w:t>–</w:t>
      </w:r>
      <w:r>
        <w:rPr>
          <w:rFonts w:hint="cs"/>
          <w:rtl/>
        </w:rPr>
        <w:t xml:space="preserve"> אוסף הפעולות שמנוי כלשהו יכול לבצע.</w:t>
      </w:r>
    </w:p>
    <w:p w14:paraId="6E91F5B5" w14:textId="77777777" w:rsidR="0095641F" w:rsidRPr="000044F8" w:rsidRDefault="0095641F" w:rsidP="000044F8">
      <w:pPr>
        <w:rPr>
          <w:rtl/>
        </w:rPr>
      </w:pPr>
      <w:r>
        <w:rPr>
          <w:rFonts w:hint="cs"/>
          <w:rtl/>
        </w:rPr>
        <w:t xml:space="preserve">חנות </w:t>
      </w:r>
      <w:r>
        <w:rPr>
          <w:rtl/>
        </w:rPr>
        <w:t>–</w:t>
      </w:r>
      <w:r w:rsidRPr="000044F8">
        <w:rPr>
          <w:rtl/>
        </w:rPr>
        <w:t xml:space="preserve"> מקום </w:t>
      </w:r>
      <w:r>
        <w:rPr>
          <w:rFonts w:hint="cs"/>
          <w:rtl/>
        </w:rPr>
        <w:t>ה</w:t>
      </w:r>
      <w:r w:rsidRPr="000044F8">
        <w:rPr>
          <w:rtl/>
        </w:rPr>
        <w:t xml:space="preserve">מסחר </w:t>
      </w:r>
      <w:r>
        <w:rPr>
          <w:rFonts w:hint="cs"/>
          <w:rtl/>
        </w:rPr>
        <w:t>ש</w:t>
      </w:r>
      <w:r w:rsidRPr="000044F8">
        <w:rPr>
          <w:rtl/>
        </w:rPr>
        <w:t>מאחסן מוצרים שונים</w:t>
      </w:r>
      <w:r>
        <w:rPr>
          <w:rFonts w:hint="cs"/>
          <w:rtl/>
        </w:rPr>
        <w:t>.</w:t>
      </w:r>
    </w:p>
    <w:p w14:paraId="708C0707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לקוח </w:t>
      </w:r>
      <w:r>
        <w:rPr>
          <w:rtl/>
        </w:rPr>
        <w:t>–</w:t>
      </w:r>
      <w:r>
        <w:rPr>
          <w:rFonts w:hint="cs"/>
          <w:rtl/>
        </w:rPr>
        <w:t xml:space="preserve"> אדם אשר מסופקת לו אספקה כלשהי.</w:t>
      </w:r>
    </w:p>
    <w:p w14:paraId="46F6957F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מדיניות הנחה </w:t>
      </w:r>
      <w:r>
        <w:rPr>
          <w:rtl/>
        </w:rPr>
        <w:t>–</w:t>
      </w:r>
      <w:r>
        <w:rPr>
          <w:rFonts w:hint="cs"/>
          <w:rtl/>
        </w:rPr>
        <w:t xml:space="preserve"> סוגי הנחות שונים וחוקים להפעלתם ושילובם.</w:t>
      </w:r>
    </w:p>
    <w:p w14:paraId="7CD21003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מדיניות קניה </w:t>
      </w:r>
      <w:r>
        <w:rPr>
          <w:rtl/>
        </w:rPr>
        <w:t>–</w:t>
      </w:r>
      <w:r>
        <w:rPr>
          <w:rFonts w:hint="cs"/>
          <w:rtl/>
        </w:rPr>
        <w:t xml:space="preserve"> אופני קנייה שונים וחוקים להפעלתם ושילובם.</w:t>
      </w:r>
    </w:p>
    <w:p w14:paraId="21BD2BFE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מוכר </w:t>
      </w:r>
      <w:r>
        <w:rPr>
          <w:rtl/>
        </w:rPr>
        <w:t>–</w:t>
      </w:r>
      <w:r>
        <w:rPr>
          <w:rFonts w:hint="cs"/>
          <w:rtl/>
        </w:rPr>
        <w:t xml:space="preserve"> מנוי אשר נרשם כמוכר בחנות על ידי אחד מבעלי החנות.</w:t>
      </w:r>
    </w:p>
    <w:p w14:paraId="714D6E23" w14:textId="77777777" w:rsidR="0095641F" w:rsidRDefault="0095641F" w:rsidP="000044F8">
      <w:pPr>
        <w:rPr>
          <w:rtl/>
        </w:rPr>
      </w:pPr>
      <w:r>
        <w:rPr>
          <w:rFonts w:hint="cs"/>
          <w:rtl/>
        </w:rPr>
        <w:t xml:space="preserve">מוצר </w:t>
      </w:r>
      <w:r>
        <w:rPr>
          <w:rtl/>
        </w:rPr>
        <w:t>–</w:t>
      </w:r>
      <w:r>
        <w:rPr>
          <w:rFonts w:hint="cs"/>
          <w:rtl/>
        </w:rPr>
        <w:t xml:space="preserve"> כ</w:t>
      </w:r>
      <w:r w:rsidRPr="000044F8">
        <w:rPr>
          <w:rtl/>
        </w:rPr>
        <w:t>ל דבר אשר ניתן להציע ל</w:t>
      </w:r>
      <w:r>
        <w:rPr>
          <w:rFonts w:hint="cs"/>
          <w:rtl/>
        </w:rPr>
        <w:t>קונים במערכת המסחר.</w:t>
      </w:r>
    </w:p>
    <w:p w14:paraId="42871DC4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מייסד חנות </w:t>
      </w:r>
      <w:r>
        <w:rPr>
          <w:rtl/>
        </w:rPr>
        <w:t>–</w:t>
      </w:r>
      <w:r>
        <w:rPr>
          <w:rFonts w:hint="cs"/>
          <w:rtl/>
        </w:rPr>
        <w:t xml:space="preserve"> בעל החנות הראשון.</w:t>
      </w:r>
    </w:p>
    <w:p w14:paraId="5B6B87E9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מנהל חנות </w:t>
      </w:r>
      <w:r>
        <w:rPr>
          <w:rtl/>
        </w:rPr>
        <w:t>–</w:t>
      </w:r>
      <w:r>
        <w:rPr>
          <w:rFonts w:hint="cs"/>
          <w:rtl/>
        </w:rPr>
        <w:t xml:space="preserve"> מנוי אשר מנהל את החנות בפועל.</w:t>
      </w:r>
    </w:p>
    <w:p w14:paraId="4749E151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מנהל מערכת </w:t>
      </w:r>
      <w:r>
        <w:rPr>
          <w:rtl/>
        </w:rPr>
        <w:t>–</w:t>
      </w:r>
      <w:r>
        <w:rPr>
          <w:rFonts w:hint="cs"/>
          <w:rtl/>
        </w:rPr>
        <w:t xml:space="preserve"> מנוי אשר מתייחס לפניות קונים ומוכרים ודואג לפעילות תקינה ומסחר הוגן במערכת.</w:t>
      </w:r>
    </w:p>
    <w:p w14:paraId="7855BAF0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מנוי </w:t>
      </w:r>
      <w:r>
        <w:rPr>
          <w:rtl/>
        </w:rPr>
        <w:t>–</w:t>
      </w:r>
      <w:r>
        <w:rPr>
          <w:rFonts w:hint="cs"/>
          <w:rtl/>
        </w:rPr>
        <w:t xml:space="preserve"> משתמש אשר רשום למערכת המסחר.</w:t>
      </w:r>
    </w:p>
    <w:p w14:paraId="0BF17337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מערכת אספקה </w:t>
      </w:r>
      <w:r>
        <w:rPr>
          <w:rtl/>
        </w:rPr>
        <w:t>–</w:t>
      </w:r>
      <w:r>
        <w:rPr>
          <w:rFonts w:hint="cs"/>
          <w:rtl/>
        </w:rPr>
        <w:t xml:space="preserve"> מערכת חיצונית לאספקת מוצרים ללקוחות.</w:t>
      </w:r>
    </w:p>
    <w:p w14:paraId="48DDB95B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מערכת מסחר </w:t>
      </w:r>
      <w:r>
        <w:rPr>
          <w:rtl/>
        </w:rPr>
        <w:t>–</w:t>
      </w:r>
      <w:r>
        <w:rPr>
          <w:rFonts w:hint="cs"/>
          <w:rtl/>
        </w:rPr>
        <w:t xml:space="preserve"> מערכת המאפשרת תשתית מסחר בין מוכרים וקונים.</w:t>
      </w:r>
    </w:p>
    <w:p w14:paraId="7D1CB09F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מערכת תשלומים </w:t>
      </w:r>
      <w:r>
        <w:rPr>
          <w:rtl/>
        </w:rPr>
        <w:t>–</w:t>
      </w:r>
      <w:r>
        <w:rPr>
          <w:rFonts w:hint="cs"/>
          <w:rtl/>
        </w:rPr>
        <w:t xml:space="preserve"> מערכת חיצונית לביצוע תשלום של רכישות במערכת המסחר.</w:t>
      </w:r>
    </w:p>
    <w:p w14:paraId="50B0B86D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משתמש </w:t>
      </w:r>
      <w:r>
        <w:rPr>
          <w:rtl/>
        </w:rPr>
        <w:t>–</w:t>
      </w:r>
      <w:r>
        <w:rPr>
          <w:rFonts w:hint="cs"/>
          <w:rtl/>
        </w:rPr>
        <w:t xml:space="preserve"> כל אדם הנכנס לשירות של מערכת המסחר.</w:t>
      </w:r>
    </w:p>
    <w:p w14:paraId="26A00065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סל קניות </w:t>
      </w:r>
      <w:r>
        <w:rPr>
          <w:rtl/>
        </w:rPr>
        <w:t>–</w:t>
      </w:r>
      <w:r>
        <w:rPr>
          <w:rFonts w:hint="cs"/>
          <w:rtl/>
        </w:rPr>
        <w:t xml:space="preserve"> אוסף המוצרים שמשתמש בחר מחנות כלשהי.</w:t>
      </w:r>
    </w:p>
    <w:p w14:paraId="633BF184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עגלת קניות </w:t>
      </w:r>
      <w:r>
        <w:rPr>
          <w:rtl/>
        </w:rPr>
        <w:t>–</w:t>
      </w:r>
      <w:r>
        <w:rPr>
          <w:rFonts w:hint="cs"/>
          <w:rtl/>
        </w:rPr>
        <w:t xml:space="preserve"> אוסף של כל סלי הקנייה של המשתמש.</w:t>
      </w:r>
    </w:p>
    <w:p w14:paraId="0DAD3218" w14:textId="77777777" w:rsidR="0095641F" w:rsidRDefault="0095641F">
      <w:pPr>
        <w:rPr>
          <w:rtl/>
        </w:rPr>
      </w:pPr>
      <w:r>
        <w:rPr>
          <w:rFonts w:hint="cs"/>
          <w:rtl/>
        </w:rPr>
        <w:t xml:space="preserve">קונה </w:t>
      </w:r>
      <w:r>
        <w:rPr>
          <w:rtl/>
        </w:rPr>
        <w:t>–</w:t>
      </w:r>
      <w:r>
        <w:rPr>
          <w:rFonts w:hint="cs"/>
          <w:rtl/>
        </w:rPr>
        <w:t xml:space="preserve"> משתמש הנכנס למערכת המסחר על מנת לקנות מוצרים כלשהם.</w:t>
      </w:r>
    </w:p>
    <w:p w14:paraId="48676DBA" w14:textId="77777777" w:rsidR="0095641F" w:rsidRDefault="0095641F" w:rsidP="006376AC">
      <w:r>
        <w:rPr>
          <w:rFonts w:hint="cs"/>
          <w:rtl/>
        </w:rPr>
        <w:t xml:space="preserve">קונה אורח </w:t>
      </w:r>
      <w:r>
        <w:rPr>
          <w:rtl/>
        </w:rPr>
        <w:t>–</w:t>
      </w:r>
      <w:r>
        <w:rPr>
          <w:rFonts w:hint="cs"/>
          <w:rtl/>
        </w:rPr>
        <w:t xml:space="preserve"> משתמש שאיננו רשום במערכת המסחר המעוניין לבצע קנייה במערכת.</w:t>
      </w:r>
    </w:p>
    <w:p w14:paraId="42E95C73" w14:textId="77777777" w:rsidR="0095641F" w:rsidRDefault="0095641F" w:rsidP="006376AC">
      <w:pPr>
        <w:rPr>
          <w:rtl/>
        </w:rPr>
      </w:pPr>
      <w:r>
        <w:rPr>
          <w:rFonts w:hint="cs"/>
          <w:rtl/>
        </w:rPr>
        <w:t xml:space="preserve">קונה מנוי </w:t>
      </w:r>
      <w:r>
        <w:rPr>
          <w:rtl/>
        </w:rPr>
        <w:t>–</w:t>
      </w:r>
      <w:r>
        <w:rPr>
          <w:rFonts w:hint="cs"/>
          <w:rtl/>
        </w:rPr>
        <w:t xml:space="preserve"> משתמש רשום במערכת המסחר המעוניין לבצע קנייה במערכת.</w:t>
      </w:r>
    </w:p>
    <w:p w14:paraId="0D8C867D" w14:textId="77777777" w:rsidR="0095641F" w:rsidRDefault="0095641F" w:rsidP="006376AC">
      <w:pPr>
        <w:rPr>
          <w:rtl/>
        </w:rPr>
      </w:pPr>
      <w:r>
        <w:rPr>
          <w:rFonts w:hint="cs"/>
          <w:rtl/>
        </w:rPr>
        <w:t xml:space="preserve">רכישה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376AC">
        <w:rPr>
          <w:rtl/>
        </w:rPr>
        <w:t xml:space="preserve">תשלום כסף </w:t>
      </w:r>
      <w:r>
        <w:rPr>
          <w:rFonts w:hint="cs"/>
          <w:rtl/>
        </w:rPr>
        <w:t>תמורת מוצרים במערכת המסחר על ידי מערכת התשלומים.</w:t>
      </w:r>
    </w:p>
    <w:p w14:paraId="631033AA" w14:textId="183BF9C9" w:rsidR="0095641F" w:rsidRDefault="0095641F">
      <w:pPr>
        <w:rPr>
          <w:rtl/>
        </w:rPr>
      </w:pPr>
      <w:r>
        <w:rPr>
          <w:rFonts w:hint="cs"/>
          <w:rtl/>
        </w:rPr>
        <w:t xml:space="preserve">שירותים חיצוניים </w:t>
      </w:r>
      <w:r>
        <w:rPr>
          <w:rtl/>
        </w:rPr>
        <w:t>–</w:t>
      </w:r>
      <w:r>
        <w:rPr>
          <w:rFonts w:hint="cs"/>
          <w:rtl/>
        </w:rPr>
        <w:t xml:space="preserve"> מערכות חיצוניות אשר ה</w:t>
      </w:r>
      <w:r w:rsidR="005356F2">
        <w:rPr>
          <w:rFonts w:hint="cs"/>
          <w:rtl/>
        </w:rPr>
        <w:t>ן</w:t>
      </w:r>
      <w:r>
        <w:rPr>
          <w:rFonts w:hint="cs"/>
          <w:rtl/>
        </w:rPr>
        <w:t xml:space="preserve"> חלק ממערכת המסחר.</w:t>
      </w:r>
    </w:p>
    <w:sectPr w:rsidR="0095641F" w:rsidSect="006466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D6"/>
    <w:rsid w:val="000044F8"/>
    <w:rsid w:val="00146876"/>
    <w:rsid w:val="003E29D3"/>
    <w:rsid w:val="005356F2"/>
    <w:rsid w:val="006376AC"/>
    <w:rsid w:val="00646673"/>
    <w:rsid w:val="008541B8"/>
    <w:rsid w:val="0095641F"/>
    <w:rsid w:val="00D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6799"/>
  <w15:chartTrackingRefBased/>
  <w15:docId w15:val="{3A439ADF-DEA2-4C86-B604-DF2C90E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Rapke</dc:creator>
  <cp:keywords/>
  <dc:description/>
  <cp:lastModifiedBy>Lidor Rubi</cp:lastModifiedBy>
  <cp:revision>4</cp:revision>
  <dcterms:created xsi:type="dcterms:W3CDTF">2021-03-14T13:22:00Z</dcterms:created>
  <dcterms:modified xsi:type="dcterms:W3CDTF">2021-03-14T17:38:00Z</dcterms:modified>
</cp:coreProperties>
</file>