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ind w:hanging="0" w:left="5103" w:right="0"/>
        <w:contextualSpacing w:val="false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       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УТВЕРЖДАЮ</w:t>
      </w:r>
    </w:p>
    <w:p>
      <w:pPr>
        <w:pStyle w:val="style0"/>
        <w:spacing w:after="0" w:before="0" w:line="100" w:lineRule="atLeast"/>
        <w:ind w:hanging="0" w:left="5103" w:right="0"/>
        <w:contextualSpacing w:val="false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Начальник ОП №2 УМВД</w:t>
      </w:r>
    </w:p>
    <w:p>
      <w:pPr>
        <w:pStyle w:val="style0"/>
        <w:spacing w:after="0" w:before="0" w:line="100" w:lineRule="atLeast"/>
        <w:ind w:hanging="0" w:left="5103" w:right="0"/>
        <w:contextualSpacing w:val="false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России по городу Омску</w:t>
      </w:r>
    </w:p>
    <w:p>
      <w:pPr>
        <w:pStyle w:val="style0"/>
        <w:spacing w:after="0" w:before="0" w:line="100" w:lineRule="atLeast"/>
        <w:ind w:hanging="0" w:left="5103" w:right="0"/>
        <w:contextualSpacing w:val="false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подполковник полиции</w:t>
      </w:r>
    </w:p>
    <w:p>
      <w:pPr>
        <w:pStyle w:val="style0"/>
        <w:spacing w:after="0" w:before="0" w:line="100" w:lineRule="atLeast"/>
        <w:ind w:hanging="0" w:left="5103" w:right="0"/>
        <w:contextualSpacing w:val="false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ab/>
        <w:tab/>
        <w:t xml:space="preserve">            В.Г. Алипов</w:t>
      </w:r>
    </w:p>
    <w:p>
      <w:pPr>
        <w:pStyle w:val="style0"/>
        <w:spacing w:after="0" w:before="0" w:line="100" w:lineRule="atLeast"/>
        <w:ind w:hanging="0" w:left="5103" w:right="0"/>
        <w:contextualSpacing w:val="false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31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» марта</w:t>
      </w:r>
      <w:bookmarkStart w:id="0" w:name="_GoBack"/>
      <w:bookmarkEnd w:id="0"/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2013 года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Информационно-аналитическая записка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      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 работе УУП ОП №2 УМВД России по г. Омску, лейтенанта полиции Шелудкова А.С. о проводимой работе на территории административного участка № 16 ОП № 2 УМВД России по г. Омску.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</w:r>
    </w:p>
    <w:p>
      <w:pPr>
        <w:pStyle w:val="style0"/>
        <w:spacing w:after="0" w:before="0" w:line="100" w:lineRule="atLeast"/>
        <w:ind w:firstLine="708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За 1 квартал 2013 года на территории административного участка № 16 ОП № 2 УМВД России по городу Омску по общей линии зарегистрировано 118 сообщений и заявлений о преступлениях и правонарушениях, из них возбуждено 6 уголовных дел, из которых нераскрытых на данный момент (по которым ведется следствие и дознание), осталось 4 преступления. Из совершенных 6 преступлений - 4 преступления совершено лицами, находящимися в состоянии алкогольного опьянения; 2 преступления лицами, ранее привлекавшимися к уголовной ответственности. Всего за первый квартал 2013 года, лично УУП Шелудковым А.С. раскрыто 1 преступление.</w:t>
      </w:r>
    </w:p>
    <w:p>
      <w:pPr>
        <w:pStyle w:val="style0"/>
        <w:spacing w:after="0" w:before="0" w:line="100" w:lineRule="atLeast"/>
        <w:ind w:firstLine="708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Основными преступлениями на территории административного участка № 16 ОП № 2 МВД России по г. Омску в первом квартале 2013 году являлись кражи чужого имущества (4), в том числе из автомобиля (1). </w:t>
      </w:r>
    </w:p>
    <w:p>
      <w:pPr>
        <w:pStyle w:val="style0"/>
        <w:spacing w:after="0" w:before="0" w:line="100" w:lineRule="atLeast"/>
        <w:ind w:firstLine="708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За отчетный период 2 человека было осуждено к наказанию, в виде лишения свободы, и 1 человек к наказанию не связанным с лишением свободы. В стационарное отделение наркологического диспансера на лечение помещено 4 человека.</w:t>
      </w:r>
    </w:p>
    <w:p>
      <w:pPr>
        <w:pStyle w:val="style0"/>
        <w:spacing w:after="0" w:before="0" w:line="100" w:lineRule="atLeast"/>
        <w:ind w:firstLine="708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Также на территории административного участка № 16 ОП № 2 УМВД России по город Омску за отчетный период было составлено 32 протокола об административных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КоАП РФ)  составлено 21 протокол. За мелкое хулиганство (ст. 20.1 ч. 1 КоАП РФ)  составлено 3 протокола. Кроме того, имели место и другие правонарушения: 2 протокола составлены по Кодексу Омской области об административных правонарушениях (нарушение тишины и покоя граждан в период ночного времени, самогоноварение, нарушение выгула собак), 3 протокола составлено на родителей ненадлежащим образом исполняющих свои родительские обязанности по воспитанию детей, 1 протокол за мелкое хищение чужого имущества; 1 протокол за неуплату административных штрафов в установленные законом сроки.</w:t>
      </w:r>
    </w:p>
    <w:p>
      <w:pPr>
        <w:pStyle w:val="style0"/>
        <w:spacing w:after="0" w:before="0" w:line="100" w:lineRule="atLeast"/>
        <w:ind w:firstLine="708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Проводилась работа по пресечению такого вида правонарушений, как продажа крепких спиртных напитков домашней выработки (самогона). По данному факту было составлено 1 протокол об административном правонарушении. Лицо, занимавшееся продажей самогона, наказано штрафом. Проводились рейды совместно с сотрудниками ФСКН в местах массового скопления граждан, с целью выявления лиц, употребляющих и распространяющих наркотические вещества, что давало положительные результаты.</w:t>
      </w:r>
    </w:p>
    <w:p>
      <w:pPr>
        <w:pStyle w:val="style0"/>
        <w:spacing w:after="0" w:before="0" w:line="100" w:lineRule="atLeast"/>
        <w:ind w:firstLine="708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В отчетный период, совместно с Советом общественности,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>
      <w:pPr>
        <w:pStyle w:val="style0"/>
        <w:spacing w:after="0" w:before="0" w:line="100" w:lineRule="atLeast"/>
        <w:ind w:firstLine="708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При посещении «ПУ-36», проводились беседы совместно с педагогами, с учащимися, на тему недопустимости употребления спиртных напитков, наркотических средств, и совершению правонарушений; по соблюдению правил пожарной безопасности и правил дорожного движения.</w:t>
      </w:r>
    </w:p>
    <w:p>
      <w:pPr>
        <w:pStyle w:val="style0"/>
        <w:spacing w:after="0" w:before="0" w:line="100" w:lineRule="atLeast"/>
        <w:ind w:firstLine="708" w:left="0" w:right="0"/>
        <w:contextualSpacing w:val="false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УУП ОП № 2 УМВД России по город Омску</w:t>
      </w:r>
    </w:p>
    <w:p>
      <w:pPr>
        <w:pStyle w:val="style0"/>
        <w:spacing w:after="0" w:before="0" w:line="100" w:lineRule="atLeast"/>
        <w:contextualSpacing w:val="false"/>
        <w:jc w:val="both"/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лейтенант полиции</w:t>
        <w:tab/>
        <w:tab/>
        <w:tab/>
        <w:tab/>
        <w:tab/>
        <w:t xml:space="preserve">                    Шелудков А.С.</w:t>
      </w:r>
    </w:p>
    <w:p>
      <w:pPr>
        <w:pStyle w:val="style0"/>
        <w:spacing w:after="0" w:before="0" w:line="100" w:lineRule="atLeast"/>
        <w:ind w:firstLine="720" w:left="0" w:right="0"/>
        <w:contextualSpacing w:val="false"/>
        <w:jc w:val="right"/>
      </w:pPr>
      <w:r>
        <w:rPr>
          <w:rFonts w:ascii="Times New Roman" w:cs="Times New Roman" w:eastAsia="Times New Roman" w:hAnsi="Times New Roman"/>
          <w:sz w:val="24"/>
          <w:szCs w:val="24"/>
          <w:lang w:eastAsia="ru-RU"/>
        </w:rPr>
        <w:t xml:space="preserve">                                                   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  <w:contextualSpacing w:val="false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2013-04-05T03:26:00.00Z</dcterms:created>
  <dc:creator>User</dc:creator>
  <cp:lastModifiedBy>User</cp:lastModifiedBy>
  <cp:lastPrinted>2013-04-05T03:28:00.00Z</cp:lastPrinted>
  <dcterms:modified xsi:type="dcterms:W3CDTF">2013-04-05T03:28:00.00Z</dcterms:modified>
  <cp:revision>3</cp:revision>
</cp:coreProperties>
</file>