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4809786"/>
        <w:docPartObj>
          <w:docPartGallery w:val="Cover Pages"/>
          <w:docPartUnique/>
        </w:docPartObj>
      </w:sdtPr>
      <w:sdtContent>
        <w:p w:rsidR="004C7F13" w:rsidRDefault="004C7F13"/>
        <w:p w:rsidR="004C7F13" w:rsidRDefault="004C7F13">
          <w:pPr>
            <w:rPr>
              <w:rFonts w:asciiTheme="majorHAnsi" w:eastAsiaTheme="majorEastAsia" w:hAnsiTheme="majorHAnsi" w:cstheme="majorBidi"/>
              <w:b/>
              <w:bCs/>
              <w:smallCaps/>
              <w:sz w:val="36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52525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-1616892697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10-23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0A03A6" w:rsidRDefault="000A03A6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52525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52525" w:themeColor="text2" w:themeShade="BF"/>
                                        <w:sz w:val="40"/>
                                        <w:szCs w:val="40"/>
                                      </w:rPr>
                                      <w:t>23 de octubre de 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252525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-1616892697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10-23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A03A6" w:rsidRDefault="000A03A6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52525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252525" w:themeColor="text2" w:themeShade="BF"/>
                                  <w:sz w:val="40"/>
                                  <w:szCs w:val="40"/>
                                </w:rPr>
                                <w:t>23 de octubre de 2017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8949690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-275098121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0A03A6" w:rsidRDefault="000A03A6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Orquidea Seijas</w:t>
                                    </w:r>
                                  </w:p>
                                </w:sdtContent>
                              </w:sdt>
                              <w:p w:rsidR="000A03A6" w:rsidRDefault="000A03A6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24993150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Grado en ingeniería Informática</w:t>
                                    </w:r>
                                  </w:sdtContent>
                                </w:sdt>
                              </w:p>
                              <w:p w:rsidR="000A03A6" w:rsidRDefault="000A03A6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026596086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Escola Técnica Superior de </w:t>
                                    </w:r>
                                    <w:proofErr w:type="spellStart"/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Enxeñería</w:t>
                                    </w:r>
                                    <w:proofErr w:type="spellEnd"/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-275098121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0A03A6" w:rsidRDefault="000A03A6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Orquidea Seijas</w:t>
                              </w:r>
                            </w:p>
                          </w:sdtContent>
                        </w:sdt>
                        <w:p w:rsidR="000A03A6" w:rsidRDefault="000A03A6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24993150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Grado en ingeniería Informática</w:t>
                              </w:r>
                            </w:sdtContent>
                          </w:sdt>
                        </w:p>
                        <w:p w:rsidR="000A03A6" w:rsidRDefault="000A03A6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026596086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Escola Técnica Superior de </w:t>
                              </w:r>
                              <w:proofErr w:type="spellStart"/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Enxeñería</w:t>
                              </w:r>
                              <w:proofErr w:type="spellEnd"/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A03A6" w:rsidRDefault="000A03A6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52525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52525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2909401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52525" w:themeColor="text2" w:themeShade="BF"/>
                                        <w:sz w:val="52"/>
                                        <w:szCs w:val="52"/>
                                      </w:rPr>
                                      <w:t>Actividad 5:  Informe sobre cifrado simétrico y funciones hash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323232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-41778906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0A03A6" w:rsidRDefault="000A03A6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323232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323232" w:themeColor="text2"/>
                                        <w:sz w:val="36"/>
                                        <w:szCs w:val="36"/>
                                      </w:rPr>
                                      <w:t>Seguridad informática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:rsidR="000A03A6" w:rsidRDefault="000A03A6">
                          <w:pPr>
                            <w:pStyle w:val="Sinespaciado"/>
                            <w:jc w:val="right"/>
                            <w:rPr>
                              <w:caps/>
                              <w:color w:val="252525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252525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2909401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252525" w:themeColor="text2" w:themeShade="BF"/>
                                  <w:sz w:val="52"/>
                                  <w:szCs w:val="52"/>
                                </w:rPr>
                                <w:t>Actividad 5:  Informe sobre cifrado simétrico y funciones hash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323232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-41778906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0A03A6" w:rsidRDefault="000A03A6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323232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323232" w:themeColor="text2"/>
                                  <w:sz w:val="36"/>
                                  <w:szCs w:val="36"/>
                                </w:rPr>
                                <w:t>Seguridad informática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96D34F3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9f2936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f07f09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id w:val="145791052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mallCaps w:val="0"/>
          <w:sz w:val="22"/>
          <w:szCs w:val="22"/>
        </w:rPr>
      </w:sdtEndPr>
      <w:sdtContent>
        <w:p w:rsidR="004C7F13" w:rsidRDefault="004C7F13">
          <w:pPr>
            <w:pStyle w:val="TtuloTDC"/>
          </w:pPr>
          <w:r>
            <w:t>Contenido</w:t>
          </w:r>
        </w:p>
        <w:p w:rsidR="004C7F13" w:rsidRDefault="004C7F13">
          <w:pPr>
            <w:pStyle w:val="TDC1"/>
            <w:tabs>
              <w:tab w:val="right" w:leader="dot" w:pos="9017"/>
            </w:tabs>
            <w:rPr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918573" w:history="1">
            <w:r w:rsidRPr="00F41DDB">
              <w:rPr>
                <w:rStyle w:val="Hipervnculo"/>
                <w:noProof/>
                <w:lang w:bidi="es-ES"/>
              </w:rPr>
              <w:t>Título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_Toc495918573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F13" w:rsidRDefault="004C7F13">
          <w:r>
            <w:rPr>
              <w:b/>
              <w:bCs/>
            </w:rPr>
            <w:fldChar w:fldCharType="end"/>
          </w:r>
        </w:p>
      </w:sdtContent>
    </w:sdt>
    <w:p w:rsidR="004C7F13" w:rsidRDefault="004C7F13" w:rsidP="00855982">
      <w:pPr>
        <w:pStyle w:val="Ttulo1"/>
      </w:pPr>
    </w:p>
    <w:p w:rsidR="004C7F13" w:rsidRDefault="004C7F13">
      <w:pPr>
        <w:rPr>
          <w:rFonts w:asciiTheme="majorHAnsi" w:eastAsiaTheme="majorEastAsia" w:hAnsiTheme="majorHAnsi" w:cstheme="majorBidi"/>
          <w:b/>
          <w:bCs/>
          <w:smallCaps/>
          <w:sz w:val="36"/>
          <w:szCs w:val="36"/>
        </w:rPr>
      </w:pPr>
      <w:bookmarkStart w:id="0" w:name="_Toc495918573"/>
      <w:r>
        <w:br w:type="page"/>
      </w:r>
    </w:p>
    <w:bookmarkEnd w:id="0"/>
    <w:p w:rsidR="004C7F13" w:rsidRPr="004C7F13" w:rsidRDefault="004C7F13" w:rsidP="000A03A6">
      <w:pPr>
        <w:pStyle w:val="Ttulo1"/>
        <w:numPr>
          <w:ilvl w:val="0"/>
          <w:numId w:val="30"/>
        </w:numPr>
        <w:shd w:val="clear" w:color="auto" w:fill="FFFFFF"/>
        <w:spacing w:before="0" w:after="150"/>
        <w:rPr>
          <w:rFonts w:ascii="Helvetica" w:hAnsi="Helvetica" w:cs="Helvetica"/>
          <w:color w:val="333333"/>
          <w:sz w:val="21"/>
          <w:szCs w:val="21"/>
        </w:rPr>
      </w:pPr>
      <w:r>
        <w:lastRenderedPageBreak/>
        <w:t>Cifrado simétrico básico.</w:t>
      </w:r>
    </w:p>
    <w:p w:rsidR="004C7F13" w:rsidRDefault="004C7F13" w:rsidP="004C7F13">
      <w:pPr>
        <w:ind w:firstLine="708"/>
        <w:rPr>
          <w:b/>
          <w:color w:val="333333"/>
        </w:rPr>
      </w:pPr>
      <w:r w:rsidRPr="004C7F13">
        <w:rPr>
          <w:rFonts w:ascii="Helvetica" w:hAnsi="Helvetica" w:cs="Helvetica"/>
          <w:b/>
          <w:color w:val="000000"/>
          <w:highlight w:val="yellow"/>
          <w:shd w:val="clear" w:color="auto" w:fill="FFFFFF"/>
        </w:rPr>
        <w:t>Incluid en el informe las respuestas a todas las cuestiones, así como todas las instrucciones y comandos utilizados, y las incidencias que hayáis encontrado durante la sesión.</w:t>
      </w:r>
      <w:r w:rsidRPr="004C7F13">
        <w:rPr>
          <w:b/>
        </w:rPr>
        <w:br/>
      </w:r>
    </w:p>
    <w:p w:rsidR="00496299" w:rsidRDefault="00496299" w:rsidP="00496299">
      <w:pPr>
        <w:ind w:firstLine="708"/>
        <w:jc w:val="both"/>
        <w:rPr>
          <w:color w:val="333333"/>
        </w:rPr>
      </w:pPr>
      <w:r>
        <w:rPr>
          <w:color w:val="333333"/>
        </w:rPr>
        <w:t>Para iniciar la sesión, se ha realizado un ejercicio para observar la diferencia entre cifrado y codificación. En primer lugar, se ha elegido una palabra como clave, de forma arbitraria, para cifrar un documento. Esta clave se ha cifrado en base64 utilizando el siguiente comando:</w:t>
      </w:r>
    </w:p>
    <w:p w:rsidR="00496299" w:rsidRPr="000A03A6" w:rsidRDefault="000A03A6" w:rsidP="00496299">
      <w:pPr>
        <w:ind w:firstLine="708"/>
        <w:jc w:val="both"/>
        <w:rPr>
          <w:rFonts w:ascii="Courier New" w:hAnsi="Courier New" w:cs="Courier New"/>
          <w:color w:val="333333"/>
          <w:sz w:val="20"/>
          <w:lang w:val="en-GB"/>
        </w:rPr>
      </w:pPr>
      <w:proofErr w:type="spellStart"/>
      <w:r w:rsidRPr="000A03A6">
        <w:rPr>
          <w:rFonts w:ascii="Courier New" w:hAnsi="Courier New" w:cs="Courier New"/>
          <w:color w:val="333333"/>
          <w:sz w:val="20"/>
          <w:lang w:val="en-GB"/>
        </w:rPr>
        <w:t>o</w:t>
      </w:r>
      <w:r w:rsidR="00496299" w:rsidRPr="000A03A6">
        <w:rPr>
          <w:rFonts w:ascii="Courier New" w:hAnsi="Courier New" w:cs="Courier New"/>
          <w:color w:val="333333"/>
          <w:sz w:val="20"/>
          <w:lang w:val="en-GB"/>
        </w:rPr>
        <w:t>penssl</w:t>
      </w:r>
      <w:proofErr w:type="spellEnd"/>
      <w:r w:rsidR="00496299" w:rsidRPr="000A03A6">
        <w:rPr>
          <w:rFonts w:ascii="Courier New" w:hAnsi="Courier New" w:cs="Courier New"/>
          <w:color w:val="333333"/>
          <w:sz w:val="20"/>
          <w:lang w:val="en-GB"/>
        </w:rPr>
        <w:t xml:space="preserve"> </w:t>
      </w:r>
      <w:proofErr w:type="spellStart"/>
      <w:r w:rsidR="00496299" w:rsidRPr="000A03A6">
        <w:rPr>
          <w:rFonts w:ascii="Courier New" w:hAnsi="Courier New" w:cs="Courier New"/>
          <w:color w:val="333333"/>
          <w:sz w:val="20"/>
          <w:lang w:val="en-GB"/>
        </w:rPr>
        <w:t>enc</w:t>
      </w:r>
      <w:proofErr w:type="spellEnd"/>
      <w:r w:rsidR="00496299" w:rsidRPr="000A03A6">
        <w:rPr>
          <w:rFonts w:ascii="Courier New" w:hAnsi="Courier New" w:cs="Courier New"/>
          <w:color w:val="333333"/>
          <w:sz w:val="20"/>
          <w:lang w:val="en-GB"/>
        </w:rPr>
        <w:t xml:space="preserve"> -base64 -in file.txt -out filecoded.txt</w:t>
      </w:r>
    </w:p>
    <w:p w:rsidR="00496299" w:rsidRDefault="00496299" w:rsidP="00496299">
      <w:pPr>
        <w:jc w:val="both"/>
        <w:rPr>
          <w:rFonts w:cstheme="minorHAnsi"/>
          <w:color w:val="333333"/>
        </w:rPr>
      </w:pPr>
      <w:r>
        <w:rPr>
          <w:rFonts w:ascii="Courier New" w:hAnsi="Courier New" w:cs="Courier New"/>
          <w:color w:val="333333"/>
          <w:lang w:val="en-GB"/>
        </w:rPr>
        <w:tab/>
      </w:r>
      <w:r w:rsidRPr="00496299">
        <w:rPr>
          <w:rFonts w:cstheme="minorHAnsi"/>
          <w:color w:val="333333"/>
        </w:rPr>
        <w:t xml:space="preserve">Donde </w:t>
      </w:r>
      <w:r w:rsidRPr="00496299">
        <w:rPr>
          <w:rFonts w:cstheme="minorHAnsi"/>
          <w:i/>
          <w:color w:val="333333"/>
        </w:rPr>
        <w:t>file.txt</w:t>
      </w:r>
      <w:r w:rsidRPr="00496299">
        <w:rPr>
          <w:rFonts w:cstheme="minorHAnsi"/>
          <w:color w:val="333333"/>
        </w:rPr>
        <w:t xml:space="preserve"> es el </w:t>
      </w:r>
      <w:r>
        <w:rPr>
          <w:rFonts w:cstheme="minorHAnsi"/>
          <w:color w:val="333333"/>
        </w:rPr>
        <w:t>archivo que contiene la clave, en este caso</w:t>
      </w:r>
      <w:r>
        <w:rPr>
          <w:rFonts w:cstheme="minorHAnsi"/>
          <w:i/>
          <w:color w:val="333333"/>
        </w:rPr>
        <w:t xml:space="preserve"> </w:t>
      </w:r>
      <w:proofErr w:type="spellStart"/>
      <w:r>
        <w:rPr>
          <w:rFonts w:cstheme="minorHAnsi"/>
          <w:i/>
          <w:color w:val="333333"/>
        </w:rPr>
        <w:t>holi</w:t>
      </w:r>
      <w:proofErr w:type="spellEnd"/>
      <w:r>
        <w:rPr>
          <w:rFonts w:cstheme="minorHAnsi"/>
          <w:color w:val="333333"/>
        </w:rPr>
        <w:t xml:space="preserve">, </w:t>
      </w:r>
      <w:r w:rsidR="00FF3401">
        <w:rPr>
          <w:rFonts w:cstheme="minorHAnsi"/>
          <w:color w:val="333333"/>
        </w:rPr>
        <w:t xml:space="preserve">y </w:t>
      </w:r>
      <w:r w:rsidR="00FF3401">
        <w:rPr>
          <w:rFonts w:cstheme="minorHAnsi"/>
          <w:i/>
          <w:color w:val="333333"/>
        </w:rPr>
        <w:t>filecoded.txt</w:t>
      </w:r>
      <w:r w:rsidR="00FF3401">
        <w:rPr>
          <w:rFonts w:cstheme="minorHAnsi"/>
          <w:color w:val="333333"/>
        </w:rPr>
        <w:t xml:space="preserve"> contiene la clave codificada en base64. </w:t>
      </w:r>
      <w:r w:rsidR="000A03A6">
        <w:rPr>
          <w:rFonts w:cstheme="minorHAnsi"/>
          <w:color w:val="333333"/>
        </w:rPr>
        <w:t>Para comprobar que la codificación era correcta, se ha utilizado el mismo comando con la opción de decodificar:</w:t>
      </w:r>
    </w:p>
    <w:p w:rsidR="000A03A6" w:rsidRPr="000A03A6" w:rsidRDefault="000A03A6" w:rsidP="000A03A6">
      <w:pPr>
        <w:ind w:firstLine="708"/>
        <w:jc w:val="both"/>
        <w:rPr>
          <w:rFonts w:ascii="Courier New" w:hAnsi="Courier New" w:cs="Courier New"/>
          <w:color w:val="333333"/>
          <w:sz w:val="20"/>
          <w:lang w:val="en-GB"/>
        </w:rPr>
      </w:pPr>
      <w:proofErr w:type="spellStart"/>
      <w:r w:rsidRPr="000A03A6">
        <w:rPr>
          <w:rFonts w:ascii="Courier New" w:hAnsi="Courier New" w:cs="Courier New"/>
          <w:color w:val="333333"/>
          <w:sz w:val="20"/>
          <w:lang w:val="en-GB"/>
        </w:rPr>
        <w:t>openssl</w:t>
      </w:r>
      <w:proofErr w:type="spellEnd"/>
      <w:r w:rsidRPr="000A03A6">
        <w:rPr>
          <w:rFonts w:ascii="Courier New" w:hAnsi="Courier New" w:cs="Courier New"/>
          <w:color w:val="333333"/>
          <w:sz w:val="20"/>
          <w:lang w:val="en-GB"/>
        </w:rPr>
        <w:t xml:space="preserve"> </w:t>
      </w:r>
      <w:proofErr w:type="spellStart"/>
      <w:r w:rsidRPr="000A03A6">
        <w:rPr>
          <w:rFonts w:ascii="Courier New" w:hAnsi="Courier New" w:cs="Courier New"/>
          <w:color w:val="333333"/>
          <w:sz w:val="20"/>
          <w:lang w:val="en-GB"/>
        </w:rPr>
        <w:t>enc</w:t>
      </w:r>
      <w:proofErr w:type="spellEnd"/>
      <w:r w:rsidRPr="000A03A6">
        <w:rPr>
          <w:rFonts w:ascii="Courier New" w:hAnsi="Courier New" w:cs="Courier New"/>
          <w:color w:val="333333"/>
          <w:sz w:val="20"/>
          <w:lang w:val="en-GB"/>
        </w:rPr>
        <w:t xml:space="preserve"> -base64 -d -in filecoded.txt -out filedecoded.txt</w:t>
      </w:r>
    </w:p>
    <w:p w:rsidR="00FF3401" w:rsidRDefault="000A03A6" w:rsidP="000A03A6">
      <w:pPr>
        <w:ind w:firstLine="708"/>
        <w:jc w:val="both"/>
        <w:rPr>
          <w:rFonts w:cstheme="minorHAnsi"/>
          <w:color w:val="333333"/>
        </w:rPr>
      </w:pPr>
      <w:r>
        <w:rPr>
          <w:rFonts w:cstheme="minorHAnsi"/>
          <w:color w:val="333333"/>
        </w:rPr>
        <w:t xml:space="preserve">Se obtuvo la misma clave introducida al principio, por lo que se pudo concluir que la codificación había sido exitosa. </w:t>
      </w:r>
      <w:r w:rsidR="00FF3401">
        <w:rPr>
          <w:rFonts w:cstheme="minorHAnsi"/>
          <w:color w:val="333333"/>
        </w:rPr>
        <w:t xml:space="preserve">A continuación, se ha utilizado la palabra escogida para cifrar un documento </w:t>
      </w:r>
      <w:r>
        <w:rPr>
          <w:rFonts w:cstheme="minorHAnsi"/>
          <w:color w:val="333333"/>
        </w:rPr>
        <w:t>utilizando DES en modo CBC utilizando el comando:</w:t>
      </w:r>
    </w:p>
    <w:p w:rsidR="000A03A6" w:rsidRPr="000A03A6" w:rsidRDefault="000A03A6" w:rsidP="000A03A6">
      <w:pPr>
        <w:ind w:firstLine="708"/>
        <w:jc w:val="both"/>
        <w:rPr>
          <w:rFonts w:ascii="Courier New" w:hAnsi="Courier New" w:cs="Courier New"/>
          <w:color w:val="333333"/>
          <w:sz w:val="20"/>
          <w:szCs w:val="20"/>
          <w:lang w:val="en-GB"/>
        </w:rPr>
      </w:pPr>
      <w:proofErr w:type="spellStart"/>
      <w:r w:rsidRPr="000A03A6">
        <w:rPr>
          <w:rFonts w:ascii="Courier New" w:hAnsi="Courier New" w:cs="Courier New"/>
          <w:color w:val="333333"/>
          <w:sz w:val="20"/>
          <w:szCs w:val="20"/>
          <w:lang w:val="en-GB"/>
        </w:rPr>
        <w:t>openssl</w:t>
      </w:r>
      <w:proofErr w:type="spellEnd"/>
      <w:r w:rsidRPr="000A03A6">
        <w:rPr>
          <w:rFonts w:ascii="Courier New" w:hAnsi="Courier New" w:cs="Courier New"/>
          <w:color w:val="333333"/>
          <w:sz w:val="20"/>
          <w:szCs w:val="20"/>
          <w:lang w:val="en-GB"/>
        </w:rPr>
        <w:t xml:space="preserve"> </w:t>
      </w:r>
      <w:proofErr w:type="spellStart"/>
      <w:r w:rsidRPr="000A03A6">
        <w:rPr>
          <w:rFonts w:ascii="Courier New" w:hAnsi="Courier New" w:cs="Courier New"/>
          <w:color w:val="333333"/>
          <w:sz w:val="20"/>
          <w:szCs w:val="20"/>
          <w:lang w:val="en-GB"/>
        </w:rPr>
        <w:t>enc</w:t>
      </w:r>
      <w:proofErr w:type="spellEnd"/>
      <w:r w:rsidRPr="000A03A6">
        <w:rPr>
          <w:rFonts w:ascii="Courier New" w:hAnsi="Courier New" w:cs="Courier New"/>
          <w:color w:val="333333"/>
          <w:sz w:val="20"/>
          <w:szCs w:val="20"/>
          <w:lang w:val="en-GB"/>
        </w:rPr>
        <w:t xml:space="preserve"> -des-</w:t>
      </w:r>
      <w:proofErr w:type="spellStart"/>
      <w:r w:rsidRPr="000A03A6">
        <w:rPr>
          <w:rFonts w:ascii="Courier New" w:hAnsi="Courier New" w:cs="Courier New"/>
          <w:color w:val="333333"/>
          <w:sz w:val="20"/>
          <w:szCs w:val="20"/>
          <w:lang w:val="en-GB"/>
        </w:rPr>
        <w:t>cbc</w:t>
      </w:r>
      <w:proofErr w:type="spellEnd"/>
      <w:r w:rsidRPr="000A03A6">
        <w:rPr>
          <w:rFonts w:ascii="Courier New" w:hAnsi="Courier New" w:cs="Courier New"/>
          <w:color w:val="333333"/>
          <w:sz w:val="20"/>
          <w:szCs w:val="20"/>
          <w:lang w:val="en-GB"/>
        </w:rPr>
        <w:t xml:space="preserve"> -in file.txt -out fileencrypted.txt</w:t>
      </w:r>
    </w:p>
    <w:p w:rsidR="000A03A6" w:rsidRDefault="000A03A6" w:rsidP="000A03A6">
      <w:pPr>
        <w:ind w:firstLine="708"/>
        <w:jc w:val="both"/>
        <w:rPr>
          <w:rFonts w:cstheme="minorHAnsi"/>
          <w:color w:val="333333"/>
        </w:rPr>
      </w:pPr>
      <w:r w:rsidRPr="000A03A6">
        <w:rPr>
          <w:rFonts w:cstheme="minorHAnsi"/>
          <w:color w:val="333333"/>
        </w:rPr>
        <w:t xml:space="preserve">Donde </w:t>
      </w:r>
      <w:r w:rsidRPr="000A03A6">
        <w:rPr>
          <w:rFonts w:cstheme="minorHAnsi"/>
          <w:i/>
          <w:color w:val="333333"/>
        </w:rPr>
        <w:t>file.txt</w:t>
      </w:r>
      <w:r w:rsidRPr="000A03A6">
        <w:rPr>
          <w:rFonts w:cstheme="minorHAnsi"/>
          <w:color w:val="333333"/>
        </w:rPr>
        <w:t xml:space="preserve"> es el fichero que </w:t>
      </w:r>
      <w:r>
        <w:rPr>
          <w:rFonts w:cstheme="minorHAnsi"/>
          <w:color w:val="333333"/>
        </w:rPr>
        <w:t xml:space="preserve">contiene el texto a encriptar y </w:t>
      </w:r>
      <w:r>
        <w:rPr>
          <w:rFonts w:cstheme="minorHAnsi"/>
          <w:i/>
          <w:color w:val="333333"/>
        </w:rPr>
        <w:t>fileencrypted.txt</w:t>
      </w:r>
      <w:r>
        <w:rPr>
          <w:rFonts w:cstheme="minorHAnsi"/>
          <w:color w:val="333333"/>
        </w:rPr>
        <w:t xml:space="preserve"> es el fichero que contiende el texto obtenido una vez se realiza la encriptación. Puesto que este archivo iba a ser reenviado a un compañero, se consideró necesario comprobar que la encriptación había sido exitosa y se decidió desencriptarlo:</w:t>
      </w:r>
    </w:p>
    <w:p w:rsidR="000A03A6" w:rsidRPr="000A03A6" w:rsidRDefault="000A03A6" w:rsidP="000A03A6">
      <w:pPr>
        <w:ind w:firstLine="708"/>
        <w:rPr>
          <w:rFonts w:ascii="Courier New" w:hAnsi="Courier New" w:cs="Courier New"/>
          <w:color w:val="333333"/>
          <w:sz w:val="20"/>
          <w:szCs w:val="20"/>
          <w:lang w:val="en-GB"/>
        </w:rPr>
      </w:pPr>
      <w:proofErr w:type="spellStart"/>
      <w:r w:rsidRPr="000A03A6">
        <w:rPr>
          <w:rFonts w:ascii="Courier New" w:hAnsi="Courier New" w:cs="Courier New"/>
          <w:color w:val="333333"/>
          <w:sz w:val="20"/>
          <w:szCs w:val="20"/>
          <w:lang w:val="en-GB"/>
        </w:rPr>
        <w:t>openssl</w:t>
      </w:r>
      <w:proofErr w:type="spellEnd"/>
      <w:r w:rsidRPr="000A03A6">
        <w:rPr>
          <w:rFonts w:ascii="Courier New" w:hAnsi="Courier New" w:cs="Courier New"/>
          <w:color w:val="333333"/>
          <w:sz w:val="20"/>
          <w:szCs w:val="20"/>
          <w:lang w:val="en-GB"/>
        </w:rPr>
        <w:t xml:space="preserve"> </w:t>
      </w:r>
      <w:proofErr w:type="spellStart"/>
      <w:r w:rsidRPr="000A03A6">
        <w:rPr>
          <w:rFonts w:ascii="Courier New" w:hAnsi="Courier New" w:cs="Courier New"/>
          <w:color w:val="333333"/>
          <w:sz w:val="20"/>
          <w:szCs w:val="20"/>
          <w:lang w:val="en-GB"/>
        </w:rPr>
        <w:t>enc</w:t>
      </w:r>
      <w:proofErr w:type="spellEnd"/>
      <w:r w:rsidRPr="000A03A6">
        <w:rPr>
          <w:rFonts w:ascii="Courier New" w:hAnsi="Courier New" w:cs="Courier New"/>
          <w:color w:val="333333"/>
          <w:sz w:val="20"/>
          <w:szCs w:val="20"/>
          <w:lang w:val="en-GB"/>
        </w:rPr>
        <w:t xml:space="preserve"> -base64 -d -in fileencrypted.txt -out filedecrypted.txt</w:t>
      </w:r>
    </w:p>
    <w:p w:rsidR="000A03A6" w:rsidRPr="0064762A" w:rsidRDefault="0064762A" w:rsidP="000A03A6">
      <w:pPr>
        <w:ind w:firstLine="708"/>
        <w:jc w:val="both"/>
        <w:rPr>
          <w:rFonts w:cstheme="minorHAnsi"/>
          <w:color w:val="333333"/>
        </w:rPr>
      </w:pPr>
      <w:r w:rsidRPr="0064762A">
        <w:rPr>
          <w:rFonts w:cstheme="minorHAnsi"/>
          <w:color w:val="333333"/>
        </w:rPr>
        <w:t>A continuación, se recibieron dos ficheros por parte de un compañero: uno conten</w:t>
      </w:r>
      <w:r>
        <w:rPr>
          <w:rFonts w:cstheme="minorHAnsi"/>
          <w:color w:val="333333"/>
        </w:rPr>
        <w:t>ía la clave codificada</w:t>
      </w:r>
      <w:bookmarkStart w:id="1" w:name="_GoBack"/>
      <w:bookmarkEnd w:id="1"/>
    </w:p>
    <w:p w:rsidR="000A03A6" w:rsidRPr="0064762A" w:rsidRDefault="000A03A6" w:rsidP="00496299">
      <w:pPr>
        <w:jc w:val="both"/>
        <w:rPr>
          <w:rFonts w:cstheme="minorHAnsi"/>
          <w:color w:val="333333"/>
        </w:rPr>
      </w:pPr>
    </w:p>
    <w:p w:rsidR="00FA4929" w:rsidRPr="0064762A" w:rsidRDefault="00FA4929" w:rsidP="00FA4929">
      <w:pPr>
        <w:ind w:firstLine="708"/>
        <w:jc w:val="both"/>
        <w:rPr>
          <w:b/>
          <w:color w:val="333333"/>
        </w:rPr>
      </w:pPr>
    </w:p>
    <w:p w:rsidR="004C7F13" w:rsidRDefault="004C7F13" w:rsidP="004C7F13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</w:rPr>
        <w:t>Base64</w:t>
      </w:r>
      <w:r>
        <w:rPr>
          <w:rFonts w:ascii="Helvetica" w:hAnsi="Helvetica" w:cs="Helvetica"/>
          <w:color w:val="000000"/>
          <w:sz w:val="21"/>
          <w:szCs w:val="21"/>
        </w:rPr>
        <w:t> es un esquema de codificación (</w:t>
      </w:r>
      <w:r>
        <w:rPr>
          <w:rStyle w:val="Textoennegrita"/>
          <w:rFonts w:ascii="Helvetica" w:hAnsi="Helvetica" w:cs="Helvetica"/>
          <w:color w:val="000000"/>
          <w:sz w:val="21"/>
          <w:szCs w:val="21"/>
        </w:rPr>
        <w:t>no de cifrado</w:t>
      </w:r>
      <w:r>
        <w:rPr>
          <w:rFonts w:ascii="Helvetica" w:hAnsi="Helvetica" w:cs="Helvetica"/>
          <w:color w:val="000000"/>
          <w:sz w:val="21"/>
          <w:szCs w:val="21"/>
        </w:rPr>
        <w:t xml:space="preserve">) que utiliza 65 caracteres imprimibles (26 letras minúsculas, 26 letras mayúsculas, 10 dígitos, caracteres '+' y '/', el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caracter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especial '='). Base64 permite representar e intercambiar datos con problemas de codificación. </w:t>
      </w:r>
    </w:p>
    <w:p w:rsidR="004C7F13" w:rsidRDefault="004C7F13" w:rsidP="004C7F13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</w:rPr>
        <w:t>Sintaxis: </w:t>
      </w:r>
      <w:r>
        <w:rPr>
          <w:rFonts w:ascii="Helvetica" w:hAnsi="Helvetica" w:cs="Helvetica"/>
          <w:color w:val="000000"/>
          <w:sz w:val="21"/>
          <w:szCs w:val="21"/>
        </w:rPr>
        <w:t>Para codificar en base64, se utiliza el comando </w:t>
      </w:r>
      <w:proofErr w:type="spellStart"/>
      <w:r>
        <w:rPr>
          <w:rFonts w:ascii="Helvetica" w:hAnsi="Helvetica" w:cs="Helvetica"/>
          <w:b/>
          <w:bCs/>
          <w:i/>
          <w:iCs/>
          <w:color w:val="000000"/>
          <w:sz w:val="21"/>
          <w:szCs w:val="21"/>
        </w:rPr>
        <w:t>enc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con la opción</w:t>
      </w:r>
      <w:r>
        <w:rPr>
          <w:rFonts w:ascii="Helvetica" w:hAnsi="Helvetica" w:cs="Helvetica"/>
          <w:b/>
          <w:bCs/>
          <w:i/>
          <w:iCs/>
          <w:color w:val="000000"/>
          <w:sz w:val="21"/>
          <w:szCs w:val="21"/>
        </w:rPr>
        <w:t>-base</w:t>
      </w:r>
      <w:proofErr w:type="gramStart"/>
      <w:r>
        <w:rPr>
          <w:rFonts w:ascii="Helvetica" w:hAnsi="Helvetica" w:cs="Helvetica"/>
          <w:b/>
          <w:bCs/>
          <w:i/>
          <w:iCs/>
          <w:color w:val="000000"/>
          <w:sz w:val="21"/>
          <w:szCs w:val="21"/>
        </w:rPr>
        <w:t>64</w:t>
      </w:r>
      <w:r>
        <w:rPr>
          <w:rFonts w:ascii="Helvetica" w:hAnsi="Helvetica" w:cs="Helvetica"/>
          <w:color w:val="000000"/>
          <w:sz w:val="21"/>
          <w:szCs w:val="21"/>
        </w:rPr>
        <w:t> :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000000"/>
          <w:sz w:val="21"/>
          <w:szCs w:val="21"/>
        </w:rPr>
        <w:br/>
      </w:r>
    </w:p>
    <w:p w:rsidR="004C7F13" w:rsidRPr="004C7F13" w:rsidRDefault="004C7F13" w:rsidP="004C7F13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1"/>
          <w:szCs w:val="21"/>
          <w:lang w:val="en-GB"/>
        </w:rPr>
      </w:pPr>
      <w:proofErr w:type="spellStart"/>
      <w:r w:rsidRPr="004C7F13">
        <w:rPr>
          <w:rFonts w:ascii="Helvetica" w:hAnsi="Helvetica" w:cs="Helvetica"/>
          <w:i/>
          <w:iCs/>
          <w:color w:val="000000"/>
          <w:sz w:val="21"/>
          <w:szCs w:val="21"/>
          <w:lang w:val="en-GB"/>
        </w:rPr>
        <w:t>openssl</w:t>
      </w:r>
      <w:proofErr w:type="spellEnd"/>
      <w:r w:rsidRPr="004C7F13">
        <w:rPr>
          <w:rFonts w:ascii="Helvetica" w:hAnsi="Helvetica" w:cs="Helvetica"/>
          <w:i/>
          <w:iCs/>
          <w:color w:val="000000"/>
          <w:sz w:val="21"/>
          <w:szCs w:val="21"/>
          <w:lang w:val="en-GB"/>
        </w:rPr>
        <w:t xml:space="preserve"> </w:t>
      </w:r>
      <w:proofErr w:type="spellStart"/>
      <w:r w:rsidRPr="004C7F13">
        <w:rPr>
          <w:rFonts w:ascii="Helvetica" w:hAnsi="Helvetica" w:cs="Helvetica"/>
          <w:i/>
          <w:iCs/>
          <w:color w:val="000000"/>
          <w:sz w:val="21"/>
          <w:szCs w:val="21"/>
          <w:lang w:val="en-GB"/>
        </w:rPr>
        <w:t>enc</w:t>
      </w:r>
      <w:proofErr w:type="spellEnd"/>
      <w:r w:rsidRPr="004C7F13">
        <w:rPr>
          <w:rFonts w:ascii="Helvetica" w:hAnsi="Helvetica" w:cs="Helvetica"/>
          <w:i/>
          <w:iCs/>
          <w:color w:val="000000"/>
          <w:sz w:val="21"/>
          <w:szCs w:val="21"/>
          <w:lang w:val="en-GB"/>
        </w:rPr>
        <w:t xml:space="preserve"> -base64 -in </w:t>
      </w:r>
      <w:r w:rsidRPr="004C7F13">
        <w:rPr>
          <w:rFonts w:ascii="Helvetica" w:hAnsi="Helvetica" w:cs="Helvetica"/>
          <w:color w:val="000000"/>
          <w:sz w:val="21"/>
          <w:szCs w:val="21"/>
          <w:lang w:val="en-GB"/>
        </w:rPr>
        <w:t>input-file </w:t>
      </w:r>
      <w:r w:rsidRPr="004C7F13">
        <w:rPr>
          <w:rFonts w:ascii="Helvetica" w:hAnsi="Helvetica" w:cs="Helvetica"/>
          <w:i/>
          <w:iCs/>
          <w:color w:val="000000"/>
          <w:sz w:val="21"/>
          <w:szCs w:val="21"/>
          <w:lang w:val="en-GB"/>
        </w:rPr>
        <w:t>-out </w:t>
      </w:r>
      <w:r w:rsidRPr="004C7F13">
        <w:rPr>
          <w:rFonts w:ascii="Helvetica" w:hAnsi="Helvetica" w:cs="Helvetica"/>
          <w:color w:val="000000"/>
          <w:sz w:val="21"/>
          <w:szCs w:val="21"/>
          <w:lang w:val="en-GB"/>
        </w:rPr>
        <w:t>output-file. </w:t>
      </w:r>
      <w:r w:rsidRPr="004C7F13">
        <w:rPr>
          <w:rFonts w:ascii="Helvetica" w:hAnsi="Helvetica" w:cs="Helvetica"/>
          <w:color w:val="000000"/>
          <w:sz w:val="21"/>
          <w:szCs w:val="21"/>
          <w:lang w:val="en-GB"/>
        </w:rPr>
        <w:br/>
      </w:r>
    </w:p>
    <w:p w:rsidR="004C7F13" w:rsidRDefault="004C7F13" w:rsidP="004C7F13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Para decodificar, añadimos la opción </w:t>
      </w:r>
      <w:r>
        <w:rPr>
          <w:rFonts w:ascii="Helvetica" w:hAnsi="Helvetica" w:cs="Helvetica"/>
          <w:b/>
          <w:bCs/>
          <w:i/>
          <w:iCs/>
          <w:color w:val="000000"/>
          <w:sz w:val="21"/>
          <w:szCs w:val="21"/>
        </w:rPr>
        <w:t>-d</w:t>
      </w:r>
      <w:r>
        <w:rPr>
          <w:rFonts w:ascii="Helvetica" w:hAnsi="Helvetica" w:cs="Helvetica"/>
          <w:color w:val="000000"/>
          <w:sz w:val="21"/>
          <w:szCs w:val="21"/>
        </w:rPr>
        <w:t>: </w:t>
      </w:r>
      <w:r>
        <w:rPr>
          <w:rFonts w:ascii="Helvetica" w:hAnsi="Helvetica" w:cs="Helvetica"/>
          <w:i/>
          <w:iCs/>
          <w:color w:val="000000"/>
          <w:sz w:val="21"/>
          <w:szCs w:val="21"/>
        </w:rPr>
        <w:br/>
      </w:r>
    </w:p>
    <w:p w:rsidR="004C7F13" w:rsidRPr="004C7F13" w:rsidRDefault="004C7F13" w:rsidP="004C7F13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1"/>
          <w:szCs w:val="21"/>
          <w:lang w:val="en-GB"/>
        </w:rPr>
      </w:pPr>
      <w:proofErr w:type="spellStart"/>
      <w:r w:rsidRPr="004C7F13">
        <w:rPr>
          <w:rFonts w:ascii="Helvetica" w:hAnsi="Helvetica" w:cs="Helvetica"/>
          <w:i/>
          <w:iCs/>
          <w:color w:val="000000"/>
          <w:sz w:val="21"/>
          <w:szCs w:val="21"/>
          <w:lang w:val="en-GB"/>
        </w:rPr>
        <w:t>openssl</w:t>
      </w:r>
      <w:proofErr w:type="spellEnd"/>
      <w:r w:rsidRPr="004C7F13">
        <w:rPr>
          <w:rFonts w:ascii="Helvetica" w:hAnsi="Helvetica" w:cs="Helvetica"/>
          <w:i/>
          <w:iCs/>
          <w:color w:val="000000"/>
          <w:sz w:val="21"/>
          <w:szCs w:val="21"/>
          <w:lang w:val="en-GB"/>
        </w:rPr>
        <w:t xml:space="preserve"> </w:t>
      </w:r>
      <w:proofErr w:type="spellStart"/>
      <w:r w:rsidRPr="004C7F13">
        <w:rPr>
          <w:rFonts w:ascii="Helvetica" w:hAnsi="Helvetica" w:cs="Helvetica"/>
          <w:i/>
          <w:iCs/>
          <w:color w:val="000000"/>
          <w:sz w:val="21"/>
          <w:szCs w:val="21"/>
          <w:lang w:val="en-GB"/>
        </w:rPr>
        <w:t>enc</w:t>
      </w:r>
      <w:proofErr w:type="spellEnd"/>
      <w:r w:rsidRPr="004C7F13">
        <w:rPr>
          <w:rFonts w:ascii="Helvetica" w:hAnsi="Helvetica" w:cs="Helvetica"/>
          <w:i/>
          <w:iCs/>
          <w:color w:val="000000"/>
          <w:sz w:val="21"/>
          <w:szCs w:val="21"/>
          <w:lang w:val="en-GB"/>
        </w:rPr>
        <w:t xml:space="preserve"> -base64</w:t>
      </w:r>
      <w:r w:rsidRPr="004C7F13">
        <w:rPr>
          <w:rFonts w:ascii="Helvetica" w:hAnsi="Helvetica" w:cs="Helvetica"/>
          <w:b/>
          <w:bCs/>
          <w:i/>
          <w:iCs/>
          <w:color w:val="000000"/>
          <w:sz w:val="21"/>
          <w:szCs w:val="21"/>
          <w:lang w:val="en-GB"/>
        </w:rPr>
        <w:t> </w:t>
      </w:r>
      <w:r w:rsidRPr="004C7F13">
        <w:rPr>
          <w:rFonts w:ascii="Helvetica" w:hAnsi="Helvetica" w:cs="Helvetica"/>
          <w:i/>
          <w:iCs/>
          <w:color w:val="000000"/>
          <w:sz w:val="21"/>
          <w:szCs w:val="21"/>
          <w:lang w:val="en-GB"/>
        </w:rPr>
        <w:t>-d -in </w:t>
      </w:r>
      <w:r w:rsidRPr="004C7F13">
        <w:rPr>
          <w:rFonts w:ascii="Helvetica" w:hAnsi="Helvetica" w:cs="Helvetica"/>
          <w:color w:val="000000"/>
          <w:sz w:val="21"/>
          <w:szCs w:val="21"/>
          <w:lang w:val="en-GB"/>
        </w:rPr>
        <w:t>input-file </w:t>
      </w:r>
      <w:r w:rsidRPr="004C7F13">
        <w:rPr>
          <w:rFonts w:ascii="Helvetica" w:hAnsi="Helvetica" w:cs="Helvetica"/>
          <w:i/>
          <w:iCs/>
          <w:color w:val="000000"/>
          <w:sz w:val="21"/>
          <w:szCs w:val="21"/>
          <w:lang w:val="en-GB"/>
        </w:rPr>
        <w:t>-out </w:t>
      </w:r>
      <w:r w:rsidRPr="004C7F13">
        <w:rPr>
          <w:rFonts w:ascii="Helvetica" w:hAnsi="Helvetica" w:cs="Helvetica"/>
          <w:color w:val="000000"/>
          <w:sz w:val="21"/>
          <w:szCs w:val="21"/>
          <w:lang w:val="en-GB"/>
        </w:rPr>
        <w:t>output-file</w:t>
      </w:r>
    </w:p>
    <w:p w:rsidR="004C7F13" w:rsidRDefault="004C7F13" w:rsidP="004C7F13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</w:rPr>
        <w:t>Ejercicio: </w:t>
      </w:r>
      <w:r>
        <w:rPr>
          <w:rFonts w:ascii="Helvetica" w:hAnsi="Helvetica" w:cs="Helvetica"/>
          <w:color w:val="000000"/>
          <w:sz w:val="21"/>
          <w:szCs w:val="21"/>
        </w:rPr>
        <w:t>Elegid una </w:t>
      </w:r>
      <w:r>
        <w:rPr>
          <w:rFonts w:ascii="Helvetica" w:hAnsi="Helvetica" w:cs="Helvetica"/>
          <w:b/>
          <w:bCs/>
          <w:color w:val="000000"/>
          <w:sz w:val="21"/>
          <w:szCs w:val="21"/>
        </w:rPr>
        <w:t>palabra o frase clave</w:t>
      </w:r>
      <w:r>
        <w:rPr>
          <w:rFonts w:ascii="Helvetica" w:hAnsi="Helvetica" w:cs="Helvetica"/>
          <w:color w:val="000000"/>
          <w:sz w:val="21"/>
          <w:szCs w:val="21"/>
        </w:rPr>
        <w:t> arbitraria y guardadla en un fichero. Codificarla en base64, y enviadla a vuestro compañero. Utilizar la clave elegida para cifrar un documento usando DES en modo CBC (cambiamos la opción </w:t>
      </w:r>
      <w:r>
        <w:rPr>
          <w:rFonts w:ascii="Helvetica" w:hAnsi="Helvetica" w:cs="Helvetica"/>
          <w:i/>
          <w:iCs/>
          <w:color w:val="000000"/>
          <w:sz w:val="21"/>
          <w:szCs w:val="21"/>
        </w:rPr>
        <w:t>-base64</w:t>
      </w:r>
      <w:r>
        <w:rPr>
          <w:rFonts w:ascii="Helvetica" w:hAnsi="Helvetica" w:cs="Helvetica"/>
          <w:color w:val="000000"/>
          <w:sz w:val="21"/>
          <w:szCs w:val="21"/>
        </w:rPr>
        <w:t> por </w:t>
      </w:r>
      <w:r>
        <w:rPr>
          <w:rFonts w:ascii="Helvetica" w:hAnsi="Helvetica" w:cs="Helvetica"/>
          <w:b/>
          <w:bCs/>
          <w:i/>
          <w:iCs/>
          <w:color w:val="000000"/>
          <w:sz w:val="21"/>
          <w:szCs w:val="21"/>
        </w:rPr>
        <w:t>-</w:t>
      </w:r>
      <w:r>
        <w:rPr>
          <w:rFonts w:ascii="Helvetica" w:hAnsi="Helvetica" w:cs="Helvetica"/>
          <w:b/>
          <w:bCs/>
          <w:i/>
          <w:iCs/>
          <w:color w:val="000000"/>
          <w:sz w:val="21"/>
          <w:szCs w:val="21"/>
        </w:rPr>
        <w:lastRenderedPageBreak/>
        <w:t>des-</w:t>
      </w:r>
      <w:proofErr w:type="spellStart"/>
      <w:r>
        <w:rPr>
          <w:rFonts w:ascii="Helvetica" w:hAnsi="Helvetica" w:cs="Helvetica"/>
          <w:b/>
          <w:bCs/>
          <w:i/>
          <w:iCs/>
          <w:color w:val="000000"/>
          <w:sz w:val="21"/>
          <w:szCs w:val="21"/>
        </w:rPr>
        <w:t>cbc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, con lo que el comando </w:t>
      </w:r>
      <w:proofErr w:type="spellStart"/>
      <w:r>
        <w:rPr>
          <w:rFonts w:ascii="Helvetica" w:hAnsi="Helvetica" w:cs="Helvetica"/>
          <w:i/>
          <w:iCs/>
          <w:color w:val="000000"/>
          <w:sz w:val="21"/>
          <w:szCs w:val="21"/>
        </w:rPr>
        <w:t>enc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cifra en lugar de codificar, para lo cual pedirá una clave)</w:t>
      </w:r>
      <w:r>
        <w:rPr>
          <w:rFonts w:ascii="Helvetica" w:hAnsi="Helvetica" w:cs="Helvetica"/>
          <w:i/>
          <w:iCs/>
          <w:color w:val="000000"/>
          <w:sz w:val="21"/>
          <w:szCs w:val="21"/>
        </w:rPr>
        <w:t>.</w:t>
      </w:r>
      <w:r>
        <w:rPr>
          <w:rFonts w:ascii="Helvetica" w:hAnsi="Helvetica" w:cs="Helvetica"/>
          <w:color w:val="000000"/>
          <w:sz w:val="21"/>
          <w:szCs w:val="21"/>
        </w:rPr>
        <w:t xml:space="preserve"> A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continuación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enviar el fichero cifrado al compañero. Cada uno debe descifrar el fichero cifrado recibido, utilizando para ello la clave correspondiente (después de descodificarla).</w:t>
      </w:r>
    </w:p>
    <w:p w:rsidR="004C7F13" w:rsidRDefault="004C7F13" w:rsidP="004C7F13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¿Cuál es la diferencia entre cifrado y codificación?</w:t>
      </w:r>
    </w:p>
    <w:p w:rsidR="00855982" w:rsidRDefault="004C7F13" w:rsidP="004C7F13">
      <w:pPr>
        <w:pStyle w:val="Ttulo2"/>
        <w:numPr>
          <w:ilvl w:val="1"/>
          <w:numId w:val="30"/>
        </w:numPr>
      </w:pPr>
      <w:r>
        <w:t>Diferencia entre cifrado y codificación</w:t>
      </w:r>
    </w:p>
    <w:p w:rsidR="004C7F13" w:rsidRDefault="004C7F13" w:rsidP="004C7F13">
      <w:pPr>
        <w:pStyle w:val="Ttulo1"/>
        <w:numPr>
          <w:ilvl w:val="0"/>
          <w:numId w:val="30"/>
        </w:numPr>
      </w:pPr>
      <w:r>
        <w:t>Cifrado/Descifrado</w:t>
      </w:r>
    </w:p>
    <w:p w:rsidR="004C7F13" w:rsidRPr="004C7F13" w:rsidRDefault="004C7F13" w:rsidP="004C7F1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4C7F13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Usad el algoritmo DES en modo CBC para cifrar un texto pequeño, y a continuación, un texto más grande. Comprobad el valor del vector de inicialización en cada caso (añadiendo la opción -p al cifrar). ¿Hay alguna diferencia? ¿Para qué se utiliza este vector de inicialización IV? Verificad qué sucede si utilizamos el modo ECB. </w:t>
      </w:r>
    </w:p>
    <w:p w:rsidR="004C7F13" w:rsidRPr="004C7F13" w:rsidRDefault="004C7F13" w:rsidP="004C7F13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4C7F1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Comparad los resultados del cifrado usando diferentes algoritmos simétricos (des, 3des, aes con distinto tamaño de clave, ...) para cifrar los mismos ficheros, e indicad la longitud de la clave empleada en cada caso, el tamaño del bloque, el tamaño del fichero cifrado, y los vectores de inicialización si se utilizan.</w:t>
      </w:r>
    </w:p>
    <w:p w:rsidR="004C7F13" w:rsidRPr="004C7F13" w:rsidRDefault="004C7F13" w:rsidP="004C7F13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4C7F1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Aplicad un algoritmo de cifrado simétrico a un fichero más complejo (una imagen, un fichero </w:t>
      </w:r>
      <w:proofErr w:type="spellStart"/>
      <w:r w:rsidRPr="004C7F1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pdf</w:t>
      </w:r>
      <w:proofErr w:type="spellEnd"/>
      <w:r w:rsidRPr="004C7F1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, ...). Comprobad que el fichero cifrado no puede abrirse con la aplicación original.</w:t>
      </w:r>
    </w:p>
    <w:p w:rsidR="004C7F13" w:rsidRPr="004C7F13" w:rsidRDefault="004C7F13" w:rsidP="004C7F13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4C7F1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Averiguad y explicad para qué y cómo se utiliza el rellenado ("</w:t>
      </w:r>
      <w:proofErr w:type="spellStart"/>
      <w:r w:rsidRPr="004C7F13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es-ES"/>
        </w:rPr>
        <w:t>padding</w:t>
      </w:r>
      <w:proofErr w:type="spellEnd"/>
      <w:r w:rsidRPr="004C7F1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") en los algoritmos de cifrado simétrico.</w:t>
      </w:r>
    </w:p>
    <w:p w:rsidR="004C7F13" w:rsidRDefault="004C7F13" w:rsidP="004C7F13">
      <w:pPr>
        <w:pStyle w:val="Ttulo1"/>
        <w:numPr>
          <w:ilvl w:val="0"/>
          <w:numId w:val="30"/>
        </w:numPr>
      </w:pPr>
      <w:r>
        <w:t>Extracto o resumen digital</w:t>
      </w:r>
    </w:p>
    <w:p w:rsidR="004C7F13" w:rsidRPr="004C7F13" w:rsidRDefault="004C7F13" w:rsidP="004C7F13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4C7F1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Obtened el resumen o extracto digital (hash) de un documento de texto plano usando el algoritmo MD5 y el algoritmo SHA-1. Para calcular extractos, tenemos el comando </w:t>
      </w:r>
      <w:proofErr w:type="spellStart"/>
      <w:r w:rsidRPr="004C7F13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es-ES"/>
        </w:rPr>
        <w:t>dgst</w:t>
      </w:r>
      <w:proofErr w:type="spellEnd"/>
      <w:r w:rsidRPr="004C7F13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es-ES"/>
        </w:rPr>
        <w:t>. </w:t>
      </w:r>
      <w:r w:rsidRPr="004C7F1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¿Qué longitud tienen los resúmenes en bits en cada caso?</w:t>
      </w:r>
      <w:r w:rsidRPr="004C7F1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br/>
      </w:r>
    </w:p>
    <w:p w:rsidR="004C7F13" w:rsidRPr="004C7F13" w:rsidRDefault="004C7F13" w:rsidP="004C7F13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4C7F1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Modificad un único carácter en el texto y obtened los resúmenes de nuevo. Comprobad qué sucede con el extracto (longitud, contenido). Explicad los distintos usos que puede tener un extracto digital.</w:t>
      </w:r>
    </w:p>
    <w:p w:rsidR="004C7F13" w:rsidRPr="004C7F13" w:rsidRDefault="004C7F13" w:rsidP="004C7F13">
      <w:pPr>
        <w:numPr>
          <w:ilvl w:val="0"/>
          <w:numId w:val="37"/>
        </w:numPr>
        <w:shd w:val="clear" w:color="auto" w:fill="FFFFFF"/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4C7F1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Obtened el resumen de un texto plano más grande, y de una imagen, usando el algoritmo SHA-1. Comparad las longitudes de los extractos.</w:t>
      </w:r>
      <w:r w:rsidRPr="004C7F1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br/>
      </w:r>
    </w:p>
    <w:p w:rsidR="004C7F13" w:rsidRPr="004C7F13" w:rsidRDefault="004C7F13" w:rsidP="004C7F13">
      <w:pPr>
        <w:numPr>
          <w:ilvl w:val="0"/>
          <w:numId w:val="37"/>
        </w:numPr>
        <w:shd w:val="clear" w:color="auto" w:fill="FFFFFF"/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4C7F1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Obtened el extracto digital de los mismos ficheros empleados en los puntos anteriores, pero ahora utilizando los algoritmos SHA-256 y SHA-512. ¿Cuáles son las diferencias?</w:t>
      </w:r>
    </w:p>
    <w:p w:rsidR="004C7F13" w:rsidRPr="004C7F13" w:rsidRDefault="004C7F13" w:rsidP="004C7F13"/>
    <w:p w:rsidR="004C7F13" w:rsidRPr="004C7F13" w:rsidRDefault="004C7F13" w:rsidP="004C7F13">
      <w:pPr>
        <w:pStyle w:val="Ttulo1"/>
        <w:numPr>
          <w:ilvl w:val="0"/>
          <w:numId w:val="30"/>
        </w:numPr>
      </w:pPr>
      <w:r>
        <w:lastRenderedPageBreak/>
        <w:t>Cifrado simétrico en HTTPS</w:t>
      </w:r>
    </w:p>
    <w:p w:rsidR="004C7F13" w:rsidRPr="004C7F13" w:rsidRDefault="004C7F13" w:rsidP="004C7F13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4C7F1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Comprobad qué algoritmo de </w:t>
      </w:r>
      <w:r w:rsidRPr="004C7F1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s-ES"/>
        </w:rPr>
        <w:t>cifrado simétrico</w:t>
      </w:r>
      <w:r w:rsidRPr="004C7F1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 se usa para cifrar la conexión en el Campus Virtual. ¿Cuál se usa en el servidor de correo web de la USC? ¿Y en Gmail? Comprobad otros sitios web como </w:t>
      </w:r>
      <w:proofErr w:type="spellStart"/>
      <w:r w:rsidRPr="004C7F1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Paypal</w:t>
      </w:r>
      <w:proofErr w:type="spellEnd"/>
      <w:r w:rsidRPr="004C7F1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, bancos, tiendas </w:t>
      </w:r>
      <w:proofErr w:type="gramStart"/>
      <w:r w:rsidRPr="004C7F1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virtuales,...</w:t>
      </w:r>
      <w:proofErr w:type="gramEnd"/>
      <w:r w:rsidRPr="004C7F1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 y si es posible, utilizando diferentes navegadores.</w:t>
      </w:r>
    </w:p>
    <w:p w:rsidR="004C7F13" w:rsidRDefault="004C7F13" w:rsidP="004C7F13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 w:rsidRPr="004C7F1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Averiguad y explicad cómo se selecciona el algoritmo simétrico a utilizar en una conexión particula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r.</w:t>
      </w:r>
    </w:p>
    <w:p w:rsidR="004C7F13" w:rsidRDefault="004C7F13" w:rsidP="004C7F13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</w:p>
    <w:p w:rsidR="004F7FA4" w:rsidRDefault="004F7FA4">
      <w:pPr>
        <w:rPr>
          <w:rFonts w:asciiTheme="majorHAnsi" w:eastAsiaTheme="majorEastAsia" w:hAnsiTheme="majorHAnsi" w:cstheme="majorBidi"/>
          <w:b/>
          <w:bCs/>
          <w:smallCaps/>
          <w:sz w:val="36"/>
          <w:szCs w:val="36"/>
          <w:lang w:eastAsia="es-ES"/>
        </w:rPr>
      </w:pPr>
      <w:r>
        <w:rPr>
          <w:lang w:eastAsia="es-ES"/>
        </w:rPr>
        <w:br w:type="page"/>
      </w:r>
    </w:p>
    <w:p w:rsidR="004C7F13" w:rsidRPr="004C7F13" w:rsidRDefault="004F7FA4" w:rsidP="004F7FA4">
      <w:pPr>
        <w:pStyle w:val="Ttulo1"/>
        <w:rPr>
          <w:lang w:eastAsia="es-ES"/>
        </w:rPr>
      </w:pPr>
      <w:r>
        <w:rPr>
          <w:lang w:eastAsia="es-ES"/>
        </w:rPr>
        <w:lastRenderedPageBreak/>
        <w:t>Referencias</w:t>
      </w:r>
    </w:p>
    <w:p w:rsidR="004C7F13" w:rsidRDefault="004C7F13" w:rsidP="004C7F13"/>
    <w:p w:rsidR="004C7F13" w:rsidRPr="004C7F13" w:rsidRDefault="004C7F13" w:rsidP="004C7F13"/>
    <w:sectPr w:rsidR="004C7F13" w:rsidRPr="004C7F13" w:rsidSect="004C7F13">
      <w:footerReference w:type="default" r:id="rId11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61F6" w:rsidRDefault="00EB61F6" w:rsidP="00855982">
      <w:pPr>
        <w:spacing w:after="0" w:line="240" w:lineRule="auto"/>
      </w:pPr>
      <w:r>
        <w:separator/>
      </w:r>
    </w:p>
  </w:endnote>
  <w:endnote w:type="continuationSeparator" w:id="0">
    <w:p w:rsidR="00EB61F6" w:rsidRDefault="00EB61F6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A03A6" w:rsidRDefault="000A03A6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64762A">
          <w:rPr>
            <w:noProof/>
            <w:lang w:bidi="es-ES"/>
          </w:rPr>
          <w:t>3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61F6" w:rsidRDefault="00EB61F6" w:rsidP="00855982">
      <w:pPr>
        <w:spacing w:after="0" w:line="240" w:lineRule="auto"/>
      </w:pPr>
      <w:r>
        <w:separator/>
      </w:r>
    </w:p>
  </w:footnote>
  <w:footnote w:type="continuationSeparator" w:id="0">
    <w:p w:rsidR="00EB61F6" w:rsidRDefault="00EB61F6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A616E"/>
    <w:multiLevelType w:val="multilevel"/>
    <w:tmpl w:val="F2680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39532B"/>
    <w:multiLevelType w:val="multilevel"/>
    <w:tmpl w:val="D1E62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A42467A"/>
    <w:multiLevelType w:val="multilevel"/>
    <w:tmpl w:val="32C64BC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B086CCA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14F815B8"/>
    <w:multiLevelType w:val="hybridMultilevel"/>
    <w:tmpl w:val="B1C207BE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F9A3F7E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8E37AAA"/>
    <w:multiLevelType w:val="multilevel"/>
    <w:tmpl w:val="3D94A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890537E"/>
    <w:multiLevelType w:val="multilevel"/>
    <w:tmpl w:val="8C983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140B0A"/>
    <w:multiLevelType w:val="multilevel"/>
    <w:tmpl w:val="7C74F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655DA9"/>
    <w:multiLevelType w:val="multilevel"/>
    <w:tmpl w:val="B06CA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0C550D"/>
    <w:multiLevelType w:val="multilevel"/>
    <w:tmpl w:val="54664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215F28"/>
    <w:multiLevelType w:val="multilevel"/>
    <w:tmpl w:val="8FDA4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860F43"/>
    <w:multiLevelType w:val="multilevel"/>
    <w:tmpl w:val="4C6C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16"/>
  </w:num>
  <w:num w:numId="12">
    <w:abstractNumId w:val="16"/>
  </w:num>
  <w:num w:numId="13">
    <w:abstractNumId w:val="12"/>
  </w:num>
  <w:num w:numId="14">
    <w:abstractNumId w:val="21"/>
  </w:num>
  <w:num w:numId="15">
    <w:abstractNumId w:val="13"/>
  </w:num>
  <w:num w:numId="16">
    <w:abstractNumId w:val="14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5"/>
  </w:num>
  <w:num w:numId="28">
    <w:abstractNumId w:val="18"/>
  </w:num>
  <w:num w:numId="29">
    <w:abstractNumId w:val="19"/>
  </w:num>
  <w:num w:numId="30">
    <w:abstractNumId w:val="17"/>
  </w:num>
  <w:num w:numId="31">
    <w:abstractNumId w:val="27"/>
  </w:num>
  <w:num w:numId="32">
    <w:abstractNumId w:val="23"/>
  </w:num>
  <w:num w:numId="33">
    <w:abstractNumId w:val="26"/>
  </w:num>
  <w:num w:numId="34">
    <w:abstractNumId w:val="20"/>
  </w:num>
  <w:num w:numId="35">
    <w:abstractNumId w:val="11"/>
  </w:num>
  <w:num w:numId="36">
    <w:abstractNumId w:val="22"/>
  </w:num>
  <w:num w:numId="37">
    <w:abstractNumId w:val="10"/>
  </w:num>
  <w:num w:numId="38">
    <w:abstractNumId w:val="25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F13"/>
    <w:rsid w:val="000A03A6"/>
    <w:rsid w:val="001D4362"/>
    <w:rsid w:val="003F3AD5"/>
    <w:rsid w:val="00496299"/>
    <w:rsid w:val="004C7F13"/>
    <w:rsid w:val="004F7FA4"/>
    <w:rsid w:val="0064762A"/>
    <w:rsid w:val="007833A7"/>
    <w:rsid w:val="00855982"/>
    <w:rsid w:val="008C5B3A"/>
    <w:rsid w:val="00A10484"/>
    <w:rsid w:val="00A64AAA"/>
    <w:rsid w:val="00EB61F6"/>
    <w:rsid w:val="00FA4929"/>
    <w:rsid w:val="00FD262C"/>
    <w:rsid w:val="00FE6AFD"/>
    <w:rsid w:val="00FF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A6ACC"/>
  <w15:chartTrackingRefBased/>
  <w15:docId w15:val="{87503757-B05B-4ECE-A4A2-11CD36FD0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Ttulo1">
    <w:name w:val="heading 1"/>
    <w:basedOn w:val="Normal"/>
    <w:next w:val="Normal"/>
    <w:link w:val="Ttulo1C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855982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5982"/>
  </w:style>
  <w:style w:type="character" w:customStyle="1" w:styleId="Ttulo1Car">
    <w:name w:val="Título 1 Car"/>
    <w:basedOn w:val="Fuentedeprrafopredeter"/>
    <w:link w:val="Ttulo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855982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5982"/>
  </w:style>
  <w:style w:type="paragraph" w:styleId="Descripci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4362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1D4362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1D4362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1D4362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D4362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D43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D4362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1D4362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D4362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D4362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D4362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1D4362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1D4362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Hipervnculovisitado">
    <w:name w:val="FollowedHyperlink"/>
    <w:basedOn w:val="Fuentedeprrafopredeter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ipervnculo">
    <w:name w:val="Hyperlink"/>
    <w:basedOn w:val="Fuentedeprrafopredeter"/>
    <w:uiPriority w:val="99"/>
    <w:unhideWhenUsed/>
    <w:rsid w:val="007833A7"/>
    <w:rPr>
      <w:color w:val="3A6331" w:themeColor="accent4" w:themeShade="B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7833A7"/>
    <w:rPr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FD262C"/>
    <w:rPr>
      <w:i/>
      <w:iCs/>
      <w:color w:val="B35E06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4C7F13"/>
    <w:pPr>
      <w:spacing w:after="0" w:line="240" w:lineRule="auto"/>
    </w:pPr>
    <w:rPr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C7F13"/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C7F13"/>
    <w:pPr>
      <w:spacing w:after="100"/>
    </w:pPr>
  </w:style>
  <w:style w:type="paragraph" w:styleId="NormalWeb">
    <w:name w:val="Normal (Web)"/>
    <w:basedOn w:val="Normal"/>
    <w:uiPriority w:val="99"/>
    <w:semiHidden/>
    <w:unhideWhenUsed/>
    <w:rsid w:val="004C7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C7F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959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456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9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rqui\AppData\Roaming\Microsoft\Templates\Dise&#241;o%20de%20informe%20(en%20blanc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3E2"/>
    <w:rsid w:val="00CC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E2213F23C7B41CFB8B94D4D01CB98E9">
    <w:name w:val="4E2213F23C7B41CFB8B94D4D01CB98E9"/>
  </w:style>
  <w:style w:type="paragraph" w:customStyle="1" w:styleId="C4E6F84C2E27401CB8058A226C46665A">
    <w:name w:val="C4E6F84C2E27401CB8058A226C46665A"/>
  </w:style>
  <w:style w:type="paragraph" w:customStyle="1" w:styleId="AB53D0A90252495899C514B86608CAFC">
    <w:name w:val="AB53D0A90252495899C514B86608CA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CoverPageProperties xmlns="http://schemas.microsoft.com/office/2006/coverPageProps">
  <PublishDate>2017-10-23T00:00:00</PublishDate>
  <Abstract/>
  <CompanyAddress>Escola Técnica Superior de Enxeñería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 (en blanco).dotx</Template>
  <TotalTime>108</TotalTime>
  <Pages>1</Pages>
  <Words>778</Words>
  <Characters>4279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Grado en ingeniería Informática</Company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5:  Informe sobre cifrado simétrico y funciones hash</dc:title>
  <dc:subject>Seguridad informática</dc:subject>
  <dc:creator>Orquidea Seijas</dc:creator>
  <cp:lastModifiedBy>seijas salinas orquídea manuela</cp:lastModifiedBy>
  <cp:revision>2</cp:revision>
  <dcterms:created xsi:type="dcterms:W3CDTF">2017-10-16T09:53:00Z</dcterms:created>
  <dcterms:modified xsi:type="dcterms:W3CDTF">2017-10-16T11:41:00Z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