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669441858"/>
        <w:docPartObj>
          <w:docPartGallery w:val="Cover Pages"/>
          <w:docPartUnique/>
        </w:docPartObj>
      </w:sdtPr>
      <w:sdtEndPr/>
      <w:sdtContent>
        <w:p w:rsidR="00AB17BD" w:rsidRDefault="00AB17BD">
          <w:pPr>
            <w:rPr>
              <w:rFonts w:asciiTheme="majorHAnsi" w:eastAsiaTheme="majorEastAsia" w:hAnsiTheme="majorHAnsi" w:cstheme="majorBidi"/>
              <w:b/>
              <w:bCs/>
              <w:smallCaps/>
              <w:sz w:val="36"/>
              <w:szCs w:val="36"/>
            </w:rPr>
          </w:pPr>
          <w:r w:rsidRPr="00AB17BD">
            <w:rPr>
              <w:rFonts w:asciiTheme="majorHAnsi" w:eastAsiaTheme="majorEastAsia" w:hAnsiTheme="majorHAnsi" w:cstheme="majorBidi"/>
              <w:b/>
              <w:bCs/>
              <w:smallCaps/>
              <w:noProof/>
              <w:color w:val="FFFFFF" w:themeColor="background1"/>
              <w:sz w:val="36"/>
              <w:szCs w:val="36"/>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C7106A" w:rsidRDefault="00C7106A">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Actividad 3: Análisis y gestión de riesgos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C7106A" w:rsidRDefault="00C7106A">
                                      <w:pPr>
                                        <w:pStyle w:val="Sinespaciado"/>
                                        <w:rPr>
                                          <w:color w:val="FFFFFF" w:themeColor="background1"/>
                                          <w:sz w:val="28"/>
                                          <w:szCs w:val="28"/>
                                        </w:rPr>
                                      </w:pPr>
                                      <w:r>
                                        <w:rPr>
                                          <w:color w:val="FFFFFF" w:themeColor="background1"/>
                                          <w:sz w:val="28"/>
                                          <w:szCs w:val="28"/>
                                        </w:rPr>
                                        <w:t>Seguridad Informática</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C7106A" w:rsidRDefault="00C7106A">
                                      <w:pPr>
                                        <w:pStyle w:val="Sinespaciado"/>
                                        <w:rPr>
                                          <w:color w:val="FFFFFF" w:themeColor="background1"/>
                                          <w:sz w:val="32"/>
                                          <w:szCs w:val="32"/>
                                        </w:rPr>
                                      </w:pPr>
                                      <w:r>
                                        <w:rPr>
                                          <w:color w:val="FFFFFF" w:themeColor="background1"/>
                                          <w:sz w:val="32"/>
                                          <w:szCs w:val="32"/>
                                        </w:rPr>
                                        <w:t>Orquidea Seijas</w:t>
                                      </w:r>
                                    </w:p>
                                  </w:sdtContent>
                                </w:sdt>
                                <w:p w:rsidR="00C7106A" w:rsidRDefault="006F338E">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C7106A">
                                        <w:rPr>
                                          <w:caps/>
                                          <w:color w:val="FFFFFF" w:themeColor="background1"/>
                                          <w:sz w:val="18"/>
                                          <w:szCs w:val="18"/>
                                        </w:rPr>
                                        <w:t>Grado en ingeniería informática</w:t>
                                      </w:r>
                                    </w:sdtContent>
                                  </w:sdt>
                                  <w:r w:rsidR="00C7106A">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C7106A">
                                        <w:rPr>
                                          <w:color w:val="FFFFFF" w:themeColor="background1"/>
                                          <w:sz w:val="18"/>
                                          <w:szCs w:val="18"/>
                                        </w:rPr>
                                        <w:t>Escola Técnica Superior de Ingeniería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C7106A" w:rsidRDefault="00C7106A">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Actividad 3: Análisis y gestión de riesgos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C7106A" w:rsidRDefault="00C7106A">
                                <w:pPr>
                                  <w:pStyle w:val="Sinespaciado"/>
                                  <w:rPr>
                                    <w:color w:val="FFFFFF" w:themeColor="background1"/>
                                    <w:sz w:val="28"/>
                                    <w:szCs w:val="28"/>
                                  </w:rPr>
                                </w:pPr>
                                <w:r>
                                  <w:rPr>
                                    <w:color w:val="FFFFFF" w:themeColor="background1"/>
                                    <w:sz w:val="28"/>
                                    <w:szCs w:val="28"/>
                                  </w:rPr>
                                  <w:t>Seguridad Informática</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C7106A" w:rsidRDefault="00C7106A">
                                <w:pPr>
                                  <w:pStyle w:val="Sinespaciado"/>
                                  <w:rPr>
                                    <w:color w:val="FFFFFF" w:themeColor="background1"/>
                                    <w:sz w:val="32"/>
                                    <w:szCs w:val="32"/>
                                  </w:rPr>
                                </w:pPr>
                                <w:r>
                                  <w:rPr>
                                    <w:color w:val="FFFFFF" w:themeColor="background1"/>
                                    <w:sz w:val="32"/>
                                    <w:szCs w:val="32"/>
                                  </w:rPr>
                                  <w:t>Orquidea Seijas</w:t>
                                </w:r>
                              </w:p>
                            </w:sdtContent>
                          </w:sdt>
                          <w:p w:rsidR="00C7106A" w:rsidRDefault="006F338E">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C7106A">
                                  <w:rPr>
                                    <w:caps/>
                                    <w:color w:val="FFFFFF" w:themeColor="background1"/>
                                    <w:sz w:val="18"/>
                                    <w:szCs w:val="18"/>
                                  </w:rPr>
                                  <w:t>Grado en ingeniería informática</w:t>
                                </w:r>
                              </w:sdtContent>
                            </w:sdt>
                            <w:r w:rsidR="00C7106A">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C7106A">
                                  <w:rPr>
                                    <w:color w:val="FFFFFF" w:themeColor="background1"/>
                                    <w:sz w:val="18"/>
                                    <w:szCs w:val="18"/>
                                  </w:rPr>
                                  <w:t>Escola Técnica Superior de Ingeniería</w:t>
                                </w:r>
                              </w:sdtContent>
                            </w:sdt>
                          </w:p>
                        </w:txbxContent>
                      </v:textbox>
                    </v:shape>
                    <w10:wrap anchorx="page" anchory="page"/>
                  </v:group>
                </w:pict>
              </mc:Fallback>
            </mc:AlternateContent>
          </w:r>
          <w:r>
            <w:br w:type="page"/>
          </w:r>
        </w:p>
      </w:sdtContent>
    </w:sdt>
    <w:sdt>
      <w:sdtPr>
        <w:rPr>
          <w:rFonts w:asciiTheme="minorHAnsi" w:eastAsiaTheme="minorEastAsia" w:hAnsiTheme="minorHAnsi" w:cstheme="minorBidi"/>
          <w:b w:val="0"/>
          <w:bCs w:val="0"/>
          <w:smallCaps w:val="0"/>
          <w:sz w:val="22"/>
          <w:szCs w:val="22"/>
        </w:rPr>
        <w:id w:val="-1461191382"/>
        <w:docPartObj>
          <w:docPartGallery w:val="Table of Contents"/>
          <w:docPartUnique/>
        </w:docPartObj>
      </w:sdtPr>
      <w:sdtEndPr/>
      <w:sdtContent>
        <w:p w:rsidR="00AB17BD" w:rsidRDefault="00AB17BD">
          <w:pPr>
            <w:pStyle w:val="TtuloTDC"/>
          </w:pPr>
          <w:r>
            <w:t>Contenido</w:t>
          </w:r>
        </w:p>
        <w:p w:rsidR="004039F7" w:rsidRDefault="00AB17BD">
          <w:pPr>
            <w:pStyle w:val="TDC1"/>
            <w:tabs>
              <w:tab w:val="left" w:pos="440"/>
              <w:tab w:val="right" w:leader="dot" w:pos="9017"/>
            </w:tabs>
            <w:rPr>
              <w:noProof/>
              <w:lang w:eastAsia="es-ES"/>
            </w:rPr>
          </w:pPr>
          <w:r>
            <w:fldChar w:fldCharType="begin"/>
          </w:r>
          <w:r>
            <w:instrText xml:space="preserve"> TOC \o "1-3" \h \z \u </w:instrText>
          </w:r>
          <w:r>
            <w:fldChar w:fldCharType="separate"/>
          </w:r>
          <w:hyperlink w:anchor="_Toc495280852" w:history="1">
            <w:r w:rsidR="004039F7" w:rsidRPr="00A64BD7">
              <w:rPr>
                <w:rStyle w:val="Hipervnculo"/>
                <w:noProof/>
              </w:rPr>
              <w:t>1.</w:t>
            </w:r>
            <w:r w:rsidR="004039F7">
              <w:rPr>
                <w:noProof/>
                <w:lang w:eastAsia="es-ES"/>
              </w:rPr>
              <w:tab/>
            </w:r>
            <w:r w:rsidR="004039F7" w:rsidRPr="00A64BD7">
              <w:rPr>
                <w:rStyle w:val="Hipervnculo"/>
                <w:noProof/>
              </w:rPr>
              <w:t>Herramienta pilar</w:t>
            </w:r>
            <w:r w:rsidR="004039F7">
              <w:rPr>
                <w:noProof/>
                <w:webHidden/>
              </w:rPr>
              <w:tab/>
            </w:r>
            <w:r w:rsidR="004039F7">
              <w:rPr>
                <w:noProof/>
                <w:webHidden/>
              </w:rPr>
              <w:fldChar w:fldCharType="begin"/>
            </w:r>
            <w:r w:rsidR="004039F7">
              <w:rPr>
                <w:noProof/>
                <w:webHidden/>
              </w:rPr>
              <w:instrText xml:space="preserve"> PAGEREF _Toc495280852 \h </w:instrText>
            </w:r>
            <w:r w:rsidR="004039F7">
              <w:rPr>
                <w:noProof/>
                <w:webHidden/>
              </w:rPr>
            </w:r>
            <w:r w:rsidR="004039F7">
              <w:rPr>
                <w:noProof/>
                <w:webHidden/>
              </w:rPr>
              <w:fldChar w:fldCharType="separate"/>
            </w:r>
            <w:r w:rsidR="00111803">
              <w:rPr>
                <w:noProof/>
                <w:webHidden/>
              </w:rPr>
              <w:t>2</w:t>
            </w:r>
            <w:r w:rsidR="004039F7">
              <w:rPr>
                <w:noProof/>
                <w:webHidden/>
              </w:rPr>
              <w:fldChar w:fldCharType="end"/>
            </w:r>
          </w:hyperlink>
        </w:p>
        <w:p w:rsidR="004039F7" w:rsidRDefault="006F338E">
          <w:pPr>
            <w:pStyle w:val="TDC2"/>
            <w:tabs>
              <w:tab w:val="left" w:pos="660"/>
              <w:tab w:val="right" w:leader="dot" w:pos="9017"/>
            </w:tabs>
            <w:rPr>
              <w:noProof/>
              <w:lang w:eastAsia="es-ES"/>
            </w:rPr>
          </w:pPr>
          <w:hyperlink w:anchor="_Toc495280853" w:history="1">
            <w:r w:rsidR="004039F7" w:rsidRPr="00A64BD7">
              <w:rPr>
                <w:rStyle w:val="Hipervnculo"/>
                <w:noProof/>
              </w:rPr>
              <w:t>I.</w:t>
            </w:r>
            <w:r w:rsidR="004039F7">
              <w:rPr>
                <w:noProof/>
                <w:lang w:eastAsia="es-ES"/>
              </w:rPr>
              <w:tab/>
            </w:r>
            <w:r w:rsidR="004039F7" w:rsidRPr="00A64BD7">
              <w:rPr>
                <w:rStyle w:val="Hipervnculo"/>
                <w:noProof/>
              </w:rPr>
              <w:t>Comprobación de los campos que aparecen en la descripción del proyecto</w:t>
            </w:r>
            <w:r w:rsidR="004039F7">
              <w:rPr>
                <w:noProof/>
                <w:webHidden/>
              </w:rPr>
              <w:tab/>
            </w:r>
            <w:r w:rsidR="004039F7">
              <w:rPr>
                <w:noProof/>
                <w:webHidden/>
              </w:rPr>
              <w:fldChar w:fldCharType="begin"/>
            </w:r>
            <w:r w:rsidR="004039F7">
              <w:rPr>
                <w:noProof/>
                <w:webHidden/>
              </w:rPr>
              <w:instrText xml:space="preserve"> PAGEREF _Toc495280853 \h </w:instrText>
            </w:r>
            <w:r w:rsidR="004039F7">
              <w:rPr>
                <w:noProof/>
                <w:webHidden/>
              </w:rPr>
            </w:r>
            <w:r w:rsidR="004039F7">
              <w:rPr>
                <w:noProof/>
                <w:webHidden/>
              </w:rPr>
              <w:fldChar w:fldCharType="separate"/>
            </w:r>
            <w:r w:rsidR="00111803">
              <w:rPr>
                <w:noProof/>
                <w:webHidden/>
              </w:rPr>
              <w:t>2</w:t>
            </w:r>
            <w:r w:rsidR="004039F7">
              <w:rPr>
                <w:noProof/>
                <w:webHidden/>
              </w:rPr>
              <w:fldChar w:fldCharType="end"/>
            </w:r>
          </w:hyperlink>
        </w:p>
        <w:p w:rsidR="004039F7" w:rsidRDefault="006F338E">
          <w:pPr>
            <w:pStyle w:val="TDC2"/>
            <w:tabs>
              <w:tab w:val="left" w:pos="660"/>
              <w:tab w:val="right" w:leader="dot" w:pos="9017"/>
            </w:tabs>
            <w:rPr>
              <w:noProof/>
              <w:lang w:eastAsia="es-ES"/>
            </w:rPr>
          </w:pPr>
          <w:hyperlink w:anchor="_Toc495280854" w:history="1">
            <w:r w:rsidR="004039F7" w:rsidRPr="00A64BD7">
              <w:rPr>
                <w:rStyle w:val="Hipervnculo"/>
                <w:noProof/>
              </w:rPr>
              <w:t>II.</w:t>
            </w:r>
            <w:r w:rsidR="004039F7">
              <w:rPr>
                <w:noProof/>
                <w:lang w:eastAsia="es-ES"/>
              </w:rPr>
              <w:tab/>
            </w:r>
            <w:r w:rsidR="004039F7" w:rsidRPr="00A64BD7">
              <w:rPr>
                <w:rStyle w:val="Hipervnculo"/>
                <w:noProof/>
              </w:rPr>
              <w:t>Análisis de riesgos</w:t>
            </w:r>
            <w:r w:rsidR="004039F7">
              <w:rPr>
                <w:noProof/>
                <w:webHidden/>
              </w:rPr>
              <w:tab/>
            </w:r>
            <w:r w:rsidR="004039F7">
              <w:rPr>
                <w:noProof/>
                <w:webHidden/>
              </w:rPr>
              <w:fldChar w:fldCharType="begin"/>
            </w:r>
            <w:r w:rsidR="004039F7">
              <w:rPr>
                <w:noProof/>
                <w:webHidden/>
              </w:rPr>
              <w:instrText xml:space="preserve"> PAGEREF _Toc495280854 \h </w:instrText>
            </w:r>
            <w:r w:rsidR="004039F7">
              <w:rPr>
                <w:noProof/>
                <w:webHidden/>
              </w:rPr>
            </w:r>
            <w:r w:rsidR="004039F7">
              <w:rPr>
                <w:noProof/>
                <w:webHidden/>
              </w:rPr>
              <w:fldChar w:fldCharType="separate"/>
            </w:r>
            <w:r w:rsidR="00111803">
              <w:rPr>
                <w:noProof/>
                <w:webHidden/>
              </w:rPr>
              <w:t>3</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55" w:history="1">
            <w:r w:rsidR="004039F7" w:rsidRPr="00A64BD7">
              <w:rPr>
                <w:rStyle w:val="Hipervnculo"/>
                <w:noProof/>
              </w:rPr>
              <w:t>i.</w:t>
            </w:r>
            <w:r w:rsidR="004039F7">
              <w:rPr>
                <w:noProof/>
                <w:lang w:eastAsia="es-ES"/>
              </w:rPr>
              <w:tab/>
            </w:r>
            <w:r w:rsidR="004039F7" w:rsidRPr="00A64BD7">
              <w:rPr>
                <w:rStyle w:val="Hipervnculo"/>
                <w:noProof/>
              </w:rPr>
              <w:t>Ejemplos de activos</w:t>
            </w:r>
            <w:r w:rsidR="004039F7">
              <w:rPr>
                <w:noProof/>
                <w:webHidden/>
              </w:rPr>
              <w:tab/>
            </w:r>
            <w:r w:rsidR="004039F7">
              <w:rPr>
                <w:noProof/>
                <w:webHidden/>
              </w:rPr>
              <w:fldChar w:fldCharType="begin"/>
            </w:r>
            <w:r w:rsidR="004039F7">
              <w:rPr>
                <w:noProof/>
                <w:webHidden/>
              </w:rPr>
              <w:instrText xml:space="preserve"> PAGEREF _Toc495280855 \h </w:instrText>
            </w:r>
            <w:r w:rsidR="004039F7">
              <w:rPr>
                <w:noProof/>
                <w:webHidden/>
              </w:rPr>
            </w:r>
            <w:r w:rsidR="004039F7">
              <w:rPr>
                <w:noProof/>
                <w:webHidden/>
              </w:rPr>
              <w:fldChar w:fldCharType="separate"/>
            </w:r>
            <w:r w:rsidR="00111803">
              <w:rPr>
                <w:noProof/>
                <w:webHidden/>
              </w:rPr>
              <w:t>3</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56" w:history="1">
            <w:r w:rsidR="004039F7" w:rsidRPr="00A64BD7">
              <w:rPr>
                <w:rStyle w:val="Hipervnculo"/>
                <w:noProof/>
              </w:rPr>
              <w:t>ii.</w:t>
            </w:r>
            <w:r w:rsidR="004039F7">
              <w:rPr>
                <w:noProof/>
                <w:lang w:eastAsia="es-ES"/>
              </w:rPr>
              <w:tab/>
            </w:r>
            <w:r w:rsidR="004039F7" w:rsidRPr="00A64BD7">
              <w:rPr>
                <w:rStyle w:val="Hipervnculo"/>
                <w:noProof/>
              </w:rPr>
              <w:t>Ejemplos de dependencias de activos</w:t>
            </w:r>
            <w:r w:rsidR="004039F7">
              <w:rPr>
                <w:noProof/>
                <w:webHidden/>
              </w:rPr>
              <w:tab/>
            </w:r>
            <w:r w:rsidR="004039F7">
              <w:rPr>
                <w:noProof/>
                <w:webHidden/>
              </w:rPr>
              <w:fldChar w:fldCharType="begin"/>
            </w:r>
            <w:r w:rsidR="004039F7">
              <w:rPr>
                <w:noProof/>
                <w:webHidden/>
              </w:rPr>
              <w:instrText xml:space="preserve"> PAGEREF _Toc495280856 \h </w:instrText>
            </w:r>
            <w:r w:rsidR="004039F7">
              <w:rPr>
                <w:noProof/>
                <w:webHidden/>
              </w:rPr>
            </w:r>
            <w:r w:rsidR="004039F7">
              <w:rPr>
                <w:noProof/>
                <w:webHidden/>
              </w:rPr>
              <w:fldChar w:fldCharType="separate"/>
            </w:r>
            <w:r w:rsidR="00111803">
              <w:rPr>
                <w:noProof/>
                <w:webHidden/>
              </w:rPr>
              <w:t>3</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57" w:history="1">
            <w:r w:rsidR="004039F7" w:rsidRPr="00A64BD7">
              <w:rPr>
                <w:rStyle w:val="Hipervnculo"/>
                <w:noProof/>
              </w:rPr>
              <w:t>iii.</w:t>
            </w:r>
            <w:r w:rsidR="004039F7">
              <w:rPr>
                <w:noProof/>
                <w:lang w:eastAsia="es-ES"/>
              </w:rPr>
              <w:tab/>
            </w:r>
            <w:r w:rsidR="004039F7" w:rsidRPr="00A64BD7">
              <w:rPr>
                <w:rStyle w:val="Hipervnculo"/>
                <w:noProof/>
              </w:rPr>
              <w:t>Ejemplos de las amenazas que se consideran de mayor impacto</w:t>
            </w:r>
            <w:r w:rsidR="004039F7">
              <w:rPr>
                <w:noProof/>
                <w:webHidden/>
              </w:rPr>
              <w:tab/>
            </w:r>
            <w:r w:rsidR="004039F7">
              <w:rPr>
                <w:noProof/>
                <w:webHidden/>
              </w:rPr>
              <w:fldChar w:fldCharType="begin"/>
            </w:r>
            <w:r w:rsidR="004039F7">
              <w:rPr>
                <w:noProof/>
                <w:webHidden/>
              </w:rPr>
              <w:instrText xml:space="preserve"> PAGEREF _Toc495280857 \h </w:instrText>
            </w:r>
            <w:r w:rsidR="004039F7">
              <w:rPr>
                <w:noProof/>
                <w:webHidden/>
              </w:rPr>
            </w:r>
            <w:r w:rsidR="004039F7">
              <w:rPr>
                <w:noProof/>
                <w:webHidden/>
              </w:rPr>
              <w:fldChar w:fldCharType="separate"/>
            </w:r>
            <w:r w:rsidR="00111803">
              <w:rPr>
                <w:noProof/>
                <w:webHidden/>
              </w:rPr>
              <w:t>3</w:t>
            </w:r>
            <w:r w:rsidR="004039F7">
              <w:rPr>
                <w:noProof/>
                <w:webHidden/>
              </w:rPr>
              <w:fldChar w:fldCharType="end"/>
            </w:r>
          </w:hyperlink>
        </w:p>
        <w:p w:rsidR="004039F7" w:rsidRDefault="006F338E">
          <w:pPr>
            <w:pStyle w:val="TDC2"/>
            <w:tabs>
              <w:tab w:val="left" w:pos="880"/>
              <w:tab w:val="right" w:leader="dot" w:pos="9017"/>
            </w:tabs>
            <w:rPr>
              <w:noProof/>
              <w:lang w:eastAsia="es-ES"/>
            </w:rPr>
          </w:pPr>
          <w:hyperlink w:anchor="_Toc495280858" w:history="1">
            <w:r w:rsidR="004039F7" w:rsidRPr="00A64BD7">
              <w:rPr>
                <w:rStyle w:val="Hipervnculo"/>
                <w:noProof/>
              </w:rPr>
              <w:t>III.</w:t>
            </w:r>
            <w:r w:rsidR="004039F7">
              <w:rPr>
                <w:noProof/>
                <w:lang w:eastAsia="es-ES"/>
              </w:rPr>
              <w:tab/>
            </w:r>
            <w:r w:rsidR="004039F7" w:rsidRPr="00A64BD7">
              <w:rPr>
                <w:rStyle w:val="Hipervnculo"/>
                <w:noProof/>
              </w:rPr>
              <w:t>Exploración de las salvaguardas</w:t>
            </w:r>
            <w:r w:rsidR="004039F7">
              <w:rPr>
                <w:noProof/>
                <w:webHidden/>
              </w:rPr>
              <w:tab/>
            </w:r>
            <w:r w:rsidR="004039F7">
              <w:rPr>
                <w:noProof/>
                <w:webHidden/>
              </w:rPr>
              <w:fldChar w:fldCharType="begin"/>
            </w:r>
            <w:r w:rsidR="004039F7">
              <w:rPr>
                <w:noProof/>
                <w:webHidden/>
              </w:rPr>
              <w:instrText xml:space="preserve"> PAGEREF _Toc495280858 \h </w:instrText>
            </w:r>
            <w:r w:rsidR="004039F7">
              <w:rPr>
                <w:noProof/>
                <w:webHidden/>
              </w:rPr>
            </w:r>
            <w:r w:rsidR="004039F7">
              <w:rPr>
                <w:noProof/>
                <w:webHidden/>
              </w:rPr>
              <w:fldChar w:fldCharType="separate"/>
            </w:r>
            <w:r w:rsidR="00111803">
              <w:rPr>
                <w:noProof/>
                <w:webHidden/>
              </w:rPr>
              <w:t>5</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59" w:history="1">
            <w:r w:rsidR="004039F7" w:rsidRPr="00A64BD7">
              <w:rPr>
                <w:rStyle w:val="Hipervnculo"/>
                <w:noProof/>
              </w:rPr>
              <w:t>i.</w:t>
            </w:r>
            <w:r w:rsidR="004039F7">
              <w:rPr>
                <w:noProof/>
                <w:lang w:eastAsia="es-ES"/>
              </w:rPr>
              <w:tab/>
            </w:r>
            <w:r w:rsidR="004039F7" w:rsidRPr="00A64BD7">
              <w:rPr>
                <w:rStyle w:val="Hipervnculo"/>
                <w:noProof/>
              </w:rPr>
              <w:t>[COM] Protección de las comunicaciones</w:t>
            </w:r>
            <w:r w:rsidR="004039F7">
              <w:rPr>
                <w:noProof/>
                <w:webHidden/>
              </w:rPr>
              <w:tab/>
            </w:r>
            <w:r w:rsidR="004039F7">
              <w:rPr>
                <w:noProof/>
                <w:webHidden/>
              </w:rPr>
              <w:fldChar w:fldCharType="begin"/>
            </w:r>
            <w:r w:rsidR="004039F7">
              <w:rPr>
                <w:noProof/>
                <w:webHidden/>
              </w:rPr>
              <w:instrText xml:space="preserve"> PAGEREF _Toc495280859 \h </w:instrText>
            </w:r>
            <w:r w:rsidR="004039F7">
              <w:rPr>
                <w:noProof/>
                <w:webHidden/>
              </w:rPr>
            </w:r>
            <w:r w:rsidR="004039F7">
              <w:rPr>
                <w:noProof/>
                <w:webHidden/>
              </w:rPr>
              <w:fldChar w:fldCharType="separate"/>
            </w:r>
            <w:r w:rsidR="00111803">
              <w:rPr>
                <w:noProof/>
                <w:webHidden/>
              </w:rPr>
              <w:t>5</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60" w:history="1">
            <w:r w:rsidR="004039F7" w:rsidRPr="00A64BD7">
              <w:rPr>
                <w:rStyle w:val="Hipervnculo"/>
                <w:noProof/>
              </w:rPr>
              <w:t>ii.</w:t>
            </w:r>
            <w:r w:rsidR="004039F7">
              <w:rPr>
                <w:noProof/>
                <w:lang w:eastAsia="es-ES"/>
              </w:rPr>
              <w:tab/>
            </w:r>
            <w:r w:rsidR="004039F7" w:rsidRPr="00A64BD7">
              <w:rPr>
                <w:rStyle w:val="Hipervnculo"/>
                <w:noProof/>
              </w:rPr>
              <w:t>[IA] Identificación y autenticación</w:t>
            </w:r>
            <w:r w:rsidR="004039F7">
              <w:rPr>
                <w:noProof/>
                <w:webHidden/>
              </w:rPr>
              <w:tab/>
            </w:r>
            <w:r w:rsidR="004039F7">
              <w:rPr>
                <w:noProof/>
                <w:webHidden/>
              </w:rPr>
              <w:fldChar w:fldCharType="begin"/>
            </w:r>
            <w:r w:rsidR="004039F7">
              <w:rPr>
                <w:noProof/>
                <w:webHidden/>
              </w:rPr>
              <w:instrText xml:space="preserve"> PAGEREF _Toc495280860 \h </w:instrText>
            </w:r>
            <w:r w:rsidR="004039F7">
              <w:rPr>
                <w:noProof/>
                <w:webHidden/>
              </w:rPr>
            </w:r>
            <w:r w:rsidR="004039F7">
              <w:rPr>
                <w:noProof/>
                <w:webHidden/>
              </w:rPr>
              <w:fldChar w:fldCharType="separate"/>
            </w:r>
            <w:r w:rsidR="00111803">
              <w:rPr>
                <w:noProof/>
                <w:webHidden/>
              </w:rPr>
              <w:t>5</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61" w:history="1">
            <w:r w:rsidR="004039F7" w:rsidRPr="00A64BD7">
              <w:rPr>
                <w:rStyle w:val="Hipervnculo"/>
                <w:noProof/>
              </w:rPr>
              <w:t>iii.</w:t>
            </w:r>
            <w:r w:rsidR="004039F7">
              <w:rPr>
                <w:noProof/>
                <w:lang w:eastAsia="es-ES"/>
              </w:rPr>
              <w:tab/>
            </w:r>
            <w:r w:rsidR="004039F7" w:rsidRPr="00A64BD7">
              <w:rPr>
                <w:rStyle w:val="Hipervnculo"/>
                <w:noProof/>
              </w:rPr>
              <w:t>[PPS] Protección del perímetro físico</w:t>
            </w:r>
            <w:r w:rsidR="004039F7">
              <w:rPr>
                <w:noProof/>
                <w:webHidden/>
              </w:rPr>
              <w:tab/>
            </w:r>
            <w:r w:rsidR="004039F7">
              <w:rPr>
                <w:noProof/>
                <w:webHidden/>
              </w:rPr>
              <w:fldChar w:fldCharType="begin"/>
            </w:r>
            <w:r w:rsidR="004039F7">
              <w:rPr>
                <w:noProof/>
                <w:webHidden/>
              </w:rPr>
              <w:instrText xml:space="preserve"> PAGEREF _Toc495280861 \h </w:instrText>
            </w:r>
            <w:r w:rsidR="004039F7">
              <w:rPr>
                <w:noProof/>
                <w:webHidden/>
              </w:rPr>
            </w:r>
            <w:r w:rsidR="004039F7">
              <w:rPr>
                <w:noProof/>
                <w:webHidden/>
              </w:rPr>
              <w:fldChar w:fldCharType="separate"/>
            </w:r>
            <w:r w:rsidR="00111803">
              <w:rPr>
                <w:noProof/>
                <w:webHidden/>
              </w:rPr>
              <w:t>5</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62" w:history="1">
            <w:r w:rsidR="004039F7" w:rsidRPr="00A64BD7">
              <w:rPr>
                <w:rStyle w:val="Hipervnculo"/>
                <w:noProof/>
              </w:rPr>
              <w:t>iv.</w:t>
            </w:r>
            <w:r w:rsidR="004039F7">
              <w:rPr>
                <w:noProof/>
                <w:lang w:eastAsia="es-ES"/>
              </w:rPr>
              <w:tab/>
            </w:r>
            <w:r w:rsidR="004039F7" w:rsidRPr="00A64BD7">
              <w:rPr>
                <w:rStyle w:val="Hipervnculo"/>
                <w:noProof/>
              </w:rPr>
              <w:t>[D] Protección de la información</w:t>
            </w:r>
            <w:r w:rsidR="004039F7">
              <w:rPr>
                <w:noProof/>
                <w:webHidden/>
              </w:rPr>
              <w:tab/>
            </w:r>
            <w:r w:rsidR="004039F7">
              <w:rPr>
                <w:noProof/>
                <w:webHidden/>
              </w:rPr>
              <w:fldChar w:fldCharType="begin"/>
            </w:r>
            <w:r w:rsidR="004039F7">
              <w:rPr>
                <w:noProof/>
                <w:webHidden/>
              </w:rPr>
              <w:instrText xml:space="preserve"> PAGEREF _Toc495280862 \h </w:instrText>
            </w:r>
            <w:r w:rsidR="004039F7">
              <w:rPr>
                <w:noProof/>
                <w:webHidden/>
              </w:rPr>
            </w:r>
            <w:r w:rsidR="004039F7">
              <w:rPr>
                <w:noProof/>
                <w:webHidden/>
              </w:rPr>
              <w:fldChar w:fldCharType="separate"/>
            </w:r>
            <w:r w:rsidR="00111803">
              <w:rPr>
                <w:noProof/>
                <w:webHidden/>
              </w:rPr>
              <w:t>5</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63" w:history="1">
            <w:r w:rsidR="004039F7" w:rsidRPr="00A64BD7">
              <w:rPr>
                <w:rStyle w:val="Hipervnculo"/>
                <w:noProof/>
              </w:rPr>
              <w:t>v.</w:t>
            </w:r>
            <w:r w:rsidR="004039F7">
              <w:rPr>
                <w:noProof/>
                <w:lang w:eastAsia="es-ES"/>
              </w:rPr>
              <w:tab/>
            </w:r>
            <w:r w:rsidR="004039F7" w:rsidRPr="00A64BD7">
              <w:rPr>
                <w:rStyle w:val="Hipervnculo"/>
                <w:noProof/>
              </w:rPr>
              <w:t>[K] Gestión de claves criptográficas</w:t>
            </w:r>
            <w:r w:rsidR="004039F7">
              <w:rPr>
                <w:noProof/>
                <w:webHidden/>
              </w:rPr>
              <w:tab/>
            </w:r>
            <w:r w:rsidR="004039F7">
              <w:rPr>
                <w:noProof/>
                <w:webHidden/>
              </w:rPr>
              <w:fldChar w:fldCharType="begin"/>
            </w:r>
            <w:r w:rsidR="004039F7">
              <w:rPr>
                <w:noProof/>
                <w:webHidden/>
              </w:rPr>
              <w:instrText xml:space="preserve"> PAGEREF _Toc495280863 \h </w:instrText>
            </w:r>
            <w:r w:rsidR="004039F7">
              <w:rPr>
                <w:noProof/>
                <w:webHidden/>
              </w:rPr>
            </w:r>
            <w:r w:rsidR="004039F7">
              <w:rPr>
                <w:noProof/>
                <w:webHidden/>
              </w:rPr>
              <w:fldChar w:fldCharType="separate"/>
            </w:r>
            <w:r w:rsidR="00111803">
              <w:rPr>
                <w:noProof/>
                <w:webHidden/>
              </w:rPr>
              <w:t>6</w:t>
            </w:r>
            <w:r w:rsidR="004039F7">
              <w:rPr>
                <w:noProof/>
                <w:webHidden/>
              </w:rPr>
              <w:fldChar w:fldCharType="end"/>
            </w:r>
          </w:hyperlink>
        </w:p>
        <w:p w:rsidR="004039F7" w:rsidRDefault="006F338E">
          <w:pPr>
            <w:pStyle w:val="TDC2"/>
            <w:tabs>
              <w:tab w:val="left" w:pos="880"/>
              <w:tab w:val="right" w:leader="dot" w:pos="9017"/>
            </w:tabs>
            <w:rPr>
              <w:noProof/>
              <w:lang w:eastAsia="es-ES"/>
            </w:rPr>
          </w:pPr>
          <w:hyperlink w:anchor="_Toc495280864" w:history="1">
            <w:r w:rsidR="004039F7" w:rsidRPr="00A64BD7">
              <w:rPr>
                <w:rStyle w:val="Hipervnculo"/>
                <w:noProof/>
              </w:rPr>
              <w:t>IV.</w:t>
            </w:r>
            <w:r w:rsidR="004039F7">
              <w:rPr>
                <w:noProof/>
                <w:lang w:eastAsia="es-ES"/>
              </w:rPr>
              <w:tab/>
            </w:r>
            <w:r w:rsidR="004039F7" w:rsidRPr="00A64BD7">
              <w:rPr>
                <w:rStyle w:val="Hipervnculo"/>
                <w:noProof/>
              </w:rPr>
              <w:t>Impacto y Riesgo</w:t>
            </w:r>
            <w:r w:rsidR="004039F7">
              <w:rPr>
                <w:noProof/>
                <w:webHidden/>
              </w:rPr>
              <w:tab/>
            </w:r>
            <w:r w:rsidR="004039F7">
              <w:rPr>
                <w:noProof/>
                <w:webHidden/>
              </w:rPr>
              <w:fldChar w:fldCharType="begin"/>
            </w:r>
            <w:r w:rsidR="004039F7">
              <w:rPr>
                <w:noProof/>
                <w:webHidden/>
              </w:rPr>
              <w:instrText xml:space="preserve"> PAGEREF _Toc495280864 \h </w:instrText>
            </w:r>
            <w:r w:rsidR="004039F7">
              <w:rPr>
                <w:noProof/>
                <w:webHidden/>
              </w:rPr>
            </w:r>
            <w:r w:rsidR="004039F7">
              <w:rPr>
                <w:noProof/>
                <w:webHidden/>
              </w:rPr>
              <w:fldChar w:fldCharType="separate"/>
            </w:r>
            <w:r w:rsidR="00111803">
              <w:rPr>
                <w:noProof/>
                <w:webHidden/>
              </w:rPr>
              <w:t>6</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65" w:history="1">
            <w:r w:rsidR="004039F7" w:rsidRPr="00A64BD7">
              <w:rPr>
                <w:rStyle w:val="Hipervnculo"/>
                <w:noProof/>
              </w:rPr>
              <w:t>i.</w:t>
            </w:r>
            <w:r w:rsidR="004039F7">
              <w:rPr>
                <w:noProof/>
                <w:lang w:eastAsia="es-ES"/>
              </w:rPr>
              <w:tab/>
            </w:r>
            <w:r w:rsidR="004039F7" w:rsidRPr="00A64BD7">
              <w:rPr>
                <w:rStyle w:val="Hipervnculo"/>
                <w:noProof/>
              </w:rPr>
              <w:t>Impacto potencial más elevado</w:t>
            </w:r>
            <w:r w:rsidR="004039F7">
              <w:rPr>
                <w:noProof/>
                <w:webHidden/>
              </w:rPr>
              <w:tab/>
            </w:r>
            <w:r w:rsidR="004039F7">
              <w:rPr>
                <w:noProof/>
                <w:webHidden/>
              </w:rPr>
              <w:fldChar w:fldCharType="begin"/>
            </w:r>
            <w:r w:rsidR="004039F7">
              <w:rPr>
                <w:noProof/>
                <w:webHidden/>
              </w:rPr>
              <w:instrText xml:space="preserve"> PAGEREF _Toc495280865 \h </w:instrText>
            </w:r>
            <w:r w:rsidR="004039F7">
              <w:rPr>
                <w:noProof/>
                <w:webHidden/>
              </w:rPr>
            </w:r>
            <w:r w:rsidR="004039F7">
              <w:rPr>
                <w:noProof/>
                <w:webHidden/>
              </w:rPr>
              <w:fldChar w:fldCharType="separate"/>
            </w:r>
            <w:r w:rsidR="00111803">
              <w:rPr>
                <w:noProof/>
                <w:webHidden/>
              </w:rPr>
              <w:t>6</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66" w:history="1">
            <w:r w:rsidR="004039F7" w:rsidRPr="00A64BD7">
              <w:rPr>
                <w:rStyle w:val="Hipervnculo"/>
                <w:noProof/>
              </w:rPr>
              <w:t>ii.</w:t>
            </w:r>
            <w:r w:rsidR="004039F7">
              <w:rPr>
                <w:noProof/>
                <w:lang w:eastAsia="es-ES"/>
              </w:rPr>
              <w:tab/>
            </w:r>
            <w:r w:rsidR="004039F7" w:rsidRPr="00A64BD7">
              <w:rPr>
                <w:rStyle w:val="Hipervnculo"/>
                <w:noProof/>
              </w:rPr>
              <w:t>Impacto potencial menos relevante</w:t>
            </w:r>
            <w:r w:rsidR="004039F7">
              <w:rPr>
                <w:noProof/>
                <w:webHidden/>
              </w:rPr>
              <w:tab/>
            </w:r>
            <w:r w:rsidR="004039F7">
              <w:rPr>
                <w:noProof/>
                <w:webHidden/>
              </w:rPr>
              <w:fldChar w:fldCharType="begin"/>
            </w:r>
            <w:r w:rsidR="004039F7">
              <w:rPr>
                <w:noProof/>
                <w:webHidden/>
              </w:rPr>
              <w:instrText xml:space="preserve"> PAGEREF _Toc495280866 \h </w:instrText>
            </w:r>
            <w:r w:rsidR="004039F7">
              <w:rPr>
                <w:noProof/>
                <w:webHidden/>
              </w:rPr>
            </w:r>
            <w:r w:rsidR="004039F7">
              <w:rPr>
                <w:noProof/>
                <w:webHidden/>
              </w:rPr>
              <w:fldChar w:fldCharType="separate"/>
            </w:r>
            <w:r w:rsidR="00111803">
              <w:rPr>
                <w:noProof/>
                <w:webHidden/>
              </w:rPr>
              <w:t>6</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67" w:history="1">
            <w:r w:rsidR="004039F7" w:rsidRPr="00A64BD7">
              <w:rPr>
                <w:rStyle w:val="Hipervnculo"/>
                <w:noProof/>
              </w:rPr>
              <w:t>iii.</w:t>
            </w:r>
            <w:r w:rsidR="004039F7">
              <w:rPr>
                <w:noProof/>
                <w:lang w:eastAsia="es-ES"/>
              </w:rPr>
              <w:tab/>
            </w:r>
            <w:r w:rsidR="004039F7" w:rsidRPr="00A64BD7">
              <w:rPr>
                <w:rStyle w:val="Hipervnculo"/>
                <w:noProof/>
              </w:rPr>
              <w:t>Diferencia entre las fases Potencial, Actual y Objetivo.</w:t>
            </w:r>
            <w:r w:rsidR="004039F7">
              <w:rPr>
                <w:noProof/>
                <w:webHidden/>
              </w:rPr>
              <w:tab/>
            </w:r>
            <w:r w:rsidR="004039F7">
              <w:rPr>
                <w:noProof/>
                <w:webHidden/>
              </w:rPr>
              <w:fldChar w:fldCharType="begin"/>
            </w:r>
            <w:r w:rsidR="004039F7">
              <w:rPr>
                <w:noProof/>
                <w:webHidden/>
              </w:rPr>
              <w:instrText xml:space="preserve"> PAGEREF _Toc495280867 \h </w:instrText>
            </w:r>
            <w:r w:rsidR="004039F7">
              <w:rPr>
                <w:noProof/>
                <w:webHidden/>
              </w:rPr>
            </w:r>
            <w:r w:rsidR="004039F7">
              <w:rPr>
                <w:noProof/>
                <w:webHidden/>
              </w:rPr>
              <w:fldChar w:fldCharType="separate"/>
            </w:r>
            <w:r w:rsidR="00111803">
              <w:rPr>
                <w:noProof/>
                <w:webHidden/>
              </w:rPr>
              <w:t>7</w:t>
            </w:r>
            <w:r w:rsidR="004039F7">
              <w:rPr>
                <w:noProof/>
                <w:webHidden/>
              </w:rPr>
              <w:fldChar w:fldCharType="end"/>
            </w:r>
          </w:hyperlink>
        </w:p>
        <w:p w:rsidR="004039F7" w:rsidRDefault="006F338E">
          <w:pPr>
            <w:pStyle w:val="TDC2"/>
            <w:tabs>
              <w:tab w:val="left" w:pos="660"/>
              <w:tab w:val="right" w:leader="dot" w:pos="9017"/>
            </w:tabs>
            <w:rPr>
              <w:noProof/>
              <w:lang w:eastAsia="es-ES"/>
            </w:rPr>
          </w:pPr>
          <w:hyperlink w:anchor="_Toc495280868" w:history="1">
            <w:r w:rsidR="004039F7" w:rsidRPr="00A64BD7">
              <w:rPr>
                <w:rStyle w:val="Hipervnculo"/>
                <w:noProof/>
              </w:rPr>
              <w:t>V.</w:t>
            </w:r>
            <w:r w:rsidR="004039F7">
              <w:rPr>
                <w:noProof/>
                <w:lang w:eastAsia="es-ES"/>
              </w:rPr>
              <w:tab/>
            </w:r>
            <w:r w:rsidR="004039F7" w:rsidRPr="00A64BD7">
              <w:rPr>
                <w:rStyle w:val="Hipervnculo"/>
                <w:noProof/>
              </w:rPr>
              <w:t>Perfiles de seguridad</w:t>
            </w:r>
            <w:r w:rsidR="004039F7">
              <w:rPr>
                <w:noProof/>
                <w:webHidden/>
              </w:rPr>
              <w:tab/>
            </w:r>
            <w:r w:rsidR="004039F7">
              <w:rPr>
                <w:noProof/>
                <w:webHidden/>
              </w:rPr>
              <w:fldChar w:fldCharType="begin"/>
            </w:r>
            <w:r w:rsidR="004039F7">
              <w:rPr>
                <w:noProof/>
                <w:webHidden/>
              </w:rPr>
              <w:instrText xml:space="preserve"> PAGEREF _Toc495280868 \h </w:instrText>
            </w:r>
            <w:r w:rsidR="004039F7">
              <w:rPr>
                <w:noProof/>
                <w:webHidden/>
              </w:rPr>
            </w:r>
            <w:r w:rsidR="004039F7">
              <w:rPr>
                <w:noProof/>
                <w:webHidden/>
              </w:rPr>
              <w:fldChar w:fldCharType="separate"/>
            </w:r>
            <w:r w:rsidR="00111803">
              <w:rPr>
                <w:noProof/>
                <w:webHidden/>
              </w:rPr>
              <w:t>7</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69" w:history="1">
            <w:r w:rsidR="004039F7" w:rsidRPr="00A64BD7">
              <w:rPr>
                <w:rStyle w:val="Hipervnculo"/>
                <w:noProof/>
              </w:rPr>
              <w:t>i.</w:t>
            </w:r>
            <w:r w:rsidR="004039F7">
              <w:rPr>
                <w:noProof/>
                <w:lang w:eastAsia="es-ES"/>
              </w:rPr>
              <w:tab/>
            </w:r>
            <w:r w:rsidR="004039F7" w:rsidRPr="00A64BD7">
              <w:rPr>
                <w:rStyle w:val="Hipervnculo"/>
                <w:noProof/>
              </w:rPr>
              <w:t>Normas ISO/IEC 27002</w:t>
            </w:r>
            <w:r w:rsidR="004039F7">
              <w:rPr>
                <w:noProof/>
                <w:webHidden/>
              </w:rPr>
              <w:tab/>
            </w:r>
            <w:r w:rsidR="004039F7">
              <w:rPr>
                <w:noProof/>
                <w:webHidden/>
              </w:rPr>
              <w:fldChar w:fldCharType="begin"/>
            </w:r>
            <w:r w:rsidR="004039F7">
              <w:rPr>
                <w:noProof/>
                <w:webHidden/>
              </w:rPr>
              <w:instrText xml:space="preserve"> PAGEREF _Toc495280869 \h </w:instrText>
            </w:r>
            <w:r w:rsidR="004039F7">
              <w:rPr>
                <w:noProof/>
                <w:webHidden/>
              </w:rPr>
            </w:r>
            <w:r w:rsidR="004039F7">
              <w:rPr>
                <w:noProof/>
                <w:webHidden/>
              </w:rPr>
              <w:fldChar w:fldCharType="separate"/>
            </w:r>
            <w:r w:rsidR="00111803">
              <w:rPr>
                <w:noProof/>
                <w:webHidden/>
              </w:rPr>
              <w:t>7</w:t>
            </w:r>
            <w:r w:rsidR="004039F7">
              <w:rPr>
                <w:noProof/>
                <w:webHidden/>
              </w:rPr>
              <w:fldChar w:fldCharType="end"/>
            </w:r>
          </w:hyperlink>
        </w:p>
        <w:p w:rsidR="004039F7" w:rsidRDefault="006F338E">
          <w:pPr>
            <w:pStyle w:val="TDC3"/>
            <w:tabs>
              <w:tab w:val="left" w:pos="880"/>
              <w:tab w:val="right" w:leader="dot" w:pos="9017"/>
            </w:tabs>
            <w:rPr>
              <w:noProof/>
              <w:lang w:eastAsia="es-ES"/>
            </w:rPr>
          </w:pPr>
          <w:hyperlink w:anchor="_Toc495280870" w:history="1">
            <w:r w:rsidR="004039F7" w:rsidRPr="00A64BD7">
              <w:rPr>
                <w:rStyle w:val="Hipervnculo"/>
                <w:noProof/>
              </w:rPr>
              <w:t>ii.</w:t>
            </w:r>
            <w:r w:rsidR="004039F7">
              <w:rPr>
                <w:noProof/>
                <w:lang w:eastAsia="es-ES"/>
              </w:rPr>
              <w:tab/>
            </w:r>
            <w:r w:rsidR="004039F7" w:rsidRPr="00A64BD7">
              <w:rPr>
                <w:rStyle w:val="Hipervnculo"/>
                <w:noProof/>
              </w:rPr>
              <w:t>Reglamento LOPD</w:t>
            </w:r>
            <w:r w:rsidR="004039F7">
              <w:rPr>
                <w:noProof/>
                <w:webHidden/>
              </w:rPr>
              <w:tab/>
            </w:r>
            <w:r w:rsidR="004039F7">
              <w:rPr>
                <w:noProof/>
                <w:webHidden/>
              </w:rPr>
              <w:fldChar w:fldCharType="begin"/>
            </w:r>
            <w:r w:rsidR="004039F7">
              <w:rPr>
                <w:noProof/>
                <w:webHidden/>
              </w:rPr>
              <w:instrText xml:space="preserve"> PAGEREF _Toc495280870 \h </w:instrText>
            </w:r>
            <w:r w:rsidR="004039F7">
              <w:rPr>
                <w:noProof/>
                <w:webHidden/>
              </w:rPr>
            </w:r>
            <w:r w:rsidR="004039F7">
              <w:rPr>
                <w:noProof/>
                <w:webHidden/>
              </w:rPr>
              <w:fldChar w:fldCharType="separate"/>
            </w:r>
            <w:r w:rsidR="00111803">
              <w:rPr>
                <w:noProof/>
                <w:webHidden/>
              </w:rPr>
              <w:t>7</w:t>
            </w:r>
            <w:r w:rsidR="004039F7">
              <w:rPr>
                <w:noProof/>
                <w:webHidden/>
              </w:rPr>
              <w:fldChar w:fldCharType="end"/>
            </w:r>
          </w:hyperlink>
        </w:p>
        <w:p w:rsidR="004039F7" w:rsidRDefault="006F338E">
          <w:pPr>
            <w:pStyle w:val="TDC1"/>
            <w:tabs>
              <w:tab w:val="left" w:pos="440"/>
              <w:tab w:val="right" w:leader="dot" w:pos="9017"/>
            </w:tabs>
            <w:rPr>
              <w:noProof/>
              <w:lang w:eastAsia="es-ES"/>
            </w:rPr>
          </w:pPr>
          <w:hyperlink w:anchor="_Toc495280871" w:history="1">
            <w:r w:rsidR="004039F7" w:rsidRPr="00A64BD7">
              <w:rPr>
                <w:rStyle w:val="Hipervnculo"/>
                <w:noProof/>
              </w:rPr>
              <w:t>2.</w:t>
            </w:r>
            <w:r w:rsidR="004039F7">
              <w:rPr>
                <w:noProof/>
                <w:lang w:eastAsia="es-ES"/>
              </w:rPr>
              <w:tab/>
            </w:r>
            <w:r w:rsidR="004039F7" w:rsidRPr="00A64BD7">
              <w:rPr>
                <w:rStyle w:val="Hipervnculo"/>
                <w:noProof/>
              </w:rPr>
              <w:t>Herramientas de autoevaluación de la normativa ISO/IEC 27001, 27002</w:t>
            </w:r>
            <w:r w:rsidR="004039F7">
              <w:rPr>
                <w:noProof/>
                <w:webHidden/>
              </w:rPr>
              <w:tab/>
            </w:r>
            <w:r w:rsidR="004039F7">
              <w:rPr>
                <w:noProof/>
                <w:webHidden/>
              </w:rPr>
              <w:fldChar w:fldCharType="begin"/>
            </w:r>
            <w:r w:rsidR="004039F7">
              <w:rPr>
                <w:noProof/>
                <w:webHidden/>
              </w:rPr>
              <w:instrText xml:space="preserve"> PAGEREF _Toc495280871 \h </w:instrText>
            </w:r>
            <w:r w:rsidR="004039F7">
              <w:rPr>
                <w:noProof/>
                <w:webHidden/>
              </w:rPr>
            </w:r>
            <w:r w:rsidR="004039F7">
              <w:rPr>
                <w:noProof/>
                <w:webHidden/>
              </w:rPr>
              <w:fldChar w:fldCharType="separate"/>
            </w:r>
            <w:r w:rsidR="00111803">
              <w:rPr>
                <w:noProof/>
                <w:webHidden/>
              </w:rPr>
              <w:t>9</w:t>
            </w:r>
            <w:r w:rsidR="004039F7">
              <w:rPr>
                <w:noProof/>
                <w:webHidden/>
              </w:rPr>
              <w:fldChar w:fldCharType="end"/>
            </w:r>
          </w:hyperlink>
        </w:p>
        <w:p w:rsidR="004039F7" w:rsidRDefault="006F338E">
          <w:pPr>
            <w:pStyle w:val="TDC2"/>
            <w:tabs>
              <w:tab w:val="left" w:pos="660"/>
              <w:tab w:val="right" w:leader="dot" w:pos="9017"/>
            </w:tabs>
            <w:rPr>
              <w:noProof/>
              <w:lang w:eastAsia="es-ES"/>
            </w:rPr>
          </w:pPr>
          <w:hyperlink w:anchor="_Toc495280872" w:history="1">
            <w:r w:rsidR="004039F7" w:rsidRPr="00A64BD7">
              <w:rPr>
                <w:rStyle w:val="Hipervnculo"/>
                <w:noProof/>
              </w:rPr>
              <w:t>I.</w:t>
            </w:r>
            <w:r w:rsidR="004039F7">
              <w:rPr>
                <w:noProof/>
                <w:lang w:eastAsia="es-ES"/>
              </w:rPr>
              <w:tab/>
            </w:r>
            <w:r w:rsidR="004039F7" w:rsidRPr="00A64BD7">
              <w:rPr>
                <w:rStyle w:val="Hipervnculo"/>
                <w:noProof/>
              </w:rPr>
              <w:t>Descripción de la empresa</w:t>
            </w:r>
            <w:r w:rsidR="004039F7">
              <w:rPr>
                <w:noProof/>
                <w:webHidden/>
              </w:rPr>
              <w:tab/>
            </w:r>
            <w:r w:rsidR="004039F7">
              <w:rPr>
                <w:noProof/>
                <w:webHidden/>
              </w:rPr>
              <w:fldChar w:fldCharType="begin"/>
            </w:r>
            <w:r w:rsidR="004039F7">
              <w:rPr>
                <w:noProof/>
                <w:webHidden/>
              </w:rPr>
              <w:instrText xml:space="preserve"> PAGEREF _Toc495280872 \h </w:instrText>
            </w:r>
            <w:r w:rsidR="004039F7">
              <w:rPr>
                <w:noProof/>
                <w:webHidden/>
              </w:rPr>
            </w:r>
            <w:r w:rsidR="004039F7">
              <w:rPr>
                <w:noProof/>
                <w:webHidden/>
              </w:rPr>
              <w:fldChar w:fldCharType="separate"/>
            </w:r>
            <w:r w:rsidR="00111803">
              <w:rPr>
                <w:noProof/>
                <w:webHidden/>
              </w:rPr>
              <w:t>9</w:t>
            </w:r>
            <w:r w:rsidR="004039F7">
              <w:rPr>
                <w:noProof/>
                <w:webHidden/>
              </w:rPr>
              <w:fldChar w:fldCharType="end"/>
            </w:r>
          </w:hyperlink>
        </w:p>
        <w:p w:rsidR="004039F7" w:rsidRDefault="006F338E">
          <w:pPr>
            <w:pStyle w:val="TDC2"/>
            <w:tabs>
              <w:tab w:val="left" w:pos="660"/>
              <w:tab w:val="right" w:leader="dot" w:pos="9017"/>
            </w:tabs>
            <w:rPr>
              <w:noProof/>
              <w:lang w:eastAsia="es-ES"/>
            </w:rPr>
          </w:pPr>
          <w:hyperlink w:anchor="_Toc495280873" w:history="1">
            <w:r w:rsidR="004039F7" w:rsidRPr="00A64BD7">
              <w:rPr>
                <w:rStyle w:val="Hipervnculo"/>
                <w:noProof/>
              </w:rPr>
              <w:t>II.</w:t>
            </w:r>
            <w:r w:rsidR="004039F7">
              <w:rPr>
                <w:noProof/>
                <w:lang w:eastAsia="es-ES"/>
              </w:rPr>
              <w:tab/>
            </w:r>
            <w:r w:rsidR="004039F7" w:rsidRPr="00A64BD7">
              <w:rPr>
                <w:rStyle w:val="Hipervnculo"/>
                <w:noProof/>
              </w:rPr>
              <w:t>Cuestionario ISO/IEC 27001. Norma certificable</w:t>
            </w:r>
            <w:r w:rsidR="004039F7">
              <w:rPr>
                <w:noProof/>
                <w:webHidden/>
              </w:rPr>
              <w:tab/>
            </w:r>
            <w:r w:rsidR="004039F7">
              <w:rPr>
                <w:noProof/>
                <w:webHidden/>
              </w:rPr>
              <w:fldChar w:fldCharType="begin"/>
            </w:r>
            <w:r w:rsidR="004039F7">
              <w:rPr>
                <w:noProof/>
                <w:webHidden/>
              </w:rPr>
              <w:instrText xml:space="preserve"> PAGEREF _Toc495280873 \h </w:instrText>
            </w:r>
            <w:r w:rsidR="004039F7">
              <w:rPr>
                <w:noProof/>
                <w:webHidden/>
              </w:rPr>
            </w:r>
            <w:r w:rsidR="004039F7">
              <w:rPr>
                <w:noProof/>
                <w:webHidden/>
              </w:rPr>
              <w:fldChar w:fldCharType="separate"/>
            </w:r>
            <w:r w:rsidR="00111803">
              <w:rPr>
                <w:noProof/>
                <w:webHidden/>
              </w:rPr>
              <w:t>10</w:t>
            </w:r>
            <w:r w:rsidR="004039F7">
              <w:rPr>
                <w:noProof/>
                <w:webHidden/>
              </w:rPr>
              <w:fldChar w:fldCharType="end"/>
            </w:r>
          </w:hyperlink>
        </w:p>
        <w:p w:rsidR="004039F7" w:rsidRDefault="006F338E">
          <w:pPr>
            <w:pStyle w:val="TDC2"/>
            <w:tabs>
              <w:tab w:val="left" w:pos="880"/>
              <w:tab w:val="right" w:leader="dot" w:pos="9017"/>
            </w:tabs>
            <w:rPr>
              <w:noProof/>
              <w:lang w:eastAsia="es-ES"/>
            </w:rPr>
          </w:pPr>
          <w:hyperlink w:anchor="_Toc495280874" w:history="1">
            <w:r w:rsidR="004039F7" w:rsidRPr="00A64BD7">
              <w:rPr>
                <w:rStyle w:val="Hipervnculo"/>
                <w:noProof/>
              </w:rPr>
              <w:t>III.</w:t>
            </w:r>
            <w:r w:rsidR="004039F7">
              <w:rPr>
                <w:noProof/>
                <w:lang w:eastAsia="es-ES"/>
              </w:rPr>
              <w:tab/>
            </w:r>
            <w:r w:rsidR="004039F7" w:rsidRPr="00A64BD7">
              <w:rPr>
                <w:rStyle w:val="Hipervnculo"/>
                <w:noProof/>
              </w:rPr>
              <w:t>Cuestionario ISO/IEC 27002. Buenas prácticas de seguridad</w:t>
            </w:r>
            <w:r w:rsidR="004039F7">
              <w:rPr>
                <w:noProof/>
                <w:webHidden/>
              </w:rPr>
              <w:tab/>
            </w:r>
            <w:r w:rsidR="004039F7">
              <w:rPr>
                <w:noProof/>
                <w:webHidden/>
              </w:rPr>
              <w:fldChar w:fldCharType="begin"/>
            </w:r>
            <w:r w:rsidR="004039F7">
              <w:rPr>
                <w:noProof/>
                <w:webHidden/>
              </w:rPr>
              <w:instrText xml:space="preserve"> PAGEREF _Toc495280874 \h </w:instrText>
            </w:r>
            <w:r w:rsidR="004039F7">
              <w:rPr>
                <w:noProof/>
                <w:webHidden/>
              </w:rPr>
            </w:r>
            <w:r w:rsidR="004039F7">
              <w:rPr>
                <w:noProof/>
                <w:webHidden/>
              </w:rPr>
              <w:fldChar w:fldCharType="separate"/>
            </w:r>
            <w:r w:rsidR="00111803">
              <w:rPr>
                <w:noProof/>
                <w:webHidden/>
              </w:rPr>
              <w:t>11</w:t>
            </w:r>
            <w:r w:rsidR="004039F7">
              <w:rPr>
                <w:noProof/>
                <w:webHidden/>
              </w:rPr>
              <w:fldChar w:fldCharType="end"/>
            </w:r>
          </w:hyperlink>
        </w:p>
        <w:p w:rsidR="004039F7" w:rsidRDefault="006F338E">
          <w:pPr>
            <w:pStyle w:val="TDC2"/>
            <w:tabs>
              <w:tab w:val="left" w:pos="880"/>
              <w:tab w:val="right" w:leader="dot" w:pos="9017"/>
            </w:tabs>
            <w:rPr>
              <w:noProof/>
              <w:lang w:eastAsia="es-ES"/>
            </w:rPr>
          </w:pPr>
          <w:hyperlink w:anchor="_Toc495280875" w:history="1">
            <w:r w:rsidR="004039F7" w:rsidRPr="00A64BD7">
              <w:rPr>
                <w:rStyle w:val="Hipervnculo"/>
                <w:noProof/>
              </w:rPr>
              <w:t>IV.</w:t>
            </w:r>
            <w:r w:rsidR="004039F7">
              <w:rPr>
                <w:noProof/>
                <w:lang w:eastAsia="es-ES"/>
              </w:rPr>
              <w:tab/>
            </w:r>
            <w:r w:rsidR="004039F7" w:rsidRPr="00A64BD7">
              <w:rPr>
                <w:rStyle w:val="Hipervnculo"/>
                <w:noProof/>
              </w:rPr>
              <w:t>Mejoras propuestas a partir de los resultados de las auditorías</w:t>
            </w:r>
            <w:r w:rsidR="004039F7">
              <w:rPr>
                <w:noProof/>
                <w:webHidden/>
              </w:rPr>
              <w:tab/>
            </w:r>
            <w:r w:rsidR="004039F7">
              <w:rPr>
                <w:noProof/>
                <w:webHidden/>
              </w:rPr>
              <w:fldChar w:fldCharType="begin"/>
            </w:r>
            <w:r w:rsidR="004039F7">
              <w:rPr>
                <w:noProof/>
                <w:webHidden/>
              </w:rPr>
              <w:instrText xml:space="preserve"> PAGEREF _Toc495280875 \h </w:instrText>
            </w:r>
            <w:r w:rsidR="004039F7">
              <w:rPr>
                <w:noProof/>
                <w:webHidden/>
              </w:rPr>
            </w:r>
            <w:r w:rsidR="004039F7">
              <w:rPr>
                <w:noProof/>
                <w:webHidden/>
              </w:rPr>
              <w:fldChar w:fldCharType="separate"/>
            </w:r>
            <w:r w:rsidR="00111803">
              <w:rPr>
                <w:noProof/>
                <w:webHidden/>
              </w:rPr>
              <w:t>12</w:t>
            </w:r>
            <w:r w:rsidR="004039F7">
              <w:rPr>
                <w:noProof/>
                <w:webHidden/>
              </w:rPr>
              <w:fldChar w:fldCharType="end"/>
            </w:r>
          </w:hyperlink>
        </w:p>
        <w:p w:rsidR="004039F7" w:rsidRDefault="006F338E">
          <w:pPr>
            <w:pStyle w:val="TDC1"/>
            <w:tabs>
              <w:tab w:val="right" w:leader="dot" w:pos="9017"/>
            </w:tabs>
            <w:rPr>
              <w:noProof/>
              <w:lang w:eastAsia="es-ES"/>
            </w:rPr>
          </w:pPr>
          <w:hyperlink w:anchor="_Toc495280876" w:history="1">
            <w:r w:rsidR="004039F7" w:rsidRPr="00A64BD7">
              <w:rPr>
                <w:rStyle w:val="Hipervnculo"/>
                <w:noProof/>
              </w:rPr>
              <w:t>Referencias</w:t>
            </w:r>
            <w:r w:rsidR="004039F7">
              <w:rPr>
                <w:noProof/>
                <w:webHidden/>
              </w:rPr>
              <w:tab/>
            </w:r>
            <w:r w:rsidR="004039F7">
              <w:rPr>
                <w:noProof/>
                <w:webHidden/>
              </w:rPr>
              <w:fldChar w:fldCharType="begin"/>
            </w:r>
            <w:r w:rsidR="004039F7">
              <w:rPr>
                <w:noProof/>
                <w:webHidden/>
              </w:rPr>
              <w:instrText xml:space="preserve"> PAGEREF _Toc495280876 \h </w:instrText>
            </w:r>
            <w:r w:rsidR="004039F7">
              <w:rPr>
                <w:noProof/>
                <w:webHidden/>
              </w:rPr>
            </w:r>
            <w:r w:rsidR="004039F7">
              <w:rPr>
                <w:noProof/>
                <w:webHidden/>
              </w:rPr>
              <w:fldChar w:fldCharType="separate"/>
            </w:r>
            <w:r w:rsidR="00111803">
              <w:rPr>
                <w:noProof/>
                <w:webHidden/>
              </w:rPr>
              <w:t>13</w:t>
            </w:r>
            <w:r w:rsidR="004039F7">
              <w:rPr>
                <w:noProof/>
                <w:webHidden/>
              </w:rPr>
              <w:fldChar w:fldCharType="end"/>
            </w:r>
          </w:hyperlink>
        </w:p>
        <w:p w:rsidR="00AB17BD" w:rsidRDefault="00AB17BD">
          <w:r>
            <w:rPr>
              <w:b/>
              <w:bCs/>
            </w:rPr>
            <w:fldChar w:fldCharType="end"/>
          </w:r>
        </w:p>
      </w:sdtContent>
    </w:sdt>
    <w:p w:rsidR="00AB17BD" w:rsidRDefault="00AB17BD">
      <w:pPr>
        <w:rPr>
          <w:rFonts w:asciiTheme="majorHAnsi" w:eastAsiaTheme="majorEastAsia" w:hAnsiTheme="majorHAnsi" w:cstheme="majorBidi"/>
          <w:b/>
          <w:bCs/>
          <w:smallCaps/>
          <w:sz w:val="36"/>
          <w:szCs w:val="36"/>
        </w:rPr>
      </w:pPr>
    </w:p>
    <w:p w:rsidR="00C908B5" w:rsidRPr="004039F7" w:rsidRDefault="00AB17BD" w:rsidP="004039F7">
      <w:pPr>
        <w:rPr>
          <w:rFonts w:asciiTheme="majorHAnsi" w:eastAsiaTheme="majorEastAsia" w:hAnsiTheme="majorHAnsi" w:cstheme="majorBidi"/>
          <w:b/>
          <w:bCs/>
          <w:smallCaps/>
          <w:sz w:val="36"/>
          <w:szCs w:val="36"/>
        </w:rPr>
      </w:pPr>
      <w:r>
        <w:br w:type="page"/>
      </w:r>
    </w:p>
    <w:p w:rsidR="00AB17BD" w:rsidRDefault="00AB17BD" w:rsidP="00C304CD">
      <w:pPr>
        <w:pStyle w:val="Ttulo1"/>
        <w:numPr>
          <w:ilvl w:val="0"/>
          <w:numId w:val="1"/>
        </w:numPr>
      </w:pPr>
      <w:bookmarkStart w:id="1" w:name="_Toc495280852"/>
      <w:r>
        <w:lastRenderedPageBreak/>
        <w:t>Herramienta pilar</w:t>
      </w:r>
      <w:bookmarkEnd w:id="1"/>
    </w:p>
    <w:p w:rsidR="00646D14" w:rsidRDefault="00AB17BD" w:rsidP="00C304CD">
      <w:pPr>
        <w:pStyle w:val="Ttulo2"/>
        <w:numPr>
          <w:ilvl w:val="1"/>
          <w:numId w:val="1"/>
        </w:numPr>
      </w:pPr>
      <w:bookmarkStart w:id="2" w:name="_Toc495280853"/>
      <w:r>
        <w:t>Comprobación de los campos que aparecen en la descripción del proyecto</w:t>
      </w:r>
      <w:bookmarkEnd w:id="2"/>
    </w:p>
    <w:p w:rsidR="00C7106A" w:rsidRDefault="00646D14" w:rsidP="00795E6C">
      <w:pPr>
        <w:ind w:firstLine="708"/>
        <w:jc w:val="both"/>
      </w:pPr>
      <w:r>
        <w:t xml:space="preserve">En primer lugar, </w:t>
      </w:r>
      <w:r w:rsidR="00C908B5">
        <w:t>se ha abierto la herramienta PILAR y se ha seleccionado el modo Presentación. Se ha ejecutado el programa con la configuración de Análisis y Gestión de Riesgos, en modo cualitativo, y se ha abierto el fichero de ejemplo. A partir del subconjunto de dimensiones</w:t>
      </w:r>
      <w:r>
        <w:t>, se indicarán las dimensiones de seguridad contempladas en el proyecto</w:t>
      </w:r>
      <w:r w:rsidR="00FE7AB7">
        <w:t xml:space="preserve">. </w:t>
      </w:r>
      <w:r w:rsidR="00505B6D">
        <w:t xml:space="preserve">Estas son: </w:t>
      </w:r>
    </w:p>
    <w:p w:rsidR="00C7106A" w:rsidRDefault="00505B6D" w:rsidP="00C7106A">
      <w:pPr>
        <w:pStyle w:val="Prrafodelista"/>
        <w:numPr>
          <w:ilvl w:val="0"/>
          <w:numId w:val="23"/>
        </w:numPr>
        <w:jc w:val="both"/>
      </w:pPr>
      <w:r w:rsidRPr="00BD2F95">
        <w:rPr>
          <w:b/>
        </w:rPr>
        <w:t>[D] disponibilidad</w:t>
      </w:r>
      <w:r w:rsidR="00C7106A" w:rsidRPr="00BD2F95">
        <w:rPr>
          <w:b/>
        </w:rPr>
        <w:t xml:space="preserve">: </w:t>
      </w:r>
      <w:r w:rsidR="00C7106A">
        <w:t>propiedad o caracterís</w:t>
      </w:r>
      <w:r w:rsidR="00795E6C">
        <w:t>ti</w:t>
      </w:r>
      <w:r w:rsidR="00C7106A">
        <w:t xml:space="preserve">ca de los </w:t>
      </w:r>
      <w:r w:rsidR="00795E6C">
        <w:t>activos consistente en que las entidades o procesos autorizado tienen acceso a los mismos cuando lo requieren.</w:t>
      </w:r>
    </w:p>
    <w:p w:rsidR="00795E6C" w:rsidRDefault="00505B6D" w:rsidP="00C7106A">
      <w:pPr>
        <w:pStyle w:val="Prrafodelista"/>
        <w:numPr>
          <w:ilvl w:val="0"/>
          <w:numId w:val="23"/>
        </w:numPr>
        <w:jc w:val="both"/>
      </w:pPr>
      <w:r w:rsidRPr="00BD2F95">
        <w:rPr>
          <w:b/>
        </w:rPr>
        <w:t>[I] integridad de los datos</w:t>
      </w:r>
      <w:r w:rsidR="00795E6C" w:rsidRPr="00BD2F95">
        <w:rPr>
          <w:b/>
        </w:rPr>
        <w:t>:</w:t>
      </w:r>
      <w:r w:rsidR="00795E6C" w:rsidRPr="00795E6C">
        <w:t xml:space="preserve"> </w:t>
      </w:r>
      <w:r w:rsidR="00795E6C">
        <w:t>propiedad o característica consistente en que el activo de información no ha sido alterado de manera no autorizada.</w:t>
      </w:r>
    </w:p>
    <w:p w:rsidR="00795E6C" w:rsidRDefault="00505B6D" w:rsidP="00C7106A">
      <w:pPr>
        <w:pStyle w:val="Prrafodelista"/>
        <w:numPr>
          <w:ilvl w:val="0"/>
          <w:numId w:val="23"/>
        </w:numPr>
        <w:jc w:val="both"/>
      </w:pPr>
      <w:r w:rsidRPr="00BD2F95">
        <w:rPr>
          <w:b/>
        </w:rPr>
        <w:t>[C</w:t>
      </w:r>
      <w:r w:rsidR="00795E6C" w:rsidRPr="00BD2F95">
        <w:rPr>
          <w:b/>
        </w:rPr>
        <w:t>] confidencialidad de los datos:</w:t>
      </w:r>
      <w:r w:rsidR="00795E6C" w:rsidRPr="00795E6C">
        <w:t xml:space="preserve"> </w:t>
      </w:r>
      <w:r w:rsidR="00795E6C">
        <w:t>propiedad o característica consistente en que la información ni se pone a disposición, ni se revela a individuos, entidades o procesos no autorizados.</w:t>
      </w:r>
    </w:p>
    <w:p w:rsidR="00795E6C" w:rsidRDefault="00505B6D" w:rsidP="00C7106A">
      <w:pPr>
        <w:pStyle w:val="Prrafodelista"/>
        <w:numPr>
          <w:ilvl w:val="0"/>
          <w:numId w:val="23"/>
        </w:numPr>
        <w:jc w:val="both"/>
      </w:pPr>
      <w:r w:rsidRPr="00BD2F95">
        <w:rPr>
          <w:b/>
        </w:rPr>
        <w:t>[A] autenticidad de lo</w:t>
      </w:r>
      <w:r w:rsidR="00795E6C" w:rsidRPr="00BD2F95">
        <w:rPr>
          <w:b/>
        </w:rPr>
        <w:t>s usuarios y de la información:</w:t>
      </w:r>
      <w:r w:rsidR="00795E6C" w:rsidRPr="00795E6C">
        <w:t xml:space="preserve"> </w:t>
      </w:r>
      <w:r w:rsidR="00795E6C">
        <w:t>propiedad o característica consistente en que una entidad es quien dice ser o bien que garantiza la fuente de la que proceden los datos.</w:t>
      </w:r>
    </w:p>
    <w:p w:rsidR="00795E6C" w:rsidRDefault="00505B6D" w:rsidP="00C7106A">
      <w:pPr>
        <w:pStyle w:val="Prrafodelista"/>
        <w:numPr>
          <w:ilvl w:val="0"/>
          <w:numId w:val="23"/>
        </w:numPr>
        <w:jc w:val="both"/>
      </w:pPr>
      <w:r w:rsidRPr="00BD2F95">
        <w:rPr>
          <w:b/>
        </w:rPr>
        <w:t>[T] trazabilid</w:t>
      </w:r>
      <w:r w:rsidR="00795E6C" w:rsidRPr="00BD2F95">
        <w:rPr>
          <w:b/>
        </w:rPr>
        <w:t>ad del servicio y de los datos:</w:t>
      </w:r>
      <w:r w:rsidR="00795E6C">
        <w:t xml:space="preserve"> propiedad o característica consistente en que las actuaciones de una entidad pueden ser imputadas exclusivamente a dicha entidad.</w:t>
      </w:r>
    </w:p>
    <w:p w:rsidR="00961C1C" w:rsidRDefault="00961C1C" w:rsidP="009425C0">
      <w:pPr>
        <w:ind w:firstLine="708"/>
        <w:jc w:val="both"/>
      </w:pPr>
      <w:r>
        <w:t>E</w:t>
      </w:r>
      <w:r w:rsidR="00213609">
        <w:t xml:space="preserve">l subconjunto de </w:t>
      </w:r>
      <w:r w:rsidR="00365BC7">
        <w:t>criterios de valoración</w:t>
      </w:r>
      <w:r>
        <w:t xml:space="preserve"> es el siguiente que se ha propuesto analizar.</w:t>
      </w:r>
      <w:r w:rsidR="00365BC7">
        <w:t xml:space="preserve"> </w:t>
      </w:r>
      <w:r>
        <w:t>S</w:t>
      </w:r>
      <w:r w:rsidR="00365BC7">
        <w:t xml:space="preserve">e han seleccionado </w:t>
      </w:r>
      <w:r>
        <w:t xml:space="preserve">tres </w:t>
      </w:r>
      <w:r w:rsidR="00365BC7">
        <w:t>criterios considerados para la valoració</w:t>
      </w:r>
      <w:r w:rsidR="00CD62D9">
        <w:t>n de activos a modo de ejemplos. A su vez, se han seleccionado dentro de los tres criterios, los dos riesgos más graves y los dos más leves.</w:t>
      </w:r>
    </w:p>
    <w:p w:rsidR="00213609" w:rsidRDefault="003D43D1" w:rsidP="009425C0">
      <w:pPr>
        <w:ind w:firstLine="708"/>
        <w:jc w:val="both"/>
      </w:pPr>
      <w:r>
        <w:t xml:space="preserve">En primer lugar, se ha seleccionado el criterio de </w:t>
      </w:r>
      <w:r w:rsidRPr="00961C1C">
        <w:rPr>
          <w:i/>
        </w:rPr>
        <w:t>Información</w:t>
      </w:r>
      <w:r>
        <w:t xml:space="preserve"> </w:t>
      </w:r>
      <w:r w:rsidRPr="00961C1C">
        <w:rPr>
          <w:i/>
        </w:rPr>
        <w:t>Personal</w:t>
      </w:r>
      <w:r>
        <w:t xml:space="preserve">, que es un activo que se verá afectado de diferentes formas si se </w:t>
      </w:r>
      <w:r w:rsidR="009425C0">
        <w:t>cumple un riesgo y esta información se ve comprometida:</w:t>
      </w:r>
    </w:p>
    <w:p w:rsidR="009425C0" w:rsidRDefault="009425C0" w:rsidP="00C304CD">
      <w:pPr>
        <w:pStyle w:val="Prrafodelista"/>
        <w:numPr>
          <w:ilvl w:val="0"/>
          <w:numId w:val="3"/>
        </w:numPr>
        <w:jc w:val="both"/>
      </w:pPr>
      <w:r>
        <w:t>Probablemente afecte gravemente a un grupo de individuos.</w:t>
      </w:r>
    </w:p>
    <w:p w:rsidR="009425C0" w:rsidRDefault="009425C0" w:rsidP="00C304CD">
      <w:pPr>
        <w:pStyle w:val="Prrafodelista"/>
        <w:numPr>
          <w:ilvl w:val="0"/>
          <w:numId w:val="3"/>
        </w:numPr>
        <w:jc w:val="both"/>
      </w:pPr>
      <w:r>
        <w:t>Probablemente quebrante seriamente la ley o algún reglamento de protección de información personal.</w:t>
      </w:r>
    </w:p>
    <w:p w:rsidR="009425C0" w:rsidRDefault="009425C0" w:rsidP="00C304CD">
      <w:pPr>
        <w:pStyle w:val="Prrafodelista"/>
        <w:numPr>
          <w:ilvl w:val="0"/>
          <w:numId w:val="3"/>
        </w:numPr>
        <w:jc w:val="both"/>
      </w:pPr>
      <w:r>
        <w:t>Pudiera causar molestias a un individuo.</w:t>
      </w:r>
    </w:p>
    <w:p w:rsidR="009425C0" w:rsidRDefault="009425C0" w:rsidP="00C304CD">
      <w:pPr>
        <w:pStyle w:val="Prrafodelista"/>
        <w:numPr>
          <w:ilvl w:val="0"/>
          <w:numId w:val="3"/>
        </w:numPr>
        <w:jc w:val="both"/>
      </w:pPr>
      <w:r>
        <w:t>Pudiera quebrantar de forma leve leyes o regulaciones.</w:t>
      </w:r>
    </w:p>
    <w:p w:rsidR="00961C1C" w:rsidRDefault="00961C1C" w:rsidP="00961C1C">
      <w:pPr>
        <w:ind w:left="708"/>
        <w:jc w:val="both"/>
      </w:pPr>
      <w:r>
        <w:t xml:space="preserve">En segundo lugar, se ha seleccionado el criterio de </w:t>
      </w:r>
      <w:r w:rsidRPr="00CD62D9">
        <w:rPr>
          <w:i/>
        </w:rPr>
        <w:t>Obligaciones legales</w:t>
      </w:r>
      <w:r w:rsidR="00505B6D">
        <w:t>:</w:t>
      </w:r>
    </w:p>
    <w:p w:rsidR="00505B6D" w:rsidRDefault="00CD62D9" w:rsidP="00C304CD">
      <w:pPr>
        <w:pStyle w:val="Prrafodelista"/>
        <w:numPr>
          <w:ilvl w:val="0"/>
          <w:numId w:val="4"/>
        </w:numPr>
        <w:jc w:val="both"/>
      </w:pPr>
      <w:r>
        <w:t>Probablemente cause un incumplimiento excepcionalmente grave de una ley o regulación.</w:t>
      </w:r>
    </w:p>
    <w:p w:rsidR="00CD62D9" w:rsidRDefault="00CD62D9" w:rsidP="00C304CD">
      <w:pPr>
        <w:pStyle w:val="Prrafodelista"/>
        <w:numPr>
          <w:ilvl w:val="0"/>
          <w:numId w:val="4"/>
        </w:numPr>
        <w:jc w:val="both"/>
      </w:pPr>
      <w:r>
        <w:t>Probablemente cause un incumplimiento grave de una ley o regulación.</w:t>
      </w:r>
    </w:p>
    <w:p w:rsidR="00CD62D9" w:rsidRDefault="00CD62D9" w:rsidP="00C304CD">
      <w:pPr>
        <w:pStyle w:val="Prrafodelista"/>
        <w:numPr>
          <w:ilvl w:val="0"/>
          <w:numId w:val="4"/>
        </w:numPr>
        <w:jc w:val="both"/>
      </w:pPr>
      <w:r>
        <w:t>Probablemente sea causa de un incumplimiento de una ley o regulación.</w:t>
      </w:r>
    </w:p>
    <w:p w:rsidR="00CD62D9" w:rsidRDefault="00CD62D9" w:rsidP="00C304CD">
      <w:pPr>
        <w:pStyle w:val="Prrafodelista"/>
        <w:numPr>
          <w:ilvl w:val="0"/>
          <w:numId w:val="4"/>
        </w:numPr>
        <w:jc w:val="both"/>
      </w:pPr>
      <w:r>
        <w:t>Pudiera causar el incumplimiento leve o técnico de una ley o regulación.</w:t>
      </w:r>
    </w:p>
    <w:p w:rsidR="00CD62D9" w:rsidRPr="00CD62D9" w:rsidRDefault="00CD62D9" w:rsidP="00CD62D9">
      <w:pPr>
        <w:ind w:left="708"/>
        <w:jc w:val="both"/>
      </w:pPr>
      <w:r>
        <w:t xml:space="preserve">Finalmente, se ha seleccionado el criterio de </w:t>
      </w:r>
      <w:r>
        <w:rPr>
          <w:i/>
        </w:rPr>
        <w:t>Seguridad de las personas</w:t>
      </w:r>
      <w:r>
        <w:t>:</w:t>
      </w:r>
    </w:p>
    <w:p w:rsidR="00CD62D9" w:rsidRDefault="00CD62D9" w:rsidP="00C304CD">
      <w:pPr>
        <w:pStyle w:val="Prrafodelista"/>
        <w:numPr>
          <w:ilvl w:val="0"/>
          <w:numId w:val="5"/>
        </w:numPr>
        <w:jc w:val="both"/>
      </w:pPr>
      <w:r>
        <w:t>Podría causar la pérdida de muchas vidas humanas.</w:t>
      </w:r>
    </w:p>
    <w:p w:rsidR="00CD62D9" w:rsidRDefault="00CD62D9" w:rsidP="00C304CD">
      <w:pPr>
        <w:pStyle w:val="Prrafodelista"/>
        <w:numPr>
          <w:ilvl w:val="0"/>
          <w:numId w:val="5"/>
        </w:numPr>
        <w:jc w:val="both"/>
      </w:pPr>
      <w:r>
        <w:t>Podría causar la pérdida de una o más vidas humanas.</w:t>
      </w:r>
    </w:p>
    <w:p w:rsidR="00CD62D9" w:rsidRDefault="00CD62D9" w:rsidP="00C304CD">
      <w:pPr>
        <w:pStyle w:val="Prrafodelista"/>
        <w:numPr>
          <w:ilvl w:val="0"/>
          <w:numId w:val="5"/>
        </w:numPr>
        <w:jc w:val="both"/>
      </w:pPr>
      <w:r>
        <w:t>Podría lesionar levente a un individuo.</w:t>
      </w:r>
    </w:p>
    <w:p w:rsidR="009425C0" w:rsidRDefault="00CD62D9" w:rsidP="00C304CD">
      <w:pPr>
        <w:pStyle w:val="Prrafodelista"/>
        <w:numPr>
          <w:ilvl w:val="0"/>
          <w:numId w:val="5"/>
        </w:numPr>
        <w:jc w:val="both"/>
      </w:pPr>
      <w:r>
        <w:t>Podría lesionar levemente a un individuo.</w:t>
      </w:r>
    </w:p>
    <w:p w:rsidR="00C16DED" w:rsidRPr="00646D14" w:rsidRDefault="00C16DED" w:rsidP="00596999">
      <w:pPr>
        <w:ind w:firstLine="708"/>
        <w:jc w:val="both"/>
      </w:pPr>
      <w:r>
        <w:lastRenderedPageBreak/>
        <w:t xml:space="preserve">En general, se puede inferir que los criterios de valoración seleccionados </w:t>
      </w:r>
      <w:r w:rsidR="00690CD7">
        <w:t>están relacionados con</w:t>
      </w:r>
      <w:r w:rsidR="00430A00">
        <w:t xml:space="preserve"> posibles </w:t>
      </w:r>
      <w:r w:rsidR="00D91C6F">
        <w:t xml:space="preserve">amenazas a vidas humanas, </w:t>
      </w:r>
      <w:r w:rsidR="00430A00">
        <w:t xml:space="preserve">posibles </w:t>
      </w:r>
      <w:r w:rsidR="00D91C6F">
        <w:t>problemas legales y</w:t>
      </w:r>
      <w:r w:rsidR="00430A00">
        <w:t xml:space="preserve"> posibles</w:t>
      </w:r>
      <w:r w:rsidR="00D91C6F">
        <w:t xml:space="preserve"> molestias para los usuarios. </w:t>
      </w:r>
    </w:p>
    <w:p w:rsidR="00AB17BD" w:rsidRDefault="00AB17BD" w:rsidP="00C304CD">
      <w:pPr>
        <w:pStyle w:val="Ttulo2"/>
        <w:numPr>
          <w:ilvl w:val="1"/>
          <w:numId w:val="1"/>
        </w:numPr>
      </w:pPr>
      <w:bookmarkStart w:id="3" w:name="_Toc495280854"/>
      <w:r>
        <w:t>Análisis de riesgos</w:t>
      </w:r>
      <w:bookmarkEnd w:id="3"/>
    </w:p>
    <w:p w:rsidR="00CD62D9" w:rsidRDefault="00CD62D9" w:rsidP="00CD62D9">
      <w:pPr>
        <w:ind w:firstLine="708"/>
        <w:jc w:val="both"/>
      </w:pPr>
      <w:r>
        <w:t>A continuación, se explorarán los apartados de activos, dependencias entre activos y amenazas.</w:t>
      </w:r>
      <w:r w:rsidR="008F76ED">
        <w:t xml:space="preserve"> Antes de explorarlos, es necesario repasar el concepto de activo y el de amenaza. Por un lado, u</w:t>
      </w:r>
      <w:r>
        <w:t xml:space="preserve">n activo es </w:t>
      </w:r>
      <w:r w:rsidR="008F76ED">
        <w:t>un elemento con algún valor para la organización, tal y como se explicó en clase de teoría, y que debe protegerse. Por otro lado, una amenaza es un evento que tiene el potencial de dañar a un activo.</w:t>
      </w:r>
    </w:p>
    <w:p w:rsidR="008F76ED" w:rsidRDefault="00C24354" w:rsidP="00C304CD">
      <w:pPr>
        <w:pStyle w:val="Ttulo3"/>
        <w:numPr>
          <w:ilvl w:val="2"/>
          <w:numId w:val="1"/>
        </w:numPr>
      </w:pPr>
      <w:bookmarkStart w:id="4" w:name="_Toc495280855"/>
      <w:r>
        <w:t>Ejemplos de activos</w:t>
      </w:r>
      <w:bookmarkEnd w:id="4"/>
    </w:p>
    <w:p w:rsidR="008F76ED" w:rsidRDefault="00E27F65" w:rsidP="00C304CD">
      <w:pPr>
        <w:pStyle w:val="Prrafodelista"/>
        <w:numPr>
          <w:ilvl w:val="0"/>
          <w:numId w:val="6"/>
        </w:numPr>
        <w:jc w:val="both"/>
      </w:pPr>
      <w:r w:rsidRPr="00F75028">
        <w:rPr>
          <w:b/>
        </w:rPr>
        <w:t xml:space="preserve">[B] </w:t>
      </w:r>
      <w:r w:rsidR="008F76ED" w:rsidRPr="00F75028">
        <w:rPr>
          <w:b/>
        </w:rPr>
        <w:t>Información y servicios</w:t>
      </w:r>
      <w:r w:rsidR="00A8503A" w:rsidRPr="00F75028">
        <w:rPr>
          <w:b/>
        </w:rPr>
        <w:t xml:space="preserve">: </w:t>
      </w:r>
      <w:r>
        <w:t xml:space="preserve">[INFO] </w:t>
      </w:r>
      <w:r w:rsidR="00A8503A">
        <w:t xml:space="preserve">expedientes en curso, </w:t>
      </w:r>
      <w:r>
        <w:t xml:space="preserve">[S_in_person] tramitación personal y [S_remote] </w:t>
      </w:r>
      <w:r w:rsidR="00A8503A">
        <w:t>tramitación remota.</w:t>
      </w:r>
    </w:p>
    <w:p w:rsidR="008F76ED" w:rsidRDefault="00E27F65" w:rsidP="00C304CD">
      <w:pPr>
        <w:pStyle w:val="Prrafodelista"/>
        <w:numPr>
          <w:ilvl w:val="0"/>
          <w:numId w:val="6"/>
        </w:numPr>
        <w:jc w:val="both"/>
      </w:pPr>
      <w:r w:rsidRPr="00F75028">
        <w:rPr>
          <w:b/>
        </w:rPr>
        <w:t>[IS]</w:t>
      </w:r>
      <w:r w:rsidR="00542B75" w:rsidRPr="00F75028">
        <w:rPr>
          <w:b/>
        </w:rPr>
        <w:t xml:space="preserve"> </w:t>
      </w:r>
      <w:r w:rsidR="008F76ED" w:rsidRPr="00F75028">
        <w:rPr>
          <w:b/>
        </w:rPr>
        <w:t>Servicios internos</w:t>
      </w:r>
      <w:r w:rsidR="00A8503A" w:rsidRPr="00F75028">
        <w:rPr>
          <w:b/>
        </w:rPr>
        <w:t>:</w:t>
      </w:r>
      <w:r w:rsidR="00A8503A">
        <w:t xml:space="preserve"> </w:t>
      </w:r>
      <w:r>
        <w:t xml:space="preserve">[https] </w:t>
      </w:r>
      <w:r w:rsidR="00A8503A">
        <w:t>acceso SSL de los usuarios,</w:t>
      </w:r>
      <w:r>
        <w:t xml:space="preserve"> [email]</w:t>
      </w:r>
      <w:r w:rsidR="00A8503A">
        <w:t xml:space="preserve"> mensajería electrónica, </w:t>
      </w:r>
      <w:r>
        <w:t xml:space="preserve">[archive] </w:t>
      </w:r>
      <w:r w:rsidR="00A8503A">
        <w:t>archivo histórico central, etc.</w:t>
      </w:r>
    </w:p>
    <w:p w:rsidR="008F76ED" w:rsidRDefault="00542B75" w:rsidP="00C304CD">
      <w:pPr>
        <w:pStyle w:val="Prrafodelista"/>
        <w:numPr>
          <w:ilvl w:val="0"/>
          <w:numId w:val="6"/>
        </w:numPr>
        <w:jc w:val="both"/>
      </w:pPr>
      <w:r w:rsidRPr="00F75028">
        <w:rPr>
          <w:b/>
        </w:rPr>
        <w:t xml:space="preserve">[E] </w:t>
      </w:r>
      <w:r w:rsidR="008F76ED" w:rsidRPr="00F75028">
        <w:rPr>
          <w:b/>
        </w:rPr>
        <w:t>Equipamiento</w:t>
      </w:r>
      <w:r w:rsidR="00A8503A" w:rsidRPr="00F75028">
        <w:rPr>
          <w:b/>
        </w:rPr>
        <w:t>:</w:t>
      </w:r>
      <w:r w:rsidR="00A8503A">
        <w:t xml:space="preserve"> </w:t>
      </w:r>
      <w:r>
        <w:t xml:space="preserve">[SW] </w:t>
      </w:r>
      <w:r w:rsidR="00A8503A">
        <w:t>aplicaciones (</w:t>
      </w:r>
      <w:r>
        <w:t xml:space="preserve">[SW_app] </w:t>
      </w:r>
      <w:r w:rsidR="00A8503A">
        <w:t xml:space="preserve">tramitación de expedientes), </w:t>
      </w:r>
      <w:r>
        <w:t xml:space="preserve">[HW] </w:t>
      </w:r>
      <w:r w:rsidR="00A8503A">
        <w:t>equipos (</w:t>
      </w:r>
      <w:r>
        <w:t xml:space="preserve">[PC] </w:t>
      </w:r>
      <w:r w:rsidR="00A8503A">
        <w:t xml:space="preserve">puestos de trabajo, </w:t>
      </w:r>
      <w:r>
        <w:t xml:space="preserve">[SRV] </w:t>
      </w:r>
      <w:r w:rsidR="00A8503A">
        <w:t xml:space="preserve">servidor), </w:t>
      </w:r>
      <w:r>
        <w:t xml:space="preserve">[COM] </w:t>
      </w:r>
      <w:r w:rsidR="00A8503A">
        <w:t>comunicaciones (</w:t>
      </w:r>
      <w:r>
        <w:t xml:space="preserve">[LAN] </w:t>
      </w:r>
      <w:r w:rsidR="00A8503A">
        <w:t xml:space="preserve">red local, </w:t>
      </w:r>
      <w:r>
        <w:t xml:space="preserve">[firewall] </w:t>
      </w:r>
      <w:r w:rsidR="00A8503A">
        <w:t>cortafuegos), etc.</w:t>
      </w:r>
    </w:p>
    <w:p w:rsidR="008F76ED" w:rsidRDefault="00542B75" w:rsidP="00C304CD">
      <w:pPr>
        <w:pStyle w:val="Prrafodelista"/>
        <w:numPr>
          <w:ilvl w:val="0"/>
          <w:numId w:val="6"/>
        </w:numPr>
        <w:jc w:val="both"/>
      </w:pPr>
      <w:r w:rsidRPr="00F75028">
        <w:rPr>
          <w:b/>
        </w:rPr>
        <w:t xml:space="preserve">[SS] </w:t>
      </w:r>
      <w:r w:rsidR="008F76ED" w:rsidRPr="00F75028">
        <w:rPr>
          <w:b/>
        </w:rPr>
        <w:t>Servicios subcontratados</w:t>
      </w:r>
      <w:r w:rsidR="00A8503A" w:rsidRPr="00F75028">
        <w:rPr>
          <w:b/>
        </w:rPr>
        <w:t>:</w:t>
      </w:r>
      <w:r w:rsidR="00A8503A">
        <w:t xml:space="preserve"> </w:t>
      </w:r>
      <w:r>
        <w:t xml:space="preserve">[ADSL] </w:t>
      </w:r>
      <w:r w:rsidR="00A8503A">
        <w:t>conexión a Internet.</w:t>
      </w:r>
    </w:p>
    <w:p w:rsidR="008F76ED" w:rsidRDefault="00542B75" w:rsidP="00C304CD">
      <w:pPr>
        <w:pStyle w:val="Prrafodelista"/>
        <w:numPr>
          <w:ilvl w:val="0"/>
          <w:numId w:val="6"/>
        </w:numPr>
        <w:jc w:val="both"/>
      </w:pPr>
      <w:r w:rsidRPr="00F75028">
        <w:rPr>
          <w:b/>
        </w:rPr>
        <w:t xml:space="preserve">[L] </w:t>
      </w:r>
      <w:r w:rsidR="008F76ED" w:rsidRPr="00F75028">
        <w:rPr>
          <w:b/>
        </w:rPr>
        <w:t>Instalaciones</w:t>
      </w:r>
      <w:r w:rsidR="00A8503A" w:rsidRPr="00F75028">
        <w:rPr>
          <w:b/>
        </w:rPr>
        <w:t>:</w:t>
      </w:r>
      <w:r w:rsidR="00A8503A">
        <w:t xml:space="preserve"> </w:t>
      </w:r>
      <w:r>
        <w:t xml:space="preserve">[offices] </w:t>
      </w:r>
      <w:r w:rsidR="00A8503A">
        <w:t xml:space="preserve">oficinas y </w:t>
      </w:r>
      <w:r>
        <w:t xml:space="preserve">[dc] </w:t>
      </w:r>
      <w:r w:rsidR="00A8503A">
        <w:t>salas de equipos.</w:t>
      </w:r>
    </w:p>
    <w:p w:rsidR="00A8503A" w:rsidRPr="00BD2F95" w:rsidRDefault="00542B75" w:rsidP="00C304CD">
      <w:pPr>
        <w:pStyle w:val="Prrafodelista"/>
        <w:numPr>
          <w:ilvl w:val="0"/>
          <w:numId w:val="6"/>
        </w:numPr>
        <w:jc w:val="both"/>
        <w:rPr>
          <w:b/>
        </w:rPr>
      </w:pPr>
      <w:r w:rsidRPr="00BD2F95">
        <w:rPr>
          <w:b/>
        </w:rPr>
        <w:t xml:space="preserve">[P] </w:t>
      </w:r>
      <w:r w:rsidR="00A8503A" w:rsidRPr="00BD2F95">
        <w:rPr>
          <w:b/>
        </w:rPr>
        <w:t>Personal</w:t>
      </w:r>
    </w:p>
    <w:p w:rsidR="008F76ED" w:rsidRDefault="00C24354" w:rsidP="00C304CD">
      <w:pPr>
        <w:pStyle w:val="Ttulo3"/>
        <w:numPr>
          <w:ilvl w:val="2"/>
          <w:numId w:val="1"/>
        </w:numPr>
      </w:pPr>
      <w:bookmarkStart w:id="5" w:name="_Toc495280856"/>
      <w:r>
        <w:t xml:space="preserve">Ejemplos </w:t>
      </w:r>
      <w:r w:rsidR="008F76ED">
        <w:t>de</w:t>
      </w:r>
      <w:r w:rsidR="00A8503A">
        <w:t xml:space="preserve"> dependencias de</w:t>
      </w:r>
      <w:r>
        <w:t xml:space="preserve"> activos</w:t>
      </w:r>
      <w:bookmarkEnd w:id="5"/>
    </w:p>
    <w:p w:rsidR="00F75028" w:rsidRDefault="00F75028" w:rsidP="00F66885">
      <w:pPr>
        <w:pStyle w:val="Prrafodelista"/>
        <w:numPr>
          <w:ilvl w:val="0"/>
          <w:numId w:val="7"/>
        </w:numPr>
        <w:jc w:val="both"/>
      </w:pPr>
      <w:r w:rsidRPr="00BD2F95">
        <w:rPr>
          <w:b/>
        </w:rPr>
        <w:t>[PC] Puestos de trabajo:</w:t>
      </w:r>
      <w:r>
        <w:t xml:space="preserve"> depende de</w:t>
      </w:r>
      <w:r w:rsidR="00F66885">
        <w:t xml:space="preserve"> [offices] Oficinas.</w:t>
      </w:r>
    </w:p>
    <w:p w:rsidR="00F66885" w:rsidRDefault="00F66885" w:rsidP="00F66885">
      <w:pPr>
        <w:pStyle w:val="Prrafodelista"/>
        <w:numPr>
          <w:ilvl w:val="0"/>
          <w:numId w:val="7"/>
        </w:numPr>
        <w:jc w:val="both"/>
      </w:pPr>
      <w:r w:rsidRPr="00BD2F95">
        <w:rPr>
          <w:b/>
        </w:rPr>
        <w:t>[ADSL] Conexión a Internet:</w:t>
      </w:r>
      <w:r>
        <w:t xml:space="preserve"> depende de [dc] salas de equipos.</w:t>
      </w:r>
    </w:p>
    <w:p w:rsidR="00F66885" w:rsidRDefault="00F66885" w:rsidP="00F66885">
      <w:pPr>
        <w:pStyle w:val="Prrafodelista"/>
        <w:numPr>
          <w:ilvl w:val="0"/>
          <w:numId w:val="7"/>
        </w:numPr>
        <w:jc w:val="both"/>
      </w:pPr>
      <w:r w:rsidRPr="00BD2F95">
        <w:rPr>
          <w:b/>
        </w:rPr>
        <w:t>[firewall] Cortafuegos:</w:t>
      </w:r>
      <w:r w:rsidRPr="00F66885">
        <w:t xml:space="preserve"> </w:t>
      </w:r>
      <w:r>
        <w:t>depende de [dc] salas de equipos.</w:t>
      </w:r>
    </w:p>
    <w:p w:rsidR="00F66885" w:rsidRDefault="00F66885" w:rsidP="00F66885">
      <w:pPr>
        <w:pStyle w:val="Prrafodelista"/>
        <w:numPr>
          <w:ilvl w:val="0"/>
          <w:numId w:val="7"/>
        </w:numPr>
        <w:jc w:val="both"/>
      </w:pPr>
      <w:r w:rsidRPr="00BD2F95">
        <w:rPr>
          <w:b/>
        </w:rPr>
        <w:t>[LAN] Red local:</w:t>
      </w:r>
      <w:r w:rsidRPr="00F66885">
        <w:t xml:space="preserve"> </w:t>
      </w:r>
      <w:r>
        <w:t>depende de [offices] Oficinas y de [dc] salas de equipos.</w:t>
      </w:r>
    </w:p>
    <w:p w:rsidR="00F66885" w:rsidRDefault="00F66885" w:rsidP="00F66885">
      <w:pPr>
        <w:pStyle w:val="Prrafodelista"/>
        <w:numPr>
          <w:ilvl w:val="0"/>
          <w:numId w:val="7"/>
        </w:numPr>
        <w:jc w:val="both"/>
      </w:pPr>
      <w:r w:rsidRPr="00BD2F95">
        <w:rPr>
          <w:b/>
        </w:rPr>
        <w:t>[email] Mensajería electrónica:</w:t>
      </w:r>
      <w:r>
        <w:t xml:space="preserve"> depende de [S_Internet] Acceso a Internet.</w:t>
      </w:r>
    </w:p>
    <w:p w:rsidR="007C7AE3" w:rsidRDefault="00C24354" w:rsidP="00C304CD">
      <w:pPr>
        <w:pStyle w:val="Ttulo3"/>
        <w:numPr>
          <w:ilvl w:val="2"/>
          <w:numId w:val="1"/>
        </w:numPr>
      </w:pPr>
      <w:bookmarkStart w:id="6" w:name="_Toc495280857"/>
      <w:r>
        <w:t>E</w:t>
      </w:r>
      <w:r w:rsidR="007C7AE3">
        <w:t>jemplos de</w:t>
      </w:r>
      <w:r w:rsidR="00690CD7">
        <w:t xml:space="preserve"> las</w:t>
      </w:r>
      <w:r w:rsidR="007C7AE3">
        <w:t xml:space="preserve"> amenazas</w:t>
      </w:r>
      <w:r w:rsidR="00690CD7">
        <w:t xml:space="preserve"> que se consideran </w:t>
      </w:r>
      <w:r w:rsidR="00727576">
        <w:t>de mayor impacto</w:t>
      </w:r>
      <w:bookmarkEnd w:id="6"/>
    </w:p>
    <w:p w:rsidR="00AF4E38" w:rsidRDefault="00AF4E38" w:rsidP="00C304CD">
      <w:pPr>
        <w:pStyle w:val="Prrafodelista"/>
        <w:numPr>
          <w:ilvl w:val="0"/>
          <w:numId w:val="8"/>
        </w:numPr>
        <w:jc w:val="both"/>
      </w:pPr>
      <w:r>
        <w:t>[N.*] Desastres naturales.</w:t>
      </w:r>
    </w:p>
    <w:p w:rsidR="00AF4E38" w:rsidRDefault="00AF4E38" w:rsidP="00C304CD">
      <w:pPr>
        <w:pStyle w:val="Prrafodelista"/>
        <w:numPr>
          <w:ilvl w:val="0"/>
          <w:numId w:val="8"/>
        </w:numPr>
        <w:jc w:val="both"/>
      </w:pPr>
      <w:r>
        <w:t>[I</w:t>
      </w:r>
      <w:r w:rsidR="006C377E">
        <w:t xml:space="preserve">.1] </w:t>
      </w:r>
      <w:r w:rsidR="007C7AE3">
        <w:t>Fuego.</w:t>
      </w:r>
    </w:p>
    <w:p w:rsidR="00AF4E38" w:rsidRDefault="00AF4E38" w:rsidP="00C304CD">
      <w:pPr>
        <w:pStyle w:val="Prrafodelista"/>
        <w:numPr>
          <w:ilvl w:val="0"/>
          <w:numId w:val="8"/>
        </w:numPr>
        <w:jc w:val="both"/>
      </w:pPr>
      <w:r>
        <w:t>[I.9] Interrupción de otros servicios o suministros esenciales</w:t>
      </w:r>
      <w:r w:rsidR="00541303">
        <w:t>.</w:t>
      </w:r>
    </w:p>
    <w:p w:rsidR="007C7AE3" w:rsidRDefault="006C377E" w:rsidP="00C304CD">
      <w:pPr>
        <w:pStyle w:val="Prrafodelista"/>
        <w:numPr>
          <w:ilvl w:val="0"/>
          <w:numId w:val="8"/>
        </w:numPr>
        <w:jc w:val="both"/>
      </w:pPr>
      <w:r>
        <w:t>[E.24]</w:t>
      </w:r>
      <w:r w:rsidR="00051685">
        <w:t xml:space="preserve"> </w:t>
      </w:r>
      <w:r w:rsidR="007C7AE3">
        <w:t>Caída del sistema por agotamiento de recursos.</w:t>
      </w:r>
    </w:p>
    <w:p w:rsidR="007C7AE3" w:rsidRDefault="00AF4E38" w:rsidP="00C304CD">
      <w:pPr>
        <w:pStyle w:val="Prrafodelista"/>
        <w:numPr>
          <w:ilvl w:val="0"/>
          <w:numId w:val="8"/>
        </w:numPr>
        <w:jc w:val="both"/>
      </w:pPr>
      <w:r>
        <w:t xml:space="preserve"> </w:t>
      </w:r>
      <w:r w:rsidR="006C377E">
        <w:t>[A.18]</w:t>
      </w:r>
      <w:r w:rsidR="00051685">
        <w:t xml:space="preserve"> </w:t>
      </w:r>
      <w:r w:rsidR="007C7AE3">
        <w:t>Destrucción de la información.</w:t>
      </w:r>
    </w:p>
    <w:p w:rsidR="007C7AE3" w:rsidRDefault="006C377E" w:rsidP="00C304CD">
      <w:pPr>
        <w:pStyle w:val="Prrafodelista"/>
        <w:numPr>
          <w:ilvl w:val="0"/>
          <w:numId w:val="8"/>
        </w:numPr>
        <w:jc w:val="both"/>
      </w:pPr>
      <w:r>
        <w:t>[A.26]</w:t>
      </w:r>
      <w:r w:rsidR="00051685">
        <w:t xml:space="preserve"> </w:t>
      </w:r>
      <w:r w:rsidR="007C7AE3">
        <w:t>Ataque destructivo.</w:t>
      </w:r>
    </w:p>
    <w:p w:rsidR="00753182" w:rsidRDefault="00D91C6F" w:rsidP="00D91C6F">
      <w:pPr>
        <w:ind w:firstLine="708"/>
        <w:jc w:val="both"/>
      </w:pPr>
      <w:r>
        <w:t xml:space="preserve">Como objetivo de la práctica, se ha solicitado la búsqueda de ejemplos de activos que se vean afectados por los errores de usuario y activos que se vean afectados por el fuego. En el primer caso, </w:t>
      </w:r>
      <w:r w:rsidR="00753182">
        <w:t>los activos afectados son:</w:t>
      </w:r>
    </w:p>
    <w:p w:rsidR="00753182" w:rsidRDefault="00D91C6F" w:rsidP="00C304CD">
      <w:pPr>
        <w:pStyle w:val="Prrafodelista"/>
        <w:numPr>
          <w:ilvl w:val="0"/>
          <w:numId w:val="9"/>
        </w:numPr>
        <w:jc w:val="both"/>
      </w:pPr>
      <w:r>
        <w:t>[S_in_person] Tramitaci</w:t>
      </w:r>
      <w:r w:rsidR="00753182">
        <w:t>ón presencial.</w:t>
      </w:r>
    </w:p>
    <w:p w:rsidR="00753182" w:rsidRDefault="00753182" w:rsidP="00C304CD">
      <w:pPr>
        <w:pStyle w:val="Prrafodelista"/>
        <w:numPr>
          <w:ilvl w:val="0"/>
          <w:numId w:val="9"/>
        </w:numPr>
        <w:jc w:val="both"/>
      </w:pPr>
      <w:r>
        <w:t>[S_remote] Tramitación remota.</w:t>
      </w:r>
      <w:r w:rsidR="00D91C6F">
        <w:t xml:space="preserve"> </w:t>
      </w:r>
    </w:p>
    <w:p w:rsidR="00753182" w:rsidRDefault="00753182" w:rsidP="00C304CD">
      <w:pPr>
        <w:pStyle w:val="Prrafodelista"/>
        <w:numPr>
          <w:ilvl w:val="0"/>
          <w:numId w:val="9"/>
        </w:numPr>
        <w:jc w:val="both"/>
      </w:pPr>
      <w:r>
        <w:t>[email] Mensajería electrónica.</w:t>
      </w:r>
      <w:r w:rsidR="00D91C6F">
        <w:t xml:space="preserve"> </w:t>
      </w:r>
    </w:p>
    <w:p w:rsidR="00753182" w:rsidRDefault="00D91C6F" w:rsidP="00C304CD">
      <w:pPr>
        <w:pStyle w:val="Prrafodelista"/>
        <w:numPr>
          <w:ilvl w:val="0"/>
          <w:numId w:val="9"/>
        </w:numPr>
        <w:jc w:val="both"/>
      </w:pPr>
      <w:r>
        <w:t>[arch</w:t>
      </w:r>
      <w:r w:rsidR="00753182">
        <w:t>ive] Archivo histórico central.</w:t>
      </w:r>
    </w:p>
    <w:p w:rsidR="00753182" w:rsidRDefault="00D91C6F" w:rsidP="00C304CD">
      <w:pPr>
        <w:pStyle w:val="Prrafodelista"/>
        <w:numPr>
          <w:ilvl w:val="0"/>
          <w:numId w:val="9"/>
        </w:numPr>
        <w:jc w:val="both"/>
      </w:pPr>
      <w:r>
        <w:t>[PC] Puestos de trabajo</w:t>
      </w:r>
      <w:r w:rsidR="00753182">
        <w:t>.</w:t>
      </w:r>
    </w:p>
    <w:p w:rsidR="00753182" w:rsidRDefault="00D91C6F" w:rsidP="00C304CD">
      <w:pPr>
        <w:pStyle w:val="Prrafodelista"/>
        <w:numPr>
          <w:ilvl w:val="0"/>
          <w:numId w:val="9"/>
        </w:numPr>
        <w:jc w:val="both"/>
      </w:pPr>
      <w:r>
        <w:t>[SRV] Servidor</w:t>
      </w:r>
      <w:r w:rsidR="00CA600A">
        <w:t xml:space="preserve"> </w:t>
      </w:r>
    </w:p>
    <w:p w:rsidR="00753182" w:rsidRDefault="00CA600A" w:rsidP="00753182">
      <w:pPr>
        <w:ind w:left="708"/>
        <w:jc w:val="both"/>
      </w:pPr>
      <w:r>
        <w:lastRenderedPageBreak/>
        <w:t xml:space="preserve">En el segundo caso, </w:t>
      </w:r>
      <w:r w:rsidR="00753182">
        <w:t>los activos afectados por el fuego son:</w:t>
      </w:r>
    </w:p>
    <w:p w:rsidR="00753182" w:rsidRDefault="00753182" w:rsidP="00C304CD">
      <w:pPr>
        <w:pStyle w:val="Prrafodelista"/>
        <w:numPr>
          <w:ilvl w:val="0"/>
          <w:numId w:val="10"/>
        </w:numPr>
        <w:jc w:val="both"/>
      </w:pPr>
      <w:r>
        <w:t>[PC] Puestos de trabajo.</w:t>
      </w:r>
    </w:p>
    <w:p w:rsidR="00753182" w:rsidRDefault="00CA600A" w:rsidP="00C304CD">
      <w:pPr>
        <w:pStyle w:val="Prrafodelista"/>
        <w:numPr>
          <w:ilvl w:val="0"/>
          <w:numId w:val="10"/>
        </w:numPr>
        <w:jc w:val="both"/>
      </w:pPr>
      <w:r>
        <w:t>[SRV] Servidor</w:t>
      </w:r>
      <w:r w:rsidR="00753182">
        <w:t>.</w:t>
      </w:r>
    </w:p>
    <w:p w:rsidR="00753182" w:rsidRDefault="00753182" w:rsidP="00C304CD">
      <w:pPr>
        <w:pStyle w:val="Prrafodelista"/>
        <w:numPr>
          <w:ilvl w:val="0"/>
          <w:numId w:val="10"/>
        </w:numPr>
        <w:jc w:val="both"/>
      </w:pPr>
      <w:r>
        <w:t>[LAN] Red Local.</w:t>
      </w:r>
      <w:r w:rsidR="00CA600A">
        <w:t xml:space="preserve"> </w:t>
      </w:r>
    </w:p>
    <w:p w:rsidR="00753182" w:rsidRDefault="00430A00" w:rsidP="00C304CD">
      <w:pPr>
        <w:pStyle w:val="Prrafodelista"/>
        <w:numPr>
          <w:ilvl w:val="0"/>
          <w:numId w:val="10"/>
        </w:numPr>
        <w:jc w:val="both"/>
      </w:pPr>
      <w:r>
        <w:t>[offices] Oficinas</w:t>
      </w:r>
      <w:r w:rsidR="00753182">
        <w:t xml:space="preserve">. </w:t>
      </w:r>
    </w:p>
    <w:p w:rsidR="00D91C6F" w:rsidRDefault="00430A00" w:rsidP="00C304CD">
      <w:pPr>
        <w:pStyle w:val="Prrafodelista"/>
        <w:numPr>
          <w:ilvl w:val="0"/>
          <w:numId w:val="10"/>
        </w:numPr>
        <w:jc w:val="both"/>
      </w:pPr>
      <w:r>
        <w:t xml:space="preserve">[dc] Sala de equipos. </w:t>
      </w:r>
    </w:p>
    <w:p w:rsidR="00753182" w:rsidRDefault="00430A00" w:rsidP="00D91C6F">
      <w:pPr>
        <w:ind w:firstLine="708"/>
        <w:jc w:val="both"/>
      </w:pPr>
      <w:r>
        <w:t xml:space="preserve">También se ha solicitado la búsqueda de ejemplos de amenazas que afecten a los datos de los usuarios y amenazas que afecten al procesado de los datos. Para el primer caso, se han seleccionado activos a los que están asociados los datos de usuarios </w:t>
      </w:r>
      <w:r w:rsidR="00753182">
        <w:t>(</w:t>
      </w:r>
      <w:r>
        <w:t>[https] acceso SSL de los usuarios, [email] Mensajería e</w:t>
      </w:r>
      <w:r w:rsidR="00753182">
        <w:t>lectrónica y [archive] Archi</w:t>
      </w:r>
      <w:r w:rsidR="00C23D39">
        <w:t>v</w:t>
      </w:r>
      <w:r w:rsidR="00753182">
        <w:t>o histórico central</w:t>
      </w:r>
      <w:r>
        <w:t>)</w:t>
      </w:r>
      <w:r w:rsidR="00753182">
        <w:t xml:space="preserve"> para la obtención de las amenazas asociadas</w:t>
      </w:r>
      <w:r w:rsidR="002C40B4">
        <w:t>. Una vez obtenidas, se han seleccionado las que podrían afectar directamente a los datos de usuarios</w:t>
      </w:r>
      <w:r w:rsidR="00753182">
        <w:t>:</w:t>
      </w:r>
    </w:p>
    <w:p w:rsidR="00753182" w:rsidRDefault="00753182" w:rsidP="00C304CD">
      <w:pPr>
        <w:pStyle w:val="Prrafodelista"/>
        <w:numPr>
          <w:ilvl w:val="0"/>
          <w:numId w:val="11"/>
        </w:numPr>
        <w:jc w:val="both"/>
      </w:pPr>
      <w:r>
        <w:t>[I.8] Fallo de servicios de comunicaciones.</w:t>
      </w:r>
    </w:p>
    <w:p w:rsidR="00C23D39" w:rsidRDefault="00C23D39" w:rsidP="00C304CD">
      <w:pPr>
        <w:pStyle w:val="Prrafodelista"/>
        <w:numPr>
          <w:ilvl w:val="0"/>
          <w:numId w:val="11"/>
        </w:numPr>
        <w:jc w:val="both"/>
      </w:pPr>
      <w:r>
        <w:t>[I.9] Interrupción de otros servicios o suministros esenciales.</w:t>
      </w:r>
    </w:p>
    <w:p w:rsidR="00C23D39" w:rsidRDefault="00C23D39" w:rsidP="00C304CD">
      <w:pPr>
        <w:pStyle w:val="Prrafodelista"/>
        <w:numPr>
          <w:ilvl w:val="0"/>
          <w:numId w:val="11"/>
        </w:numPr>
        <w:jc w:val="both"/>
      </w:pPr>
      <w:r>
        <w:t>[E.1] Errores de los usuarios.</w:t>
      </w:r>
    </w:p>
    <w:p w:rsidR="00753182" w:rsidRDefault="00753182" w:rsidP="00C304CD">
      <w:pPr>
        <w:pStyle w:val="Prrafodelista"/>
        <w:numPr>
          <w:ilvl w:val="0"/>
          <w:numId w:val="11"/>
        </w:numPr>
        <w:jc w:val="both"/>
      </w:pPr>
      <w:r>
        <w:t>[E.2] Errores del administrador del sistema / de la seguridad.</w:t>
      </w:r>
    </w:p>
    <w:p w:rsidR="00753182" w:rsidRDefault="00753182" w:rsidP="00C304CD">
      <w:pPr>
        <w:pStyle w:val="Prrafodelista"/>
        <w:numPr>
          <w:ilvl w:val="0"/>
          <w:numId w:val="11"/>
        </w:numPr>
        <w:jc w:val="both"/>
      </w:pPr>
      <w:r>
        <w:t>[E.15] Alteración de la información.</w:t>
      </w:r>
    </w:p>
    <w:p w:rsidR="00753182" w:rsidRDefault="00753182" w:rsidP="00C304CD">
      <w:pPr>
        <w:pStyle w:val="Prrafodelista"/>
        <w:numPr>
          <w:ilvl w:val="0"/>
          <w:numId w:val="11"/>
        </w:numPr>
        <w:jc w:val="both"/>
      </w:pPr>
      <w:r>
        <w:t>[E.18] Destrucción de la información.</w:t>
      </w:r>
    </w:p>
    <w:p w:rsidR="00753182" w:rsidRDefault="00753182" w:rsidP="006411ED">
      <w:pPr>
        <w:pStyle w:val="Prrafodelista"/>
        <w:numPr>
          <w:ilvl w:val="0"/>
          <w:numId w:val="11"/>
        </w:numPr>
        <w:jc w:val="both"/>
      </w:pPr>
      <w:r>
        <w:t>[E.19] Fugas de información.</w:t>
      </w:r>
    </w:p>
    <w:p w:rsidR="00C23D39" w:rsidRDefault="00C23D39" w:rsidP="00C304CD">
      <w:pPr>
        <w:pStyle w:val="Prrafodelista"/>
        <w:numPr>
          <w:ilvl w:val="0"/>
          <w:numId w:val="11"/>
        </w:numPr>
        <w:jc w:val="both"/>
      </w:pPr>
      <w:r>
        <w:t>[A.6] Abuso de privilegios de acceso.</w:t>
      </w:r>
    </w:p>
    <w:p w:rsidR="00C23D39" w:rsidRDefault="00C23D39" w:rsidP="006411ED">
      <w:pPr>
        <w:pStyle w:val="Prrafodelista"/>
        <w:numPr>
          <w:ilvl w:val="0"/>
          <w:numId w:val="11"/>
        </w:numPr>
        <w:jc w:val="both"/>
      </w:pPr>
      <w:r>
        <w:t>[A.7] Uso no previsto.</w:t>
      </w:r>
    </w:p>
    <w:p w:rsidR="00C23D39" w:rsidRDefault="00C23D39" w:rsidP="00C304CD">
      <w:pPr>
        <w:pStyle w:val="Prrafodelista"/>
        <w:numPr>
          <w:ilvl w:val="0"/>
          <w:numId w:val="11"/>
        </w:numPr>
        <w:jc w:val="both"/>
      </w:pPr>
      <w:r>
        <w:t>[A.11] Acceso no autorizado.</w:t>
      </w:r>
    </w:p>
    <w:p w:rsidR="00C23D39" w:rsidRDefault="00C23D39" w:rsidP="00C304CD">
      <w:pPr>
        <w:pStyle w:val="Prrafodelista"/>
        <w:numPr>
          <w:ilvl w:val="0"/>
          <w:numId w:val="11"/>
        </w:numPr>
        <w:jc w:val="both"/>
      </w:pPr>
      <w:r>
        <w:t>[A.12] Análisis de tráfico.</w:t>
      </w:r>
    </w:p>
    <w:p w:rsidR="00C23D39" w:rsidRDefault="00C23D39" w:rsidP="00C304CD">
      <w:pPr>
        <w:pStyle w:val="Prrafodelista"/>
        <w:numPr>
          <w:ilvl w:val="0"/>
          <w:numId w:val="11"/>
        </w:numPr>
        <w:jc w:val="both"/>
      </w:pPr>
      <w:r>
        <w:t>[A.15] Modificación de la información</w:t>
      </w:r>
    </w:p>
    <w:p w:rsidR="00C23D39" w:rsidRDefault="00C23D39" w:rsidP="00C304CD">
      <w:pPr>
        <w:pStyle w:val="Prrafodelista"/>
        <w:numPr>
          <w:ilvl w:val="0"/>
          <w:numId w:val="11"/>
        </w:numPr>
        <w:jc w:val="both"/>
      </w:pPr>
      <w:r>
        <w:t>[A.18] Destrucción de la información.</w:t>
      </w:r>
    </w:p>
    <w:p w:rsidR="00C23D39" w:rsidRDefault="00C23D39" w:rsidP="00C304CD">
      <w:pPr>
        <w:pStyle w:val="Prrafodelista"/>
        <w:numPr>
          <w:ilvl w:val="0"/>
          <w:numId w:val="11"/>
        </w:numPr>
        <w:jc w:val="both"/>
      </w:pPr>
      <w:r>
        <w:t>[A.19] Revelación de información.</w:t>
      </w:r>
    </w:p>
    <w:p w:rsidR="00430A00" w:rsidRDefault="00753182" w:rsidP="00D91C6F">
      <w:pPr>
        <w:ind w:firstLine="708"/>
        <w:jc w:val="both"/>
      </w:pPr>
      <w:r>
        <w:t>Para el segundo caso se han seleccionado activos a los que está asociado el procesado de datos(</w:t>
      </w:r>
      <w:r w:rsidR="007B39F7">
        <w:t xml:space="preserve">[INFO] Expedientes en curso, </w:t>
      </w:r>
      <w:r>
        <w:t>[S_in_person] Tramitación personal y [S_remote] Tramitación remota) para la obtención de las amenazas asociadas</w:t>
      </w:r>
      <w:r w:rsidR="007B39F7">
        <w:t>:</w:t>
      </w:r>
    </w:p>
    <w:p w:rsidR="007B39F7" w:rsidRDefault="007B39F7" w:rsidP="00C304CD">
      <w:pPr>
        <w:pStyle w:val="Prrafodelista"/>
        <w:numPr>
          <w:ilvl w:val="0"/>
          <w:numId w:val="12"/>
        </w:numPr>
        <w:jc w:val="both"/>
      </w:pPr>
      <w:r>
        <w:t>[E.1] Errores de los usuarios.</w:t>
      </w:r>
    </w:p>
    <w:p w:rsidR="007B39F7" w:rsidRDefault="007B39F7" w:rsidP="00C304CD">
      <w:pPr>
        <w:pStyle w:val="Prrafodelista"/>
        <w:numPr>
          <w:ilvl w:val="0"/>
          <w:numId w:val="12"/>
        </w:numPr>
        <w:jc w:val="both"/>
      </w:pPr>
      <w:r>
        <w:t>[E.2] Errores del administrador del sistema / de la seguridad.</w:t>
      </w:r>
    </w:p>
    <w:p w:rsidR="007B39F7" w:rsidRDefault="007B39F7" w:rsidP="00C304CD">
      <w:pPr>
        <w:pStyle w:val="Prrafodelista"/>
        <w:numPr>
          <w:ilvl w:val="0"/>
          <w:numId w:val="12"/>
        </w:numPr>
        <w:jc w:val="both"/>
      </w:pPr>
      <w:r>
        <w:t>[E.15] Alteración de la información.</w:t>
      </w:r>
    </w:p>
    <w:p w:rsidR="007B39F7" w:rsidRDefault="007B39F7" w:rsidP="00C304CD">
      <w:pPr>
        <w:pStyle w:val="Prrafodelista"/>
        <w:numPr>
          <w:ilvl w:val="0"/>
          <w:numId w:val="12"/>
        </w:numPr>
        <w:jc w:val="both"/>
      </w:pPr>
      <w:r>
        <w:t>[E.18] Destrucción de la información.</w:t>
      </w:r>
    </w:p>
    <w:p w:rsidR="007B39F7" w:rsidRDefault="007B39F7" w:rsidP="00C304CD">
      <w:pPr>
        <w:pStyle w:val="Prrafodelista"/>
        <w:numPr>
          <w:ilvl w:val="0"/>
          <w:numId w:val="12"/>
        </w:numPr>
        <w:jc w:val="both"/>
      </w:pPr>
      <w:r>
        <w:t>[E.19] Fugas de información.</w:t>
      </w:r>
    </w:p>
    <w:p w:rsidR="007B39F7" w:rsidRDefault="007B39F7" w:rsidP="00C304CD">
      <w:pPr>
        <w:pStyle w:val="Prrafodelista"/>
        <w:numPr>
          <w:ilvl w:val="0"/>
          <w:numId w:val="12"/>
        </w:numPr>
        <w:jc w:val="both"/>
      </w:pPr>
      <w:r>
        <w:t>[E.24] Caída del sistema por agotamiento de recursos.</w:t>
      </w:r>
    </w:p>
    <w:p w:rsidR="007B39F7" w:rsidRDefault="007B39F7" w:rsidP="00C304CD">
      <w:pPr>
        <w:pStyle w:val="Prrafodelista"/>
        <w:numPr>
          <w:ilvl w:val="0"/>
          <w:numId w:val="12"/>
        </w:numPr>
        <w:jc w:val="both"/>
      </w:pPr>
      <w:r>
        <w:t>[A.5] Suplantación de la identidad.</w:t>
      </w:r>
    </w:p>
    <w:p w:rsidR="007B39F7" w:rsidRDefault="007B39F7" w:rsidP="00C304CD">
      <w:pPr>
        <w:pStyle w:val="Prrafodelista"/>
        <w:numPr>
          <w:ilvl w:val="0"/>
          <w:numId w:val="12"/>
        </w:numPr>
        <w:jc w:val="both"/>
      </w:pPr>
      <w:r>
        <w:t>[A.6] Abuso de privilegios de acceso.</w:t>
      </w:r>
    </w:p>
    <w:p w:rsidR="007B39F7" w:rsidRDefault="007B39F7" w:rsidP="00C304CD">
      <w:pPr>
        <w:pStyle w:val="Prrafodelista"/>
        <w:numPr>
          <w:ilvl w:val="0"/>
          <w:numId w:val="12"/>
        </w:numPr>
        <w:jc w:val="both"/>
      </w:pPr>
      <w:r>
        <w:t>[A.7] Uso no previsto.</w:t>
      </w:r>
    </w:p>
    <w:p w:rsidR="007B39F7" w:rsidRDefault="007B39F7" w:rsidP="00C304CD">
      <w:pPr>
        <w:pStyle w:val="Prrafodelista"/>
        <w:numPr>
          <w:ilvl w:val="0"/>
          <w:numId w:val="12"/>
        </w:numPr>
        <w:jc w:val="both"/>
      </w:pPr>
      <w:r>
        <w:t>[A.11] Acceso no autorizado.</w:t>
      </w:r>
    </w:p>
    <w:p w:rsidR="007B39F7" w:rsidRDefault="007B39F7" w:rsidP="00C304CD">
      <w:pPr>
        <w:pStyle w:val="Prrafodelista"/>
        <w:numPr>
          <w:ilvl w:val="0"/>
          <w:numId w:val="12"/>
        </w:numPr>
        <w:jc w:val="both"/>
      </w:pPr>
      <w:r>
        <w:t>[A.13] Repudio (negación de actuaciones).</w:t>
      </w:r>
    </w:p>
    <w:p w:rsidR="007B39F7" w:rsidRDefault="007B39F7" w:rsidP="00C304CD">
      <w:pPr>
        <w:pStyle w:val="Prrafodelista"/>
        <w:numPr>
          <w:ilvl w:val="0"/>
          <w:numId w:val="12"/>
        </w:numPr>
        <w:jc w:val="both"/>
      </w:pPr>
      <w:r>
        <w:t>[A.15] Modificación de la información.</w:t>
      </w:r>
    </w:p>
    <w:p w:rsidR="007B39F7" w:rsidRDefault="007B39F7" w:rsidP="00C304CD">
      <w:pPr>
        <w:pStyle w:val="Prrafodelista"/>
        <w:numPr>
          <w:ilvl w:val="0"/>
          <w:numId w:val="12"/>
        </w:numPr>
        <w:jc w:val="both"/>
      </w:pPr>
      <w:r>
        <w:t>[A.18] Destrucción de la información.</w:t>
      </w:r>
    </w:p>
    <w:p w:rsidR="007B39F7" w:rsidRDefault="007B39F7" w:rsidP="00C304CD">
      <w:pPr>
        <w:pStyle w:val="Prrafodelista"/>
        <w:numPr>
          <w:ilvl w:val="0"/>
          <w:numId w:val="12"/>
        </w:numPr>
        <w:jc w:val="both"/>
      </w:pPr>
      <w:r>
        <w:t>[A.19] Revelación de información.</w:t>
      </w:r>
    </w:p>
    <w:p w:rsidR="007C7AE3" w:rsidRDefault="007B39F7" w:rsidP="00C304CD">
      <w:pPr>
        <w:pStyle w:val="Prrafodelista"/>
        <w:numPr>
          <w:ilvl w:val="0"/>
          <w:numId w:val="12"/>
        </w:numPr>
        <w:jc w:val="both"/>
      </w:pPr>
      <w:r>
        <w:t>[A.24] Denegación de servicio.</w:t>
      </w:r>
    </w:p>
    <w:p w:rsidR="00AF4E38" w:rsidRDefault="00AB17BD" w:rsidP="00C304CD">
      <w:pPr>
        <w:pStyle w:val="Ttulo2"/>
        <w:numPr>
          <w:ilvl w:val="1"/>
          <w:numId w:val="1"/>
        </w:numPr>
      </w:pPr>
      <w:bookmarkStart w:id="7" w:name="_Toc495280858"/>
      <w:r>
        <w:lastRenderedPageBreak/>
        <w:t>Exploración de las salvaguardas</w:t>
      </w:r>
      <w:bookmarkEnd w:id="7"/>
    </w:p>
    <w:p w:rsidR="00AC38A9" w:rsidRDefault="00AF4E38" w:rsidP="00C24354">
      <w:pPr>
        <w:ind w:firstLine="708"/>
        <w:jc w:val="both"/>
      </w:pPr>
      <w:r>
        <w:t>A continuación</w:t>
      </w:r>
      <w:r w:rsidR="004C22DC">
        <w:t>,</w:t>
      </w:r>
      <w:r>
        <w:t xml:space="preserve"> se realizará una exploración de la</w:t>
      </w:r>
      <w:r w:rsidR="00C24354">
        <w:t>s</w:t>
      </w:r>
      <w:r>
        <w:t xml:space="preserve"> salvaguardas</w:t>
      </w:r>
      <w:r w:rsidR="00C24354">
        <w:t>, concretamente de los siguientes tipos: para la protección de las comunicaciones, para la identificación y autenticación, para la protección del perímetro físico, para la protección de la información y para la gestión de claves criptográficas.</w:t>
      </w:r>
    </w:p>
    <w:p w:rsidR="00C24354" w:rsidRDefault="00C24354" w:rsidP="00C24354">
      <w:pPr>
        <w:ind w:firstLine="708"/>
        <w:jc w:val="both"/>
      </w:pPr>
      <w:r>
        <w:t xml:space="preserve"> Se seleccionarán ejemplos asociados a los tipos mencionados previamente</w:t>
      </w:r>
      <w:r w:rsidR="005A3876">
        <w:t>, con el nivel de recomendaci</w:t>
      </w:r>
      <w:r w:rsidR="00AC38A9">
        <w:t xml:space="preserve">ón más alto de las salvaguardas. Estas </w:t>
      </w:r>
      <w:r w:rsidR="005A3876">
        <w:t>son salvaguardas para las que tiene un mayor interés su aplicación.</w:t>
      </w:r>
    </w:p>
    <w:p w:rsidR="00C24354" w:rsidRDefault="00B55B8F" w:rsidP="00C304CD">
      <w:pPr>
        <w:pStyle w:val="Ttulo3"/>
        <w:numPr>
          <w:ilvl w:val="2"/>
          <w:numId w:val="1"/>
        </w:numPr>
      </w:pPr>
      <w:bookmarkStart w:id="8" w:name="_Toc495280859"/>
      <w:r>
        <w:t xml:space="preserve">[COM] </w:t>
      </w:r>
      <w:r w:rsidR="00C24354">
        <w:t>Protección de las comunicaciones</w:t>
      </w:r>
      <w:bookmarkEnd w:id="8"/>
    </w:p>
    <w:p w:rsidR="00B55B8F" w:rsidRDefault="005A3876" w:rsidP="00C304CD">
      <w:pPr>
        <w:pStyle w:val="Prrafodelista"/>
        <w:numPr>
          <w:ilvl w:val="0"/>
          <w:numId w:val="13"/>
        </w:numPr>
        <w:jc w:val="both"/>
      </w:pPr>
      <w:r>
        <w:t>[COM.SC] Se aplican perfiles de seguridad. (Nivel de recomendación: 8/10).</w:t>
      </w:r>
    </w:p>
    <w:p w:rsidR="005A3876" w:rsidRDefault="005A3876" w:rsidP="00C304CD">
      <w:pPr>
        <w:pStyle w:val="Prrafodelista"/>
        <w:numPr>
          <w:ilvl w:val="0"/>
          <w:numId w:val="13"/>
        </w:numPr>
        <w:jc w:val="both"/>
      </w:pPr>
      <w:r>
        <w:t>[COM.SC.3] Se eliminan, o modifican, las cuentas estándar de usuario. (Nivel de recomendación: 8/10).</w:t>
      </w:r>
    </w:p>
    <w:p w:rsidR="005A3876" w:rsidRDefault="005A3876" w:rsidP="00C304CD">
      <w:pPr>
        <w:pStyle w:val="Prrafodelista"/>
        <w:numPr>
          <w:ilvl w:val="0"/>
          <w:numId w:val="13"/>
        </w:numPr>
        <w:jc w:val="both"/>
      </w:pPr>
      <w:r>
        <w:t>[COM.SC.4] Sólo los administradores de seguridad autorizados pueden modificar la configuración. (Nivel de recomendación: 8/10).</w:t>
      </w:r>
    </w:p>
    <w:p w:rsidR="005A3876" w:rsidRDefault="005A3876" w:rsidP="00C304CD">
      <w:pPr>
        <w:pStyle w:val="Prrafodelista"/>
        <w:numPr>
          <w:ilvl w:val="0"/>
          <w:numId w:val="13"/>
        </w:numPr>
        <w:jc w:val="both"/>
      </w:pPr>
      <w:r>
        <w:t>[COM.SC.5] Los servicios activados se configuran de forma segura. (Nivel de recomendación: 8/10).</w:t>
      </w:r>
    </w:p>
    <w:p w:rsidR="005A3876" w:rsidRPr="00B55B8F" w:rsidRDefault="005A3876" w:rsidP="00C304CD">
      <w:pPr>
        <w:pStyle w:val="Prrafodelista"/>
        <w:numPr>
          <w:ilvl w:val="0"/>
          <w:numId w:val="13"/>
        </w:numPr>
        <w:jc w:val="both"/>
      </w:pPr>
      <w:r>
        <w:t xml:space="preserve">[COM.wifi] Seguridad </w:t>
      </w:r>
      <w:r w:rsidRPr="005A3876">
        <w:rPr>
          <w:i/>
        </w:rPr>
        <w:t>Wireless</w:t>
      </w:r>
      <w:r>
        <w:rPr>
          <w:i/>
        </w:rPr>
        <w:t>.</w:t>
      </w:r>
      <w:r>
        <w:t xml:space="preserve"> (Nivel de recomendación: 7/10).</w:t>
      </w:r>
    </w:p>
    <w:p w:rsidR="00C24354" w:rsidRDefault="00B55B8F" w:rsidP="00C304CD">
      <w:pPr>
        <w:pStyle w:val="Ttulo3"/>
        <w:numPr>
          <w:ilvl w:val="2"/>
          <w:numId w:val="1"/>
        </w:numPr>
      </w:pPr>
      <w:bookmarkStart w:id="9" w:name="_Toc495280860"/>
      <w:r>
        <w:t xml:space="preserve">[IA] </w:t>
      </w:r>
      <w:r w:rsidR="00C24354">
        <w:t>Identificación y autenticación</w:t>
      </w:r>
      <w:bookmarkEnd w:id="9"/>
    </w:p>
    <w:p w:rsidR="005A3876" w:rsidRDefault="00DA70A4" w:rsidP="00C304CD">
      <w:pPr>
        <w:pStyle w:val="Prrafodelista"/>
        <w:numPr>
          <w:ilvl w:val="0"/>
          <w:numId w:val="14"/>
        </w:numPr>
      </w:pPr>
      <w:r>
        <w:t>[IA.7] {xor} Factores de autentificación que se requieren. (Nivel de recomendación: 8/10).</w:t>
      </w:r>
    </w:p>
    <w:p w:rsidR="00DA70A4" w:rsidRDefault="00DA70A4" w:rsidP="00C304CD">
      <w:pPr>
        <w:pStyle w:val="Prrafodelista"/>
        <w:numPr>
          <w:ilvl w:val="0"/>
          <w:numId w:val="13"/>
        </w:numPr>
      </w:pPr>
      <w:r>
        <w:t>[IA.7.3] Certificados software (criptografía de clave pública). (Nivel de recomendación: 8/10).</w:t>
      </w:r>
    </w:p>
    <w:p w:rsidR="00DA70A4" w:rsidRDefault="00DA70A4" w:rsidP="00C304CD">
      <w:pPr>
        <w:pStyle w:val="Prrafodelista"/>
        <w:numPr>
          <w:ilvl w:val="0"/>
          <w:numId w:val="13"/>
        </w:numPr>
      </w:pPr>
      <w:r>
        <w:t>[IA.7.4] Algo que se es – biometría (ej. Huella dactilar). (Nivel de recomendación: 8/10).</w:t>
      </w:r>
    </w:p>
    <w:p w:rsidR="00DA70A4" w:rsidRDefault="00DA70A4" w:rsidP="00C304CD">
      <w:pPr>
        <w:pStyle w:val="Prrafodelista"/>
        <w:numPr>
          <w:ilvl w:val="0"/>
          <w:numId w:val="13"/>
        </w:numPr>
      </w:pPr>
      <w:r>
        <w:t>[IA.7.4.2] El mecanismo se inhabilita cuando se ve comprometido o hay sospecha de ello. (Nivel de recomendación: 8/10).</w:t>
      </w:r>
    </w:p>
    <w:p w:rsidR="00DA70A4" w:rsidRDefault="00DA70A4" w:rsidP="00C304CD">
      <w:pPr>
        <w:pStyle w:val="Prrafodelista"/>
        <w:numPr>
          <w:ilvl w:val="0"/>
          <w:numId w:val="13"/>
        </w:numPr>
      </w:pPr>
      <w:r>
        <w:t>[IA.7.9] 2 factores: biometría + contraseña.  (Nivel de recomendación: 8/10).</w:t>
      </w:r>
    </w:p>
    <w:p w:rsidR="00DA70A4" w:rsidRPr="005A3876" w:rsidRDefault="00DA70A4" w:rsidP="00DA70A4"/>
    <w:p w:rsidR="00C24354" w:rsidRDefault="00B55B8F" w:rsidP="00C304CD">
      <w:pPr>
        <w:pStyle w:val="Ttulo3"/>
        <w:numPr>
          <w:ilvl w:val="2"/>
          <w:numId w:val="1"/>
        </w:numPr>
      </w:pPr>
      <w:bookmarkStart w:id="10" w:name="_Toc495280861"/>
      <w:r>
        <w:t xml:space="preserve">[PPS] </w:t>
      </w:r>
      <w:r w:rsidR="00C24354">
        <w:t>Protección del perímetro físico</w:t>
      </w:r>
      <w:bookmarkEnd w:id="10"/>
    </w:p>
    <w:p w:rsidR="00DA70A4" w:rsidRDefault="00DA70A4" w:rsidP="00C304CD">
      <w:pPr>
        <w:pStyle w:val="Prrafodelista"/>
        <w:numPr>
          <w:ilvl w:val="0"/>
          <w:numId w:val="13"/>
        </w:numPr>
      </w:pPr>
      <w:r>
        <w:t>[L.depth] Defensa en profundidad. (Nivel de recomendación: 5/10).</w:t>
      </w:r>
    </w:p>
    <w:p w:rsidR="00DA70A4" w:rsidRDefault="00DA70A4" w:rsidP="00C304CD">
      <w:pPr>
        <w:pStyle w:val="Prrafodelista"/>
        <w:numPr>
          <w:ilvl w:val="0"/>
          <w:numId w:val="13"/>
        </w:numPr>
      </w:pPr>
      <w:r>
        <w:t>[L.IA]{xor} Mecanismo de autenticación. (Nivel de recomendación: 5/10).</w:t>
      </w:r>
    </w:p>
    <w:p w:rsidR="00CC65B1" w:rsidRDefault="00DA70A4" w:rsidP="00C304CD">
      <w:pPr>
        <w:pStyle w:val="Prrafodelista"/>
        <w:numPr>
          <w:ilvl w:val="0"/>
          <w:numId w:val="13"/>
        </w:numPr>
      </w:pPr>
      <w:r>
        <w:t xml:space="preserve">[L.AC] Control de los accesos físicos. </w:t>
      </w:r>
      <w:r w:rsidR="00CC65B1">
        <w:t>(Nivel de recomendación: 5/10).</w:t>
      </w:r>
    </w:p>
    <w:p w:rsidR="00CC65B1" w:rsidRDefault="00CC65B1" w:rsidP="00C304CD">
      <w:pPr>
        <w:pStyle w:val="Prrafodelista"/>
        <w:numPr>
          <w:ilvl w:val="0"/>
          <w:numId w:val="13"/>
        </w:numPr>
      </w:pPr>
      <w:r>
        <w:t>[PPS.g] La seguridad de la instalación no es responsabilidad de un único guarda. (Nivel de recomendación: 5/10).</w:t>
      </w:r>
    </w:p>
    <w:p w:rsidR="00DA70A4" w:rsidRPr="00DA70A4" w:rsidRDefault="00DA70A4" w:rsidP="00CC65B1">
      <w:pPr>
        <w:pStyle w:val="Prrafodelista"/>
        <w:ind w:left="1068"/>
      </w:pPr>
    </w:p>
    <w:p w:rsidR="00C24354" w:rsidRDefault="00B55B8F" w:rsidP="00C304CD">
      <w:pPr>
        <w:pStyle w:val="Ttulo3"/>
        <w:numPr>
          <w:ilvl w:val="2"/>
          <w:numId w:val="1"/>
        </w:numPr>
      </w:pPr>
      <w:bookmarkStart w:id="11" w:name="_Toc495280862"/>
      <w:r>
        <w:t xml:space="preserve">[D] </w:t>
      </w:r>
      <w:r w:rsidR="00C24354">
        <w:t>Protección de la información</w:t>
      </w:r>
      <w:bookmarkEnd w:id="11"/>
    </w:p>
    <w:p w:rsidR="00CC65B1" w:rsidRDefault="00CC65B1" w:rsidP="00C304CD">
      <w:pPr>
        <w:pStyle w:val="Prrafodelista"/>
        <w:numPr>
          <w:ilvl w:val="0"/>
          <w:numId w:val="13"/>
        </w:numPr>
      </w:pPr>
      <w:r>
        <w:t>[D.backup] Copias de seguridad (</w:t>
      </w:r>
      <w:r w:rsidRPr="00CC65B1">
        <w:rPr>
          <w:i/>
        </w:rPr>
        <w:t>backups</w:t>
      </w:r>
      <w:r>
        <w:t>). (Nivel de recomendación: 6/10).</w:t>
      </w:r>
    </w:p>
    <w:p w:rsidR="00CC65B1" w:rsidRDefault="00CC65B1" w:rsidP="00C304CD">
      <w:pPr>
        <w:pStyle w:val="Prrafodelista"/>
        <w:numPr>
          <w:ilvl w:val="0"/>
          <w:numId w:val="13"/>
        </w:numPr>
      </w:pPr>
      <w:r>
        <w:t>[D.DS] Uso de firmas electrónicas. (Nivel de recomendación: 6/10).</w:t>
      </w:r>
    </w:p>
    <w:p w:rsidR="00CC65B1" w:rsidRDefault="00CC65B1" w:rsidP="00C304CD">
      <w:pPr>
        <w:pStyle w:val="Prrafodelista"/>
        <w:numPr>
          <w:ilvl w:val="0"/>
          <w:numId w:val="13"/>
        </w:numPr>
      </w:pPr>
      <w:r>
        <w:t>[D.I] Protección de la integridad.</w:t>
      </w:r>
      <w:r w:rsidR="00F62BD4" w:rsidRPr="00F62BD4">
        <w:t xml:space="preserve"> </w:t>
      </w:r>
      <w:r w:rsidR="00F62BD4">
        <w:t>(Nivel de recomendación: 5/10).</w:t>
      </w:r>
    </w:p>
    <w:p w:rsidR="00CC65B1" w:rsidRDefault="00CC65B1" w:rsidP="00C304CD">
      <w:pPr>
        <w:pStyle w:val="Prrafodelista"/>
        <w:numPr>
          <w:ilvl w:val="0"/>
          <w:numId w:val="13"/>
        </w:numPr>
      </w:pPr>
      <w:r>
        <w:t>[D.4] Protección de la confidencialidad.</w:t>
      </w:r>
      <w:r w:rsidR="00F62BD4" w:rsidRPr="00F62BD4">
        <w:t xml:space="preserve"> </w:t>
      </w:r>
      <w:r w:rsidR="00F62BD4">
        <w:t>(Nivel de recomendación: 5/10).</w:t>
      </w:r>
    </w:p>
    <w:p w:rsidR="00CC65B1" w:rsidRPr="00CC65B1" w:rsidRDefault="00CC65B1" w:rsidP="00C304CD">
      <w:pPr>
        <w:pStyle w:val="Prrafodelista"/>
        <w:numPr>
          <w:ilvl w:val="0"/>
          <w:numId w:val="13"/>
        </w:numPr>
      </w:pPr>
      <w:r>
        <w:t>[D.TS] Uso de servicios de fechado electrónico (</w:t>
      </w:r>
      <w:r>
        <w:rPr>
          <w:i/>
        </w:rPr>
        <w:t>time stamping</w:t>
      </w:r>
      <w:r>
        <w:t xml:space="preserve">). (Nivel de recomendación: </w:t>
      </w:r>
      <w:r w:rsidR="00F62BD4">
        <w:t>5</w:t>
      </w:r>
      <w:r>
        <w:t>/10).</w:t>
      </w:r>
    </w:p>
    <w:p w:rsidR="00C24354" w:rsidRDefault="00B55B8F" w:rsidP="00C304CD">
      <w:pPr>
        <w:pStyle w:val="Ttulo3"/>
        <w:numPr>
          <w:ilvl w:val="2"/>
          <w:numId w:val="1"/>
        </w:numPr>
      </w:pPr>
      <w:bookmarkStart w:id="12" w:name="_Toc495280863"/>
      <w:r>
        <w:lastRenderedPageBreak/>
        <w:t xml:space="preserve">[K] </w:t>
      </w:r>
      <w:r w:rsidR="00C24354">
        <w:t>Gestión de claves criptográficas</w:t>
      </w:r>
      <w:bookmarkEnd w:id="12"/>
    </w:p>
    <w:p w:rsidR="00F62BD4" w:rsidRDefault="00F62BD4" w:rsidP="00C304CD">
      <w:pPr>
        <w:pStyle w:val="Prrafodelista"/>
        <w:numPr>
          <w:ilvl w:val="0"/>
          <w:numId w:val="13"/>
        </w:numPr>
      </w:pPr>
      <w:r>
        <w:t>[K.comms] Protección de claves de comunicaciones. (Nivel de recomendación: 8/10).</w:t>
      </w:r>
    </w:p>
    <w:p w:rsidR="00F62BD4" w:rsidRDefault="00F62BD4" w:rsidP="00C304CD">
      <w:pPr>
        <w:pStyle w:val="Prrafodelista"/>
        <w:numPr>
          <w:ilvl w:val="0"/>
          <w:numId w:val="13"/>
        </w:numPr>
      </w:pPr>
      <w:r>
        <w:t>[K.comms.5] Las claves se generan en un entorno separado del de explotación.(Nivel de recomendación: 8/10).</w:t>
      </w:r>
    </w:p>
    <w:p w:rsidR="00F62BD4" w:rsidRDefault="00F62BD4" w:rsidP="00C304CD">
      <w:pPr>
        <w:pStyle w:val="Prrafodelista"/>
        <w:numPr>
          <w:ilvl w:val="0"/>
          <w:numId w:val="13"/>
        </w:numPr>
      </w:pPr>
      <w:r>
        <w:t>[K.comms.7] {xor} Distribución de claves (Nivel de recomendación: 8/10).</w:t>
      </w:r>
    </w:p>
    <w:p w:rsidR="00F62BD4" w:rsidRDefault="00F62BD4" w:rsidP="00C304CD">
      <w:pPr>
        <w:pStyle w:val="Prrafodelista"/>
        <w:numPr>
          <w:ilvl w:val="0"/>
          <w:numId w:val="13"/>
        </w:numPr>
      </w:pPr>
      <w:r>
        <w:t>[K.comms.7.1] Contenedor seguro (Nivel de recomendación: 8/10).</w:t>
      </w:r>
    </w:p>
    <w:p w:rsidR="00F62BD4" w:rsidRPr="00F62BD4" w:rsidRDefault="00F62BD4" w:rsidP="00C304CD">
      <w:pPr>
        <w:pStyle w:val="Prrafodelista"/>
        <w:numPr>
          <w:ilvl w:val="0"/>
          <w:numId w:val="13"/>
        </w:numPr>
      </w:pPr>
      <w:r>
        <w:t>[K.comms.8]{xor} Almacenamiento de las claves (Nivel de recomendación: 7/10).</w:t>
      </w:r>
    </w:p>
    <w:p w:rsidR="00AB17BD" w:rsidRDefault="00AB17BD" w:rsidP="00C304CD">
      <w:pPr>
        <w:pStyle w:val="Ttulo2"/>
        <w:numPr>
          <w:ilvl w:val="1"/>
          <w:numId w:val="1"/>
        </w:numPr>
      </w:pPr>
      <w:bookmarkStart w:id="13" w:name="_Toc495280864"/>
      <w:r>
        <w:t>Impacto y Riesgo</w:t>
      </w:r>
      <w:bookmarkEnd w:id="13"/>
    </w:p>
    <w:p w:rsidR="002E1442" w:rsidRPr="002E1442" w:rsidRDefault="002E1442" w:rsidP="002E1442">
      <w:pPr>
        <w:ind w:firstLine="708"/>
        <w:jc w:val="both"/>
      </w:pPr>
      <w:r>
        <w:t>En este apartado, se accederá a la ventana de impacto y riesgo con el fin de buscar ejemplos de impacto potencial más elevado y de impacto potencial menos relevante. También se indicará a qué activo y a qué dimensión afectan.</w:t>
      </w:r>
    </w:p>
    <w:p w:rsidR="00C32B24" w:rsidRDefault="00C32B24" w:rsidP="00C304CD">
      <w:pPr>
        <w:pStyle w:val="Ttulo3"/>
        <w:numPr>
          <w:ilvl w:val="2"/>
          <w:numId w:val="1"/>
        </w:numPr>
      </w:pPr>
      <w:bookmarkStart w:id="14" w:name="_Toc495280865"/>
      <w:r>
        <w:t>Impacto potencial más elevado</w:t>
      </w:r>
      <w:bookmarkEnd w:id="14"/>
    </w:p>
    <w:p w:rsidR="002E1442" w:rsidRDefault="00F33E19" w:rsidP="002A5982">
      <w:pPr>
        <w:ind w:firstLine="708"/>
        <w:jc w:val="both"/>
      </w:pPr>
      <w:r>
        <w:t xml:space="preserve">Para el activo </w:t>
      </w:r>
      <w:r w:rsidRPr="00F33E19">
        <w:rPr>
          <w:i/>
        </w:rPr>
        <w:t>[S_in_person] Tramitación presencial</w:t>
      </w:r>
      <w:r>
        <w:t>, se han encontrado varias amenazas que, de cumplirse, tendrían un impacto potencial elevado:</w:t>
      </w:r>
    </w:p>
    <w:p w:rsidR="00F33E19" w:rsidRPr="00F33E19" w:rsidRDefault="00F33E19" w:rsidP="00C304CD">
      <w:pPr>
        <w:pStyle w:val="Prrafodelista"/>
        <w:numPr>
          <w:ilvl w:val="0"/>
          <w:numId w:val="15"/>
        </w:numPr>
        <w:jc w:val="both"/>
      </w:pPr>
      <w:r w:rsidRPr="00F33E19">
        <w:rPr>
          <w:b/>
        </w:rPr>
        <w:t>[</w:t>
      </w:r>
      <w:r>
        <w:rPr>
          <w:b/>
        </w:rPr>
        <w:t>A.5</w:t>
      </w:r>
      <w:r w:rsidRPr="00F33E19">
        <w:rPr>
          <w:b/>
        </w:rPr>
        <w:t>]</w:t>
      </w:r>
      <w:r>
        <w:rPr>
          <w:b/>
        </w:rPr>
        <w:t xml:space="preserve"> Suplantación de la identidad: </w:t>
      </w:r>
      <w:r>
        <w:t>afecta a la dimensión [A] autenticidad de los usuarios y de la información y es de nivel</w:t>
      </w:r>
      <w:r w:rsidR="002A5982">
        <w:t xml:space="preserve"> de impacto</w:t>
      </w:r>
      <w:r>
        <w:t xml:space="preserve"> [7]. También afecta a la dimensión [C] confidencialidad de los datos, pero con un nivel</w:t>
      </w:r>
      <w:r w:rsidR="002A5982">
        <w:t xml:space="preserve"> de impacto</w:t>
      </w:r>
      <w:r>
        <w:t xml:space="preserve"> un poco más bajo: [6].</w:t>
      </w:r>
    </w:p>
    <w:p w:rsidR="00F33E19" w:rsidRDefault="00F33E19" w:rsidP="00C304CD">
      <w:pPr>
        <w:pStyle w:val="Prrafodelista"/>
        <w:numPr>
          <w:ilvl w:val="0"/>
          <w:numId w:val="15"/>
        </w:numPr>
        <w:jc w:val="both"/>
      </w:pPr>
      <w:r w:rsidRPr="00F33E19">
        <w:rPr>
          <w:b/>
        </w:rPr>
        <w:t>[A.11] Acceso no autorizado:</w:t>
      </w:r>
      <w:r>
        <w:t xml:space="preserve"> afecta a la dimensión [A] autenticidad de los usuarios y de la información y es de nivel [7]. También afecta a la dimensión [C] confidencialidad de los datos, pero con un nivel</w:t>
      </w:r>
      <w:r w:rsidR="002A5982">
        <w:t xml:space="preserve"> de impacto</w:t>
      </w:r>
      <w:r>
        <w:t xml:space="preserve"> un poco más bajo: [6].</w:t>
      </w:r>
    </w:p>
    <w:p w:rsidR="00F33E19" w:rsidRDefault="00F33E19" w:rsidP="002A5982">
      <w:pPr>
        <w:ind w:firstLine="708"/>
        <w:jc w:val="both"/>
      </w:pPr>
      <w:r>
        <w:t>Para el activo [PC] Puestos de trabajo, también se han encontrado amenazas que podrían tener un impacto potencial elevado:</w:t>
      </w:r>
    </w:p>
    <w:p w:rsidR="002A5982" w:rsidRDefault="002A5982" w:rsidP="00C304CD">
      <w:pPr>
        <w:pStyle w:val="Prrafodelista"/>
        <w:numPr>
          <w:ilvl w:val="0"/>
          <w:numId w:val="16"/>
        </w:numPr>
        <w:jc w:val="both"/>
      </w:pPr>
      <w:r w:rsidRPr="002A5982">
        <w:rPr>
          <w:b/>
        </w:rPr>
        <w:t>[A.22] Manipulación de programas:</w:t>
      </w:r>
      <w:r>
        <w:t xml:space="preserve"> en este caso se afecta a las dimensiones</w:t>
      </w:r>
      <w:r w:rsidRPr="002A5982">
        <w:t xml:space="preserve"> </w:t>
      </w:r>
      <w:r>
        <w:t>[C] confidencialidad de los datos e [I] integridad de los datos por igual, con un impacto de nivel [7].</w:t>
      </w:r>
    </w:p>
    <w:p w:rsidR="002A5982" w:rsidRDefault="002A5982" w:rsidP="00C304CD">
      <w:pPr>
        <w:pStyle w:val="Prrafodelista"/>
        <w:numPr>
          <w:ilvl w:val="0"/>
          <w:numId w:val="16"/>
        </w:numPr>
        <w:jc w:val="both"/>
      </w:pPr>
      <w:r w:rsidRPr="00F33E19">
        <w:rPr>
          <w:b/>
        </w:rPr>
        <w:t>[A.11] Acceso no autorizado:</w:t>
      </w:r>
      <w:r>
        <w:t xml:space="preserve"> en este caso, afecta a la dimensión [D] disponibilidad con un impacto de nivel [7].</w:t>
      </w:r>
    </w:p>
    <w:p w:rsidR="002A5982" w:rsidRDefault="002A5982" w:rsidP="002A5982">
      <w:pPr>
        <w:ind w:firstLine="708"/>
        <w:jc w:val="both"/>
      </w:pPr>
      <w:r>
        <w:t>Finalmente, para el activo [ADLS] Conexión a Internet, se ha seleccionado una amenaza con impacto de nivel [7] asociada a T] trazabilidad del servicio y de los datos. Esta amenaza es:</w:t>
      </w:r>
    </w:p>
    <w:p w:rsidR="002A5982" w:rsidRPr="002E1442" w:rsidRDefault="002A5982" w:rsidP="00C304CD">
      <w:pPr>
        <w:pStyle w:val="Prrafodelista"/>
        <w:numPr>
          <w:ilvl w:val="0"/>
          <w:numId w:val="17"/>
        </w:numPr>
        <w:jc w:val="both"/>
      </w:pPr>
      <w:r>
        <w:rPr>
          <w:b/>
        </w:rPr>
        <w:t>[A.13] Repudio (negación de las actuaciones).</w:t>
      </w:r>
    </w:p>
    <w:p w:rsidR="00C32B24" w:rsidRDefault="00C32B24" w:rsidP="00C304CD">
      <w:pPr>
        <w:pStyle w:val="Ttulo3"/>
        <w:numPr>
          <w:ilvl w:val="2"/>
          <w:numId w:val="1"/>
        </w:numPr>
      </w:pPr>
      <w:bookmarkStart w:id="15" w:name="_Toc495280866"/>
      <w:r>
        <w:t>Impacto potencial menos relevante</w:t>
      </w:r>
      <w:bookmarkEnd w:id="15"/>
    </w:p>
    <w:p w:rsidR="002A5982" w:rsidRDefault="002A5982" w:rsidP="002A5982">
      <w:pPr>
        <w:ind w:firstLine="708"/>
        <w:jc w:val="both"/>
      </w:pPr>
      <w:r>
        <w:t xml:space="preserve">Para el activo </w:t>
      </w:r>
      <w:r w:rsidRPr="002A5982">
        <w:rPr>
          <w:i/>
        </w:rPr>
        <w:t>[S_in_person] Tramitación presencial</w:t>
      </w:r>
      <w:r w:rsidR="006E1A77">
        <w:t>, se ha</w:t>
      </w:r>
      <w:r>
        <w:t xml:space="preserve"> encontrado </w:t>
      </w:r>
      <w:r w:rsidR="006E1A77">
        <w:t>una amenaza que, de cumplirse, tendría</w:t>
      </w:r>
      <w:r>
        <w:t xml:space="preserve"> un impacto potencial poco relevante</w:t>
      </w:r>
      <w:r w:rsidR="006E1A77">
        <w:t xml:space="preserve"> en una única dimensión (las demás no se verían afectadas)</w:t>
      </w:r>
      <w:r>
        <w:t>:</w:t>
      </w:r>
    </w:p>
    <w:p w:rsidR="002A5982" w:rsidRPr="002A5982" w:rsidRDefault="006E1A77" w:rsidP="00C304CD">
      <w:pPr>
        <w:pStyle w:val="Prrafodelista"/>
        <w:numPr>
          <w:ilvl w:val="0"/>
          <w:numId w:val="17"/>
        </w:numPr>
        <w:jc w:val="both"/>
        <w:rPr>
          <w:b/>
        </w:rPr>
      </w:pPr>
      <w:r>
        <w:rPr>
          <w:b/>
        </w:rPr>
        <w:t>[A.6</w:t>
      </w:r>
      <w:r w:rsidR="002A5982" w:rsidRPr="002A5982">
        <w:rPr>
          <w:b/>
        </w:rPr>
        <w:t xml:space="preserve">] </w:t>
      </w:r>
      <w:r>
        <w:rPr>
          <w:b/>
        </w:rPr>
        <w:t>Alteración de la información:</w:t>
      </w:r>
      <w:r w:rsidR="002A5982">
        <w:t xml:space="preserve"> en est</w:t>
      </w:r>
      <w:r>
        <w:t>e caso, afecta a la dimensión [I</w:t>
      </w:r>
      <w:r w:rsidR="002A5982">
        <w:t xml:space="preserve">] </w:t>
      </w:r>
      <w:r>
        <w:t xml:space="preserve">integridad de los datos </w:t>
      </w:r>
      <w:r w:rsidR="002A5982">
        <w:t>con un impacto de nivel [0]</w:t>
      </w:r>
      <w:r>
        <w:t>.</w:t>
      </w:r>
    </w:p>
    <w:p w:rsidR="006E1A77" w:rsidRDefault="006E1A77" w:rsidP="006E1A77">
      <w:pPr>
        <w:ind w:firstLine="708"/>
        <w:jc w:val="both"/>
      </w:pPr>
      <w:r>
        <w:t xml:space="preserve">Para el activo </w:t>
      </w:r>
      <w:r w:rsidRPr="006E1A77">
        <w:rPr>
          <w:i/>
        </w:rPr>
        <w:t>[S</w:t>
      </w:r>
      <w:r>
        <w:rPr>
          <w:i/>
        </w:rPr>
        <w:t>W_app</w:t>
      </w:r>
      <w:r w:rsidRPr="006E1A77">
        <w:rPr>
          <w:i/>
        </w:rPr>
        <w:t xml:space="preserve">] Tramitación </w:t>
      </w:r>
      <w:r>
        <w:rPr>
          <w:i/>
        </w:rPr>
        <w:t>de expedientes</w:t>
      </w:r>
      <w:r>
        <w:t>, se ha encontrado una amenaza que, de cumplirse, tendría un impacto potencial poco relevante en dos dimensiones (las demás no se verían afectadas):</w:t>
      </w:r>
    </w:p>
    <w:p w:rsidR="002A5982" w:rsidRPr="006E1A77" w:rsidRDefault="006E1A77" w:rsidP="00C304CD">
      <w:pPr>
        <w:pStyle w:val="Prrafodelista"/>
        <w:numPr>
          <w:ilvl w:val="0"/>
          <w:numId w:val="17"/>
        </w:numPr>
        <w:jc w:val="both"/>
        <w:rPr>
          <w:b/>
        </w:rPr>
      </w:pPr>
      <w:r>
        <w:rPr>
          <w:b/>
        </w:rPr>
        <w:lastRenderedPageBreak/>
        <w:t>[E.21</w:t>
      </w:r>
      <w:r w:rsidRPr="002A5982">
        <w:rPr>
          <w:b/>
        </w:rPr>
        <w:t>]</w:t>
      </w:r>
      <w:r>
        <w:rPr>
          <w:b/>
        </w:rPr>
        <w:t>Errores de mantenimiento / actualización de programas (software):</w:t>
      </w:r>
      <w:r>
        <w:t xml:space="preserve"> en este caso, afecta a la dimensión [I] integridad de los datos y a la dimensión [D] disponibilidad con un impacto de nivel [0].</w:t>
      </w:r>
    </w:p>
    <w:p w:rsidR="006E1A77" w:rsidRDefault="006E1A77" w:rsidP="006E1A77">
      <w:pPr>
        <w:ind w:firstLine="708"/>
        <w:jc w:val="both"/>
      </w:pPr>
      <w:r>
        <w:t xml:space="preserve">Para el activo </w:t>
      </w:r>
      <w:r w:rsidRPr="006E1A77">
        <w:rPr>
          <w:i/>
        </w:rPr>
        <w:t>[</w:t>
      </w:r>
      <w:r>
        <w:rPr>
          <w:i/>
        </w:rPr>
        <w:t>PC</w:t>
      </w:r>
      <w:r w:rsidRPr="006E1A77">
        <w:rPr>
          <w:i/>
        </w:rPr>
        <w:t xml:space="preserve">] </w:t>
      </w:r>
      <w:r>
        <w:rPr>
          <w:i/>
        </w:rPr>
        <w:t>Puestos de trabajo</w:t>
      </w:r>
      <w:r>
        <w:t>, se ha encontrado varias amenazas que, de cumplirse, tendrían un impacto potencial poco relevante en una dimensión (las demás no se verían afectadas):</w:t>
      </w:r>
    </w:p>
    <w:p w:rsidR="006E1A77" w:rsidRDefault="006E1A77" w:rsidP="00C304CD">
      <w:pPr>
        <w:pStyle w:val="Prrafodelista"/>
        <w:numPr>
          <w:ilvl w:val="0"/>
          <w:numId w:val="17"/>
        </w:numPr>
        <w:jc w:val="both"/>
      </w:pPr>
      <w:r w:rsidRPr="006E1A77">
        <w:rPr>
          <w:b/>
        </w:rPr>
        <w:t>[N.2] Daños por agua:</w:t>
      </w:r>
      <w:r>
        <w:t xml:space="preserve"> en este caso afecta a la dimensión [D] disponibilidad con un impacto de nivel [0]</w:t>
      </w:r>
    </w:p>
    <w:p w:rsidR="006E1A77" w:rsidRPr="006E1A77" w:rsidRDefault="006E1A77" w:rsidP="00C304CD">
      <w:pPr>
        <w:pStyle w:val="Prrafodelista"/>
        <w:numPr>
          <w:ilvl w:val="0"/>
          <w:numId w:val="17"/>
        </w:numPr>
        <w:jc w:val="both"/>
      </w:pPr>
      <w:r w:rsidRPr="006E1A77">
        <w:rPr>
          <w:b/>
        </w:rPr>
        <w:t>[</w:t>
      </w:r>
      <w:r>
        <w:rPr>
          <w:b/>
        </w:rPr>
        <w:t>I</w:t>
      </w:r>
      <w:r w:rsidRPr="006E1A77">
        <w:rPr>
          <w:b/>
        </w:rPr>
        <w:t>.</w:t>
      </w:r>
      <w:r>
        <w:rPr>
          <w:b/>
        </w:rPr>
        <w:t>4</w:t>
      </w:r>
      <w:r w:rsidRPr="006E1A77">
        <w:rPr>
          <w:b/>
        </w:rPr>
        <w:t xml:space="preserve">] </w:t>
      </w:r>
      <w:r>
        <w:rPr>
          <w:b/>
        </w:rPr>
        <w:t>Contaminación medioambiental</w:t>
      </w:r>
      <w:r w:rsidRPr="006E1A77">
        <w:rPr>
          <w:b/>
        </w:rPr>
        <w:t>:</w:t>
      </w:r>
      <w:r>
        <w:t xml:space="preserve"> en este caso afecta a la dimensión [D] disponibilidad con un impacto de nivel [0]</w:t>
      </w:r>
    </w:p>
    <w:p w:rsidR="00C32B24" w:rsidRDefault="00C32B24" w:rsidP="00C304CD">
      <w:pPr>
        <w:pStyle w:val="Ttulo3"/>
        <w:numPr>
          <w:ilvl w:val="2"/>
          <w:numId w:val="1"/>
        </w:numPr>
      </w:pPr>
      <w:bookmarkStart w:id="16" w:name="_Toc495280867"/>
      <w:r>
        <w:t xml:space="preserve">Diferencia entre las fases </w:t>
      </w:r>
      <w:r>
        <w:rPr>
          <w:i/>
        </w:rPr>
        <w:t>Potencial</w:t>
      </w:r>
      <w:r>
        <w:t xml:space="preserve">, </w:t>
      </w:r>
      <w:r>
        <w:rPr>
          <w:i/>
        </w:rPr>
        <w:t>Actual</w:t>
      </w:r>
      <w:r>
        <w:t xml:space="preserve"> y </w:t>
      </w:r>
      <w:r>
        <w:rPr>
          <w:i/>
        </w:rPr>
        <w:t>Objetivo</w:t>
      </w:r>
      <w:r>
        <w:t>.</w:t>
      </w:r>
      <w:bookmarkEnd w:id="16"/>
    </w:p>
    <w:p w:rsidR="006E1A77" w:rsidRDefault="006E1A77" w:rsidP="006E1A77">
      <w:pPr>
        <w:ind w:firstLine="708"/>
        <w:jc w:val="both"/>
      </w:pPr>
      <w:r>
        <w:t xml:space="preserve">En primer lugar, la fase </w:t>
      </w:r>
      <w:r w:rsidRPr="006E1A77">
        <w:rPr>
          <w:i/>
        </w:rPr>
        <w:t>Potencial</w:t>
      </w:r>
      <w:r>
        <w:t xml:space="preserve"> registra y enseña el impacto que puede tener una amenaza de no haber aplicado ningún tipo de salvaguarda sobre ella. Es por ello por lo que, en ella, hay muchos niveles de impacto al máximo. </w:t>
      </w:r>
    </w:p>
    <w:p w:rsidR="006E1A77" w:rsidRDefault="006E1A77" w:rsidP="006E1A77">
      <w:pPr>
        <w:ind w:firstLine="708"/>
        <w:jc w:val="both"/>
      </w:pPr>
      <w:r>
        <w:t xml:space="preserve">En segundo lugar, la fase </w:t>
      </w:r>
      <w:r>
        <w:rPr>
          <w:i/>
        </w:rPr>
        <w:t>Actual</w:t>
      </w:r>
      <w:r>
        <w:t xml:space="preserve"> contiene el impacto que tiene una amenaza tras la aplicación de una o varias salvaguardas. Esta fase enseñaría el impacto real de una amenaza si se produjera en ese instante. </w:t>
      </w:r>
    </w:p>
    <w:p w:rsidR="006E1A77" w:rsidRPr="006E1A77" w:rsidRDefault="006E1A77" w:rsidP="006E1A77">
      <w:pPr>
        <w:ind w:firstLine="708"/>
        <w:jc w:val="both"/>
      </w:pPr>
      <w:r>
        <w:t xml:space="preserve">Finalmente, la fase </w:t>
      </w:r>
      <w:r>
        <w:rPr>
          <w:i/>
        </w:rPr>
        <w:t>Objetivo</w:t>
      </w:r>
      <w:r>
        <w:t xml:space="preserve"> enseña el propósito final de la empresa u organismo respecto al impacto de las amenazas, es por ello por lo que casi todos los impa</w:t>
      </w:r>
      <w:r w:rsidR="008612F1">
        <w:t>ctos asociados a amenazas tienen un nivel de impacto [0].</w:t>
      </w:r>
    </w:p>
    <w:p w:rsidR="00AB17BD" w:rsidRDefault="00AB17BD" w:rsidP="00C304CD">
      <w:pPr>
        <w:pStyle w:val="Ttulo2"/>
        <w:numPr>
          <w:ilvl w:val="1"/>
          <w:numId w:val="1"/>
        </w:numPr>
      </w:pPr>
      <w:bookmarkStart w:id="17" w:name="_Toc495280868"/>
      <w:r>
        <w:t>Perfiles de seguridad</w:t>
      </w:r>
      <w:bookmarkEnd w:id="17"/>
    </w:p>
    <w:p w:rsidR="00C150E7" w:rsidRPr="00C150E7" w:rsidRDefault="00C150E7" w:rsidP="00C150E7">
      <w:pPr>
        <w:ind w:firstLine="708"/>
        <w:jc w:val="both"/>
      </w:pPr>
      <w:r>
        <w:t>En este apartado se observará en la herramienta PILAR los aspectos cubiertos en los informes de seguridad según las normas ISO/IEC 27002 (Buenas prácticas, versión 2013) y según el reglamento LOPD. Para cada una de estas normas se enseñarán algunos ejemplos del grado de cumplimiento de cada una de las normas. Este grado se mide en seis niveles: L0, L1, L2, L3, L4 y L5, siendo L0 un proceso inexistente, L1 un proceso inicial, L2 un proceso reproducible pero intuitivo, L3 un proceso definido, L4 un proceso gestionado y medible y L5 un proceso optimizado.</w:t>
      </w:r>
    </w:p>
    <w:p w:rsidR="00CC0963" w:rsidRDefault="00CC0963" w:rsidP="00CC0963">
      <w:pPr>
        <w:pStyle w:val="Ttulo3"/>
        <w:numPr>
          <w:ilvl w:val="2"/>
          <w:numId w:val="1"/>
        </w:numPr>
      </w:pPr>
      <w:bookmarkStart w:id="18" w:name="_Toc495280869"/>
      <w:r>
        <w:t>Normas ISO/IEC 27002</w:t>
      </w:r>
      <w:bookmarkEnd w:id="18"/>
    </w:p>
    <w:p w:rsidR="00C150E7" w:rsidRPr="00C150E7" w:rsidRDefault="00C150E7" w:rsidP="00C150E7">
      <w:pPr>
        <w:ind w:firstLine="708"/>
      </w:pPr>
      <w:r>
        <w:t xml:space="preserve">En este caso, se presentan dos opciones para el cumplimiento de la norma: el </w:t>
      </w:r>
      <w:r>
        <w:rPr>
          <w:i/>
        </w:rPr>
        <w:t>Actual</w:t>
      </w:r>
      <w:r>
        <w:t xml:space="preserve"> y el </w:t>
      </w:r>
      <w:r>
        <w:rPr>
          <w:i/>
        </w:rPr>
        <w:t>Objetivo</w:t>
      </w:r>
      <w:r>
        <w:t>. Para los ejemplos seleccionados se tendrá en cuenta el cumplimiento actual.</w:t>
      </w:r>
    </w:p>
    <w:p w:rsidR="00CC0963" w:rsidRDefault="00C150E7" w:rsidP="00C150E7">
      <w:pPr>
        <w:pStyle w:val="Prrafodelista"/>
        <w:numPr>
          <w:ilvl w:val="0"/>
          <w:numId w:val="21"/>
        </w:numPr>
      </w:pPr>
      <w:r w:rsidRPr="00BD2F95">
        <w:rPr>
          <w:b/>
        </w:rPr>
        <w:t>L0:</w:t>
      </w:r>
      <w:r>
        <w:t xml:space="preserve"> [G.3.3] Normas de seguridad.</w:t>
      </w:r>
    </w:p>
    <w:p w:rsidR="00C150E7" w:rsidRDefault="00C150E7" w:rsidP="00C150E7">
      <w:pPr>
        <w:pStyle w:val="Prrafodelista"/>
        <w:numPr>
          <w:ilvl w:val="0"/>
          <w:numId w:val="21"/>
        </w:numPr>
      </w:pPr>
      <w:r w:rsidRPr="00BD2F95">
        <w:rPr>
          <w:b/>
        </w:rPr>
        <w:t>L1:</w:t>
      </w:r>
      <w:r>
        <w:t xml:space="preserve"> [SW.start.3] Se requiere autorización previa.</w:t>
      </w:r>
    </w:p>
    <w:p w:rsidR="00C150E7" w:rsidRDefault="00C150E7" w:rsidP="002A7BC8">
      <w:pPr>
        <w:pStyle w:val="Prrafodelista"/>
        <w:numPr>
          <w:ilvl w:val="0"/>
          <w:numId w:val="21"/>
        </w:numPr>
      </w:pPr>
      <w:r w:rsidRPr="00BD2F95">
        <w:rPr>
          <w:b/>
        </w:rPr>
        <w:t>L2:</w:t>
      </w:r>
      <w:r w:rsidR="002A7BC8" w:rsidRPr="002A7BC8">
        <w:t xml:space="preserve"> [S.CM.1] Se dispone de normativa de control de cambios</w:t>
      </w:r>
      <w:r w:rsidR="002A7BC8">
        <w:t>.</w:t>
      </w:r>
    </w:p>
    <w:p w:rsidR="00C150E7" w:rsidRDefault="00C150E7" w:rsidP="002A7BC8">
      <w:pPr>
        <w:pStyle w:val="Prrafodelista"/>
        <w:numPr>
          <w:ilvl w:val="0"/>
          <w:numId w:val="21"/>
        </w:numPr>
      </w:pPr>
      <w:r w:rsidRPr="00BD2F95">
        <w:rPr>
          <w:b/>
        </w:rPr>
        <w:t>L3:</w:t>
      </w:r>
      <w:r w:rsidR="002A7BC8" w:rsidRPr="002A7BC8">
        <w:t xml:space="preserve"> [SW.CM.1] Se dispone de una política</w:t>
      </w:r>
      <w:r w:rsidR="002A7BC8">
        <w:t>.</w:t>
      </w:r>
    </w:p>
    <w:p w:rsidR="00C150E7" w:rsidRDefault="00C150E7" w:rsidP="002A7BC8">
      <w:pPr>
        <w:pStyle w:val="Prrafodelista"/>
        <w:numPr>
          <w:ilvl w:val="0"/>
          <w:numId w:val="21"/>
        </w:numPr>
      </w:pPr>
      <w:r w:rsidRPr="00BD2F95">
        <w:rPr>
          <w:b/>
        </w:rPr>
        <w:t>L4:</w:t>
      </w:r>
      <w:r w:rsidR="002A7BC8" w:rsidRPr="002A7BC8">
        <w:t xml:space="preserve"> [S.2.2.1] Se define la política aplicable sobre seguridad de la información</w:t>
      </w:r>
    </w:p>
    <w:p w:rsidR="00C150E7" w:rsidRPr="00CC0963" w:rsidRDefault="00C150E7" w:rsidP="002A7BC8">
      <w:pPr>
        <w:pStyle w:val="Prrafodelista"/>
        <w:numPr>
          <w:ilvl w:val="0"/>
          <w:numId w:val="21"/>
        </w:numPr>
      </w:pPr>
      <w:r w:rsidRPr="00BD2F95">
        <w:rPr>
          <w:b/>
        </w:rPr>
        <w:t>L5:</w:t>
      </w:r>
      <w:r w:rsidR="002A7BC8" w:rsidRPr="002A7BC8">
        <w:t xml:space="preserve"> [S.2.4.1] Se establece un protocolo formal para la modificación de los servicios prestados</w:t>
      </w:r>
    </w:p>
    <w:p w:rsidR="00CC0963" w:rsidRPr="00CC0963" w:rsidRDefault="00CC0963" w:rsidP="00CC0963"/>
    <w:p w:rsidR="00CC0963" w:rsidRPr="00CC0963" w:rsidRDefault="00CC0963" w:rsidP="00CC0963">
      <w:pPr>
        <w:pStyle w:val="Ttulo3"/>
        <w:numPr>
          <w:ilvl w:val="2"/>
          <w:numId w:val="1"/>
        </w:numPr>
      </w:pPr>
      <w:bookmarkStart w:id="19" w:name="_Toc495280870"/>
      <w:r>
        <w:t>Reglamento LOPD</w:t>
      </w:r>
      <w:bookmarkEnd w:id="19"/>
    </w:p>
    <w:p w:rsidR="00C150E7" w:rsidRDefault="00C150E7" w:rsidP="002A7BC8">
      <w:pPr>
        <w:pStyle w:val="Prrafodelista"/>
        <w:numPr>
          <w:ilvl w:val="0"/>
          <w:numId w:val="22"/>
        </w:numPr>
      </w:pPr>
      <w:r w:rsidRPr="00BD2F95">
        <w:rPr>
          <w:b/>
        </w:rPr>
        <w:t>L0:</w:t>
      </w:r>
      <w:r w:rsidR="002A7BC8" w:rsidRPr="002A7BC8">
        <w:t xml:space="preserve"> [96.1] auditoría periódica</w:t>
      </w:r>
    </w:p>
    <w:p w:rsidR="00C150E7" w:rsidRDefault="00C150E7" w:rsidP="002A7BC8">
      <w:pPr>
        <w:pStyle w:val="Prrafodelista"/>
        <w:numPr>
          <w:ilvl w:val="0"/>
          <w:numId w:val="22"/>
        </w:numPr>
      </w:pPr>
      <w:r w:rsidRPr="00BD2F95">
        <w:rPr>
          <w:b/>
        </w:rPr>
        <w:t>L1:</w:t>
      </w:r>
      <w:r w:rsidR="002A7BC8" w:rsidRPr="002A7BC8">
        <w:t xml:space="preserve"> [AC.2.6] {xor} Modelo de control de acceso</w:t>
      </w:r>
    </w:p>
    <w:p w:rsidR="00C150E7" w:rsidRDefault="00C150E7" w:rsidP="002A7BC8">
      <w:pPr>
        <w:pStyle w:val="Prrafodelista"/>
        <w:numPr>
          <w:ilvl w:val="0"/>
          <w:numId w:val="22"/>
        </w:numPr>
      </w:pPr>
      <w:r w:rsidRPr="00BD2F95">
        <w:rPr>
          <w:b/>
        </w:rPr>
        <w:lastRenderedPageBreak/>
        <w:t>L2:</w:t>
      </w:r>
      <w:r w:rsidR="002A7BC8" w:rsidRPr="002A7BC8">
        <w:t xml:space="preserve"> [G.3.2] Política de Seguridad de la Organización</w:t>
      </w:r>
    </w:p>
    <w:p w:rsidR="00C150E7" w:rsidRDefault="00C150E7" w:rsidP="002A7BC8">
      <w:pPr>
        <w:pStyle w:val="Prrafodelista"/>
        <w:numPr>
          <w:ilvl w:val="0"/>
          <w:numId w:val="22"/>
        </w:numPr>
      </w:pPr>
      <w:r w:rsidRPr="00BD2F95">
        <w:rPr>
          <w:b/>
        </w:rPr>
        <w:t>L3:</w:t>
      </w:r>
      <w:r w:rsidR="002A7BC8" w:rsidRPr="002A7BC8">
        <w:t xml:space="preserve"> [AC.2.2] Se restringe el uso de las utilidades del sistema</w:t>
      </w:r>
    </w:p>
    <w:p w:rsidR="002A7BC8" w:rsidRDefault="00C150E7" w:rsidP="002A7BC8">
      <w:pPr>
        <w:pStyle w:val="Prrafodelista"/>
        <w:numPr>
          <w:ilvl w:val="0"/>
          <w:numId w:val="22"/>
        </w:numPr>
      </w:pPr>
      <w:r w:rsidRPr="00BD2F95">
        <w:rPr>
          <w:b/>
        </w:rPr>
        <w:t>L4:</w:t>
      </w:r>
      <w:r w:rsidR="002A7BC8" w:rsidRPr="002A7BC8">
        <w:t xml:space="preserve"> [94.4] datos para pruebas</w:t>
      </w:r>
    </w:p>
    <w:p w:rsidR="007050E7" w:rsidRDefault="00C150E7" w:rsidP="00CC0963">
      <w:pPr>
        <w:pStyle w:val="Prrafodelista"/>
        <w:numPr>
          <w:ilvl w:val="0"/>
          <w:numId w:val="22"/>
        </w:numPr>
      </w:pPr>
      <w:r w:rsidRPr="00BD2F95">
        <w:rPr>
          <w:b/>
        </w:rPr>
        <w:t>L5:</w:t>
      </w:r>
      <w:r w:rsidR="002A7BC8" w:rsidRPr="002A7BC8">
        <w:t xml:space="preserve"> [G.1.4] Asignación de responsabilidades para la seguridad de la información</w:t>
      </w:r>
    </w:p>
    <w:p w:rsidR="00CC0963" w:rsidRPr="00CC0963" w:rsidRDefault="007050E7" w:rsidP="007050E7">
      <w:r>
        <w:br w:type="page"/>
      </w:r>
    </w:p>
    <w:p w:rsidR="00AB17BD" w:rsidRPr="00AB17BD" w:rsidRDefault="00AB17BD" w:rsidP="00C304CD">
      <w:pPr>
        <w:pStyle w:val="Ttulo1"/>
        <w:numPr>
          <w:ilvl w:val="0"/>
          <w:numId w:val="1"/>
        </w:numPr>
      </w:pPr>
      <w:bookmarkStart w:id="20" w:name="_Toc495280871"/>
      <w:r>
        <w:lastRenderedPageBreak/>
        <w:t>Herramientas de autoevaluación de la normativa ISO/IEC 27001, 27002</w:t>
      </w:r>
      <w:bookmarkEnd w:id="20"/>
    </w:p>
    <w:p w:rsidR="001249F9" w:rsidRDefault="001249F9" w:rsidP="00592238">
      <w:pPr>
        <w:ind w:firstLine="360"/>
        <w:jc w:val="both"/>
      </w:pPr>
      <w:r>
        <w:t>En esta parte de la práctica ha sido necesario considerar una empresa sobre la que se hará un diagnóstico respecto al grado de cumplimiento de la norma ISO/IEC 27001, asumiendo que tiene ciertas medidas de seguridad (técnicas y organizativas) ya implantadas. Para ello se cubrirán dos cuestionarios, el primero para ver el grado de cumplimiento de la norma ISO/IEC 27001, y el segundo, sobre la guía de buenas prácticas (ISO/IEC 27002).</w:t>
      </w:r>
    </w:p>
    <w:p w:rsidR="00592238" w:rsidRDefault="00592238" w:rsidP="00592238">
      <w:pPr>
        <w:pStyle w:val="Ttulo2"/>
        <w:numPr>
          <w:ilvl w:val="1"/>
          <w:numId w:val="1"/>
        </w:numPr>
      </w:pPr>
      <w:bookmarkStart w:id="21" w:name="_Toc495280872"/>
      <w:r>
        <w:t>Descripción de la empresa</w:t>
      </w:r>
      <w:bookmarkEnd w:id="21"/>
    </w:p>
    <w:p w:rsidR="00A5510A" w:rsidRDefault="00592238" w:rsidP="00592238">
      <w:pPr>
        <w:ind w:firstLine="708"/>
        <w:jc w:val="both"/>
      </w:pPr>
      <w:r>
        <w:t xml:space="preserve">Se ha escogido como empresa a analizar una empresa de reformas ficticia, </w:t>
      </w:r>
      <w:r w:rsidRPr="00592238">
        <w:rPr>
          <w:i/>
        </w:rPr>
        <w:t>Empresa S.L.</w:t>
      </w:r>
      <w:r>
        <w:t xml:space="preserve">. Esta empresa cuenta con </w:t>
      </w:r>
      <w:r w:rsidR="002E1D8F">
        <w:t xml:space="preserve">alrededor de diez </w:t>
      </w:r>
      <w:r>
        <w:t>trabajadores, todos ellos con su propio equipo y con acceso restringido en menor o mayor medida a los datos de la empresa: clientes, proyectos, materiales en el almacén, permisos del ayuntamiento, entre otras.</w:t>
      </w:r>
      <w:r w:rsidR="00350A15">
        <w:t xml:space="preserve"> </w:t>
      </w:r>
    </w:p>
    <w:p w:rsidR="004E3687" w:rsidRDefault="00350A15" w:rsidP="00592238">
      <w:pPr>
        <w:ind w:firstLine="708"/>
        <w:jc w:val="both"/>
      </w:pPr>
      <w:r>
        <w:t xml:space="preserve">Esta empresa cuenta con mantenimiento externo informático, ya que tienen una </w:t>
      </w:r>
      <w:r w:rsidR="004E3687">
        <w:t>empresa subcontratada para ello. Esta empresa no solo se encarga de instalar y actualizar, sino de proteger</w:t>
      </w:r>
      <w:r>
        <w:t xml:space="preserve"> por sus equipos, su r</w:t>
      </w:r>
      <w:r w:rsidR="004E3687">
        <w:t>ed y su base de datos</w:t>
      </w:r>
      <w:r w:rsidR="00753D61">
        <w:t>. S</w:t>
      </w:r>
      <w:r>
        <w:t xml:space="preserve">i bien </w:t>
      </w:r>
      <w:r w:rsidR="004E3687" w:rsidRPr="004E3687">
        <w:rPr>
          <w:i/>
        </w:rPr>
        <w:t>Empresa S. L.</w:t>
      </w:r>
      <w:r w:rsidR="004E3687">
        <w:t xml:space="preserve"> no cuenta</w:t>
      </w:r>
      <w:r>
        <w:t xml:space="preserve"> con documentación</w:t>
      </w:r>
      <w:r w:rsidR="00753D61">
        <w:t xml:space="preserve"> formal</w:t>
      </w:r>
      <w:r>
        <w:t xml:space="preserve"> que ref</w:t>
      </w:r>
      <w:r w:rsidR="00753D61">
        <w:t>leje estándares de segu</w:t>
      </w:r>
      <w:r w:rsidR="004E3687">
        <w:t>ridad informática, sí que tiene</w:t>
      </w:r>
      <w:r w:rsidR="00753D61">
        <w:t xml:space="preserve"> procedimientos informales para la realización de tareas para el mantenimiento de la seguridad. </w:t>
      </w:r>
    </w:p>
    <w:p w:rsidR="00143E7D" w:rsidRDefault="00592238" w:rsidP="00592238">
      <w:pPr>
        <w:ind w:firstLine="708"/>
        <w:jc w:val="both"/>
      </w:pPr>
      <w:r>
        <w:t>La encargada de realizar la auditoría sobre el cumplimiento de las normativas de seguridad es una empresa informática que ha sido recientemente contratada</w:t>
      </w:r>
      <w:r w:rsidR="00753D61">
        <w:t xml:space="preserve">. </w:t>
      </w:r>
      <w:r w:rsidR="002E1D8F">
        <w:t xml:space="preserve">La auditoría contratada es sumamente importante, </w:t>
      </w:r>
      <w:r w:rsidR="00753D61">
        <w:t xml:space="preserve">por lo que necesitan realizar la </w:t>
      </w:r>
      <w:r w:rsidR="002E1D8F">
        <w:t xml:space="preserve">operación </w:t>
      </w:r>
      <w:r w:rsidR="00753D61">
        <w:t>sin tener en cuenta auditorías anteriores para no verse influenciados</w:t>
      </w:r>
      <w:r w:rsidR="002E1D8F">
        <w:t xml:space="preserve"> por resultados previos</w:t>
      </w:r>
      <w:r>
        <w:t xml:space="preserve">. </w:t>
      </w:r>
    </w:p>
    <w:p w:rsidR="00A5510A" w:rsidRDefault="00592238" w:rsidP="00592238">
      <w:pPr>
        <w:ind w:firstLine="708"/>
        <w:jc w:val="both"/>
      </w:pPr>
      <w:r>
        <w:t xml:space="preserve">A los dueños de </w:t>
      </w:r>
      <w:r w:rsidR="00143E7D" w:rsidRPr="00350A15">
        <w:rPr>
          <w:i/>
        </w:rPr>
        <w:t>Empresa S.L.</w:t>
      </w:r>
      <w:r w:rsidR="002E1D8F">
        <w:t xml:space="preserve"> les fundamental </w:t>
      </w:r>
      <w:r w:rsidR="00143E7D">
        <w:t>saber si su empresa cumple con los estándares de seguridad ya que la Agencia Nacional de Inteligencia está buscando una empresa para realizar una reforma en su sede. Esta agencia, necesita una empresa cuya seguridad informática sea certificable para llevar a cabo la reforma.</w:t>
      </w:r>
    </w:p>
    <w:p w:rsidR="00592238" w:rsidRPr="00592238" w:rsidRDefault="00A5510A" w:rsidP="00A5510A">
      <w:r>
        <w:br w:type="page"/>
      </w:r>
    </w:p>
    <w:p w:rsidR="00AB17BD" w:rsidRDefault="00AB17BD" w:rsidP="00C304CD">
      <w:pPr>
        <w:pStyle w:val="Ttulo2"/>
        <w:numPr>
          <w:ilvl w:val="1"/>
          <w:numId w:val="1"/>
        </w:numPr>
      </w:pPr>
      <w:bookmarkStart w:id="22" w:name="_Toc495280873"/>
      <w:r>
        <w:lastRenderedPageBreak/>
        <w:t>Cuestionario ISO/IEC 27001</w:t>
      </w:r>
      <w:r w:rsidR="00413D0A">
        <w:t>. Norma certificable</w:t>
      </w:r>
      <w:bookmarkEnd w:id="22"/>
    </w:p>
    <w:p w:rsidR="00592238" w:rsidRDefault="00592238" w:rsidP="00592238">
      <w:pPr>
        <w:ind w:firstLine="708"/>
        <w:jc w:val="both"/>
      </w:pPr>
      <w:r>
        <w:t xml:space="preserve">En primer lugar, es necesario explicar qué representa la columna </w:t>
      </w:r>
      <w:r>
        <w:rPr>
          <w:i/>
        </w:rPr>
        <w:t>Findings</w:t>
      </w:r>
      <w:r>
        <w:t xml:space="preserve"> en el cuestionario de auditoría. Esta columna representa lo que se “encuentra” sobre la empresa al rellenar el cuestionario, es decir: información importante que no se puede representar a través de un porcentaje.</w:t>
      </w:r>
      <w:r w:rsidR="00A5510A">
        <w:t xml:space="preserve"> Al rellenar el cuestionario que se encuentra en el anexo “Orquídea_Seijas_iso_27001_compliance_checklist.xsl”, se escribieron varios comentarios en la columna de </w:t>
      </w:r>
      <w:r w:rsidR="00A5510A">
        <w:rPr>
          <w:i/>
        </w:rPr>
        <w:t>Findings</w:t>
      </w:r>
      <w:r w:rsidR="00A5510A">
        <w:t xml:space="preserve"> con el fin de incluir información aportada por la empresa en el momento de la auditoría.</w:t>
      </w:r>
    </w:p>
    <w:p w:rsidR="00A5510A" w:rsidRDefault="00A5510A" w:rsidP="00592238">
      <w:pPr>
        <w:ind w:firstLine="708"/>
        <w:jc w:val="both"/>
      </w:pPr>
      <w:r>
        <w:t>Tras realizar el cuestionario, estos fueron los resultados en general:</w:t>
      </w:r>
    </w:p>
    <w:p w:rsidR="00A5510A" w:rsidRDefault="00A5510A" w:rsidP="00A5510A">
      <w:pPr>
        <w:keepNext/>
        <w:ind w:firstLine="708"/>
        <w:jc w:val="both"/>
      </w:pPr>
      <w:r>
        <w:rPr>
          <w:noProof/>
        </w:rPr>
        <w:drawing>
          <wp:inline distT="0" distB="0" distL="0" distR="0" wp14:anchorId="550DB778" wp14:editId="3D6CF870">
            <wp:extent cx="4600575" cy="2409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2409825"/>
                    </a:xfrm>
                    <a:prstGeom prst="rect">
                      <a:avLst/>
                    </a:prstGeom>
                  </pic:spPr>
                </pic:pic>
              </a:graphicData>
            </a:graphic>
          </wp:inline>
        </w:drawing>
      </w:r>
    </w:p>
    <w:p w:rsidR="00A5510A" w:rsidRPr="00A5510A" w:rsidRDefault="00A5510A" w:rsidP="00A5510A">
      <w:pPr>
        <w:pStyle w:val="Descripcin"/>
        <w:jc w:val="center"/>
      </w:pPr>
      <w:r>
        <w:t xml:space="preserve">Ilustración </w:t>
      </w:r>
      <w:fldSimple w:instr=" SEQ Ilustración \* ARABIC ">
        <w:r w:rsidR="00111803">
          <w:rPr>
            <w:noProof/>
          </w:rPr>
          <w:t>1</w:t>
        </w:r>
      </w:fldSimple>
      <w:r>
        <w:t xml:space="preserve"> Resultados de cada apartado de la auditoría</w:t>
      </w:r>
      <w:r w:rsidR="007050E7">
        <w:t xml:space="preserve"> para ISO/IEC 27001</w:t>
      </w:r>
    </w:p>
    <w:p w:rsidR="002E1D8F" w:rsidRDefault="00A5510A" w:rsidP="00A5510A">
      <w:pPr>
        <w:jc w:val="both"/>
      </w:pPr>
      <w:r>
        <w:tab/>
        <w:t>Tal y como se puede ver en la Ilustración 1, y como era de esperar, en general E</w:t>
      </w:r>
      <w:r w:rsidR="00753D61">
        <w:t xml:space="preserve">mpresa S.L. tiene posibilidades de obtener una certificación de ISO/IEC 27001. </w:t>
      </w:r>
      <w:r w:rsidR="002E1D8F">
        <w:t>Si bien no hay ninguna puntuación por encima del 85%, que se consideraría como excelente, no hay ninguna por debajo del 25%, lo que se consideraría desastroso.</w:t>
      </w:r>
    </w:p>
    <w:p w:rsidR="00350A15" w:rsidRDefault="002E1D8F" w:rsidP="002E1D8F">
      <w:pPr>
        <w:ind w:firstLine="708"/>
        <w:jc w:val="both"/>
      </w:pPr>
      <w:r>
        <w:t>Por un lado, s</w:t>
      </w:r>
      <w:r w:rsidR="00753D61">
        <w:t xml:space="preserve">olo ha obtenido una puntuación menor del 50% en un punto: </w:t>
      </w:r>
      <w:r w:rsidR="00753D61" w:rsidRPr="00315A8F">
        <w:rPr>
          <w:i/>
        </w:rPr>
        <w:t>Organización de la seguridad de la información</w:t>
      </w:r>
      <w:r w:rsidR="00753D61">
        <w:t>. Esto es razonable ya que, como se comentó en la presentación de la empresa, no tiene documentación formal estándar para los elementos de seguridad, pero sí tiene procedimientos informales.</w:t>
      </w:r>
      <w:r>
        <w:t xml:space="preserve"> </w:t>
      </w:r>
    </w:p>
    <w:p w:rsidR="004E3687" w:rsidRDefault="002E1D8F" w:rsidP="00C7106A">
      <w:pPr>
        <w:ind w:firstLine="708"/>
        <w:jc w:val="both"/>
      </w:pPr>
      <w:r>
        <w:t xml:space="preserve">Por otro lado, la mejor puntuación es la de </w:t>
      </w:r>
      <w:r w:rsidRPr="002E1D8F">
        <w:rPr>
          <w:i/>
        </w:rPr>
        <w:t>Manejo de incidentes relacionados con la seguridad de la información</w:t>
      </w:r>
      <w:r>
        <w:t xml:space="preserve">. Esto tiene sentido, ya que, si bien no tienen ningún documento formal, se trata de una empresa con pocos trabajadores: siempre es posible contactar con el trabajador con mayor rango de autoridad y consultar sobre incidentes. Además, </w:t>
      </w:r>
      <w:r w:rsidR="004E3687">
        <w:t>los incidentes directamente relacionados con la seguridad informática están controlados por la empresa externa, por lo que se puede decir que estos están correctamente asegurados.</w:t>
      </w:r>
    </w:p>
    <w:p w:rsidR="00C7106A" w:rsidRDefault="00C7106A" w:rsidP="00C7106A">
      <w:pPr>
        <w:ind w:firstLine="708"/>
        <w:jc w:val="both"/>
      </w:pPr>
    </w:p>
    <w:p w:rsidR="00C7106A" w:rsidRDefault="00C7106A" w:rsidP="00C7106A">
      <w:pPr>
        <w:ind w:firstLine="708"/>
        <w:jc w:val="both"/>
      </w:pPr>
    </w:p>
    <w:p w:rsidR="00C7106A" w:rsidRPr="002E1D8F" w:rsidRDefault="00C7106A" w:rsidP="00C7106A">
      <w:pPr>
        <w:ind w:firstLine="708"/>
        <w:jc w:val="both"/>
      </w:pPr>
    </w:p>
    <w:p w:rsidR="004E3687" w:rsidRDefault="00413D0A" w:rsidP="004E3687">
      <w:pPr>
        <w:pStyle w:val="Ttulo2"/>
        <w:numPr>
          <w:ilvl w:val="1"/>
          <w:numId w:val="1"/>
        </w:numPr>
      </w:pPr>
      <w:bookmarkStart w:id="23" w:name="_Toc495280874"/>
      <w:r>
        <w:lastRenderedPageBreak/>
        <w:t>Cuestionario ISO/IEC 27002. Buenas prácticas de seguridad</w:t>
      </w:r>
      <w:bookmarkEnd w:id="23"/>
    </w:p>
    <w:p w:rsidR="007050E7" w:rsidRDefault="007050E7" w:rsidP="004E3687">
      <w:pPr>
        <w:rPr>
          <w:noProof/>
        </w:rPr>
      </w:pPr>
    </w:p>
    <w:p w:rsidR="004E3687" w:rsidRPr="004E3687" w:rsidRDefault="007050E7" w:rsidP="004E3687">
      <w:r>
        <w:rPr>
          <w:noProof/>
        </w:rPr>
        <mc:AlternateContent>
          <mc:Choice Requires="wps">
            <w:drawing>
              <wp:anchor distT="0" distB="0" distL="114300" distR="114300" simplePos="0" relativeHeight="251662336" behindDoc="1" locked="0" layoutInCell="1" allowOverlap="1" wp14:anchorId="62946A0F" wp14:editId="72B59D4F">
                <wp:simplePos x="0" y="0"/>
                <wp:positionH relativeFrom="column">
                  <wp:posOffset>1111885</wp:posOffset>
                </wp:positionH>
                <wp:positionV relativeFrom="paragraph">
                  <wp:posOffset>6403975</wp:posOffset>
                </wp:positionV>
                <wp:extent cx="3507740" cy="635"/>
                <wp:effectExtent l="0" t="0" r="0" b="0"/>
                <wp:wrapTight wrapText="bothSides">
                  <wp:wrapPolygon edited="0">
                    <wp:start x="0" y="0"/>
                    <wp:lineTo x="0" y="21600"/>
                    <wp:lineTo x="21600" y="21600"/>
                    <wp:lineTo x="21600" y="0"/>
                  </wp:wrapPolygon>
                </wp:wrapTight>
                <wp:docPr id="17" name="Cuadro de texto 17"/>
                <wp:cNvGraphicFramePr/>
                <a:graphic xmlns:a="http://schemas.openxmlformats.org/drawingml/2006/main">
                  <a:graphicData uri="http://schemas.microsoft.com/office/word/2010/wordprocessingShape">
                    <wps:wsp>
                      <wps:cNvSpPr txBox="1"/>
                      <wps:spPr>
                        <a:xfrm>
                          <a:off x="0" y="0"/>
                          <a:ext cx="3507740" cy="635"/>
                        </a:xfrm>
                        <a:prstGeom prst="rect">
                          <a:avLst/>
                        </a:prstGeom>
                        <a:solidFill>
                          <a:prstClr val="white"/>
                        </a:solidFill>
                        <a:ln>
                          <a:noFill/>
                        </a:ln>
                      </wps:spPr>
                      <wps:txbx>
                        <w:txbxContent>
                          <w:p w:rsidR="00C7106A" w:rsidRDefault="00C7106A" w:rsidP="007050E7">
                            <w:pPr>
                              <w:pStyle w:val="Descripcin"/>
                              <w:jc w:val="center"/>
                              <w:rPr>
                                <w:noProof/>
                              </w:rPr>
                            </w:pPr>
                            <w:r>
                              <w:t xml:space="preserve">Ilustración </w:t>
                            </w:r>
                            <w:fldSimple w:instr=" SEQ Ilustración \* ARABIC ">
                              <w:r w:rsidR="00111803">
                                <w:rPr>
                                  <w:noProof/>
                                </w:rPr>
                                <w:t>2</w:t>
                              </w:r>
                            </w:fldSimple>
                            <w:r w:rsidRPr="00FA0458">
                              <w:t>Resultados de cada apartado de</w:t>
                            </w:r>
                            <w:r>
                              <w:t xml:space="preserve"> la auditoría para ISO/IEC 27002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46A0F" id="Cuadro de texto 17" o:spid="_x0000_s1030" type="#_x0000_t202" style="position:absolute;margin-left:87.55pt;margin-top:504.25pt;width:276.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" stroked="f">
                <v:textbox style="mso-fit-shape-to-text:t" inset="0,0,0,0">
                  <w:txbxContent>
                    <w:p w:rsidR="00C7106A" w:rsidRDefault="00C7106A" w:rsidP="007050E7">
                      <w:pPr>
                        <w:pStyle w:val="Descripcin"/>
                        <w:jc w:val="center"/>
                        <w:rPr>
                          <w:noProof/>
                        </w:rPr>
                      </w:pPr>
                      <w:r>
                        <w:t xml:space="preserve">Ilustración </w:t>
                      </w:r>
                      <w:fldSimple w:instr=" SEQ Ilustración \* ARABIC ">
                        <w:r w:rsidR="00111803">
                          <w:rPr>
                            <w:noProof/>
                          </w:rPr>
                          <w:t>2</w:t>
                        </w:r>
                      </w:fldSimple>
                      <w:r w:rsidRPr="00FA0458">
                        <w:t>Resultados de cada apartado de</w:t>
                      </w:r>
                      <w:r>
                        <w:t xml:space="preserve"> la auditoría para ISO/IEC 27002</w:t>
                      </w:r>
                    </w:p>
                  </w:txbxContent>
                </v:textbox>
                <w10:wrap type="tight"/>
              </v:shape>
            </w:pict>
          </mc:Fallback>
        </mc:AlternateContent>
      </w:r>
      <w:r w:rsidR="004E3687">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3507740" cy="6333795"/>
            <wp:effectExtent l="0" t="0" r="0" b="0"/>
            <wp:wrapTight wrapText="bothSides">
              <wp:wrapPolygon edited="0">
                <wp:start x="0" y="0"/>
                <wp:lineTo x="0" y="21505"/>
                <wp:lineTo x="21467" y="21505"/>
                <wp:lineTo x="21467"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rotWithShape="1">
                    <a:blip r:embed="rId12">
                      <a:extLst>
                        <a:ext uri="{28A0092B-C50C-407E-A947-70E740481C1C}">
                          <a14:useLocalDpi xmlns:a14="http://schemas.microsoft.com/office/drawing/2010/main" val="0"/>
                        </a:ext>
                      </a:extLst>
                    </a:blip>
                    <a:srcRect t="15930"/>
                    <a:stretch/>
                  </pic:blipFill>
                  <pic:spPr bwMode="auto">
                    <a:xfrm>
                      <a:off x="0" y="0"/>
                      <a:ext cx="3507740" cy="6333795"/>
                    </a:xfrm>
                    <a:prstGeom prst="rect">
                      <a:avLst/>
                    </a:prstGeom>
                    <a:noFill/>
                    <a:ln>
                      <a:noFill/>
                    </a:ln>
                    <a:extLst>
                      <a:ext uri="{53640926-AAD7-44D8-BBD7-CCE9431645EC}">
                        <a14:shadowObscured xmlns:a14="http://schemas.microsoft.com/office/drawing/2010/main"/>
                      </a:ext>
                    </a:extLst>
                  </pic:spPr>
                </pic:pic>
              </a:graphicData>
            </a:graphic>
          </wp:anchor>
        </w:drawing>
      </w: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Default="007050E7" w:rsidP="007050E7">
      <w:pPr>
        <w:pStyle w:val="Ttulo2"/>
      </w:pPr>
    </w:p>
    <w:p w:rsidR="007050E7" w:rsidRPr="007050E7" w:rsidRDefault="007050E7" w:rsidP="007050E7"/>
    <w:p w:rsidR="007050E7" w:rsidRPr="007050E7" w:rsidRDefault="007050E7" w:rsidP="007050E7">
      <w:pPr>
        <w:jc w:val="both"/>
      </w:pPr>
      <w:r>
        <w:tab/>
        <w:t xml:space="preserve">En este caso, el cuestionario a realizar se trata de una autoevaluación, con menos apartado y menos técnica que la auditoría del apartado anterior. En este caso, se tratará de ver si </w:t>
      </w:r>
      <w:r w:rsidRPr="007050E7">
        <w:rPr>
          <w:i/>
        </w:rPr>
        <w:t>Empresa S.L</w:t>
      </w:r>
      <w:r>
        <w:rPr>
          <w:i/>
        </w:rPr>
        <w:t xml:space="preserve">. </w:t>
      </w:r>
      <w:r>
        <w:t>realiza prácticas de seguridad correctas.</w:t>
      </w:r>
    </w:p>
    <w:p w:rsidR="007050E7" w:rsidRDefault="007050E7" w:rsidP="007050E7">
      <w:pPr>
        <w:ind w:firstLine="708"/>
        <w:jc w:val="both"/>
      </w:pPr>
      <w:r>
        <w:t xml:space="preserve">Tal y como se puede ver en la Ilustración 2, en este caso tampoco se obtiene ninguna puntuación inferior al 25% en ningún punto del cuestionario. De hecho, y a diferencia del apartado anterior, tampoco se llega a bajar del 50%. Esto sucede puesto que el número de preguntas realizadas sobre cada apartado era menor y, por lo tanto, cada pregunta era más general. No existía un punto </w:t>
      </w:r>
      <w:r>
        <w:lastRenderedPageBreak/>
        <w:t>medio: o se realizaba la acción preguntada (aunque fuera mínimamente) o no se realizaba en absoluto, lo que pudo beneficiar a algunos puntos.</w:t>
      </w:r>
    </w:p>
    <w:p w:rsidR="007050E7" w:rsidRDefault="007050E7" w:rsidP="007050E7">
      <w:pPr>
        <w:ind w:firstLine="708"/>
        <w:jc w:val="both"/>
      </w:pPr>
      <w:r>
        <w:t xml:space="preserve">En este caso, los apartados con una puntuación más baja están empatados con 50% y son: </w:t>
      </w:r>
      <w:r w:rsidRPr="00315A8F">
        <w:rPr>
          <w:i/>
        </w:rPr>
        <w:t>Organización de la seguridad</w:t>
      </w:r>
      <w:r>
        <w:t xml:space="preserve"> y </w:t>
      </w:r>
      <w:r w:rsidRPr="00315A8F">
        <w:rPr>
          <w:i/>
        </w:rPr>
        <w:t>Seguridad del personal</w:t>
      </w:r>
      <w:r w:rsidR="00315A8F">
        <w:t>. Para el primer caso, ya se comentó la justificación de la puntuación, tanto en el apartado anterior como en la presentación de la empresa. El segundo caso, sin embargo, no se ve reflejado en la auditoría realizada en el apartado anterior, ya que trata la seguridad física y del entorno en el mismo apartado. La seguridad del personal recibe esta puntuación del 50% ya que, si bien pueden acceder a la información de seguridad informalmente a través de interacción con sus superiores, no cuentan con ningún tipo de documentación formal ni de formación en seguridad de la información por parte de la empresa.</w:t>
      </w:r>
    </w:p>
    <w:p w:rsidR="00315A8F" w:rsidRDefault="00315A8F" w:rsidP="007050E7">
      <w:pPr>
        <w:ind w:firstLine="708"/>
        <w:jc w:val="both"/>
      </w:pPr>
      <w:r>
        <w:t xml:space="preserve">Para la autoevaluación, el apartado con mayor puntuación es, con un 75%, el </w:t>
      </w:r>
      <w:r w:rsidRPr="00315A8F">
        <w:rPr>
          <w:i/>
        </w:rPr>
        <w:t>Control de Acceso</w:t>
      </w:r>
      <w:r>
        <w:t xml:space="preserve">. Para poder acceder tanto a la sede física de la empresa como a la sede virtual, es necesario pasar por un proceso de identificación. </w:t>
      </w:r>
      <w:r w:rsidR="007B5AF8">
        <w:t>Por una parte, en la sede física, se accede a través del reconocimiento por parte del encargado de seguridad. Por otra parte, para acceder a la sede virtual, no sólo desde redes externas, sino desde los propios ordenadores internos, es necesario introducir credenciales compuestas de un identificador unívoco y una contraseña alfanumérica con un mínimo de ocho caracteres.</w:t>
      </w:r>
    </w:p>
    <w:p w:rsidR="007B5AF8" w:rsidRDefault="00C7106A" w:rsidP="00C7106A">
      <w:pPr>
        <w:pStyle w:val="Ttulo2"/>
        <w:numPr>
          <w:ilvl w:val="1"/>
          <w:numId w:val="1"/>
        </w:numPr>
      </w:pPr>
      <w:bookmarkStart w:id="24" w:name="_Toc495280875"/>
      <w:r>
        <w:t>Mejoras propuestas a partir de los resultados de las auditorías</w:t>
      </w:r>
      <w:bookmarkEnd w:id="24"/>
    </w:p>
    <w:p w:rsidR="00C7106A" w:rsidRDefault="00C7106A" w:rsidP="00C7106A">
      <w:pPr>
        <w:ind w:firstLine="708"/>
        <w:jc w:val="both"/>
      </w:pPr>
      <w:r>
        <w:t>Tras el análisis de las auditorías, una mejora importante para esta empresa sería, en general, actualizar y añadir documentación relacionada con la seguridad. Esto serviría para que los empleados tengan un sitio al que acceder cuanto tengan dudas sobre posibles incidentes o sobre su propia seguridad y también para que exista un registro de las políticas actuales de la empresa.</w:t>
      </w:r>
    </w:p>
    <w:p w:rsidR="00C7106A" w:rsidRDefault="00C7106A" w:rsidP="00C7106A">
      <w:pPr>
        <w:ind w:firstLine="708"/>
        <w:jc w:val="both"/>
      </w:pPr>
      <w:r>
        <w:t>Otra mejora interesante sería fomentar la formación en seguridad informática por parte de los empleados. Esta formación ayudaría a facilitar la creación de protocolos de seguridad y también ayudaría a seguirlos. Además, así sería posible ahorrar costes en mantenimiento informático, ya que los empleados serían más cuidadosos, al ser más conscientes de las actividades que realizan.</w:t>
      </w:r>
    </w:p>
    <w:p w:rsidR="00C7106A" w:rsidRPr="00C7106A" w:rsidRDefault="00C7106A" w:rsidP="00C7106A"/>
    <w:p w:rsidR="004E3687" w:rsidRPr="004E3687" w:rsidRDefault="00413D0A" w:rsidP="007050E7">
      <w:pPr>
        <w:pStyle w:val="Ttulo2"/>
      </w:pPr>
      <w:r>
        <w:br w:type="page"/>
      </w:r>
    </w:p>
    <w:p w:rsidR="00413D0A" w:rsidRDefault="00413D0A">
      <w:pPr>
        <w:rPr>
          <w:rFonts w:asciiTheme="majorHAnsi" w:eastAsiaTheme="majorEastAsia" w:hAnsiTheme="majorHAnsi" w:cstheme="majorBidi"/>
          <w:b/>
          <w:bCs/>
          <w:smallCaps/>
          <w:sz w:val="36"/>
          <w:szCs w:val="36"/>
        </w:rPr>
      </w:pPr>
    </w:p>
    <w:p w:rsidR="00413D0A" w:rsidRDefault="00413D0A" w:rsidP="00413D0A">
      <w:pPr>
        <w:pStyle w:val="Ttulo1"/>
      </w:pPr>
      <w:bookmarkStart w:id="25" w:name="_Toc495280876"/>
      <w:r>
        <w:t>Referencias</w:t>
      </w:r>
      <w:bookmarkEnd w:id="25"/>
    </w:p>
    <w:p w:rsidR="00795E6C" w:rsidRPr="00795E6C" w:rsidRDefault="00795E6C" w:rsidP="00795E6C">
      <w:pPr>
        <w:pStyle w:val="Prrafodelista"/>
        <w:numPr>
          <w:ilvl w:val="0"/>
          <w:numId w:val="20"/>
        </w:numPr>
      </w:pPr>
      <w:r w:rsidRPr="00795E6C">
        <w:t xml:space="preserve">Amuntio Gómez, M. </w:t>
      </w:r>
      <w:r>
        <w:t xml:space="preserve">A., Candau J., Mañas J. A. 2012. </w:t>
      </w:r>
      <w:r w:rsidRPr="00795E6C">
        <w:rPr>
          <w:i/>
        </w:rPr>
        <w:t>MAGERIT – version 3.0: Metodología de An</w:t>
      </w:r>
      <w:r>
        <w:rPr>
          <w:i/>
        </w:rPr>
        <w:t xml:space="preserve">álisis y Gestión de Riesgos de los Sistemas de información. </w:t>
      </w:r>
      <w:hyperlink r:id="rId13" w:history="1">
        <w:r w:rsidRPr="00E6648C">
          <w:rPr>
            <w:rStyle w:val="Hipervnculo"/>
          </w:rPr>
          <w:t>https://www.ccn-cert.cni.es/documentos-publicos/1791-magerit-libro-ii-catalogo/file.html</w:t>
        </w:r>
      </w:hyperlink>
      <w:r>
        <w:t xml:space="preserve"> [Última visita 06/10/2017]</w:t>
      </w:r>
    </w:p>
    <w:p w:rsidR="00C150E7" w:rsidRDefault="00795E6C" w:rsidP="00C150E7">
      <w:pPr>
        <w:pStyle w:val="Prrafodelista"/>
        <w:numPr>
          <w:ilvl w:val="0"/>
          <w:numId w:val="20"/>
        </w:numPr>
      </w:pPr>
      <w:r w:rsidRPr="00795E6C">
        <w:rPr>
          <w:i/>
        </w:rPr>
        <w:t>Pilar Tools.</w:t>
      </w:r>
      <w:r>
        <w:t xml:space="preserve"> </w:t>
      </w:r>
      <w:hyperlink r:id="rId14" w:anchor="!1127" w:history="1">
        <w:r w:rsidR="002A7BC8" w:rsidRPr="00406157">
          <w:rPr>
            <w:rStyle w:val="Hipervnculo"/>
          </w:rPr>
          <w:t>http://www.pilar-tools.com/doc/v62/help_es/cia/WebHelp/index.html#!1127</w:t>
        </w:r>
      </w:hyperlink>
      <w:r>
        <w:t xml:space="preserve"> [Última visita 07/10/2017]</w:t>
      </w:r>
    </w:p>
    <w:p w:rsidR="002A7BC8" w:rsidRPr="00C150E7" w:rsidRDefault="002A7BC8" w:rsidP="002A7BC8">
      <w:pPr>
        <w:ind w:left="360"/>
      </w:pPr>
    </w:p>
    <w:sectPr w:rsidR="002A7BC8" w:rsidRPr="00C150E7" w:rsidSect="00AB17BD">
      <w:footerReference w:type="default" r:id="rId15"/>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38E" w:rsidRDefault="006F338E" w:rsidP="00855982">
      <w:pPr>
        <w:spacing w:after="0" w:line="240" w:lineRule="auto"/>
      </w:pPr>
      <w:r>
        <w:separator/>
      </w:r>
    </w:p>
  </w:endnote>
  <w:endnote w:type="continuationSeparator" w:id="0">
    <w:p w:rsidR="006F338E" w:rsidRDefault="006F338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C7106A" w:rsidRDefault="00C7106A">
        <w:pPr>
          <w:pStyle w:val="Piedepgina"/>
        </w:pPr>
        <w:r>
          <w:rPr>
            <w:lang w:bidi="es-ES"/>
          </w:rPr>
          <w:fldChar w:fldCharType="begin"/>
        </w:r>
        <w:r>
          <w:rPr>
            <w:lang w:bidi="es-ES"/>
          </w:rPr>
          <w:instrText xml:space="preserve"> PAGE   \* MERGEFORMAT </w:instrText>
        </w:r>
        <w:r>
          <w:rPr>
            <w:lang w:bidi="es-ES"/>
          </w:rPr>
          <w:fldChar w:fldCharType="separate"/>
        </w:r>
        <w:r w:rsidR="00111803">
          <w:rPr>
            <w:noProof/>
            <w:lang w:bidi="es-ES"/>
          </w:rPr>
          <w:t>13</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38E" w:rsidRDefault="006F338E" w:rsidP="00855982">
      <w:pPr>
        <w:spacing w:after="0" w:line="240" w:lineRule="auto"/>
      </w:pPr>
      <w:r>
        <w:separator/>
      </w:r>
    </w:p>
  </w:footnote>
  <w:footnote w:type="continuationSeparator" w:id="0">
    <w:p w:rsidR="006F338E" w:rsidRDefault="006F338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7D9"/>
    <w:multiLevelType w:val="hybridMultilevel"/>
    <w:tmpl w:val="178E15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ADF3A87"/>
    <w:multiLevelType w:val="hybridMultilevel"/>
    <w:tmpl w:val="2614221E"/>
    <w:lvl w:ilvl="0" w:tplc="0C0A0001">
      <w:start w:val="1"/>
      <w:numFmt w:val="bullet"/>
      <w:lvlText w:val=""/>
      <w:lvlJc w:val="left"/>
      <w:pPr>
        <w:ind w:left="1068" w:hanging="360"/>
      </w:pPr>
      <w:rPr>
        <w:rFonts w:ascii="Symbol" w:hAnsi="Symbol" w:hint="default"/>
      </w:rPr>
    </w:lvl>
    <w:lvl w:ilvl="1" w:tplc="0C0A0013">
      <w:start w:val="1"/>
      <w:numFmt w:val="upperRoman"/>
      <w:lvlText w:val="%2."/>
      <w:lvlJc w:val="righ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B0A2CD1"/>
    <w:multiLevelType w:val="hybridMultilevel"/>
    <w:tmpl w:val="100615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0D57BAC"/>
    <w:multiLevelType w:val="hybridMultilevel"/>
    <w:tmpl w:val="9AA4244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38C2782"/>
    <w:multiLevelType w:val="hybridMultilevel"/>
    <w:tmpl w:val="AA841EC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99F17C8"/>
    <w:multiLevelType w:val="hybridMultilevel"/>
    <w:tmpl w:val="187CC5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676255E"/>
    <w:multiLevelType w:val="hybridMultilevel"/>
    <w:tmpl w:val="9174A73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288C3330"/>
    <w:multiLevelType w:val="hybridMultilevel"/>
    <w:tmpl w:val="E3BAE2F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303F22BC"/>
    <w:multiLevelType w:val="hybridMultilevel"/>
    <w:tmpl w:val="6ADAB4B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47386FA1"/>
    <w:multiLevelType w:val="hybridMultilevel"/>
    <w:tmpl w:val="1898041A"/>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D777F9"/>
    <w:multiLevelType w:val="hybridMultilevel"/>
    <w:tmpl w:val="CA6285E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9F04F14"/>
    <w:multiLevelType w:val="hybridMultilevel"/>
    <w:tmpl w:val="D0A023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4A682B87"/>
    <w:multiLevelType w:val="hybridMultilevel"/>
    <w:tmpl w:val="1954F9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B8C7DBB"/>
    <w:multiLevelType w:val="hybridMultilevel"/>
    <w:tmpl w:val="86F62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5C3167"/>
    <w:multiLevelType w:val="hybridMultilevel"/>
    <w:tmpl w:val="F0160DF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561A6C0F"/>
    <w:multiLevelType w:val="hybridMultilevel"/>
    <w:tmpl w:val="A09AD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8CE0F6F"/>
    <w:multiLevelType w:val="hybridMultilevel"/>
    <w:tmpl w:val="740696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5DE2740E"/>
    <w:multiLevelType w:val="hybridMultilevel"/>
    <w:tmpl w:val="596A8A4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655D7359"/>
    <w:multiLevelType w:val="hybridMultilevel"/>
    <w:tmpl w:val="C8FE525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669A758A"/>
    <w:multiLevelType w:val="hybridMultilevel"/>
    <w:tmpl w:val="E9C020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693B420A"/>
    <w:multiLevelType w:val="hybridMultilevel"/>
    <w:tmpl w:val="6384169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764E6B24"/>
    <w:multiLevelType w:val="hybridMultilevel"/>
    <w:tmpl w:val="1C7C18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7C47753D"/>
    <w:multiLevelType w:val="hybridMultilevel"/>
    <w:tmpl w:val="DD34C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21"/>
  </w:num>
  <w:num w:numId="4">
    <w:abstractNumId w:val="16"/>
  </w:num>
  <w:num w:numId="5">
    <w:abstractNumId w:val="0"/>
  </w:num>
  <w:num w:numId="6">
    <w:abstractNumId w:val="6"/>
  </w:num>
  <w:num w:numId="7">
    <w:abstractNumId w:val="3"/>
  </w:num>
  <w:num w:numId="8">
    <w:abstractNumId w:val="14"/>
  </w:num>
  <w:num w:numId="9">
    <w:abstractNumId w:val="7"/>
  </w:num>
  <w:num w:numId="10">
    <w:abstractNumId w:val="11"/>
  </w:num>
  <w:num w:numId="11">
    <w:abstractNumId w:val="8"/>
  </w:num>
  <w:num w:numId="12">
    <w:abstractNumId w:val="20"/>
  </w:num>
  <w:num w:numId="13">
    <w:abstractNumId w:val="10"/>
  </w:num>
  <w:num w:numId="14">
    <w:abstractNumId w:val="5"/>
  </w:num>
  <w:num w:numId="15">
    <w:abstractNumId w:val="4"/>
  </w:num>
  <w:num w:numId="16">
    <w:abstractNumId w:val="2"/>
  </w:num>
  <w:num w:numId="17">
    <w:abstractNumId w:val="17"/>
  </w:num>
  <w:num w:numId="18">
    <w:abstractNumId w:val="15"/>
  </w:num>
  <w:num w:numId="19">
    <w:abstractNumId w:val="12"/>
  </w:num>
  <w:num w:numId="20">
    <w:abstractNumId w:val="13"/>
  </w:num>
  <w:num w:numId="21">
    <w:abstractNumId w:val="19"/>
  </w:num>
  <w:num w:numId="22">
    <w:abstractNumId w:val="1"/>
  </w:num>
  <w:num w:numId="23">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BD"/>
    <w:rsid w:val="00051685"/>
    <w:rsid w:val="001007C7"/>
    <w:rsid w:val="00111803"/>
    <w:rsid w:val="001249F9"/>
    <w:rsid w:val="00143E7D"/>
    <w:rsid w:val="001A04D4"/>
    <w:rsid w:val="001D4362"/>
    <w:rsid w:val="00213609"/>
    <w:rsid w:val="0029061C"/>
    <w:rsid w:val="002A5982"/>
    <w:rsid w:val="002A7BC8"/>
    <w:rsid w:val="002C40B4"/>
    <w:rsid w:val="002E1442"/>
    <w:rsid w:val="002E1D8F"/>
    <w:rsid w:val="00315A8F"/>
    <w:rsid w:val="00350A15"/>
    <w:rsid w:val="00365BC7"/>
    <w:rsid w:val="003D43D1"/>
    <w:rsid w:val="003F3AD5"/>
    <w:rsid w:val="004039F7"/>
    <w:rsid w:val="00413D0A"/>
    <w:rsid w:val="00430A00"/>
    <w:rsid w:val="004C22DC"/>
    <w:rsid w:val="004E3687"/>
    <w:rsid w:val="00500316"/>
    <w:rsid w:val="00505B6D"/>
    <w:rsid w:val="00541303"/>
    <w:rsid w:val="00542B75"/>
    <w:rsid w:val="00592238"/>
    <w:rsid w:val="00596999"/>
    <w:rsid w:val="005A3876"/>
    <w:rsid w:val="006411ED"/>
    <w:rsid w:val="00646D14"/>
    <w:rsid w:val="00690CD7"/>
    <w:rsid w:val="006B295E"/>
    <w:rsid w:val="006C377E"/>
    <w:rsid w:val="006E1A77"/>
    <w:rsid w:val="006F338E"/>
    <w:rsid w:val="007050E7"/>
    <w:rsid w:val="00727576"/>
    <w:rsid w:val="00753182"/>
    <w:rsid w:val="00753D61"/>
    <w:rsid w:val="007833A7"/>
    <w:rsid w:val="00795E6C"/>
    <w:rsid w:val="007B39F7"/>
    <w:rsid w:val="007B5AF8"/>
    <w:rsid w:val="007C7AE3"/>
    <w:rsid w:val="00842D0E"/>
    <w:rsid w:val="00853BEE"/>
    <w:rsid w:val="00855982"/>
    <w:rsid w:val="008612F1"/>
    <w:rsid w:val="008C5B3A"/>
    <w:rsid w:val="008F62F4"/>
    <w:rsid w:val="008F76ED"/>
    <w:rsid w:val="00910760"/>
    <w:rsid w:val="00931FD0"/>
    <w:rsid w:val="009425C0"/>
    <w:rsid w:val="00961C1C"/>
    <w:rsid w:val="00A10484"/>
    <w:rsid w:val="00A5510A"/>
    <w:rsid w:val="00A64AAA"/>
    <w:rsid w:val="00A8503A"/>
    <w:rsid w:val="00AB17BD"/>
    <w:rsid w:val="00AC38A9"/>
    <w:rsid w:val="00AF4E38"/>
    <w:rsid w:val="00B55B8F"/>
    <w:rsid w:val="00BC7C90"/>
    <w:rsid w:val="00BD1775"/>
    <w:rsid w:val="00BD2F95"/>
    <w:rsid w:val="00C150E7"/>
    <w:rsid w:val="00C16DED"/>
    <w:rsid w:val="00C23D39"/>
    <w:rsid w:val="00C24354"/>
    <w:rsid w:val="00C304CD"/>
    <w:rsid w:val="00C32B24"/>
    <w:rsid w:val="00C6053D"/>
    <w:rsid w:val="00C7106A"/>
    <w:rsid w:val="00C908B5"/>
    <w:rsid w:val="00CA600A"/>
    <w:rsid w:val="00CC0963"/>
    <w:rsid w:val="00CC65B1"/>
    <w:rsid w:val="00CD62D9"/>
    <w:rsid w:val="00D0346D"/>
    <w:rsid w:val="00D91C6F"/>
    <w:rsid w:val="00DA70A4"/>
    <w:rsid w:val="00E0106E"/>
    <w:rsid w:val="00E243A7"/>
    <w:rsid w:val="00E27F65"/>
    <w:rsid w:val="00EB69BA"/>
    <w:rsid w:val="00F20297"/>
    <w:rsid w:val="00F33E19"/>
    <w:rsid w:val="00F3633E"/>
    <w:rsid w:val="00F6134A"/>
    <w:rsid w:val="00F62BD4"/>
    <w:rsid w:val="00F66885"/>
    <w:rsid w:val="00F75028"/>
    <w:rsid w:val="00FD262C"/>
    <w:rsid w:val="00FE6AFD"/>
    <w:rsid w:val="00FE7AB7"/>
    <w:rsid w:val="00FF51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F0B66-C4EF-4B5E-96DD-CFFBD535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Sinespaciado">
    <w:name w:val="No Spacing"/>
    <w:link w:val="SinespaciadoCar"/>
    <w:uiPriority w:val="1"/>
    <w:qFormat/>
    <w:rsid w:val="00AB17BD"/>
    <w:pPr>
      <w:spacing w:after="0" w:line="240" w:lineRule="auto"/>
    </w:pPr>
    <w:rPr>
      <w:lang w:eastAsia="es-ES"/>
    </w:rPr>
  </w:style>
  <w:style w:type="character" w:customStyle="1" w:styleId="SinespaciadoCar">
    <w:name w:val="Sin espaciado Car"/>
    <w:basedOn w:val="Fuentedeprrafopredeter"/>
    <w:link w:val="Sinespaciado"/>
    <w:uiPriority w:val="1"/>
    <w:rsid w:val="00AB17BD"/>
    <w:rPr>
      <w:lang w:eastAsia="es-ES"/>
    </w:rPr>
  </w:style>
  <w:style w:type="paragraph" w:styleId="TDC1">
    <w:name w:val="toc 1"/>
    <w:basedOn w:val="Normal"/>
    <w:next w:val="Normal"/>
    <w:autoRedefine/>
    <w:uiPriority w:val="39"/>
    <w:unhideWhenUsed/>
    <w:rsid w:val="00AB17BD"/>
    <w:pPr>
      <w:spacing w:after="100"/>
    </w:pPr>
  </w:style>
  <w:style w:type="paragraph" w:styleId="Prrafodelista">
    <w:name w:val="List Paragraph"/>
    <w:basedOn w:val="Normal"/>
    <w:uiPriority w:val="34"/>
    <w:unhideWhenUsed/>
    <w:qFormat/>
    <w:rsid w:val="00AB17BD"/>
    <w:pPr>
      <w:ind w:left="720"/>
      <w:contextualSpacing/>
    </w:pPr>
  </w:style>
  <w:style w:type="paragraph" w:styleId="TDC2">
    <w:name w:val="toc 2"/>
    <w:basedOn w:val="Normal"/>
    <w:next w:val="Normal"/>
    <w:autoRedefine/>
    <w:uiPriority w:val="39"/>
    <w:unhideWhenUsed/>
    <w:rsid w:val="00910760"/>
    <w:pPr>
      <w:spacing w:after="100"/>
      <w:ind w:left="220"/>
    </w:pPr>
  </w:style>
  <w:style w:type="paragraph" w:styleId="TDC3">
    <w:name w:val="toc 3"/>
    <w:basedOn w:val="Normal"/>
    <w:next w:val="Normal"/>
    <w:autoRedefine/>
    <w:uiPriority w:val="39"/>
    <w:unhideWhenUsed/>
    <w:rsid w:val="0029061C"/>
    <w:pPr>
      <w:spacing w:after="100"/>
      <w:ind w:left="440"/>
    </w:pPr>
  </w:style>
  <w:style w:type="character" w:styleId="Mencinsinresolver">
    <w:name w:val="Unresolved Mention"/>
    <w:basedOn w:val="Fuentedeprrafopredeter"/>
    <w:uiPriority w:val="99"/>
    <w:semiHidden/>
    <w:unhideWhenUsed/>
    <w:rsid w:val="002A7BC8"/>
    <w:rPr>
      <w:color w:val="808080"/>
      <w:shd w:val="clear" w:color="auto" w:fill="E6E6E6"/>
    </w:rPr>
  </w:style>
  <w:style w:type="table" w:styleId="Tablaconcuadrcula">
    <w:name w:val="Table Grid"/>
    <w:basedOn w:val="Tablanormal"/>
    <w:uiPriority w:val="39"/>
    <w:rsid w:val="004E3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cn-cert.cni.es/documentos-publicos/1791-magerit-libro-ii-catalogo/file.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ilar-tools.com/doc/v62/help_es/cia/WebHelp/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qui\AppData\Roaming\Microsoft\Templates\Dise&#241;o%20de%20informe%20(en%20bl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Escola Técnica Superior de Ingeniería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1662</TotalTime>
  <Pages>1</Pages>
  <Words>3826</Words>
  <Characters>21044</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Actividad 3: Análisis y gestión de riesgos</vt:lpstr>
      <vt:lpstr/>
    </vt:vector>
  </TitlesOfParts>
  <Company>Grado en ingeniería informática</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3: Análisis y gestión de riesgos</dc:title>
  <dc:subject>Seguridad Informática</dc:subject>
  <dc:creator>Orquidea Seijas</dc:creator>
  <cp:lastModifiedBy>seijas salinas orquídea manuela</cp:lastModifiedBy>
  <cp:revision>26</cp:revision>
  <cp:lastPrinted>2017-10-09T00:54:00Z</cp:lastPrinted>
  <dcterms:created xsi:type="dcterms:W3CDTF">2017-10-05T16:30:00Z</dcterms:created>
  <dcterms:modified xsi:type="dcterms:W3CDTF">2017-10-09T00:56:00Z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