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provided HEX files were compiled using the projects located in the folders for the respective boards (pca10xxx).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license and copyright information, see the individual .c and .h files that are included in the projects.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