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9ABA0A" w14:textId="77777777" w:rsidR="00CE3222" w:rsidRPr="003D1396" w:rsidRDefault="00CE3222" w:rsidP="008317DC">
      <w:pPr>
        <w:spacing w:after="0" w:line="480" w:lineRule="auto"/>
        <w:contextualSpacing/>
        <w:rPr>
          <w:rFonts w:ascii="Times New Roman" w:hAnsi="Times New Roman"/>
          <w:sz w:val="24"/>
          <w:szCs w:val="24"/>
        </w:rPr>
      </w:pPr>
    </w:p>
    <w:p w14:paraId="75DFCCD3" w14:textId="77777777" w:rsidR="00CE3222" w:rsidRPr="003D1396" w:rsidRDefault="00CE3222" w:rsidP="008317DC">
      <w:pPr>
        <w:spacing w:after="0" w:line="480" w:lineRule="auto"/>
        <w:contextualSpacing/>
        <w:rPr>
          <w:rFonts w:ascii="Times New Roman" w:hAnsi="Times New Roman"/>
          <w:sz w:val="24"/>
          <w:szCs w:val="24"/>
        </w:rPr>
      </w:pPr>
    </w:p>
    <w:p w14:paraId="25C1A786" w14:textId="77777777" w:rsidR="00CE3222" w:rsidRPr="003D1396" w:rsidRDefault="00CE3222" w:rsidP="008317DC">
      <w:pPr>
        <w:spacing w:after="0" w:line="480" w:lineRule="auto"/>
        <w:contextualSpacing/>
        <w:rPr>
          <w:rFonts w:ascii="Times New Roman" w:hAnsi="Times New Roman"/>
          <w:sz w:val="24"/>
          <w:szCs w:val="24"/>
        </w:rPr>
      </w:pPr>
    </w:p>
    <w:p w14:paraId="114496AD" w14:textId="77777777" w:rsidR="00CE3222" w:rsidRPr="003D1396" w:rsidRDefault="00CE3222" w:rsidP="008317DC">
      <w:pPr>
        <w:spacing w:after="0" w:line="480" w:lineRule="auto"/>
        <w:contextualSpacing/>
        <w:rPr>
          <w:rFonts w:ascii="Times New Roman" w:hAnsi="Times New Roman"/>
          <w:sz w:val="24"/>
          <w:szCs w:val="24"/>
        </w:rPr>
      </w:pPr>
    </w:p>
    <w:p w14:paraId="0F5519E8" w14:textId="77777777" w:rsidR="00CE3222" w:rsidRDefault="00CE3222" w:rsidP="008317DC">
      <w:pPr>
        <w:spacing w:after="0" w:line="480" w:lineRule="auto"/>
        <w:contextualSpacing/>
        <w:rPr>
          <w:rFonts w:ascii="Times New Roman" w:hAnsi="Times New Roman"/>
          <w:sz w:val="24"/>
          <w:szCs w:val="24"/>
        </w:rPr>
      </w:pPr>
      <w:r w:rsidRPr="003D1396">
        <w:rPr>
          <w:rFonts w:ascii="Times New Roman" w:hAnsi="Times New Roman"/>
          <w:sz w:val="24"/>
          <w:szCs w:val="24"/>
        </w:rPr>
        <w:t xml:space="preserve">Pieces of the Whole: </w:t>
      </w:r>
      <w:r w:rsidR="003F49F5">
        <w:rPr>
          <w:rFonts w:ascii="Times New Roman" w:hAnsi="Times New Roman"/>
          <w:sz w:val="24"/>
          <w:szCs w:val="24"/>
        </w:rPr>
        <w:t xml:space="preserve"> </w:t>
      </w:r>
      <w:r w:rsidRPr="00CE5A70">
        <w:rPr>
          <w:rFonts w:ascii="Times New Roman" w:hAnsi="Times New Roman"/>
          <w:sz w:val="24"/>
          <w:szCs w:val="24"/>
        </w:rPr>
        <w:t>Exploring Facets of the Big Five Personality Traits and Political Behavior</w:t>
      </w:r>
      <w:r>
        <w:rPr>
          <w:rStyle w:val="FootnoteReference"/>
          <w:rFonts w:ascii="Times New Roman" w:hAnsi="Times New Roman"/>
          <w:sz w:val="24"/>
          <w:szCs w:val="24"/>
        </w:rPr>
        <w:footnoteReference w:id="1"/>
      </w:r>
    </w:p>
    <w:p w14:paraId="4ECF8F74" w14:textId="77777777" w:rsidR="00CE3222" w:rsidRDefault="00CE3222" w:rsidP="008317DC">
      <w:pPr>
        <w:spacing w:after="0" w:line="480" w:lineRule="auto"/>
        <w:contextualSpacing/>
        <w:rPr>
          <w:rFonts w:ascii="Times New Roman" w:hAnsi="Times New Roman"/>
          <w:sz w:val="24"/>
          <w:szCs w:val="24"/>
        </w:rPr>
      </w:pPr>
    </w:p>
    <w:p w14:paraId="0BBF3B7F" w14:textId="77777777" w:rsidR="00CE3222" w:rsidRDefault="00CE3222" w:rsidP="008317DC">
      <w:pPr>
        <w:spacing w:after="0" w:line="480" w:lineRule="auto"/>
        <w:contextualSpacing/>
        <w:rPr>
          <w:rFonts w:ascii="Times New Roman" w:hAnsi="Times New Roman"/>
          <w:sz w:val="24"/>
          <w:szCs w:val="24"/>
        </w:rPr>
      </w:pPr>
    </w:p>
    <w:p w14:paraId="425A2F42" w14:textId="77777777" w:rsidR="00CE3222" w:rsidRDefault="00CE3222" w:rsidP="008317DC">
      <w:pPr>
        <w:spacing w:after="0" w:line="480" w:lineRule="auto"/>
        <w:contextualSpacing/>
        <w:rPr>
          <w:rFonts w:ascii="Times New Roman" w:hAnsi="Times New Roman"/>
          <w:sz w:val="24"/>
          <w:szCs w:val="24"/>
        </w:rPr>
      </w:pPr>
    </w:p>
    <w:tbl>
      <w:tblPr>
        <w:tblW w:w="0" w:type="auto"/>
        <w:tblBorders>
          <w:insideH w:val="single" w:sz="4" w:space="0" w:color="auto"/>
        </w:tblBorders>
        <w:tblLook w:val="00A0" w:firstRow="1" w:lastRow="0" w:firstColumn="1" w:lastColumn="0" w:noHBand="0" w:noVBand="0"/>
      </w:tblPr>
      <w:tblGrid>
        <w:gridCol w:w="4788"/>
        <w:gridCol w:w="4788"/>
      </w:tblGrid>
      <w:tr w:rsidR="00CE3222" w14:paraId="3FC80084" w14:textId="77777777">
        <w:tc>
          <w:tcPr>
            <w:tcW w:w="4788" w:type="dxa"/>
          </w:tcPr>
          <w:p w14:paraId="18D3D2B1" w14:textId="77777777" w:rsidR="00CE3222" w:rsidRPr="004901FA" w:rsidRDefault="00CE3222" w:rsidP="004901FA">
            <w:pPr>
              <w:spacing w:after="0" w:line="240" w:lineRule="auto"/>
              <w:contextualSpacing/>
              <w:jc w:val="center"/>
              <w:rPr>
                <w:rFonts w:ascii="Times New Roman" w:hAnsi="Times New Roman"/>
                <w:sz w:val="24"/>
                <w:szCs w:val="24"/>
              </w:rPr>
            </w:pPr>
            <w:r w:rsidRPr="004901FA">
              <w:rPr>
                <w:rFonts w:ascii="Times New Roman" w:hAnsi="Times New Roman"/>
                <w:sz w:val="24"/>
                <w:szCs w:val="24"/>
              </w:rPr>
              <w:t xml:space="preserve">Rolfe </w:t>
            </w:r>
            <w:proofErr w:type="spellStart"/>
            <w:r w:rsidRPr="004901FA">
              <w:rPr>
                <w:rFonts w:ascii="Times New Roman" w:hAnsi="Times New Roman"/>
                <w:sz w:val="24"/>
                <w:szCs w:val="24"/>
              </w:rPr>
              <w:t>Daus</w:t>
            </w:r>
            <w:proofErr w:type="spellEnd"/>
            <w:r w:rsidRPr="004901FA">
              <w:rPr>
                <w:rFonts w:ascii="Times New Roman" w:hAnsi="Times New Roman"/>
                <w:sz w:val="24"/>
                <w:szCs w:val="24"/>
              </w:rPr>
              <w:t xml:space="preserve"> Peterson</w:t>
            </w:r>
          </w:p>
          <w:p w14:paraId="1146905E" w14:textId="77777777" w:rsidR="00CE3222" w:rsidRDefault="00CE3222" w:rsidP="004901FA">
            <w:pPr>
              <w:spacing w:after="0" w:line="240" w:lineRule="auto"/>
              <w:contextualSpacing/>
              <w:jc w:val="center"/>
              <w:rPr>
                <w:rFonts w:ascii="Times New Roman" w:hAnsi="Times New Roman"/>
                <w:sz w:val="24"/>
                <w:szCs w:val="24"/>
              </w:rPr>
            </w:pPr>
            <w:proofErr w:type="spellStart"/>
            <w:r w:rsidRPr="004901FA">
              <w:rPr>
                <w:rFonts w:ascii="Times New Roman" w:hAnsi="Times New Roman"/>
                <w:sz w:val="24"/>
                <w:szCs w:val="24"/>
              </w:rPr>
              <w:t>Mercyhurst</w:t>
            </w:r>
            <w:proofErr w:type="spellEnd"/>
            <w:r w:rsidRPr="004901FA">
              <w:rPr>
                <w:rFonts w:ascii="Times New Roman" w:hAnsi="Times New Roman"/>
                <w:sz w:val="24"/>
                <w:szCs w:val="24"/>
              </w:rPr>
              <w:t xml:space="preserve"> University</w:t>
            </w:r>
          </w:p>
          <w:p w14:paraId="5B1D253D" w14:textId="77777777" w:rsidR="007C473C" w:rsidRPr="004901FA" w:rsidRDefault="007C473C" w:rsidP="004901FA">
            <w:pPr>
              <w:spacing w:after="0" w:line="240" w:lineRule="auto"/>
              <w:contextualSpacing/>
              <w:jc w:val="center"/>
              <w:rPr>
                <w:rFonts w:ascii="Times New Roman" w:hAnsi="Times New Roman"/>
                <w:sz w:val="24"/>
                <w:szCs w:val="24"/>
              </w:rPr>
            </w:pPr>
            <w:r>
              <w:rPr>
                <w:rFonts w:ascii="Times New Roman" w:hAnsi="Times New Roman"/>
                <w:sz w:val="24"/>
                <w:szCs w:val="24"/>
              </w:rPr>
              <w:t>rpeterson@mercyhurst.edu</w:t>
            </w:r>
          </w:p>
        </w:tc>
        <w:tc>
          <w:tcPr>
            <w:tcW w:w="4788" w:type="dxa"/>
          </w:tcPr>
          <w:p w14:paraId="082A6CC1" w14:textId="77777777" w:rsidR="00CE3222" w:rsidRPr="004901FA" w:rsidRDefault="00CE3222" w:rsidP="004901FA">
            <w:pPr>
              <w:spacing w:after="0" w:line="240" w:lineRule="auto"/>
              <w:contextualSpacing/>
              <w:jc w:val="center"/>
              <w:rPr>
                <w:rFonts w:ascii="Times New Roman" w:hAnsi="Times New Roman"/>
                <w:sz w:val="24"/>
                <w:szCs w:val="24"/>
              </w:rPr>
            </w:pPr>
            <w:r w:rsidRPr="004901FA">
              <w:rPr>
                <w:rFonts w:ascii="Times New Roman" w:hAnsi="Times New Roman"/>
                <w:sz w:val="24"/>
                <w:szCs w:val="24"/>
              </w:rPr>
              <w:t>Carl L. Palmer</w:t>
            </w:r>
          </w:p>
          <w:p w14:paraId="5E9AE88D" w14:textId="77777777" w:rsidR="00CE3222" w:rsidRPr="004901FA" w:rsidRDefault="002E3ACA" w:rsidP="004901FA">
            <w:pPr>
              <w:spacing w:after="0" w:line="240" w:lineRule="auto"/>
              <w:contextualSpacing/>
              <w:jc w:val="center"/>
              <w:rPr>
                <w:rFonts w:ascii="Times New Roman" w:hAnsi="Times New Roman"/>
                <w:sz w:val="24"/>
                <w:szCs w:val="24"/>
              </w:rPr>
            </w:pPr>
            <w:r>
              <w:rPr>
                <w:rFonts w:ascii="Times New Roman" w:hAnsi="Times New Roman"/>
                <w:sz w:val="24"/>
                <w:szCs w:val="24"/>
              </w:rPr>
              <w:t>Illinois State University</w:t>
            </w:r>
          </w:p>
          <w:p w14:paraId="77D84B27" w14:textId="77777777" w:rsidR="00CE3222" w:rsidRPr="004901FA" w:rsidRDefault="002E3ACA" w:rsidP="004901FA">
            <w:pPr>
              <w:spacing w:after="0" w:line="240" w:lineRule="auto"/>
              <w:contextualSpacing/>
              <w:jc w:val="center"/>
              <w:rPr>
                <w:rFonts w:ascii="Times New Roman" w:hAnsi="Times New Roman"/>
                <w:sz w:val="24"/>
                <w:szCs w:val="24"/>
              </w:rPr>
            </w:pPr>
            <w:r>
              <w:rPr>
                <w:rFonts w:ascii="Times New Roman" w:hAnsi="Times New Roman"/>
                <w:sz w:val="24"/>
                <w:szCs w:val="24"/>
              </w:rPr>
              <w:t>clpalme@ilstu</w:t>
            </w:r>
            <w:r w:rsidR="00CE3222" w:rsidRPr="004901FA">
              <w:rPr>
                <w:rFonts w:ascii="Times New Roman" w:hAnsi="Times New Roman"/>
                <w:sz w:val="24"/>
                <w:szCs w:val="24"/>
              </w:rPr>
              <w:t>.edu</w:t>
            </w:r>
          </w:p>
        </w:tc>
      </w:tr>
    </w:tbl>
    <w:p w14:paraId="76C8B0C6" w14:textId="77777777" w:rsidR="00CE3222" w:rsidRDefault="00CE3222" w:rsidP="008317DC">
      <w:pPr>
        <w:spacing w:after="0" w:line="480" w:lineRule="auto"/>
        <w:contextualSpacing/>
        <w:rPr>
          <w:rFonts w:ascii="Times New Roman" w:hAnsi="Times New Roman"/>
          <w:sz w:val="24"/>
          <w:szCs w:val="24"/>
        </w:rPr>
      </w:pPr>
    </w:p>
    <w:p w14:paraId="0C32A08E" w14:textId="77777777" w:rsidR="00922C6A" w:rsidRDefault="00922C6A">
      <w:pPr>
        <w:spacing w:after="0" w:line="240" w:lineRule="auto"/>
        <w:rPr>
          <w:rFonts w:ascii="Times New Roman" w:hAnsi="Times New Roman"/>
          <w:sz w:val="24"/>
          <w:szCs w:val="24"/>
        </w:rPr>
      </w:pPr>
    </w:p>
    <w:p w14:paraId="0D462E8C" w14:textId="77777777" w:rsidR="00922C6A" w:rsidRDefault="00922C6A" w:rsidP="00922C6A">
      <w:pPr>
        <w:spacing w:after="0" w:line="480" w:lineRule="auto"/>
        <w:ind w:firstLine="720"/>
        <w:jc w:val="center"/>
        <w:rPr>
          <w:rFonts w:ascii="Times New Roman" w:hAnsi="Times New Roman"/>
          <w:b/>
          <w:sz w:val="24"/>
          <w:szCs w:val="24"/>
        </w:rPr>
      </w:pPr>
      <w:r>
        <w:rPr>
          <w:rFonts w:ascii="Times New Roman" w:hAnsi="Times New Roman"/>
          <w:b/>
          <w:sz w:val="24"/>
          <w:szCs w:val="24"/>
        </w:rPr>
        <w:t>Abstract</w:t>
      </w:r>
    </w:p>
    <w:p w14:paraId="587464DC" w14:textId="77777777" w:rsidR="00922C6A" w:rsidRDefault="007005F5" w:rsidP="00922C6A">
      <w:pPr>
        <w:spacing w:after="0" w:line="240" w:lineRule="auto"/>
        <w:rPr>
          <w:rFonts w:ascii="Times New Roman" w:hAnsi="Times New Roman"/>
          <w:b/>
          <w:sz w:val="24"/>
          <w:szCs w:val="24"/>
        </w:rPr>
      </w:pPr>
      <w:r>
        <w:rPr>
          <w:rFonts w:ascii="Times New Roman" w:hAnsi="Times New Roman"/>
          <w:sz w:val="24"/>
          <w:szCs w:val="24"/>
        </w:rPr>
        <w:t>Recent research on the</w:t>
      </w:r>
      <w:r w:rsidR="00B25FA5">
        <w:rPr>
          <w:rFonts w:ascii="Times New Roman" w:hAnsi="Times New Roman"/>
          <w:sz w:val="24"/>
          <w:szCs w:val="24"/>
        </w:rPr>
        <w:t xml:space="preserve"> “Big Five” traits</w:t>
      </w:r>
      <w:r>
        <w:rPr>
          <w:rFonts w:ascii="Times New Roman" w:hAnsi="Times New Roman"/>
          <w:sz w:val="24"/>
          <w:szCs w:val="24"/>
        </w:rPr>
        <w:t xml:space="preserve"> has led to a resurgence of interest in the influence of personality on political behavior.</w:t>
      </w:r>
      <w:r w:rsidR="00B25FA5">
        <w:rPr>
          <w:rFonts w:ascii="Times New Roman" w:hAnsi="Times New Roman"/>
          <w:sz w:val="24"/>
          <w:szCs w:val="24"/>
        </w:rPr>
        <w:t xml:space="preserve">  </w:t>
      </w:r>
      <w:r w:rsidR="00922C6A">
        <w:rPr>
          <w:rFonts w:ascii="Times New Roman" w:hAnsi="Times New Roman"/>
          <w:sz w:val="24"/>
          <w:szCs w:val="24"/>
        </w:rPr>
        <w:t xml:space="preserve">We believe </w:t>
      </w:r>
      <w:r w:rsidR="005304FE">
        <w:rPr>
          <w:rFonts w:ascii="Times New Roman" w:hAnsi="Times New Roman"/>
          <w:sz w:val="24"/>
          <w:szCs w:val="24"/>
        </w:rPr>
        <w:t xml:space="preserve">that </w:t>
      </w:r>
      <w:r w:rsidR="00507081">
        <w:rPr>
          <w:rFonts w:ascii="Times New Roman" w:hAnsi="Times New Roman"/>
          <w:sz w:val="24"/>
          <w:szCs w:val="24"/>
        </w:rPr>
        <w:t>that some</w:t>
      </w:r>
      <w:r w:rsidR="00922C6A">
        <w:rPr>
          <w:rFonts w:ascii="Times New Roman" w:hAnsi="Times New Roman"/>
          <w:sz w:val="24"/>
          <w:szCs w:val="24"/>
        </w:rPr>
        <w:t xml:space="preserve"> </w:t>
      </w:r>
      <w:r w:rsidR="000737D7">
        <w:rPr>
          <w:rFonts w:ascii="Times New Roman" w:hAnsi="Times New Roman"/>
          <w:sz w:val="24"/>
          <w:szCs w:val="24"/>
        </w:rPr>
        <w:t xml:space="preserve">limited </w:t>
      </w:r>
      <w:r w:rsidR="0068782A">
        <w:rPr>
          <w:rFonts w:ascii="Times New Roman" w:hAnsi="Times New Roman"/>
          <w:sz w:val="24"/>
          <w:szCs w:val="24"/>
        </w:rPr>
        <w:t xml:space="preserve">findings </w:t>
      </w:r>
      <w:r w:rsidR="00922C6A">
        <w:rPr>
          <w:rFonts w:ascii="Times New Roman" w:hAnsi="Times New Roman"/>
          <w:sz w:val="24"/>
          <w:szCs w:val="24"/>
        </w:rPr>
        <w:t xml:space="preserve">are not </w:t>
      </w:r>
      <w:r w:rsidR="00507081">
        <w:rPr>
          <w:rFonts w:ascii="Times New Roman" w:hAnsi="Times New Roman"/>
          <w:sz w:val="24"/>
          <w:szCs w:val="24"/>
        </w:rPr>
        <w:t>indicative of</w:t>
      </w:r>
      <w:r>
        <w:rPr>
          <w:rFonts w:ascii="Times New Roman" w:hAnsi="Times New Roman"/>
          <w:sz w:val="24"/>
          <w:szCs w:val="24"/>
        </w:rPr>
        <w:t xml:space="preserve"> a</w:t>
      </w:r>
      <w:r w:rsidR="0068782A">
        <w:rPr>
          <w:rFonts w:ascii="Times New Roman" w:hAnsi="Times New Roman"/>
          <w:sz w:val="24"/>
          <w:szCs w:val="24"/>
        </w:rPr>
        <w:t xml:space="preserve"> non-existent relationship</w:t>
      </w:r>
      <w:r>
        <w:rPr>
          <w:rFonts w:ascii="Times New Roman" w:hAnsi="Times New Roman"/>
          <w:sz w:val="24"/>
          <w:szCs w:val="24"/>
        </w:rPr>
        <w:t xml:space="preserve"> between personality and behavior</w:t>
      </w:r>
      <w:r w:rsidR="00922C6A">
        <w:rPr>
          <w:rFonts w:ascii="Times New Roman" w:hAnsi="Times New Roman"/>
          <w:sz w:val="24"/>
          <w:szCs w:val="24"/>
        </w:rPr>
        <w:t xml:space="preserve">, but rather </w:t>
      </w:r>
      <w:r w:rsidR="005304FE">
        <w:rPr>
          <w:rFonts w:ascii="Times New Roman" w:hAnsi="Times New Roman"/>
          <w:sz w:val="24"/>
          <w:szCs w:val="24"/>
        </w:rPr>
        <w:t xml:space="preserve">are </w:t>
      </w:r>
      <w:r w:rsidR="00922C6A">
        <w:rPr>
          <w:rFonts w:ascii="Times New Roman" w:hAnsi="Times New Roman"/>
          <w:sz w:val="24"/>
          <w:szCs w:val="24"/>
        </w:rPr>
        <w:t xml:space="preserve">because the Big Five </w:t>
      </w:r>
      <w:r w:rsidR="0068782A">
        <w:rPr>
          <w:rFonts w:ascii="Times New Roman" w:hAnsi="Times New Roman"/>
          <w:sz w:val="24"/>
          <w:szCs w:val="24"/>
        </w:rPr>
        <w:t>ha</w:t>
      </w:r>
      <w:r w:rsidR="005304FE">
        <w:rPr>
          <w:rFonts w:ascii="Times New Roman" w:hAnsi="Times New Roman"/>
          <w:sz w:val="24"/>
          <w:szCs w:val="24"/>
        </w:rPr>
        <w:t>s</w:t>
      </w:r>
      <w:r w:rsidR="0068782A">
        <w:rPr>
          <w:rFonts w:ascii="Times New Roman" w:hAnsi="Times New Roman"/>
          <w:sz w:val="24"/>
          <w:szCs w:val="24"/>
        </w:rPr>
        <w:t xml:space="preserve"> been </w:t>
      </w:r>
      <w:r w:rsidR="00922C6A">
        <w:rPr>
          <w:rFonts w:ascii="Times New Roman" w:hAnsi="Times New Roman"/>
          <w:sz w:val="24"/>
          <w:szCs w:val="24"/>
        </w:rPr>
        <w:t>measure</w:t>
      </w:r>
      <w:r w:rsidR="0068782A">
        <w:rPr>
          <w:rFonts w:ascii="Times New Roman" w:hAnsi="Times New Roman"/>
          <w:sz w:val="24"/>
          <w:szCs w:val="24"/>
        </w:rPr>
        <w:t>d</w:t>
      </w:r>
      <w:r w:rsidR="00922C6A">
        <w:rPr>
          <w:rFonts w:ascii="Times New Roman" w:hAnsi="Times New Roman"/>
          <w:sz w:val="24"/>
          <w:szCs w:val="24"/>
        </w:rPr>
        <w:t xml:space="preserve"> </w:t>
      </w:r>
      <w:r w:rsidR="000737D7">
        <w:rPr>
          <w:rFonts w:ascii="Times New Roman" w:hAnsi="Times New Roman"/>
          <w:sz w:val="24"/>
          <w:szCs w:val="24"/>
        </w:rPr>
        <w:t>with limited batteries</w:t>
      </w:r>
      <w:r>
        <w:rPr>
          <w:rFonts w:ascii="Times New Roman" w:hAnsi="Times New Roman"/>
          <w:sz w:val="24"/>
          <w:szCs w:val="24"/>
        </w:rPr>
        <w:t>,</w:t>
      </w:r>
      <w:r w:rsidR="00922C6A">
        <w:rPr>
          <w:rFonts w:ascii="Times New Roman" w:hAnsi="Times New Roman"/>
          <w:sz w:val="24"/>
          <w:szCs w:val="24"/>
        </w:rPr>
        <w:t xml:space="preserve"> </w:t>
      </w:r>
      <w:r w:rsidR="00E778B3">
        <w:rPr>
          <w:rFonts w:ascii="Times New Roman" w:hAnsi="Times New Roman"/>
          <w:sz w:val="24"/>
          <w:szCs w:val="24"/>
        </w:rPr>
        <w:t xml:space="preserve">which may </w:t>
      </w:r>
      <w:r w:rsidR="00922C6A">
        <w:rPr>
          <w:rFonts w:ascii="Times New Roman" w:hAnsi="Times New Roman"/>
          <w:sz w:val="24"/>
          <w:szCs w:val="24"/>
        </w:rPr>
        <w:t>obscure variation in personal</w:t>
      </w:r>
      <w:r w:rsidR="00B22278">
        <w:rPr>
          <w:rFonts w:ascii="Times New Roman" w:hAnsi="Times New Roman"/>
          <w:sz w:val="24"/>
          <w:szCs w:val="24"/>
        </w:rPr>
        <w:t xml:space="preserve"> characteristics</w:t>
      </w:r>
      <w:r w:rsidR="00922C6A">
        <w:rPr>
          <w:rFonts w:ascii="Times New Roman" w:hAnsi="Times New Roman"/>
          <w:sz w:val="24"/>
          <w:szCs w:val="24"/>
        </w:rPr>
        <w:t>.  Using an innovative</w:t>
      </w:r>
      <w:r w:rsidR="005304FE">
        <w:rPr>
          <w:rFonts w:ascii="Times New Roman" w:hAnsi="Times New Roman"/>
          <w:sz w:val="24"/>
          <w:szCs w:val="24"/>
        </w:rPr>
        <w:t>, online</w:t>
      </w:r>
      <w:r w:rsidR="00922C6A">
        <w:rPr>
          <w:rFonts w:ascii="Times New Roman" w:hAnsi="Times New Roman"/>
          <w:sz w:val="24"/>
          <w:szCs w:val="24"/>
        </w:rPr>
        <w:t xml:space="preserve"> survey, we </w:t>
      </w:r>
      <w:r w:rsidR="0068782A">
        <w:rPr>
          <w:rFonts w:ascii="Times New Roman" w:hAnsi="Times New Roman"/>
          <w:sz w:val="24"/>
          <w:szCs w:val="24"/>
        </w:rPr>
        <w:t xml:space="preserve">implement </w:t>
      </w:r>
      <w:r w:rsidR="002D65FA">
        <w:rPr>
          <w:rFonts w:ascii="Times New Roman" w:hAnsi="Times New Roman"/>
          <w:sz w:val="24"/>
          <w:szCs w:val="24"/>
        </w:rPr>
        <w:t>improved measures for the Big Five</w:t>
      </w:r>
      <w:r w:rsidR="00EE1192">
        <w:rPr>
          <w:rFonts w:ascii="Times New Roman" w:hAnsi="Times New Roman"/>
          <w:sz w:val="24"/>
          <w:szCs w:val="24"/>
        </w:rPr>
        <w:t xml:space="preserve"> </w:t>
      </w:r>
      <w:r w:rsidR="00CF727E">
        <w:rPr>
          <w:rFonts w:ascii="Times New Roman" w:hAnsi="Times New Roman"/>
          <w:sz w:val="24"/>
          <w:szCs w:val="24"/>
        </w:rPr>
        <w:t xml:space="preserve">that </w:t>
      </w:r>
      <w:r w:rsidR="00EE1192">
        <w:rPr>
          <w:rFonts w:ascii="Times New Roman" w:hAnsi="Times New Roman"/>
          <w:sz w:val="24"/>
          <w:szCs w:val="24"/>
        </w:rPr>
        <w:t>incorporate</w:t>
      </w:r>
      <w:r w:rsidR="005304FE">
        <w:rPr>
          <w:rFonts w:ascii="Times New Roman" w:hAnsi="Times New Roman"/>
          <w:sz w:val="24"/>
          <w:szCs w:val="24"/>
        </w:rPr>
        <w:t xml:space="preserve"> </w:t>
      </w:r>
      <w:r w:rsidR="009746AE">
        <w:rPr>
          <w:rFonts w:ascii="Times New Roman" w:hAnsi="Times New Roman"/>
          <w:sz w:val="24"/>
          <w:szCs w:val="24"/>
        </w:rPr>
        <w:t>personality facets</w:t>
      </w:r>
      <w:r w:rsidR="00C40057">
        <w:rPr>
          <w:rFonts w:ascii="Times New Roman" w:hAnsi="Times New Roman"/>
          <w:sz w:val="24"/>
          <w:szCs w:val="24"/>
        </w:rPr>
        <w:t>.</w:t>
      </w:r>
      <w:r w:rsidR="00975124">
        <w:rPr>
          <w:rFonts w:ascii="Times New Roman" w:hAnsi="Times New Roman"/>
          <w:sz w:val="24"/>
          <w:szCs w:val="24"/>
        </w:rPr>
        <w:t xml:space="preserve"> </w:t>
      </w:r>
      <w:r w:rsidR="00C40057">
        <w:rPr>
          <w:rFonts w:ascii="Times New Roman" w:hAnsi="Times New Roman"/>
          <w:sz w:val="24"/>
          <w:szCs w:val="24"/>
        </w:rPr>
        <w:t xml:space="preserve"> </w:t>
      </w:r>
      <w:r w:rsidR="00EE1192">
        <w:rPr>
          <w:rFonts w:ascii="Times New Roman" w:hAnsi="Times New Roman"/>
          <w:sz w:val="24"/>
          <w:szCs w:val="24"/>
        </w:rPr>
        <w:t>Using these improved measures, w</w:t>
      </w:r>
      <w:r w:rsidR="00975124">
        <w:rPr>
          <w:rFonts w:ascii="Times New Roman" w:hAnsi="Times New Roman"/>
          <w:sz w:val="24"/>
          <w:szCs w:val="24"/>
        </w:rPr>
        <w:t>e</w:t>
      </w:r>
      <w:r w:rsidR="00E778B3">
        <w:rPr>
          <w:rFonts w:ascii="Times New Roman" w:hAnsi="Times New Roman"/>
          <w:sz w:val="24"/>
          <w:szCs w:val="24"/>
        </w:rPr>
        <w:t xml:space="preserve"> </w:t>
      </w:r>
      <w:r w:rsidR="00922C6A">
        <w:rPr>
          <w:rFonts w:ascii="Times New Roman" w:hAnsi="Times New Roman"/>
          <w:sz w:val="24"/>
          <w:szCs w:val="24"/>
        </w:rPr>
        <w:t xml:space="preserve">find </w:t>
      </w:r>
      <w:r w:rsidR="000106E4">
        <w:rPr>
          <w:rFonts w:ascii="Times New Roman" w:hAnsi="Times New Roman"/>
          <w:sz w:val="24"/>
          <w:szCs w:val="24"/>
        </w:rPr>
        <w:t>similar</w:t>
      </w:r>
      <w:r w:rsidR="00C40057">
        <w:rPr>
          <w:rFonts w:ascii="Times New Roman" w:hAnsi="Times New Roman"/>
          <w:sz w:val="24"/>
          <w:szCs w:val="24"/>
        </w:rPr>
        <w:t xml:space="preserve"> </w:t>
      </w:r>
      <w:r w:rsidR="00922C6A">
        <w:rPr>
          <w:rFonts w:ascii="Times New Roman" w:hAnsi="Times New Roman"/>
          <w:sz w:val="24"/>
          <w:szCs w:val="24"/>
        </w:rPr>
        <w:t xml:space="preserve">effects </w:t>
      </w:r>
      <w:r w:rsidR="000106E4">
        <w:rPr>
          <w:rFonts w:ascii="Times New Roman" w:hAnsi="Times New Roman"/>
          <w:sz w:val="24"/>
          <w:szCs w:val="24"/>
        </w:rPr>
        <w:t xml:space="preserve">to previous research </w:t>
      </w:r>
      <w:r w:rsidR="00922C6A">
        <w:rPr>
          <w:rFonts w:ascii="Times New Roman" w:hAnsi="Times New Roman"/>
          <w:sz w:val="24"/>
          <w:szCs w:val="24"/>
        </w:rPr>
        <w:t>for Extraversion</w:t>
      </w:r>
      <w:r w:rsidR="00B13482">
        <w:rPr>
          <w:rFonts w:ascii="Times New Roman" w:hAnsi="Times New Roman"/>
          <w:sz w:val="24"/>
          <w:szCs w:val="24"/>
        </w:rPr>
        <w:t xml:space="preserve"> and</w:t>
      </w:r>
      <w:r w:rsidR="00922C6A">
        <w:rPr>
          <w:rFonts w:ascii="Times New Roman" w:hAnsi="Times New Roman"/>
          <w:sz w:val="24"/>
          <w:szCs w:val="24"/>
        </w:rPr>
        <w:t xml:space="preserve"> Openness</w:t>
      </w:r>
      <w:r w:rsidR="00975124">
        <w:rPr>
          <w:rFonts w:ascii="Times New Roman" w:hAnsi="Times New Roman"/>
          <w:sz w:val="24"/>
          <w:szCs w:val="24"/>
        </w:rPr>
        <w:t>,</w:t>
      </w:r>
      <w:r w:rsidR="00922C6A">
        <w:rPr>
          <w:rFonts w:ascii="Times New Roman" w:hAnsi="Times New Roman"/>
          <w:sz w:val="24"/>
          <w:szCs w:val="24"/>
        </w:rPr>
        <w:t xml:space="preserve"> </w:t>
      </w:r>
      <w:r w:rsidR="00EE1192">
        <w:rPr>
          <w:rFonts w:ascii="Times New Roman" w:hAnsi="Times New Roman"/>
          <w:sz w:val="24"/>
          <w:szCs w:val="24"/>
        </w:rPr>
        <w:t>as well as</w:t>
      </w:r>
      <w:r>
        <w:rPr>
          <w:rFonts w:ascii="Times New Roman" w:hAnsi="Times New Roman"/>
          <w:sz w:val="24"/>
          <w:szCs w:val="24"/>
        </w:rPr>
        <w:t xml:space="preserve"> novel</w:t>
      </w:r>
      <w:r w:rsidR="00746FD0">
        <w:rPr>
          <w:rFonts w:ascii="Times New Roman" w:hAnsi="Times New Roman"/>
          <w:sz w:val="24"/>
          <w:szCs w:val="24"/>
        </w:rPr>
        <w:t xml:space="preserve"> </w:t>
      </w:r>
      <w:r w:rsidR="00272BCC">
        <w:rPr>
          <w:rFonts w:ascii="Times New Roman" w:hAnsi="Times New Roman"/>
          <w:sz w:val="24"/>
          <w:szCs w:val="24"/>
        </w:rPr>
        <w:t xml:space="preserve">effects for </w:t>
      </w:r>
      <w:r w:rsidR="00975124">
        <w:rPr>
          <w:rFonts w:ascii="Times New Roman" w:hAnsi="Times New Roman"/>
          <w:sz w:val="24"/>
          <w:szCs w:val="24"/>
        </w:rPr>
        <w:t>Agreeableness on</w:t>
      </w:r>
      <w:r w:rsidR="00922C6A">
        <w:rPr>
          <w:rFonts w:ascii="Times New Roman" w:hAnsi="Times New Roman"/>
          <w:sz w:val="24"/>
          <w:szCs w:val="24"/>
        </w:rPr>
        <w:t xml:space="preserve"> </w:t>
      </w:r>
      <w:r w:rsidR="00151C86">
        <w:rPr>
          <w:rFonts w:ascii="Times New Roman" w:hAnsi="Times New Roman"/>
          <w:sz w:val="24"/>
          <w:szCs w:val="24"/>
        </w:rPr>
        <w:t xml:space="preserve">individuals’ </w:t>
      </w:r>
      <w:r w:rsidR="00C40057">
        <w:rPr>
          <w:rFonts w:ascii="Times New Roman" w:hAnsi="Times New Roman"/>
          <w:sz w:val="24"/>
          <w:szCs w:val="24"/>
        </w:rPr>
        <w:t>partisanship,</w:t>
      </w:r>
      <w:r w:rsidR="00746FD0">
        <w:rPr>
          <w:rFonts w:ascii="Times New Roman" w:hAnsi="Times New Roman"/>
          <w:sz w:val="24"/>
          <w:szCs w:val="24"/>
        </w:rPr>
        <w:t xml:space="preserve"> ideology</w:t>
      </w:r>
      <w:r w:rsidR="00C40057">
        <w:rPr>
          <w:rFonts w:ascii="Times New Roman" w:hAnsi="Times New Roman"/>
          <w:sz w:val="24"/>
          <w:szCs w:val="24"/>
        </w:rPr>
        <w:t>, and</w:t>
      </w:r>
      <w:r w:rsidR="00151C86">
        <w:rPr>
          <w:rFonts w:ascii="Times New Roman" w:hAnsi="Times New Roman"/>
          <w:sz w:val="24"/>
          <w:szCs w:val="24"/>
        </w:rPr>
        <w:t xml:space="preserve"> </w:t>
      </w:r>
      <w:r w:rsidR="002D65FA">
        <w:rPr>
          <w:rFonts w:ascii="Times New Roman" w:hAnsi="Times New Roman"/>
          <w:sz w:val="24"/>
          <w:szCs w:val="24"/>
        </w:rPr>
        <w:t>evaluations of political figures</w:t>
      </w:r>
      <w:r w:rsidR="00922C6A">
        <w:rPr>
          <w:rFonts w:ascii="Times New Roman" w:hAnsi="Times New Roman"/>
          <w:sz w:val="24"/>
          <w:szCs w:val="24"/>
        </w:rPr>
        <w:t>.</w:t>
      </w:r>
      <w:r w:rsidR="00DC6B68">
        <w:rPr>
          <w:rFonts w:ascii="Times New Roman" w:hAnsi="Times New Roman"/>
          <w:sz w:val="24"/>
          <w:szCs w:val="24"/>
        </w:rPr>
        <w:t xml:space="preserve">  </w:t>
      </w:r>
      <w:r w:rsidR="009746AE">
        <w:rPr>
          <w:rFonts w:ascii="Times New Roman" w:hAnsi="Times New Roman"/>
          <w:sz w:val="24"/>
          <w:szCs w:val="24"/>
        </w:rPr>
        <w:t>By measuring personality more deeply than existing work,</w:t>
      </w:r>
      <w:r>
        <w:rPr>
          <w:rFonts w:ascii="Times New Roman" w:hAnsi="Times New Roman"/>
          <w:sz w:val="24"/>
          <w:szCs w:val="24"/>
        </w:rPr>
        <w:t xml:space="preserve"> we </w:t>
      </w:r>
      <w:r w:rsidR="00B13482">
        <w:rPr>
          <w:rFonts w:ascii="Times New Roman" w:hAnsi="Times New Roman"/>
          <w:sz w:val="24"/>
          <w:szCs w:val="24"/>
        </w:rPr>
        <w:t xml:space="preserve">uncover underlying traits that </w:t>
      </w:r>
      <w:r w:rsidR="009746AE">
        <w:rPr>
          <w:rFonts w:ascii="Times New Roman" w:hAnsi="Times New Roman"/>
          <w:sz w:val="24"/>
          <w:szCs w:val="24"/>
        </w:rPr>
        <w:t xml:space="preserve">seem to </w:t>
      </w:r>
      <w:r w:rsidR="00B13482">
        <w:rPr>
          <w:rFonts w:ascii="Times New Roman" w:hAnsi="Times New Roman"/>
          <w:sz w:val="24"/>
          <w:szCs w:val="24"/>
        </w:rPr>
        <w:t xml:space="preserve">drive </w:t>
      </w:r>
      <w:r w:rsidR="009746AE">
        <w:rPr>
          <w:rFonts w:ascii="Times New Roman" w:hAnsi="Times New Roman"/>
          <w:sz w:val="24"/>
          <w:szCs w:val="24"/>
        </w:rPr>
        <w:t>observed</w:t>
      </w:r>
      <w:r w:rsidR="00507081">
        <w:rPr>
          <w:rFonts w:ascii="Times New Roman" w:hAnsi="Times New Roman"/>
          <w:sz w:val="24"/>
          <w:szCs w:val="24"/>
        </w:rPr>
        <w:t xml:space="preserve"> </w:t>
      </w:r>
      <w:r w:rsidR="009746AE">
        <w:rPr>
          <w:rFonts w:ascii="Times New Roman" w:hAnsi="Times New Roman"/>
          <w:sz w:val="24"/>
          <w:szCs w:val="24"/>
        </w:rPr>
        <w:t xml:space="preserve">personality </w:t>
      </w:r>
      <w:r w:rsidR="00B13482">
        <w:rPr>
          <w:rFonts w:ascii="Times New Roman" w:hAnsi="Times New Roman"/>
          <w:sz w:val="24"/>
          <w:szCs w:val="24"/>
        </w:rPr>
        <w:t>effects</w:t>
      </w:r>
      <w:r w:rsidR="009746AE">
        <w:rPr>
          <w:rFonts w:ascii="Times New Roman" w:hAnsi="Times New Roman"/>
          <w:sz w:val="24"/>
          <w:szCs w:val="24"/>
        </w:rPr>
        <w:t xml:space="preserve"> on political views</w:t>
      </w:r>
      <w:r w:rsidR="00B13482">
        <w:rPr>
          <w:rFonts w:ascii="Times New Roman" w:hAnsi="Times New Roman"/>
          <w:sz w:val="24"/>
          <w:szCs w:val="24"/>
        </w:rPr>
        <w:t xml:space="preserve">.  </w:t>
      </w:r>
      <w:r w:rsidR="00DC6B68">
        <w:rPr>
          <w:rFonts w:ascii="Times New Roman" w:hAnsi="Times New Roman"/>
          <w:sz w:val="24"/>
          <w:szCs w:val="24"/>
        </w:rPr>
        <w:t>The findings</w:t>
      </w:r>
      <w:r w:rsidR="00975124">
        <w:rPr>
          <w:rFonts w:ascii="Times New Roman" w:hAnsi="Times New Roman"/>
          <w:sz w:val="24"/>
          <w:szCs w:val="24"/>
        </w:rPr>
        <w:t xml:space="preserve"> have implications for how we understand and measure personality in political behavior</w:t>
      </w:r>
      <w:r w:rsidR="00501B0C">
        <w:rPr>
          <w:rFonts w:ascii="Times New Roman" w:hAnsi="Times New Roman"/>
          <w:sz w:val="24"/>
          <w:szCs w:val="24"/>
        </w:rPr>
        <w:t>, suggesting scholars should consider using more detailed measures to better capture the effects of personality</w:t>
      </w:r>
      <w:r w:rsidR="00975124">
        <w:rPr>
          <w:rFonts w:ascii="Times New Roman" w:hAnsi="Times New Roman"/>
          <w:sz w:val="24"/>
          <w:szCs w:val="24"/>
        </w:rPr>
        <w:t>.</w:t>
      </w:r>
    </w:p>
    <w:p w14:paraId="044E2803" w14:textId="77777777" w:rsidR="006E17F6" w:rsidRDefault="006E17F6" w:rsidP="004F34FC">
      <w:pPr>
        <w:spacing w:after="0" w:line="480" w:lineRule="auto"/>
        <w:ind w:firstLine="720"/>
        <w:rPr>
          <w:rFonts w:ascii="Times New Roman" w:hAnsi="Times New Roman"/>
          <w:sz w:val="24"/>
          <w:szCs w:val="24"/>
        </w:rPr>
      </w:pPr>
    </w:p>
    <w:p w14:paraId="4561B7A2" w14:textId="77777777" w:rsidR="00C86C4A" w:rsidRDefault="00A012EC" w:rsidP="00C86C4A">
      <w:pPr>
        <w:spacing w:after="0" w:line="240" w:lineRule="auto"/>
        <w:contextualSpacing/>
        <w:rPr>
          <w:rFonts w:ascii="Times New Roman" w:hAnsi="Times New Roman"/>
          <w:sz w:val="24"/>
          <w:szCs w:val="24"/>
        </w:rPr>
      </w:pPr>
      <w:r>
        <w:rPr>
          <w:rFonts w:ascii="Times New Roman" w:hAnsi="Times New Roman"/>
          <w:b/>
          <w:sz w:val="24"/>
          <w:szCs w:val="24"/>
        </w:rPr>
        <w:t>Key</w:t>
      </w:r>
      <w:r w:rsidR="006E17F6" w:rsidRPr="00A012EC">
        <w:rPr>
          <w:rFonts w:ascii="Times New Roman" w:hAnsi="Times New Roman"/>
          <w:b/>
          <w:sz w:val="24"/>
          <w:szCs w:val="24"/>
        </w:rPr>
        <w:t>words:</w:t>
      </w:r>
      <w:r w:rsidR="006E17F6">
        <w:rPr>
          <w:rFonts w:ascii="Times New Roman" w:hAnsi="Times New Roman"/>
          <w:sz w:val="24"/>
          <w:szCs w:val="24"/>
        </w:rPr>
        <w:t xml:space="preserve"> Big Five; Personality and Politics; Political Behavior; Personality Traits; Political Psychology; Ideology; Affect</w:t>
      </w:r>
    </w:p>
    <w:p w14:paraId="50CE92B3" w14:textId="77777777" w:rsidR="00C86C4A" w:rsidRDefault="00C86C4A">
      <w:pPr>
        <w:spacing w:after="0" w:line="240" w:lineRule="auto"/>
        <w:rPr>
          <w:rFonts w:ascii="Times New Roman" w:hAnsi="Times New Roman"/>
          <w:sz w:val="24"/>
          <w:szCs w:val="24"/>
        </w:rPr>
      </w:pPr>
      <w:r>
        <w:rPr>
          <w:rFonts w:ascii="Times New Roman" w:hAnsi="Times New Roman"/>
          <w:sz w:val="24"/>
          <w:szCs w:val="24"/>
        </w:rPr>
        <w:br w:type="page"/>
      </w:r>
    </w:p>
    <w:p w14:paraId="1FDEB67E" w14:textId="77777777" w:rsidR="00CE3222" w:rsidRPr="004F34FC" w:rsidRDefault="00C86C4A" w:rsidP="00C86C4A">
      <w:pPr>
        <w:spacing w:after="0" w:line="480" w:lineRule="auto"/>
        <w:contextualSpacing/>
        <w:rPr>
          <w:rFonts w:ascii="Times New Roman" w:hAnsi="Times New Roman"/>
          <w:sz w:val="24"/>
          <w:szCs w:val="24"/>
        </w:rPr>
      </w:pPr>
      <w:r>
        <w:rPr>
          <w:rFonts w:ascii="Times New Roman" w:hAnsi="Times New Roman"/>
          <w:sz w:val="24"/>
          <w:szCs w:val="24"/>
        </w:rPr>
        <w:lastRenderedPageBreak/>
        <w:tab/>
      </w:r>
      <w:r w:rsidR="00CE3222" w:rsidRPr="004F34FC">
        <w:rPr>
          <w:rFonts w:ascii="Times New Roman" w:hAnsi="Times New Roman"/>
          <w:sz w:val="24"/>
          <w:szCs w:val="24"/>
        </w:rPr>
        <w:t xml:space="preserve">What motivates citizens’ perceptions and evaluations of the world around them?  </w:t>
      </w:r>
      <w:r w:rsidR="008E0FE7">
        <w:rPr>
          <w:rFonts w:ascii="Times New Roman" w:hAnsi="Times New Roman"/>
          <w:sz w:val="24"/>
          <w:szCs w:val="24"/>
        </w:rPr>
        <w:t>In political science,</w:t>
      </w:r>
      <w:r w:rsidR="00CE3222" w:rsidRPr="004F34FC">
        <w:rPr>
          <w:rFonts w:ascii="Times New Roman" w:hAnsi="Times New Roman"/>
          <w:sz w:val="24"/>
          <w:szCs w:val="24"/>
        </w:rPr>
        <w:t xml:space="preserve"> crystallized, long-standing orientations such as partisan identification and ideology are thought to be the ‘unmoved movers’ of reasoning for citizens about political objects.  Only recently has work </w:t>
      </w:r>
      <w:r w:rsidR="004468EB">
        <w:rPr>
          <w:rFonts w:ascii="Times New Roman" w:hAnsi="Times New Roman"/>
          <w:sz w:val="24"/>
          <w:szCs w:val="24"/>
        </w:rPr>
        <w:t xml:space="preserve">in political science </w:t>
      </w:r>
      <w:r w:rsidR="00CE3222" w:rsidRPr="004F34FC">
        <w:rPr>
          <w:rFonts w:ascii="Times New Roman" w:hAnsi="Times New Roman"/>
          <w:sz w:val="24"/>
          <w:szCs w:val="24"/>
        </w:rPr>
        <w:t xml:space="preserve">turned inward, demonstrating deeper motivations for citizens’ actions.  </w:t>
      </w:r>
      <w:r w:rsidR="00E945F2">
        <w:rPr>
          <w:rFonts w:ascii="Times New Roman" w:hAnsi="Times New Roman"/>
          <w:sz w:val="24"/>
          <w:szCs w:val="24"/>
        </w:rPr>
        <w:t>U</w:t>
      </w:r>
      <w:r w:rsidR="00662DE0">
        <w:rPr>
          <w:rFonts w:ascii="Times New Roman" w:hAnsi="Times New Roman"/>
          <w:sz w:val="24"/>
          <w:szCs w:val="24"/>
        </w:rPr>
        <w:t xml:space="preserve">sing </w:t>
      </w:r>
      <w:r w:rsidR="00BA3DA9">
        <w:rPr>
          <w:rFonts w:ascii="Times New Roman" w:hAnsi="Times New Roman"/>
          <w:sz w:val="24"/>
          <w:szCs w:val="24"/>
        </w:rPr>
        <w:t xml:space="preserve">brief </w:t>
      </w:r>
      <w:r w:rsidR="00662DE0">
        <w:rPr>
          <w:rFonts w:ascii="Times New Roman" w:hAnsi="Times New Roman"/>
          <w:sz w:val="24"/>
          <w:szCs w:val="24"/>
        </w:rPr>
        <w:t xml:space="preserve">measures </w:t>
      </w:r>
      <w:r w:rsidR="00CE3222" w:rsidRPr="004F34FC">
        <w:rPr>
          <w:rFonts w:ascii="Times New Roman" w:hAnsi="Times New Roman"/>
          <w:sz w:val="24"/>
          <w:szCs w:val="24"/>
        </w:rPr>
        <w:t>originally developed in psychology</w:t>
      </w:r>
      <w:r w:rsidR="00EE7929">
        <w:rPr>
          <w:rFonts w:ascii="Times New Roman" w:hAnsi="Times New Roman"/>
          <w:sz w:val="24"/>
          <w:szCs w:val="24"/>
        </w:rPr>
        <w:t xml:space="preserve"> (see Gosling et al. 2003)</w:t>
      </w:r>
      <w:r w:rsidR="00CE3222" w:rsidRPr="004F34FC">
        <w:rPr>
          <w:rFonts w:ascii="Times New Roman" w:hAnsi="Times New Roman"/>
          <w:sz w:val="24"/>
          <w:szCs w:val="24"/>
        </w:rPr>
        <w:t xml:space="preserve">, </w:t>
      </w:r>
      <w:proofErr w:type="spellStart"/>
      <w:r w:rsidR="00CE3222" w:rsidRPr="004F34FC">
        <w:rPr>
          <w:rFonts w:ascii="Times New Roman" w:hAnsi="Times New Roman"/>
          <w:sz w:val="24"/>
          <w:szCs w:val="24"/>
        </w:rPr>
        <w:t>Mondak</w:t>
      </w:r>
      <w:proofErr w:type="spellEnd"/>
      <w:r w:rsidR="00CE3222" w:rsidRPr="004F34FC">
        <w:rPr>
          <w:rFonts w:ascii="Times New Roman" w:hAnsi="Times New Roman"/>
          <w:sz w:val="24"/>
          <w:szCs w:val="24"/>
        </w:rPr>
        <w:t xml:space="preserve"> and </w:t>
      </w:r>
      <w:r w:rsidR="00662DE0">
        <w:rPr>
          <w:rFonts w:ascii="Times New Roman" w:hAnsi="Times New Roman"/>
          <w:sz w:val="24"/>
          <w:szCs w:val="24"/>
        </w:rPr>
        <w:t>collaborators</w:t>
      </w:r>
      <w:r w:rsidR="00662DE0" w:rsidRPr="004F34FC">
        <w:rPr>
          <w:rFonts w:ascii="Times New Roman" w:hAnsi="Times New Roman"/>
          <w:sz w:val="24"/>
          <w:szCs w:val="24"/>
        </w:rPr>
        <w:t xml:space="preserve"> </w:t>
      </w:r>
      <w:r w:rsidR="00CE3222" w:rsidRPr="004F34FC">
        <w:rPr>
          <w:rFonts w:ascii="Times New Roman" w:hAnsi="Times New Roman"/>
          <w:sz w:val="24"/>
          <w:szCs w:val="24"/>
        </w:rPr>
        <w:t xml:space="preserve">have </w:t>
      </w:r>
      <w:r w:rsidR="00662DE0">
        <w:rPr>
          <w:rFonts w:ascii="Times New Roman" w:hAnsi="Times New Roman"/>
          <w:sz w:val="24"/>
          <w:szCs w:val="24"/>
        </w:rPr>
        <w:t>stud</w:t>
      </w:r>
      <w:r w:rsidR="00A66889">
        <w:rPr>
          <w:rFonts w:ascii="Times New Roman" w:hAnsi="Times New Roman"/>
          <w:sz w:val="24"/>
          <w:szCs w:val="24"/>
        </w:rPr>
        <w:t>ied</w:t>
      </w:r>
      <w:r w:rsidR="00662DE0">
        <w:rPr>
          <w:rFonts w:ascii="Times New Roman" w:hAnsi="Times New Roman"/>
          <w:sz w:val="24"/>
          <w:szCs w:val="24"/>
        </w:rPr>
        <w:t xml:space="preserve"> </w:t>
      </w:r>
      <w:r w:rsidR="00A278CA">
        <w:rPr>
          <w:rFonts w:ascii="Times New Roman" w:hAnsi="Times New Roman"/>
          <w:sz w:val="24"/>
          <w:szCs w:val="24"/>
        </w:rPr>
        <w:t xml:space="preserve">personality’s </w:t>
      </w:r>
      <w:r w:rsidR="00662DE0">
        <w:rPr>
          <w:rFonts w:ascii="Times New Roman" w:hAnsi="Times New Roman"/>
          <w:sz w:val="24"/>
          <w:szCs w:val="24"/>
        </w:rPr>
        <w:t>influence on a number of political beliefs and behaviors</w:t>
      </w:r>
      <w:r w:rsidR="00A66889">
        <w:rPr>
          <w:rFonts w:ascii="Times New Roman" w:hAnsi="Times New Roman"/>
          <w:sz w:val="24"/>
          <w:szCs w:val="24"/>
        </w:rPr>
        <w:t xml:space="preserve"> such as partisanship and participation</w:t>
      </w:r>
      <w:r w:rsidR="00CE3222" w:rsidRPr="004F34FC">
        <w:rPr>
          <w:rFonts w:ascii="Times New Roman" w:hAnsi="Times New Roman"/>
          <w:sz w:val="24"/>
          <w:szCs w:val="24"/>
        </w:rPr>
        <w:t xml:space="preserve"> </w:t>
      </w:r>
      <w:r w:rsidR="0050690D">
        <w:rPr>
          <w:rFonts w:ascii="Times New Roman" w:hAnsi="Times New Roman"/>
          <w:sz w:val="24"/>
          <w:szCs w:val="24"/>
        </w:rPr>
        <w:fldChar w:fldCharType="begin">
          <w:fldData xml:space="preserve">PEVuZE5vdGU+PENpdGU+PEF1dGhvcj5Nb25kYWs8L0F1dGhvcj48WWVhcj4yMDEwPC9ZZWFyPjxS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</w:fldData>
        </w:fldChar>
      </w:r>
      <w:r w:rsidR="0011032B">
        <w:rPr>
          <w:rFonts w:ascii="Times New Roman" w:hAnsi="Times New Roman"/>
          <w:sz w:val="24"/>
          <w:szCs w:val="24"/>
        </w:rPr>
        <w:instrText xml:space="preserve"> ADDIN EN.CITE </w:instrText>
      </w:r>
      <w:r w:rsidR="0050690D">
        <w:rPr>
          <w:rFonts w:ascii="Times New Roman" w:hAnsi="Times New Roman"/>
          <w:sz w:val="24"/>
          <w:szCs w:val="24"/>
        </w:rPr>
        <w:fldChar w:fldCharType="begin">
          <w:fldData xml:space="preserve">PEVuZE5vdGU+PENpdGU+PEF1dGhvcj5Nb25kYWs8L0F1dGhvcj48WWVhcj4yMDEwPC9ZZWFyPjxS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</w:fldData>
        </w:fldChar>
      </w:r>
      <w:r w:rsidR="0011032B">
        <w:rPr>
          <w:rFonts w:ascii="Times New Roman" w:hAnsi="Times New Roman"/>
          <w:sz w:val="24"/>
          <w:szCs w:val="24"/>
        </w:rPr>
        <w:instrText xml:space="preserve"> ADDIN EN.CITE.DATA </w:instrText>
      </w:r>
      <w:r w:rsidR="0050690D">
        <w:rPr>
          <w:rFonts w:ascii="Times New Roman" w:hAnsi="Times New Roman"/>
          <w:sz w:val="24"/>
          <w:szCs w:val="24"/>
        </w:rPr>
      </w:r>
      <w:r w:rsidR="0050690D">
        <w:rPr>
          <w:rFonts w:ascii="Times New Roman" w:hAnsi="Times New Roman"/>
          <w:sz w:val="24"/>
          <w:szCs w:val="24"/>
        </w:rPr>
        <w:fldChar w:fldCharType="end"/>
      </w:r>
      <w:r w:rsidR="0050690D">
        <w:rPr>
          <w:rFonts w:ascii="Times New Roman" w:hAnsi="Times New Roman"/>
          <w:sz w:val="24"/>
          <w:szCs w:val="24"/>
        </w:rPr>
      </w:r>
      <w:r w:rsidR="0050690D">
        <w:rPr>
          <w:rFonts w:ascii="Times New Roman" w:hAnsi="Times New Roman"/>
          <w:sz w:val="24"/>
          <w:szCs w:val="24"/>
        </w:rPr>
        <w:fldChar w:fldCharType="separate"/>
      </w:r>
      <w:r w:rsidR="0011032B">
        <w:rPr>
          <w:rFonts w:ascii="Times New Roman" w:hAnsi="Times New Roman"/>
          <w:noProof/>
          <w:sz w:val="24"/>
          <w:szCs w:val="24"/>
        </w:rPr>
        <w:t>(</w:t>
      </w:r>
      <w:hyperlink w:anchor="_ENREF_35" w:tooltip="Mondak, 2010 #1195" w:history="1">
        <w:r w:rsidR="00C42CDF">
          <w:rPr>
            <w:rFonts w:ascii="Times New Roman" w:hAnsi="Times New Roman"/>
            <w:noProof/>
            <w:sz w:val="24"/>
            <w:szCs w:val="24"/>
          </w:rPr>
          <w:t>Mondak 2010</w:t>
        </w:r>
      </w:hyperlink>
      <w:r w:rsidR="0011032B">
        <w:rPr>
          <w:rFonts w:ascii="Times New Roman" w:hAnsi="Times New Roman"/>
          <w:noProof/>
          <w:sz w:val="24"/>
          <w:szCs w:val="24"/>
        </w:rPr>
        <w:t xml:space="preserve">; </w:t>
      </w:r>
      <w:hyperlink w:anchor="_ENREF_36" w:tooltip="Mondak, 2008 #1194" w:history="1">
        <w:r w:rsidR="00C42CDF">
          <w:rPr>
            <w:rFonts w:ascii="Times New Roman" w:hAnsi="Times New Roman"/>
            <w:noProof/>
            <w:sz w:val="24"/>
            <w:szCs w:val="24"/>
          </w:rPr>
          <w:t>Mondak and Halperin 2008</w:t>
        </w:r>
      </w:hyperlink>
      <w:r w:rsidR="0011032B">
        <w:rPr>
          <w:rFonts w:ascii="Times New Roman" w:hAnsi="Times New Roman"/>
          <w:noProof/>
          <w:sz w:val="24"/>
          <w:szCs w:val="24"/>
        </w:rPr>
        <w:t xml:space="preserve">; </w:t>
      </w:r>
      <w:hyperlink w:anchor="_ENREF_37" w:tooltip="Mondak, 2010 #1193" w:history="1">
        <w:r w:rsidR="00C42CDF">
          <w:rPr>
            <w:rFonts w:ascii="Times New Roman" w:hAnsi="Times New Roman"/>
            <w:noProof/>
            <w:sz w:val="24"/>
            <w:szCs w:val="24"/>
          </w:rPr>
          <w:t>Mondak et al. 2010</w:t>
        </w:r>
      </w:hyperlink>
      <w:r w:rsidR="0011032B">
        <w:rPr>
          <w:rFonts w:ascii="Times New Roman" w:hAnsi="Times New Roman"/>
          <w:noProof/>
          <w:sz w:val="24"/>
          <w:szCs w:val="24"/>
        </w:rPr>
        <w:t>)</w:t>
      </w:r>
      <w:r w:rsidR="0050690D">
        <w:rPr>
          <w:rFonts w:ascii="Times New Roman" w:hAnsi="Times New Roman"/>
          <w:sz w:val="24"/>
          <w:szCs w:val="24"/>
        </w:rPr>
        <w:fldChar w:fldCharType="end"/>
      </w:r>
      <w:r w:rsidR="00CE3222" w:rsidRPr="004F34FC">
        <w:rPr>
          <w:rFonts w:ascii="Times New Roman" w:hAnsi="Times New Roman"/>
          <w:sz w:val="24"/>
          <w:szCs w:val="24"/>
        </w:rPr>
        <w:t xml:space="preserve">.  </w:t>
      </w:r>
      <w:r w:rsidR="00C7303D">
        <w:rPr>
          <w:rFonts w:ascii="Times New Roman" w:hAnsi="Times New Roman"/>
          <w:sz w:val="24"/>
          <w:szCs w:val="24"/>
        </w:rPr>
        <w:t xml:space="preserve">We </w:t>
      </w:r>
      <w:r w:rsidR="00F66033">
        <w:rPr>
          <w:rFonts w:ascii="Times New Roman" w:hAnsi="Times New Roman"/>
          <w:sz w:val="24"/>
          <w:szCs w:val="24"/>
        </w:rPr>
        <w:t xml:space="preserve">seek to </w:t>
      </w:r>
      <w:r w:rsidR="000F709E">
        <w:rPr>
          <w:rFonts w:ascii="Times New Roman" w:hAnsi="Times New Roman"/>
          <w:sz w:val="24"/>
          <w:szCs w:val="24"/>
        </w:rPr>
        <w:t>extend</w:t>
      </w:r>
      <w:r w:rsidR="00F66033">
        <w:rPr>
          <w:rFonts w:ascii="Times New Roman" w:hAnsi="Times New Roman"/>
          <w:sz w:val="24"/>
          <w:szCs w:val="24"/>
        </w:rPr>
        <w:t xml:space="preserve"> this </w:t>
      </w:r>
      <w:r w:rsidR="008979F2">
        <w:rPr>
          <w:rFonts w:ascii="Times New Roman" w:hAnsi="Times New Roman"/>
          <w:sz w:val="24"/>
          <w:szCs w:val="24"/>
        </w:rPr>
        <w:t>line of work</w:t>
      </w:r>
      <w:r w:rsidR="00F66033">
        <w:rPr>
          <w:rFonts w:ascii="Times New Roman" w:hAnsi="Times New Roman"/>
          <w:sz w:val="24"/>
          <w:szCs w:val="24"/>
        </w:rPr>
        <w:t xml:space="preserve"> on </w:t>
      </w:r>
      <w:r w:rsidR="000F709E">
        <w:rPr>
          <w:rFonts w:ascii="Times New Roman" w:hAnsi="Times New Roman"/>
          <w:sz w:val="24"/>
          <w:szCs w:val="24"/>
        </w:rPr>
        <w:t xml:space="preserve">both theoretical </w:t>
      </w:r>
      <w:r w:rsidR="00F66033">
        <w:rPr>
          <w:rFonts w:ascii="Times New Roman" w:hAnsi="Times New Roman"/>
          <w:sz w:val="24"/>
          <w:szCs w:val="24"/>
        </w:rPr>
        <w:t xml:space="preserve">and </w:t>
      </w:r>
      <w:r w:rsidR="000F709E">
        <w:rPr>
          <w:rFonts w:ascii="Times New Roman" w:hAnsi="Times New Roman"/>
          <w:sz w:val="24"/>
          <w:szCs w:val="24"/>
        </w:rPr>
        <w:t xml:space="preserve">methodological </w:t>
      </w:r>
      <w:r w:rsidR="00F66033">
        <w:rPr>
          <w:rFonts w:ascii="Times New Roman" w:hAnsi="Times New Roman"/>
          <w:sz w:val="24"/>
          <w:szCs w:val="24"/>
        </w:rPr>
        <w:t xml:space="preserve">fronts.  </w:t>
      </w:r>
    </w:p>
    <w:p w14:paraId="3E0BD4F8" w14:textId="1EABC5A9" w:rsidR="008E0FE7" w:rsidRDefault="0070236B">
      <w:pPr>
        <w:spacing w:after="0" w:line="480" w:lineRule="auto"/>
        <w:ind w:firstLine="720"/>
        <w:contextualSpacing/>
        <w:rPr>
          <w:rFonts w:ascii="Times New Roman" w:hAnsi="Times New Roman"/>
          <w:sz w:val="24"/>
          <w:szCs w:val="24"/>
        </w:rPr>
      </w:pPr>
      <w:r>
        <w:rPr>
          <w:rFonts w:ascii="Times New Roman" w:hAnsi="Times New Roman"/>
          <w:sz w:val="24"/>
          <w:szCs w:val="24"/>
        </w:rPr>
        <w:t>E</w:t>
      </w:r>
      <w:r w:rsidR="009D729F">
        <w:rPr>
          <w:rFonts w:ascii="Times New Roman" w:hAnsi="Times New Roman"/>
          <w:sz w:val="24"/>
          <w:szCs w:val="24"/>
        </w:rPr>
        <w:t xml:space="preserve">xisting </w:t>
      </w:r>
      <w:r w:rsidR="00F66033">
        <w:rPr>
          <w:rFonts w:ascii="Times New Roman" w:hAnsi="Times New Roman"/>
          <w:sz w:val="24"/>
          <w:szCs w:val="24"/>
        </w:rPr>
        <w:t xml:space="preserve">research </w:t>
      </w:r>
      <w:r w:rsidR="006A09D0">
        <w:rPr>
          <w:rFonts w:ascii="Times New Roman" w:hAnsi="Times New Roman"/>
          <w:sz w:val="24"/>
          <w:szCs w:val="24"/>
        </w:rPr>
        <w:t xml:space="preserve">has used the Five Factor personality model (hereafter the Big Five) to bring </w:t>
      </w:r>
      <w:r w:rsidR="004468EB">
        <w:rPr>
          <w:rFonts w:ascii="Times New Roman" w:hAnsi="Times New Roman"/>
          <w:sz w:val="24"/>
          <w:szCs w:val="24"/>
        </w:rPr>
        <w:t>persona</w:t>
      </w:r>
      <w:bookmarkStart w:id="0" w:name="_GoBack"/>
      <w:bookmarkEnd w:id="0"/>
      <w:r w:rsidR="004468EB">
        <w:rPr>
          <w:rFonts w:ascii="Times New Roman" w:hAnsi="Times New Roman"/>
          <w:sz w:val="24"/>
          <w:szCs w:val="24"/>
        </w:rPr>
        <w:t>lity</w:t>
      </w:r>
      <w:r w:rsidR="006A09D0">
        <w:rPr>
          <w:rFonts w:ascii="Times New Roman" w:hAnsi="Times New Roman"/>
          <w:sz w:val="24"/>
          <w:szCs w:val="24"/>
        </w:rPr>
        <w:t xml:space="preserve"> into the political realm.  </w:t>
      </w:r>
      <w:r w:rsidR="00A03D02">
        <w:rPr>
          <w:rFonts w:ascii="Times New Roman" w:hAnsi="Times New Roman"/>
          <w:sz w:val="24"/>
          <w:szCs w:val="24"/>
        </w:rPr>
        <w:t>While informative, such work is also</w:t>
      </w:r>
      <w:r w:rsidR="00F66033">
        <w:rPr>
          <w:rFonts w:ascii="Times New Roman" w:hAnsi="Times New Roman"/>
          <w:sz w:val="24"/>
          <w:szCs w:val="24"/>
        </w:rPr>
        <w:t xml:space="preserve"> limited by a narrow scope of measurement</w:t>
      </w:r>
      <w:r w:rsidR="00B13482">
        <w:rPr>
          <w:rFonts w:ascii="Times New Roman" w:hAnsi="Times New Roman"/>
          <w:sz w:val="24"/>
          <w:szCs w:val="24"/>
        </w:rPr>
        <w:t>,</w:t>
      </w:r>
      <w:r w:rsidR="00F66033">
        <w:rPr>
          <w:rFonts w:ascii="Times New Roman" w:hAnsi="Times New Roman"/>
          <w:sz w:val="24"/>
          <w:szCs w:val="24"/>
        </w:rPr>
        <w:t xml:space="preserve"> </w:t>
      </w:r>
      <w:r w:rsidR="00B13482">
        <w:rPr>
          <w:rFonts w:ascii="Times New Roman" w:hAnsi="Times New Roman"/>
          <w:sz w:val="24"/>
          <w:szCs w:val="24"/>
        </w:rPr>
        <w:t>with</w:t>
      </w:r>
      <w:r w:rsidR="00F66033">
        <w:rPr>
          <w:rFonts w:ascii="Times New Roman" w:hAnsi="Times New Roman"/>
          <w:sz w:val="24"/>
          <w:szCs w:val="24"/>
        </w:rPr>
        <w:t xml:space="preserve"> researchers </w:t>
      </w:r>
      <w:r w:rsidR="00871735">
        <w:rPr>
          <w:rFonts w:ascii="Times New Roman" w:hAnsi="Times New Roman"/>
          <w:sz w:val="24"/>
          <w:szCs w:val="24"/>
        </w:rPr>
        <w:t xml:space="preserve">using reduced batteries to </w:t>
      </w:r>
      <w:r w:rsidR="00B13482">
        <w:rPr>
          <w:rFonts w:ascii="Times New Roman" w:hAnsi="Times New Roman"/>
          <w:sz w:val="24"/>
          <w:szCs w:val="24"/>
        </w:rPr>
        <w:t xml:space="preserve">measure </w:t>
      </w:r>
      <w:r w:rsidR="00F66033">
        <w:rPr>
          <w:rFonts w:ascii="Times New Roman" w:hAnsi="Times New Roman"/>
          <w:sz w:val="24"/>
          <w:szCs w:val="24"/>
        </w:rPr>
        <w:t xml:space="preserve">the Big Five personality traits.  </w:t>
      </w:r>
      <w:r w:rsidR="00B13482">
        <w:rPr>
          <w:rFonts w:ascii="Times New Roman" w:hAnsi="Times New Roman"/>
          <w:sz w:val="24"/>
          <w:szCs w:val="24"/>
        </w:rPr>
        <w:t xml:space="preserve">In </w:t>
      </w:r>
      <w:r w:rsidR="00662DE0">
        <w:rPr>
          <w:rFonts w:ascii="Times New Roman" w:hAnsi="Times New Roman"/>
          <w:sz w:val="24"/>
          <w:szCs w:val="24"/>
        </w:rPr>
        <w:t xml:space="preserve">work spearheaded by </w:t>
      </w:r>
      <w:r w:rsidR="00982687">
        <w:rPr>
          <w:rFonts w:ascii="Times New Roman" w:hAnsi="Times New Roman"/>
          <w:sz w:val="24"/>
          <w:szCs w:val="24"/>
        </w:rPr>
        <w:t xml:space="preserve">Gosling and colleagues in psychology, and followed by </w:t>
      </w:r>
      <w:proofErr w:type="spellStart"/>
      <w:r w:rsidR="00662DE0">
        <w:rPr>
          <w:rFonts w:ascii="Times New Roman" w:hAnsi="Times New Roman"/>
          <w:sz w:val="24"/>
          <w:szCs w:val="24"/>
        </w:rPr>
        <w:t>Mondak</w:t>
      </w:r>
      <w:proofErr w:type="spellEnd"/>
      <w:r w:rsidR="00B13482">
        <w:rPr>
          <w:rFonts w:ascii="Times New Roman" w:hAnsi="Times New Roman"/>
          <w:sz w:val="24"/>
          <w:szCs w:val="24"/>
        </w:rPr>
        <w:t xml:space="preserve"> </w:t>
      </w:r>
      <w:r w:rsidR="00982687">
        <w:rPr>
          <w:rFonts w:ascii="Times New Roman" w:hAnsi="Times New Roman"/>
          <w:sz w:val="24"/>
          <w:szCs w:val="24"/>
        </w:rPr>
        <w:t>in political science</w:t>
      </w:r>
      <w:r w:rsidR="00B13482">
        <w:rPr>
          <w:rFonts w:ascii="Times New Roman" w:hAnsi="Times New Roman"/>
          <w:sz w:val="24"/>
          <w:szCs w:val="24"/>
        </w:rPr>
        <w:t>,</w:t>
      </w:r>
      <w:r w:rsidR="00F66033">
        <w:rPr>
          <w:rFonts w:ascii="Times New Roman" w:hAnsi="Times New Roman"/>
          <w:sz w:val="24"/>
          <w:szCs w:val="24"/>
        </w:rPr>
        <w:t xml:space="preserve"> a 10-question battery </w:t>
      </w:r>
      <w:r w:rsidR="00B13482">
        <w:rPr>
          <w:rFonts w:ascii="Times New Roman" w:hAnsi="Times New Roman"/>
          <w:sz w:val="24"/>
          <w:szCs w:val="24"/>
        </w:rPr>
        <w:t xml:space="preserve">is used </w:t>
      </w:r>
      <w:r w:rsidR="00F66033">
        <w:rPr>
          <w:rFonts w:ascii="Times New Roman" w:hAnsi="Times New Roman"/>
          <w:sz w:val="24"/>
          <w:szCs w:val="24"/>
        </w:rPr>
        <w:t xml:space="preserve">to capture </w:t>
      </w:r>
      <w:r w:rsidR="00662DE0">
        <w:rPr>
          <w:rFonts w:ascii="Times New Roman" w:hAnsi="Times New Roman"/>
          <w:sz w:val="24"/>
          <w:szCs w:val="24"/>
        </w:rPr>
        <w:t xml:space="preserve">the </w:t>
      </w:r>
      <w:r w:rsidR="00F66033">
        <w:rPr>
          <w:rFonts w:ascii="Times New Roman" w:hAnsi="Times New Roman"/>
          <w:sz w:val="24"/>
          <w:szCs w:val="24"/>
        </w:rPr>
        <w:t>five traits</w:t>
      </w:r>
      <w:r w:rsidR="00CE3222" w:rsidRPr="004F34FC">
        <w:rPr>
          <w:rFonts w:ascii="Times New Roman" w:hAnsi="Times New Roman"/>
          <w:sz w:val="24"/>
          <w:szCs w:val="24"/>
        </w:rPr>
        <w:t xml:space="preserve">. </w:t>
      </w:r>
      <w:r w:rsidR="00C85629">
        <w:rPr>
          <w:rFonts w:ascii="Times New Roman" w:hAnsi="Times New Roman"/>
          <w:sz w:val="24"/>
          <w:szCs w:val="24"/>
        </w:rPr>
        <w:t xml:space="preserve"> </w:t>
      </w:r>
      <w:r w:rsidR="00554607">
        <w:rPr>
          <w:rFonts w:ascii="Times New Roman" w:hAnsi="Times New Roman"/>
          <w:sz w:val="24"/>
          <w:szCs w:val="24"/>
        </w:rPr>
        <w:t>W</w:t>
      </w:r>
      <w:r w:rsidR="00CE3222" w:rsidRPr="004F34FC">
        <w:rPr>
          <w:rFonts w:ascii="Times New Roman" w:hAnsi="Times New Roman"/>
          <w:sz w:val="24"/>
          <w:szCs w:val="24"/>
        </w:rPr>
        <w:t xml:space="preserve">e </w:t>
      </w:r>
      <w:r w:rsidR="009545CE">
        <w:rPr>
          <w:rFonts w:ascii="Times New Roman" w:hAnsi="Times New Roman"/>
          <w:sz w:val="24"/>
          <w:szCs w:val="24"/>
        </w:rPr>
        <w:t>build</w:t>
      </w:r>
      <w:r w:rsidR="009545CE" w:rsidRPr="004F34FC">
        <w:rPr>
          <w:rFonts w:ascii="Times New Roman" w:hAnsi="Times New Roman"/>
          <w:sz w:val="24"/>
          <w:szCs w:val="24"/>
        </w:rPr>
        <w:t xml:space="preserve"> </w:t>
      </w:r>
      <w:r w:rsidR="00CE3222" w:rsidRPr="004F34FC">
        <w:rPr>
          <w:rFonts w:ascii="Times New Roman" w:hAnsi="Times New Roman"/>
          <w:sz w:val="24"/>
          <w:szCs w:val="24"/>
        </w:rPr>
        <w:t xml:space="preserve">upon this </w:t>
      </w:r>
      <w:r w:rsidR="00B13482">
        <w:rPr>
          <w:rFonts w:ascii="Times New Roman" w:hAnsi="Times New Roman"/>
          <w:sz w:val="24"/>
          <w:szCs w:val="24"/>
        </w:rPr>
        <w:t>work</w:t>
      </w:r>
      <w:r w:rsidR="008979F2">
        <w:rPr>
          <w:rFonts w:ascii="Times New Roman" w:hAnsi="Times New Roman"/>
          <w:sz w:val="24"/>
          <w:szCs w:val="24"/>
        </w:rPr>
        <w:t xml:space="preserve"> by</w:t>
      </w:r>
      <w:r w:rsidR="009155AC">
        <w:rPr>
          <w:rFonts w:ascii="Times New Roman" w:hAnsi="Times New Roman"/>
          <w:sz w:val="24"/>
          <w:szCs w:val="24"/>
        </w:rPr>
        <w:t xml:space="preserve"> </w:t>
      </w:r>
      <w:r w:rsidR="009545CE">
        <w:rPr>
          <w:rFonts w:ascii="Times New Roman" w:hAnsi="Times New Roman"/>
          <w:sz w:val="24"/>
          <w:szCs w:val="24"/>
        </w:rPr>
        <w:t>testing the efficacy of a</w:t>
      </w:r>
      <w:r w:rsidR="00C953B5">
        <w:rPr>
          <w:rFonts w:ascii="Times New Roman" w:hAnsi="Times New Roman"/>
          <w:sz w:val="24"/>
          <w:szCs w:val="24"/>
        </w:rPr>
        <w:t>n enhanced</w:t>
      </w:r>
      <w:r w:rsidR="009545CE">
        <w:rPr>
          <w:rFonts w:ascii="Times New Roman" w:hAnsi="Times New Roman"/>
          <w:sz w:val="24"/>
          <w:szCs w:val="24"/>
        </w:rPr>
        <w:t xml:space="preserve"> personality battery</w:t>
      </w:r>
      <w:r w:rsidR="009C3F5E">
        <w:rPr>
          <w:rFonts w:ascii="Times New Roman" w:hAnsi="Times New Roman"/>
          <w:sz w:val="24"/>
          <w:szCs w:val="24"/>
        </w:rPr>
        <w:t xml:space="preserve"> that incorporates facets</w:t>
      </w:r>
      <w:r w:rsidR="00357FDB">
        <w:rPr>
          <w:rFonts w:ascii="Times New Roman" w:hAnsi="Times New Roman"/>
          <w:sz w:val="24"/>
          <w:szCs w:val="24"/>
        </w:rPr>
        <w:t>, which comprise specific aspects of the separate Big Five dimensions (McCrae and Costa 2003)</w:t>
      </w:r>
      <w:r w:rsidR="009C3F5E">
        <w:rPr>
          <w:rFonts w:ascii="Times New Roman" w:hAnsi="Times New Roman"/>
          <w:sz w:val="24"/>
          <w:szCs w:val="24"/>
        </w:rPr>
        <w:t xml:space="preserve"> </w:t>
      </w:r>
      <w:r w:rsidR="00305B4B">
        <w:rPr>
          <w:rFonts w:ascii="Times New Roman" w:hAnsi="Times New Roman"/>
          <w:sz w:val="24"/>
          <w:szCs w:val="24"/>
        </w:rPr>
        <w:t xml:space="preserve">to </w:t>
      </w:r>
      <w:r w:rsidR="00B13482">
        <w:rPr>
          <w:rFonts w:ascii="Times New Roman" w:hAnsi="Times New Roman"/>
          <w:sz w:val="24"/>
          <w:szCs w:val="24"/>
        </w:rPr>
        <w:t>measure</w:t>
      </w:r>
      <w:r w:rsidR="009C3F5E">
        <w:rPr>
          <w:rFonts w:ascii="Times New Roman" w:hAnsi="Times New Roman"/>
          <w:sz w:val="24"/>
          <w:szCs w:val="24"/>
        </w:rPr>
        <w:t xml:space="preserve"> the Big Five.  </w:t>
      </w:r>
    </w:p>
    <w:p w14:paraId="66F5F5B9" w14:textId="77777777" w:rsidR="0068782A" w:rsidRDefault="00357FDB">
      <w:pPr>
        <w:spacing w:after="0" w:line="480" w:lineRule="auto"/>
        <w:ind w:firstLine="720"/>
        <w:contextualSpacing/>
        <w:rPr>
          <w:rFonts w:ascii="Times New Roman" w:hAnsi="Times New Roman"/>
          <w:sz w:val="24"/>
          <w:szCs w:val="24"/>
        </w:rPr>
      </w:pPr>
      <w:r>
        <w:rPr>
          <w:rFonts w:ascii="Times New Roman" w:hAnsi="Times New Roman"/>
          <w:sz w:val="24"/>
          <w:szCs w:val="24"/>
        </w:rPr>
        <w:t>M</w:t>
      </w:r>
      <w:r w:rsidR="009155AC">
        <w:rPr>
          <w:rFonts w:ascii="Times New Roman" w:hAnsi="Times New Roman"/>
          <w:sz w:val="24"/>
          <w:szCs w:val="24"/>
        </w:rPr>
        <w:t>oving measurement and theory to the level of facets provides us the opportunity to</w:t>
      </w:r>
      <w:r w:rsidR="009545CE">
        <w:rPr>
          <w:rFonts w:ascii="Times New Roman" w:hAnsi="Times New Roman"/>
          <w:sz w:val="24"/>
          <w:szCs w:val="24"/>
        </w:rPr>
        <w:t xml:space="preserve"> unpack previously unobserved effects of personality on</w:t>
      </w:r>
      <w:r w:rsidR="009155AC">
        <w:rPr>
          <w:rFonts w:ascii="Times New Roman" w:hAnsi="Times New Roman"/>
          <w:sz w:val="24"/>
          <w:szCs w:val="24"/>
        </w:rPr>
        <w:t xml:space="preserve"> political</w:t>
      </w:r>
      <w:r w:rsidR="009545CE">
        <w:rPr>
          <w:rFonts w:ascii="Times New Roman" w:hAnsi="Times New Roman"/>
          <w:sz w:val="24"/>
          <w:szCs w:val="24"/>
        </w:rPr>
        <w:t xml:space="preserve"> behavior</w:t>
      </w:r>
      <w:r w:rsidR="00CE3222" w:rsidRPr="004F34FC">
        <w:rPr>
          <w:rFonts w:ascii="Times New Roman" w:hAnsi="Times New Roman"/>
          <w:sz w:val="24"/>
          <w:szCs w:val="24"/>
        </w:rPr>
        <w:t>.</w:t>
      </w:r>
      <w:r w:rsidR="00C953B5">
        <w:rPr>
          <w:rFonts w:ascii="Times New Roman" w:hAnsi="Times New Roman"/>
          <w:sz w:val="24"/>
          <w:szCs w:val="24"/>
        </w:rPr>
        <w:t xml:space="preserve"> </w:t>
      </w:r>
      <w:r w:rsidR="003E0360">
        <w:rPr>
          <w:rFonts w:ascii="Times New Roman" w:hAnsi="Times New Roman"/>
          <w:sz w:val="24"/>
          <w:szCs w:val="24"/>
        </w:rPr>
        <w:t xml:space="preserve"> </w:t>
      </w:r>
      <w:r w:rsidR="009C3F5E">
        <w:rPr>
          <w:rFonts w:ascii="Times New Roman" w:hAnsi="Times New Roman"/>
          <w:sz w:val="24"/>
          <w:szCs w:val="24"/>
        </w:rPr>
        <w:t xml:space="preserve">Using facets to build the Big Five </w:t>
      </w:r>
      <w:r w:rsidR="00803457">
        <w:rPr>
          <w:rFonts w:ascii="Times New Roman" w:hAnsi="Times New Roman"/>
          <w:sz w:val="24"/>
          <w:szCs w:val="24"/>
        </w:rPr>
        <w:t xml:space="preserve">dimensions </w:t>
      </w:r>
      <w:r w:rsidR="009C3F5E">
        <w:rPr>
          <w:rFonts w:ascii="Times New Roman" w:hAnsi="Times New Roman"/>
          <w:sz w:val="24"/>
          <w:szCs w:val="24"/>
        </w:rPr>
        <w:t>should create better measures of the Big Five</w:t>
      </w:r>
      <w:r w:rsidR="0075068E">
        <w:rPr>
          <w:rFonts w:ascii="Times New Roman" w:hAnsi="Times New Roman"/>
          <w:sz w:val="24"/>
          <w:szCs w:val="24"/>
        </w:rPr>
        <w:t xml:space="preserve">, with greater variation </w:t>
      </w:r>
      <w:r w:rsidR="00803457">
        <w:rPr>
          <w:rFonts w:ascii="Times New Roman" w:hAnsi="Times New Roman"/>
          <w:sz w:val="24"/>
          <w:szCs w:val="24"/>
        </w:rPr>
        <w:t xml:space="preserve">on the traits, with </w:t>
      </w:r>
      <w:r w:rsidR="0075068E">
        <w:rPr>
          <w:rFonts w:ascii="Times New Roman" w:hAnsi="Times New Roman"/>
          <w:sz w:val="24"/>
          <w:szCs w:val="24"/>
        </w:rPr>
        <w:t xml:space="preserve">the ability to </w:t>
      </w:r>
      <w:r w:rsidR="00803457">
        <w:rPr>
          <w:rFonts w:ascii="Times New Roman" w:hAnsi="Times New Roman"/>
          <w:sz w:val="24"/>
          <w:szCs w:val="24"/>
        </w:rPr>
        <w:t>look deeper</w:t>
      </w:r>
      <w:r w:rsidR="00E55150">
        <w:rPr>
          <w:rFonts w:ascii="Times New Roman" w:hAnsi="Times New Roman"/>
          <w:sz w:val="24"/>
          <w:szCs w:val="24"/>
        </w:rPr>
        <w:t>, at temperamental and attitudinal dispositions which lie below each of the Big Five dimensions</w:t>
      </w:r>
      <w:r w:rsidR="009C3F5E">
        <w:rPr>
          <w:rFonts w:ascii="Times New Roman" w:hAnsi="Times New Roman"/>
          <w:sz w:val="24"/>
          <w:szCs w:val="24"/>
        </w:rPr>
        <w:t xml:space="preserve">.  </w:t>
      </w:r>
      <w:r w:rsidR="00662DE0">
        <w:rPr>
          <w:rFonts w:ascii="Times New Roman" w:hAnsi="Times New Roman"/>
          <w:sz w:val="24"/>
          <w:szCs w:val="24"/>
        </w:rPr>
        <w:t>W</w:t>
      </w:r>
      <w:r w:rsidR="00F66033">
        <w:rPr>
          <w:rFonts w:ascii="Times New Roman" w:hAnsi="Times New Roman"/>
          <w:sz w:val="24"/>
          <w:szCs w:val="24"/>
        </w:rPr>
        <w:t xml:space="preserve">hile </w:t>
      </w:r>
      <w:r w:rsidR="00662DE0">
        <w:rPr>
          <w:rFonts w:ascii="Times New Roman" w:hAnsi="Times New Roman"/>
          <w:sz w:val="24"/>
          <w:szCs w:val="24"/>
        </w:rPr>
        <w:t xml:space="preserve">previous </w:t>
      </w:r>
      <w:r w:rsidR="00F66033">
        <w:rPr>
          <w:rFonts w:ascii="Times New Roman" w:hAnsi="Times New Roman"/>
          <w:sz w:val="24"/>
          <w:szCs w:val="24"/>
        </w:rPr>
        <w:t xml:space="preserve">research has found effects for some traits </w:t>
      </w:r>
      <w:r w:rsidR="00B9731A">
        <w:rPr>
          <w:rFonts w:ascii="Times New Roman" w:hAnsi="Times New Roman"/>
          <w:sz w:val="24"/>
          <w:szCs w:val="24"/>
        </w:rPr>
        <w:t xml:space="preserve">(such as </w:t>
      </w:r>
      <w:r w:rsidR="00B6731C">
        <w:rPr>
          <w:rFonts w:ascii="Times New Roman" w:hAnsi="Times New Roman"/>
          <w:sz w:val="24"/>
          <w:szCs w:val="24"/>
        </w:rPr>
        <w:t>O</w:t>
      </w:r>
      <w:r w:rsidR="00F66033">
        <w:rPr>
          <w:rFonts w:ascii="Times New Roman" w:hAnsi="Times New Roman"/>
          <w:sz w:val="24"/>
          <w:szCs w:val="24"/>
        </w:rPr>
        <w:t xml:space="preserve">penness and </w:t>
      </w:r>
      <w:r w:rsidR="00B6731C">
        <w:rPr>
          <w:rFonts w:ascii="Times New Roman" w:hAnsi="Times New Roman"/>
          <w:sz w:val="24"/>
          <w:szCs w:val="24"/>
        </w:rPr>
        <w:t>E</w:t>
      </w:r>
      <w:r w:rsidR="00F66033">
        <w:rPr>
          <w:rFonts w:ascii="Times New Roman" w:hAnsi="Times New Roman"/>
          <w:sz w:val="24"/>
          <w:szCs w:val="24"/>
        </w:rPr>
        <w:t>xtraversion</w:t>
      </w:r>
      <w:r w:rsidR="00B9731A">
        <w:rPr>
          <w:rFonts w:ascii="Times New Roman" w:hAnsi="Times New Roman"/>
          <w:sz w:val="24"/>
          <w:szCs w:val="24"/>
        </w:rPr>
        <w:t>)</w:t>
      </w:r>
      <w:r w:rsidR="00F66033">
        <w:rPr>
          <w:rFonts w:ascii="Times New Roman" w:hAnsi="Times New Roman"/>
          <w:sz w:val="24"/>
          <w:szCs w:val="24"/>
        </w:rPr>
        <w:t>,</w:t>
      </w:r>
      <w:r w:rsidR="00C953B5">
        <w:rPr>
          <w:rFonts w:ascii="Times New Roman" w:hAnsi="Times New Roman"/>
          <w:sz w:val="24"/>
          <w:szCs w:val="24"/>
        </w:rPr>
        <w:t xml:space="preserve"> </w:t>
      </w:r>
      <w:r w:rsidR="00B9731A">
        <w:rPr>
          <w:rFonts w:ascii="Times New Roman" w:hAnsi="Times New Roman"/>
          <w:sz w:val="24"/>
          <w:szCs w:val="24"/>
        </w:rPr>
        <w:t xml:space="preserve">the influence of </w:t>
      </w:r>
      <w:r w:rsidR="00B6731C">
        <w:rPr>
          <w:rFonts w:ascii="Times New Roman" w:hAnsi="Times New Roman"/>
          <w:sz w:val="24"/>
          <w:szCs w:val="24"/>
        </w:rPr>
        <w:t xml:space="preserve">the </w:t>
      </w:r>
      <w:r w:rsidR="00B9731A">
        <w:rPr>
          <w:rFonts w:ascii="Times New Roman" w:hAnsi="Times New Roman"/>
          <w:sz w:val="24"/>
          <w:szCs w:val="24"/>
        </w:rPr>
        <w:t>other</w:t>
      </w:r>
      <w:r w:rsidR="00B6731C">
        <w:rPr>
          <w:rFonts w:ascii="Times New Roman" w:hAnsi="Times New Roman"/>
          <w:sz w:val="24"/>
          <w:szCs w:val="24"/>
        </w:rPr>
        <w:t xml:space="preserve"> traits</w:t>
      </w:r>
      <w:r w:rsidR="00081F70">
        <w:rPr>
          <w:rFonts w:ascii="Times New Roman" w:hAnsi="Times New Roman"/>
          <w:sz w:val="24"/>
          <w:szCs w:val="24"/>
        </w:rPr>
        <w:t xml:space="preserve"> </w:t>
      </w:r>
      <w:r w:rsidR="00B9731A">
        <w:rPr>
          <w:rFonts w:ascii="Times New Roman" w:hAnsi="Times New Roman"/>
          <w:sz w:val="24"/>
          <w:szCs w:val="24"/>
        </w:rPr>
        <w:t>(</w:t>
      </w:r>
      <w:r w:rsidR="007A700D">
        <w:rPr>
          <w:rFonts w:ascii="Times New Roman" w:hAnsi="Times New Roman"/>
          <w:sz w:val="24"/>
          <w:szCs w:val="24"/>
        </w:rPr>
        <w:t>Agreeableness</w:t>
      </w:r>
      <w:r w:rsidR="00F66033">
        <w:rPr>
          <w:rFonts w:ascii="Times New Roman" w:hAnsi="Times New Roman"/>
          <w:sz w:val="24"/>
          <w:szCs w:val="24"/>
        </w:rPr>
        <w:t xml:space="preserve">, </w:t>
      </w:r>
      <w:r w:rsidR="007A700D">
        <w:rPr>
          <w:rFonts w:ascii="Times New Roman" w:hAnsi="Times New Roman"/>
          <w:sz w:val="24"/>
          <w:szCs w:val="24"/>
        </w:rPr>
        <w:lastRenderedPageBreak/>
        <w:t>Conscientiousness</w:t>
      </w:r>
      <w:r w:rsidR="00F66033">
        <w:rPr>
          <w:rFonts w:ascii="Times New Roman" w:hAnsi="Times New Roman"/>
          <w:sz w:val="24"/>
          <w:szCs w:val="24"/>
        </w:rPr>
        <w:t xml:space="preserve">, and </w:t>
      </w:r>
      <w:r w:rsidR="007A700D">
        <w:rPr>
          <w:rFonts w:ascii="Times New Roman" w:hAnsi="Times New Roman"/>
          <w:sz w:val="24"/>
          <w:szCs w:val="24"/>
        </w:rPr>
        <w:t>Emotional Stability</w:t>
      </w:r>
      <w:r w:rsidR="005414EE">
        <w:rPr>
          <w:rFonts w:ascii="Times New Roman" w:hAnsi="Times New Roman"/>
          <w:sz w:val="24"/>
          <w:szCs w:val="24"/>
        </w:rPr>
        <w:t>)</w:t>
      </w:r>
      <w:r w:rsidR="00F66033">
        <w:rPr>
          <w:rFonts w:ascii="Times New Roman" w:hAnsi="Times New Roman"/>
          <w:sz w:val="24"/>
          <w:szCs w:val="24"/>
        </w:rPr>
        <w:t xml:space="preserve"> </w:t>
      </w:r>
      <w:r w:rsidR="00B9731A">
        <w:rPr>
          <w:rFonts w:ascii="Times New Roman" w:hAnsi="Times New Roman"/>
          <w:sz w:val="24"/>
          <w:szCs w:val="24"/>
        </w:rPr>
        <w:t xml:space="preserve">on </w:t>
      </w:r>
      <w:r w:rsidR="00F66033">
        <w:rPr>
          <w:rFonts w:ascii="Times New Roman" w:hAnsi="Times New Roman"/>
          <w:sz w:val="24"/>
          <w:szCs w:val="24"/>
        </w:rPr>
        <w:t>political behavior</w:t>
      </w:r>
      <w:r w:rsidR="00B9731A">
        <w:rPr>
          <w:rFonts w:ascii="Times New Roman" w:hAnsi="Times New Roman"/>
          <w:sz w:val="24"/>
          <w:szCs w:val="24"/>
        </w:rPr>
        <w:t xml:space="preserve"> is much less clear</w:t>
      </w:r>
      <w:r w:rsidR="00F66033">
        <w:rPr>
          <w:rFonts w:ascii="Times New Roman" w:hAnsi="Times New Roman"/>
          <w:sz w:val="24"/>
          <w:szCs w:val="24"/>
        </w:rPr>
        <w:t>.  This, in part, may be due to measurement.</w:t>
      </w:r>
      <w:r w:rsidR="000A0B1E">
        <w:rPr>
          <w:rFonts w:ascii="Times New Roman" w:hAnsi="Times New Roman"/>
          <w:sz w:val="24"/>
          <w:szCs w:val="24"/>
        </w:rPr>
        <w:t xml:space="preserve">  We believe our more nuanced measurement of the Big Five will allow us to uncover effects that have been missed by the truncated batteries used previously. </w:t>
      </w:r>
      <w:r w:rsidR="00F66033">
        <w:rPr>
          <w:rFonts w:ascii="Times New Roman" w:hAnsi="Times New Roman"/>
          <w:sz w:val="24"/>
          <w:szCs w:val="24"/>
        </w:rPr>
        <w:t xml:space="preserve">  </w:t>
      </w:r>
    </w:p>
    <w:p w14:paraId="04E0ACED" w14:textId="77777777" w:rsidR="00186FB3" w:rsidRDefault="00186FB3">
      <w:pPr>
        <w:spacing w:after="0" w:line="480" w:lineRule="auto"/>
        <w:contextualSpacing/>
        <w:rPr>
          <w:rFonts w:ascii="Times New Roman" w:hAnsi="Times New Roman"/>
          <w:sz w:val="24"/>
          <w:szCs w:val="24"/>
        </w:rPr>
      </w:pPr>
    </w:p>
    <w:p w14:paraId="3A56B718" w14:textId="77777777" w:rsidR="008979F2" w:rsidRDefault="00F66033" w:rsidP="004F3B05">
      <w:pPr>
        <w:spacing w:after="0" w:line="480" w:lineRule="auto"/>
        <w:contextualSpacing/>
        <w:rPr>
          <w:rFonts w:ascii="Times New Roman" w:hAnsi="Times New Roman"/>
          <w:sz w:val="24"/>
          <w:szCs w:val="24"/>
        </w:rPr>
      </w:pPr>
      <w:r>
        <w:rPr>
          <w:rFonts w:ascii="Times New Roman" w:hAnsi="Times New Roman"/>
          <w:sz w:val="24"/>
          <w:szCs w:val="24"/>
          <w:u w:val="single"/>
        </w:rPr>
        <w:t>A Personality Revival and the Logic of the Big Five</w:t>
      </w:r>
    </w:p>
    <w:p w14:paraId="2BBAF9FF" w14:textId="77777777" w:rsidR="00945A65" w:rsidDel="00F338A1" w:rsidRDefault="008979F2">
      <w:pPr>
        <w:spacing w:after="0" w:line="480" w:lineRule="auto"/>
        <w:contextualSpacing/>
        <w:rPr>
          <w:rFonts w:ascii="Times New Roman" w:hAnsi="Times New Roman"/>
          <w:sz w:val="24"/>
          <w:szCs w:val="24"/>
        </w:rPr>
      </w:pPr>
      <w:r>
        <w:rPr>
          <w:rFonts w:ascii="Times New Roman" w:hAnsi="Times New Roman"/>
          <w:sz w:val="24"/>
          <w:szCs w:val="24"/>
        </w:rPr>
        <w:tab/>
      </w:r>
      <w:r w:rsidR="00CE3222" w:rsidRPr="004F34FC">
        <w:rPr>
          <w:rFonts w:ascii="Times New Roman" w:hAnsi="Times New Roman"/>
          <w:sz w:val="24"/>
          <w:szCs w:val="24"/>
        </w:rPr>
        <w:t>The recent resurgence of personality in political science research rests on the shoulders of the Big Five framework.  In this setting, personality can be conceived as “a multi-faceted and enduring internal, or psychological, structure that influences behavior,” and</w:t>
      </w:r>
      <w:r w:rsidR="00F66033">
        <w:rPr>
          <w:rFonts w:ascii="Times New Roman" w:hAnsi="Times New Roman"/>
          <w:sz w:val="24"/>
          <w:szCs w:val="24"/>
        </w:rPr>
        <w:t xml:space="preserve"> personality traits can be used as the basic units of personality </w:t>
      </w:r>
      <w:r w:rsidR="0050690D">
        <w:rPr>
          <w:rFonts w:ascii="Times New Roman" w:hAnsi="Times New Roman"/>
          <w:sz w:val="24"/>
          <w:szCs w:val="24"/>
        </w:rPr>
        <w:fldChar w:fldCharType="begin"/>
      </w:r>
      <w:r w:rsidR="004136F4">
        <w:rPr>
          <w:rFonts w:ascii="Times New Roman" w:hAnsi="Times New Roman"/>
          <w:sz w:val="24"/>
          <w:szCs w:val="24"/>
        </w:rPr>
        <w:instrText xml:space="preserve"> ADDIN EN.CITE &lt;EndNote&gt;&lt;Cite&gt;&lt;Author&gt;Hibbing&lt;/Author&gt;&lt;Year&gt;2011&lt;/Year&gt;&lt;RecNum&gt;1444&lt;/RecNum&gt;&lt;DisplayText&gt;(Hibbing et al. 2011)&lt;/DisplayText&gt;&lt;record&gt;&lt;rec-number&gt;1444&lt;/rec-number&gt;&lt;foreign-keys&gt;&lt;key app="EN" db-id="ta90rrfz09szdpeefsqx52wt9xx9vxr9xtdw"&gt;1444&lt;/key&gt;&lt;/foreign-keys&gt;&lt;ref-type name="Journal Article"&gt;17&lt;/ref-type&gt;&lt;contributors&gt;&lt;authors&gt;&lt;author&gt;Hibbing, Matthew V.&lt;/author&gt;&lt;author&gt;Melinda Ritchi&lt;/author&gt;&lt;author&gt;Mary R. Anderson&lt;/author&gt;&lt;/authors&gt;&lt;/contributors&gt;&lt;titles&gt;&lt;title&gt;Personality and Political Discussion&lt;/title&gt;&lt;secondary-title&gt;Political Behavior&lt;/secondary-title&gt;&lt;/titles&gt;&lt;periodical&gt;&lt;full-title&gt;Political Behavior&lt;/full-title&gt;&lt;/periodical&gt;&lt;pages&gt;601-24&lt;/pages&gt;&lt;volume&gt;33&lt;/volume&gt;&lt;number&gt;4&lt;/number&gt;&lt;keywords&gt;&lt;keyword&gt;Personality, political discussion&lt;/keyword&gt;&lt;/keywords&gt;&lt;dates&gt;&lt;year&gt;2011&lt;/year&gt;&lt;/dates&gt;&lt;label&gt;Hibbingetal2011&lt;/label&gt;&lt;urls&gt;&lt;/urls&gt;&lt;/record&gt;&lt;/Cite&gt;&lt;/EndNote&gt;</w:instrText>
      </w:r>
      <w:r w:rsidR="0050690D">
        <w:rPr>
          <w:rFonts w:ascii="Times New Roman" w:hAnsi="Times New Roman"/>
          <w:sz w:val="24"/>
          <w:szCs w:val="24"/>
        </w:rPr>
        <w:fldChar w:fldCharType="separate"/>
      </w:r>
      <w:r w:rsidR="004136F4">
        <w:rPr>
          <w:rFonts w:ascii="Times New Roman" w:hAnsi="Times New Roman"/>
          <w:noProof/>
          <w:sz w:val="24"/>
          <w:szCs w:val="24"/>
        </w:rPr>
        <w:t>(</w:t>
      </w:r>
      <w:hyperlink w:anchor="_ENREF_23" w:tooltip="Hibbing, 2011 #1444" w:history="1">
        <w:r w:rsidR="00C42CDF">
          <w:rPr>
            <w:rFonts w:ascii="Times New Roman" w:hAnsi="Times New Roman"/>
            <w:noProof/>
            <w:sz w:val="24"/>
            <w:szCs w:val="24"/>
          </w:rPr>
          <w:t>Hibbing et al. 2011</w:t>
        </w:r>
      </w:hyperlink>
      <w:r w:rsidR="004136F4">
        <w:rPr>
          <w:rFonts w:ascii="Times New Roman" w:hAnsi="Times New Roman"/>
          <w:noProof/>
          <w:sz w:val="24"/>
          <w:szCs w:val="24"/>
        </w:rPr>
        <w:t>)</w:t>
      </w:r>
      <w:r w:rsidR="0050690D">
        <w:rPr>
          <w:rFonts w:ascii="Times New Roman" w:hAnsi="Times New Roman"/>
          <w:sz w:val="24"/>
          <w:szCs w:val="24"/>
        </w:rPr>
        <w:fldChar w:fldCharType="end"/>
      </w:r>
      <w:r w:rsidR="00CE3222" w:rsidRPr="004F34FC">
        <w:rPr>
          <w:rFonts w:ascii="Times New Roman" w:hAnsi="Times New Roman"/>
          <w:sz w:val="24"/>
          <w:szCs w:val="24"/>
        </w:rPr>
        <w:t xml:space="preserve">.  </w:t>
      </w:r>
      <w:r w:rsidR="00982687">
        <w:rPr>
          <w:rFonts w:ascii="Times New Roman" w:hAnsi="Times New Roman"/>
          <w:sz w:val="24"/>
          <w:szCs w:val="24"/>
        </w:rPr>
        <w:t>As</w:t>
      </w:r>
      <w:r w:rsidR="00982687" w:rsidRPr="004F34FC">
        <w:rPr>
          <w:rFonts w:ascii="Times New Roman" w:hAnsi="Times New Roman"/>
          <w:sz w:val="24"/>
          <w:szCs w:val="24"/>
        </w:rPr>
        <w:t xml:space="preserve"> </w:t>
      </w:r>
      <w:r w:rsidR="00CE3222" w:rsidRPr="004F34FC">
        <w:rPr>
          <w:rFonts w:ascii="Times New Roman" w:hAnsi="Times New Roman"/>
          <w:sz w:val="24"/>
          <w:szCs w:val="24"/>
        </w:rPr>
        <w:t xml:space="preserve">outlined by Goldberg </w:t>
      </w:r>
      <w:r w:rsidR="0050690D">
        <w:rPr>
          <w:rFonts w:ascii="Times New Roman" w:hAnsi="Times New Roman"/>
          <w:sz w:val="24"/>
          <w:szCs w:val="24"/>
        </w:rPr>
        <w:fldChar w:fldCharType="begin"/>
      </w:r>
      <w:r w:rsidR="009914C8">
        <w:rPr>
          <w:rFonts w:ascii="Times New Roman" w:hAnsi="Times New Roman"/>
          <w:sz w:val="24"/>
          <w:szCs w:val="24"/>
        </w:rPr>
        <w:instrText xml:space="preserve"> ADDIN EN.CITE &lt;EndNote&gt;&lt;Cite ExcludeAuth="1"&gt;&lt;Author&gt;Goldberg&lt;/Author&gt;&lt;Year&gt;1990&lt;/Year&gt;&lt;RecNum&gt;1452&lt;/RecNum&gt;&lt;DisplayText&gt;(1990)&lt;/DisplayText&gt;&lt;record&gt;&lt;rec-number&gt;1452&lt;/rec-number&gt;&lt;foreign-keys&gt;&lt;key app="EN" db-id="ta90rrfz09szdpeefsqx52wt9xx9vxr9xtdw"&gt;1452&lt;/key&gt;&lt;/foreign-keys&gt;&lt;ref-type name="Journal Article"&gt;17&lt;/ref-type&gt;&lt;contributors&gt;&lt;authors&gt;&lt;author&gt;Goldberg, Lewis R.&lt;/author&gt;&lt;/authors&gt;&lt;/contributors&gt;&lt;titles&gt;&lt;title&gt;An Alternative Description of Personality:  The Big Five Factor Structure&lt;/title&gt;&lt;secondary-title&gt;Journal of Personality and Social Psychology&lt;/secondary-title&gt;&lt;/titles&gt;&lt;periodical&gt;&lt;full-title&gt;Journal of Personality and Social Psychology&lt;/full-title&gt;&lt;/periodical&gt;&lt;pages&gt;1216-1229&lt;/pages&gt;&lt;volume&gt;59&lt;/volume&gt;&lt;number&gt;6&lt;/number&gt;&lt;keywords&gt;&lt;keyword&gt;Personality, big five&lt;/keyword&gt;&lt;/keywords&gt;&lt;dates&gt;&lt;year&gt;1990&lt;/year&gt;&lt;pub-dates&gt;&lt;date&gt;Dec&lt;/date&gt;&lt;/pub-dates&gt;&lt;/dates&gt;&lt;isbn&gt;0022-3514&lt;/isbn&gt;&lt;accession-num&gt;WOS:A1990EM79900012&lt;/accession-num&gt;&lt;label&gt;Goldberg1990&lt;/label&gt;&lt;urls&gt;&lt;related-urls&gt;&lt;url&gt;&amp;lt;Go to ISI&amp;gt;://WOS:A1990EM79900012&lt;/url&gt;&lt;/related-urls&gt;&lt;/urls&gt;&lt;electronic-resource-num&gt;10.1037//0022-3514.59.6.1216&lt;/electronic-resource-num&gt;&lt;/record&gt;&lt;/Cite&gt;&lt;/EndNote&gt;</w:instrText>
      </w:r>
      <w:r w:rsidR="0050690D">
        <w:rPr>
          <w:rFonts w:ascii="Times New Roman" w:hAnsi="Times New Roman"/>
          <w:sz w:val="24"/>
          <w:szCs w:val="24"/>
        </w:rPr>
        <w:fldChar w:fldCharType="separate"/>
      </w:r>
      <w:r w:rsidR="009914C8">
        <w:rPr>
          <w:rFonts w:ascii="Times New Roman" w:hAnsi="Times New Roman"/>
          <w:noProof/>
          <w:sz w:val="24"/>
          <w:szCs w:val="24"/>
        </w:rPr>
        <w:t>(</w:t>
      </w:r>
      <w:hyperlink w:anchor="_ENREF_18" w:tooltip="Goldberg, 1990 #1452" w:history="1">
        <w:r w:rsidR="00C42CDF">
          <w:rPr>
            <w:rFonts w:ascii="Times New Roman" w:hAnsi="Times New Roman"/>
            <w:noProof/>
            <w:sz w:val="24"/>
            <w:szCs w:val="24"/>
          </w:rPr>
          <w:t>1990</w:t>
        </w:r>
      </w:hyperlink>
      <w:r w:rsidR="009914C8">
        <w:rPr>
          <w:rFonts w:ascii="Times New Roman" w:hAnsi="Times New Roman"/>
          <w:noProof/>
          <w:sz w:val="24"/>
          <w:szCs w:val="24"/>
        </w:rPr>
        <w:t>)</w:t>
      </w:r>
      <w:r w:rsidR="0050690D">
        <w:rPr>
          <w:rFonts w:ascii="Times New Roman" w:hAnsi="Times New Roman"/>
          <w:sz w:val="24"/>
          <w:szCs w:val="24"/>
        </w:rPr>
        <w:fldChar w:fldCharType="end"/>
      </w:r>
      <w:r w:rsidR="00CE3222" w:rsidRPr="004F34FC">
        <w:rPr>
          <w:rFonts w:ascii="Times New Roman" w:hAnsi="Times New Roman"/>
          <w:sz w:val="24"/>
          <w:szCs w:val="24"/>
        </w:rPr>
        <w:t>, the Big Five traits</w:t>
      </w:r>
      <w:r w:rsidR="008811C2" w:rsidRPr="004F34FC">
        <w:rPr>
          <w:rFonts w:ascii="Times New Roman" w:hAnsi="Times New Roman"/>
          <w:sz w:val="24"/>
          <w:szCs w:val="24"/>
        </w:rPr>
        <w:t xml:space="preserve"> are</w:t>
      </w:r>
      <w:r w:rsidR="00081F70">
        <w:rPr>
          <w:rFonts w:ascii="Times New Roman" w:hAnsi="Times New Roman"/>
          <w:sz w:val="24"/>
          <w:szCs w:val="24"/>
        </w:rPr>
        <w:t xml:space="preserve">: </w:t>
      </w:r>
      <w:r w:rsidR="008811C2" w:rsidRPr="004F34FC">
        <w:rPr>
          <w:rFonts w:ascii="Times New Roman" w:hAnsi="Times New Roman"/>
          <w:sz w:val="24"/>
          <w:szCs w:val="24"/>
        </w:rPr>
        <w:t xml:space="preserve"> Openness to Experience, C</w:t>
      </w:r>
      <w:r w:rsidR="00F66033">
        <w:rPr>
          <w:rFonts w:ascii="Times New Roman" w:hAnsi="Times New Roman"/>
          <w:sz w:val="24"/>
          <w:szCs w:val="24"/>
        </w:rPr>
        <w:t xml:space="preserve">onscientiousness, Extraversion, Agreeableness, and Neuroticism </w:t>
      </w:r>
      <w:r w:rsidR="0050690D">
        <w:rPr>
          <w:rFonts w:ascii="Times New Roman" w:hAnsi="Times New Roman"/>
          <w:sz w:val="24"/>
          <w:szCs w:val="24"/>
        </w:rPr>
        <w:fldChar w:fldCharType="begin"/>
      </w:r>
      <w:r w:rsidR="00817C25">
        <w:rPr>
          <w:rFonts w:ascii="Times New Roman" w:hAnsi="Times New Roman"/>
          <w:sz w:val="24"/>
          <w:szCs w:val="24"/>
        </w:rPr>
        <w:instrText xml:space="preserve"> ADDIN EN.CITE &lt;EndNote&gt;&lt;Cite&gt;&lt;Author&gt;Barondes&lt;/Author&gt;&lt;Year&gt;2011&lt;/Year&gt;&lt;RecNum&gt;1441&lt;/RecNum&gt;&lt;DisplayText&gt;(Barondes 2011; Gerber et al. 2011)&lt;/DisplayText&gt;&lt;record&gt;&lt;rec-number&gt;1441&lt;/rec-number&gt;&lt;foreign-keys&gt;&lt;key app="EN" db-id="ta90rrfz09szdpeefsqx52wt9xx9vxr9xtdw"&gt;1441&lt;/key&gt;&lt;/foreign-keys&gt;&lt;ref-type name="Book"&gt;6&lt;/ref-type&gt;&lt;contributors&gt;&lt;authors&gt;&lt;author&gt;Barondes, Samuel&lt;/author&gt;&lt;/authors&gt;&lt;/contributors&gt;&lt;titles&gt;&lt;title&gt;Making Sense of People:  Decoding the Mysteries of Personality&lt;/title&gt;&lt;/titles&gt;&lt;keywords&gt;&lt;keyword&gt;Personality&lt;/keyword&gt;&lt;/keywords&gt;&lt;dates&gt;&lt;year&gt;2011&lt;/year&gt;&lt;/dates&gt;&lt;pub-location&gt;Upper Saddle River, NJ&lt;/pub-location&gt;&lt;publisher&gt;FT Press&lt;/publisher&gt;&lt;label&gt;Barondess2011&lt;/label&gt;&lt;urls&gt;&lt;/urls&gt;&lt;/record&gt;&lt;/Cite&gt;&lt;Cite&gt;&lt;Author&gt;Gerber&lt;/Author&gt;&lt;Year&gt;2011&lt;/Year&gt;&lt;RecNum&gt;1370&lt;/RecNum&gt;&lt;record&gt;&lt;rec-number&gt;1370&lt;/rec-number&gt;&lt;foreign-keys&gt;&lt;key app="EN" db-id="ta90rrfz09szdpeefsqx52wt9xx9vxr9xtdw"&gt;1370&lt;/key&gt;&lt;/foreign-keys&gt;&lt;ref-type name="Unpublished Work"&gt;34&lt;/ref-type&gt;&lt;contributors&gt;&lt;authors&gt;&lt;author&gt;Gerber, Alan S.&lt;/author&gt;&lt;author&gt;Gregory A. Huber&lt;/author&gt;&lt;author&gt;David Doherty&lt;/author&gt;&lt;author&gt;Conor M. Dowling&lt;/author&gt;&lt;author&gt;Connor Raso&lt;/author&gt;&lt;author&gt;Shang E. Ha&lt;/author&gt;&lt;/authors&gt;&lt;/contributors&gt;&lt;titles&gt;&lt;title&gt;Personality Traits and Participation in Political Processes&lt;/title&gt;&lt;/titles&gt;&lt;keywords&gt;&lt;keyword&gt;Personality&lt;/keyword&gt;&lt;/keywords&gt;&lt;dates&gt;&lt;year&gt;2011&lt;/year&gt;&lt;/dates&gt;&lt;pub-location&gt;New Haven, CT&lt;/pub-location&gt;&lt;publisher&gt;Yale University&lt;/publisher&gt;&lt;label&gt;Gerberetal2011&lt;/label&gt;&lt;urls&gt;&lt;/urls&gt;&lt;/record&gt;&lt;/Cite&gt;&lt;/EndNote&gt;</w:instrText>
      </w:r>
      <w:r w:rsidR="0050690D">
        <w:rPr>
          <w:rFonts w:ascii="Times New Roman" w:hAnsi="Times New Roman"/>
          <w:sz w:val="24"/>
          <w:szCs w:val="24"/>
        </w:rPr>
        <w:fldChar w:fldCharType="separate"/>
      </w:r>
      <w:r w:rsidR="00817C25">
        <w:rPr>
          <w:rFonts w:ascii="Times New Roman" w:hAnsi="Times New Roman"/>
          <w:noProof/>
          <w:sz w:val="24"/>
          <w:szCs w:val="24"/>
        </w:rPr>
        <w:t>(</w:t>
      </w:r>
      <w:hyperlink w:anchor="_ENREF_4" w:tooltip="Barondes, 2011 #1441" w:history="1">
        <w:r w:rsidR="00C42CDF">
          <w:rPr>
            <w:rFonts w:ascii="Times New Roman" w:hAnsi="Times New Roman"/>
            <w:noProof/>
            <w:sz w:val="24"/>
            <w:szCs w:val="24"/>
          </w:rPr>
          <w:t>Barondes 2011</w:t>
        </w:r>
      </w:hyperlink>
      <w:r w:rsidR="00817C25">
        <w:rPr>
          <w:rFonts w:ascii="Times New Roman" w:hAnsi="Times New Roman"/>
          <w:noProof/>
          <w:sz w:val="24"/>
          <w:szCs w:val="24"/>
        </w:rPr>
        <w:t xml:space="preserve">; </w:t>
      </w:r>
      <w:hyperlink w:anchor="_ENREF_17" w:tooltip="Gerber, 2011 #1370" w:history="1">
        <w:r w:rsidR="00C42CDF">
          <w:rPr>
            <w:rFonts w:ascii="Times New Roman" w:hAnsi="Times New Roman"/>
            <w:noProof/>
            <w:sz w:val="24"/>
            <w:szCs w:val="24"/>
          </w:rPr>
          <w:t>Gerber et al. 2011</w:t>
        </w:r>
      </w:hyperlink>
      <w:r w:rsidR="00817C25">
        <w:rPr>
          <w:rFonts w:ascii="Times New Roman" w:hAnsi="Times New Roman"/>
          <w:noProof/>
          <w:sz w:val="24"/>
          <w:szCs w:val="24"/>
        </w:rPr>
        <w:t>)</w:t>
      </w:r>
      <w:r w:rsidR="0050690D">
        <w:rPr>
          <w:rFonts w:ascii="Times New Roman" w:hAnsi="Times New Roman"/>
          <w:sz w:val="24"/>
          <w:szCs w:val="24"/>
        </w:rPr>
        <w:fldChar w:fldCharType="end"/>
      </w:r>
      <w:r w:rsidR="00CE3222" w:rsidRPr="004F34FC">
        <w:rPr>
          <w:rFonts w:ascii="Times New Roman" w:hAnsi="Times New Roman"/>
          <w:sz w:val="24"/>
          <w:szCs w:val="24"/>
        </w:rPr>
        <w:t xml:space="preserve">.   In </w:t>
      </w:r>
      <w:r w:rsidR="00622D72">
        <w:rPr>
          <w:rFonts w:ascii="Times New Roman" w:hAnsi="Times New Roman"/>
          <w:sz w:val="24"/>
          <w:szCs w:val="24"/>
        </w:rPr>
        <w:t>a</w:t>
      </w:r>
      <w:r w:rsidR="00622D72" w:rsidRPr="004F34FC">
        <w:rPr>
          <w:rFonts w:ascii="Times New Roman" w:hAnsi="Times New Roman"/>
          <w:sz w:val="24"/>
          <w:szCs w:val="24"/>
        </w:rPr>
        <w:t xml:space="preserve"> </w:t>
      </w:r>
      <w:r w:rsidR="00CE3222" w:rsidRPr="004F34FC">
        <w:rPr>
          <w:rFonts w:ascii="Times New Roman" w:hAnsi="Times New Roman"/>
          <w:sz w:val="24"/>
          <w:szCs w:val="24"/>
        </w:rPr>
        <w:t>parallel research paradigm, McCrae and Costa have also endeavored to describe personality in their five-factor theory (e.g. McCrae and Costa 2004)</w:t>
      </w:r>
      <w:r w:rsidR="00622D72">
        <w:rPr>
          <w:rFonts w:ascii="Times New Roman" w:hAnsi="Times New Roman"/>
          <w:sz w:val="24"/>
          <w:szCs w:val="24"/>
        </w:rPr>
        <w:t>, albeit with a</w:t>
      </w:r>
      <w:r w:rsidR="0061276C">
        <w:rPr>
          <w:rFonts w:ascii="Times New Roman" w:hAnsi="Times New Roman"/>
          <w:sz w:val="24"/>
          <w:szCs w:val="24"/>
        </w:rPr>
        <w:t>n</w:t>
      </w:r>
      <w:r w:rsidR="00622D72">
        <w:rPr>
          <w:rFonts w:ascii="Times New Roman" w:hAnsi="Times New Roman"/>
          <w:sz w:val="24"/>
          <w:szCs w:val="24"/>
        </w:rPr>
        <w:t xml:space="preserve"> approach</w:t>
      </w:r>
      <w:r w:rsidR="00E00EC8">
        <w:rPr>
          <w:rFonts w:ascii="Times New Roman" w:hAnsi="Times New Roman"/>
          <w:sz w:val="24"/>
          <w:szCs w:val="24"/>
        </w:rPr>
        <w:t xml:space="preserve"> which looks not only at the larger Big Five characteristics, but also lower-level </w:t>
      </w:r>
      <w:r w:rsidR="00966E36">
        <w:rPr>
          <w:rFonts w:ascii="Times New Roman" w:hAnsi="Times New Roman"/>
          <w:sz w:val="24"/>
          <w:szCs w:val="24"/>
        </w:rPr>
        <w:t>characteristics which together comprise the Big Five dimensions</w:t>
      </w:r>
      <w:r w:rsidR="0050690D" w:rsidRPr="004F34FC">
        <w:rPr>
          <w:rFonts w:ascii="Times New Roman" w:hAnsi="Times New Roman"/>
          <w:sz w:val="24"/>
          <w:szCs w:val="24"/>
        </w:rPr>
        <w:fldChar w:fldCharType="begin"/>
      </w:r>
      <w:r w:rsidR="00F66033">
        <w:rPr>
          <w:rFonts w:ascii="Times New Roman" w:hAnsi="Times New Roman"/>
          <w:sz w:val="24"/>
          <w:szCs w:val="24"/>
        </w:rPr>
        <w:instrText xml:space="preserve"> ADDIN EN.CITE &lt;EndNote&gt;&lt;Cite ExcludeAuth="1" ExcludeYear="1"&gt;&lt;Author&gt;McCrae&lt;/Author&gt;&lt;Year&gt;2004&lt;/Year&gt;&lt;RecNum&gt;1443&lt;/RecNum&gt;&lt;record&gt;&lt;rec-number&gt;1443&lt;/rec-number&gt;&lt;foreign-keys&gt;&lt;key app="EN" db-id="ta90rrfz09szdpeefsqx52wt9xx9vxr9xtdw"&gt;1443&lt;/key&gt;&lt;/foreign-keys&gt;&lt;ref-type name="Journal Article"&gt;17&lt;/ref-type&gt;&lt;contributors&gt;&lt;authors&gt;&lt;author&gt;McCrae, Robert R.&lt;/author&gt;&lt;author&gt;Paul T. Costa&lt;/author&gt;&lt;/authors&gt;&lt;/contributors&gt;&lt;titles&gt;&lt;title&gt;A Contemplated Revision of the NEO Five-Factor Inventory&lt;/title&gt;&lt;secondary-title&gt;Personality and Individual Differences&lt;/secondary-title&gt;&lt;/titles&gt;&lt;periodical&gt;&lt;full-title&gt;Personality and Individual Differences&lt;/full-title&gt;&lt;/periodical&gt;&lt;pages&gt;587-96&lt;/pages&gt;&lt;volume&gt;36&lt;/volume&gt;&lt;number&gt;3&lt;/number&gt;&lt;keywords&gt;&lt;keyword&gt;Personality, Big five, NEO-FFI&lt;/keyword&gt;&lt;/keywords&gt;&lt;dates&gt;&lt;year&gt;2004&lt;/year&gt;&lt;/dates&gt;&lt;label&gt;McCraeetal2004&lt;/label&gt;&lt;urls&gt;&lt;/urls&gt;&lt;/record&gt;&lt;/Cite&gt;&lt;/EndNote&gt;</w:instrText>
      </w:r>
      <w:r w:rsidR="0050690D" w:rsidRPr="004F34FC">
        <w:rPr>
          <w:rFonts w:ascii="Times New Roman" w:hAnsi="Times New Roman"/>
          <w:sz w:val="24"/>
          <w:szCs w:val="24"/>
        </w:rPr>
        <w:fldChar w:fldCharType="end"/>
      </w:r>
      <w:r w:rsidR="00CE3222" w:rsidRPr="004F34FC">
        <w:rPr>
          <w:rFonts w:ascii="Times New Roman" w:hAnsi="Times New Roman"/>
          <w:sz w:val="24"/>
          <w:szCs w:val="24"/>
        </w:rPr>
        <w:t xml:space="preserve">.  </w:t>
      </w:r>
    </w:p>
    <w:p w14:paraId="3F158327" w14:textId="77777777" w:rsidR="00660572" w:rsidRDefault="00503CAB" w:rsidP="00640742">
      <w:pPr>
        <w:spacing w:after="0" w:line="480" w:lineRule="auto"/>
        <w:contextualSpacing/>
        <w:rPr>
          <w:rFonts w:ascii="Times New Roman" w:hAnsi="Times New Roman"/>
          <w:sz w:val="24"/>
          <w:szCs w:val="24"/>
        </w:rPr>
      </w:pPr>
      <w:r>
        <w:rPr>
          <w:rFonts w:ascii="Times New Roman" w:hAnsi="Times New Roman"/>
          <w:sz w:val="24"/>
          <w:szCs w:val="24"/>
        </w:rPr>
        <w:tab/>
      </w:r>
      <w:r w:rsidR="003E0360">
        <w:rPr>
          <w:rFonts w:ascii="Times New Roman" w:hAnsi="Times New Roman"/>
          <w:sz w:val="24"/>
          <w:szCs w:val="24"/>
        </w:rPr>
        <w:t>R</w:t>
      </w:r>
      <w:r w:rsidR="00F66033">
        <w:rPr>
          <w:rFonts w:ascii="Times New Roman" w:hAnsi="Times New Roman"/>
          <w:sz w:val="24"/>
          <w:szCs w:val="24"/>
        </w:rPr>
        <w:t>esearch on the Big Five</w:t>
      </w:r>
      <w:r w:rsidR="003E0360">
        <w:rPr>
          <w:rFonts w:ascii="Times New Roman" w:hAnsi="Times New Roman"/>
          <w:sz w:val="24"/>
          <w:szCs w:val="24"/>
        </w:rPr>
        <w:t xml:space="preserve"> </w:t>
      </w:r>
      <w:r w:rsidR="001E4387">
        <w:rPr>
          <w:rFonts w:ascii="Times New Roman" w:hAnsi="Times New Roman"/>
          <w:sz w:val="24"/>
          <w:szCs w:val="24"/>
        </w:rPr>
        <w:t>can be</w:t>
      </w:r>
      <w:r w:rsidR="003E0360">
        <w:rPr>
          <w:rFonts w:ascii="Times New Roman" w:hAnsi="Times New Roman"/>
          <w:sz w:val="24"/>
          <w:szCs w:val="24"/>
        </w:rPr>
        <w:t xml:space="preserve"> distilled </w:t>
      </w:r>
      <w:r w:rsidR="00F66033">
        <w:rPr>
          <w:rFonts w:ascii="Times New Roman" w:hAnsi="Times New Roman"/>
          <w:sz w:val="24"/>
          <w:szCs w:val="24"/>
        </w:rPr>
        <w:t>to four basic assumptions</w:t>
      </w:r>
      <w:r w:rsidR="00852318">
        <w:rPr>
          <w:rFonts w:ascii="Times New Roman" w:hAnsi="Times New Roman"/>
          <w:sz w:val="24"/>
          <w:szCs w:val="24"/>
        </w:rPr>
        <w:t>:</w:t>
      </w:r>
      <w:r w:rsidR="00F66033">
        <w:rPr>
          <w:rFonts w:ascii="Times New Roman" w:hAnsi="Times New Roman"/>
          <w:sz w:val="24"/>
          <w:szCs w:val="24"/>
        </w:rPr>
        <w:t xml:space="preserve"> </w:t>
      </w:r>
      <w:r w:rsidR="00852318">
        <w:rPr>
          <w:rFonts w:ascii="Times New Roman" w:hAnsi="Times New Roman"/>
          <w:sz w:val="24"/>
          <w:szCs w:val="24"/>
        </w:rPr>
        <w:t xml:space="preserve"> </w:t>
      </w:r>
      <w:r w:rsidR="00F66033">
        <w:rPr>
          <w:rFonts w:ascii="Times New Roman" w:hAnsi="Times New Roman"/>
          <w:sz w:val="24"/>
          <w:szCs w:val="24"/>
        </w:rPr>
        <w:t xml:space="preserve">that traits exist and are measureable, vary across individuals, shape behavior, and traits can be expressed by people describing themselves or others (Gerber et al. 2011, 266).  </w:t>
      </w:r>
      <w:r w:rsidR="00660572">
        <w:rPr>
          <w:rFonts w:ascii="Times New Roman" w:hAnsi="Times New Roman"/>
          <w:sz w:val="24"/>
          <w:szCs w:val="24"/>
        </w:rPr>
        <w:t>This</w:t>
      </w:r>
      <w:r w:rsidR="00F66033">
        <w:rPr>
          <w:rFonts w:ascii="Times New Roman" w:hAnsi="Times New Roman"/>
          <w:sz w:val="24"/>
          <w:szCs w:val="24"/>
        </w:rPr>
        <w:t xml:space="preserve"> approach has been replicated across a variety of languages and subpopulations, as well as being stable through the life cycle</w:t>
      </w:r>
      <w:r w:rsidR="00915686">
        <w:rPr>
          <w:rFonts w:ascii="Times New Roman" w:hAnsi="Times New Roman"/>
          <w:sz w:val="24"/>
          <w:szCs w:val="24"/>
        </w:rPr>
        <w:t>,</w:t>
      </w:r>
      <w:r w:rsidR="00F66033">
        <w:rPr>
          <w:rFonts w:ascii="Times New Roman" w:hAnsi="Times New Roman"/>
          <w:sz w:val="24"/>
          <w:szCs w:val="24"/>
        </w:rPr>
        <w:t xml:space="preserve"> with potential biological and genetic determinants (267).</w:t>
      </w:r>
      <w:r>
        <w:rPr>
          <w:rFonts w:ascii="Times New Roman" w:hAnsi="Times New Roman"/>
          <w:sz w:val="24"/>
          <w:szCs w:val="24"/>
        </w:rPr>
        <w:t xml:space="preserve">  While rob</w:t>
      </w:r>
      <w:r w:rsidR="00FF79D7">
        <w:rPr>
          <w:rFonts w:ascii="Times New Roman" w:hAnsi="Times New Roman"/>
          <w:sz w:val="24"/>
          <w:szCs w:val="24"/>
        </w:rPr>
        <w:t>ust and predictive, a practical</w:t>
      </w:r>
      <w:r w:rsidR="003E0360">
        <w:rPr>
          <w:rFonts w:ascii="Times New Roman" w:hAnsi="Times New Roman"/>
          <w:sz w:val="24"/>
          <w:szCs w:val="24"/>
        </w:rPr>
        <w:t xml:space="preserve"> </w:t>
      </w:r>
      <w:r>
        <w:rPr>
          <w:rFonts w:ascii="Times New Roman" w:hAnsi="Times New Roman"/>
          <w:sz w:val="24"/>
          <w:szCs w:val="24"/>
        </w:rPr>
        <w:t xml:space="preserve">consideration is </w:t>
      </w:r>
      <w:r w:rsidR="00FF79D7">
        <w:rPr>
          <w:rFonts w:ascii="Times New Roman" w:hAnsi="Times New Roman"/>
          <w:sz w:val="24"/>
          <w:szCs w:val="24"/>
        </w:rPr>
        <w:t>whether</w:t>
      </w:r>
      <w:r>
        <w:rPr>
          <w:rFonts w:ascii="Times New Roman" w:hAnsi="Times New Roman"/>
          <w:sz w:val="24"/>
          <w:szCs w:val="24"/>
        </w:rPr>
        <w:t xml:space="preserve"> the Big Five </w:t>
      </w:r>
      <w:r w:rsidR="00FF79D7">
        <w:rPr>
          <w:rFonts w:ascii="Times New Roman" w:hAnsi="Times New Roman"/>
          <w:sz w:val="24"/>
          <w:szCs w:val="24"/>
        </w:rPr>
        <w:t>is being measured appropriately, given the limited findings for some of the Big Five characteristics</w:t>
      </w:r>
      <w:r>
        <w:rPr>
          <w:rFonts w:ascii="Times New Roman" w:hAnsi="Times New Roman"/>
          <w:sz w:val="24"/>
          <w:szCs w:val="24"/>
        </w:rPr>
        <w:t>.</w:t>
      </w:r>
    </w:p>
    <w:p w14:paraId="37554F01" w14:textId="77777777" w:rsidR="00186FB3" w:rsidRDefault="00660572" w:rsidP="00640742">
      <w:pPr>
        <w:spacing w:after="0" w:line="480" w:lineRule="auto"/>
        <w:contextualSpacing/>
        <w:rPr>
          <w:rFonts w:ascii="Times New Roman" w:hAnsi="Times New Roman"/>
          <w:sz w:val="24"/>
          <w:szCs w:val="24"/>
        </w:rPr>
      </w:pPr>
      <w:r>
        <w:rPr>
          <w:rFonts w:ascii="Times New Roman" w:hAnsi="Times New Roman"/>
          <w:sz w:val="24"/>
          <w:szCs w:val="24"/>
        </w:rPr>
        <w:lastRenderedPageBreak/>
        <w:tab/>
      </w:r>
      <w:r w:rsidR="00F66033">
        <w:rPr>
          <w:rFonts w:ascii="Times New Roman" w:hAnsi="Times New Roman"/>
          <w:sz w:val="24"/>
          <w:szCs w:val="24"/>
        </w:rPr>
        <w:t xml:space="preserve">The growth of Big Five studies has been bolstered by the ability of researchers to ostensibly capture the </w:t>
      </w:r>
      <w:r w:rsidR="00FF79D7">
        <w:rPr>
          <w:rFonts w:ascii="Times New Roman" w:hAnsi="Times New Roman"/>
          <w:sz w:val="24"/>
          <w:szCs w:val="24"/>
        </w:rPr>
        <w:t>characteristics</w:t>
      </w:r>
      <w:r w:rsidR="00F66033">
        <w:rPr>
          <w:rFonts w:ascii="Times New Roman" w:hAnsi="Times New Roman"/>
          <w:sz w:val="24"/>
          <w:szCs w:val="24"/>
        </w:rPr>
        <w:t xml:space="preserve"> in a parsimonious way with each </w:t>
      </w:r>
      <w:r w:rsidR="00FF79D7">
        <w:rPr>
          <w:rFonts w:ascii="Times New Roman" w:hAnsi="Times New Roman"/>
          <w:sz w:val="24"/>
          <w:szCs w:val="24"/>
        </w:rPr>
        <w:t>being</w:t>
      </w:r>
      <w:r w:rsidR="00F66033">
        <w:rPr>
          <w:rFonts w:ascii="Times New Roman" w:hAnsi="Times New Roman"/>
          <w:sz w:val="24"/>
          <w:szCs w:val="24"/>
        </w:rPr>
        <w:t xml:space="preserve"> measured by a few items</w:t>
      </w:r>
      <w:r w:rsidR="00982687">
        <w:rPr>
          <w:rFonts w:ascii="Times New Roman" w:hAnsi="Times New Roman"/>
          <w:sz w:val="24"/>
          <w:szCs w:val="24"/>
        </w:rPr>
        <w:t xml:space="preserve">, spearheaded by Gosling and colleagues </w:t>
      </w:r>
      <w:r w:rsidR="0050690D">
        <w:rPr>
          <w:rFonts w:ascii="Times New Roman" w:hAnsi="Times New Roman"/>
          <w:sz w:val="24"/>
          <w:szCs w:val="24"/>
        </w:rPr>
        <w:fldChar w:fldCharType="begin"/>
      </w:r>
      <w:r w:rsidR="00982687">
        <w:rPr>
          <w:rFonts w:ascii="Times New Roman" w:hAnsi="Times New Roman"/>
          <w:sz w:val="24"/>
          <w:szCs w:val="24"/>
        </w:rPr>
        <w:instrText xml:space="preserve"> ADDIN EN.CITE &lt;EndNote&gt;&lt;Cite ExcludeAuth="1"&gt;&lt;Author&gt;Gosling&lt;/Author&gt;&lt;Year&gt;2003&lt;/Year&gt;&lt;RecNum&gt;1262&lt;/RecNum&gt;&lt;DisplayText&gt;(2003)&lt;/DisplayText&gt;&lt;record&gt;&lt;rec-number&gt;1262&lt;/rec-number&gt;&lt;foreign-keys&gt;&lt;key app="EN" db-id="ta90rrfz09szdpeefsqx52wt9xx9vxr9xtdw"&gt;1262&lt;/key&gt;&lt;/foreign-keys&gt;&lt;ref-type name="Journal Article"&gt;17&lt;/ref-type&gt;&lt;contributors&gt;&lt;authors&gt;&lt;author&gt;Gosling, Samuel D.&lt;/author&gt;&lt;author&gt;Peter J. Rentfrow&lt;/author&gt;&lt;author&gt;Swan Jr., William B. &lt;/author&gt;&lt;/authors&gt;&lt;/contributors&gt;&lt;titles&gt;&lt;title&gt;A Very Brief Measure of the Big-Five Personality Domains&lt;/title&gt;&lt;secondary-title&gt;Journal of Research in Personality&lt;/secondary-title&gt;&lt;/titles&gt;&lt;periodical&gt;&lt;full-title&gt;Journal of Research in Personality&lt;/full-title&gt;&lt;/periodical&gt;&lt;pages&gt;504-28&lt;/pages&gt;&lt;volume&gt;37&lt;/volume&gt;&lt;number&gt;6&lt;/number&gt;&lt;keywords&gt;&lt;keyword&gt;Personality, big five&lt;/keyword&gt;&lt;/keywords&gt;&lt;dates&gt;&lt;year&gt;2003&lt;/year&gt;&lt;/dates&gt;&lt;label&gt;Goslingetal2003&lt;/label&gt;&lt;urls&gt;&lt;/urls&gt;&lt;/record&gt;&lt;/Cite&gt;&lt;/EndNote&gt;</w:instrText>
      </w:r>
      <w:r w:rsidR="0050690D">
        <w:rPr>
          <w:rFonts w:ascii="Times New Roman" w:hAnsi="Times New Roman"/>
          <w:sz w:val="24"/>
          <w:szCs w:val="24"/>
        </w:rPr>
        <w:fldChar w:fldCharType="separate"/>
      </w:r>
      <w:r w:rsidR="00982687">
        <w:rPr>
          <w:rFonts w:ascii="Times New Roman" w:hAnsi="Times New Roman"/>
          <w:noProof/>
          <w:sz w:val="24"/>
          <w:szCs w:val="24"/>
        </w:rPr>
        <w:t>(</w:t>
      </w:r>
      <w:hyperlink w:anchor="_ENREF_21" w:tooltip="Gosling, 2003 #1262" w:history="1">
        <w:r w:rsidR="00C42CDF">
          <w:rPr>
            <w:rFonts w:ascii="Times New Roman" w:hAnsi="Times New Roman"/>
            <w:noProof/>
            <w:sz w:val="24"/>
            <w:szCs w:val="24"/>
          </w:rPr>
          <w:t>2003</w:t>
        </w:r>
      </w:hyperlink>
      <w:r w:rsidR="00982687">
        <w:rPr>
          <w:rFonts w:ascii="Times New Roman" w:hAnsi="Times New Roman"/>
          <w:noProof/>
          <w:sz w:val="24"/>
          <w:szCs w:val="24"/>
        </w:rPr>
        <w:t>)</w:t>
      </w:r>
      <w:r w:rsidR="0050690D">
        <w:rPr>
          <w:rFonts w:ascii="Times New Roman" w:hAnsi="Times New Roman"/>
          <w:sz w:val="24"/>
          <w:szCs w:val="24"/>
        </w:rPr>
        <w:fldChar w:fldCharType="end"/>
      </w:r>
      <w:r w:rsidR="00F66033">
        <w:rPr>
          <w:rFonts w:ascii="Times New Roman" w:hAnsi="Times New Roman"/>
          <w:sz w:val="24"/>
          <w:szCs w:val="24"/>
        </w:rPr>
        <w:t xml:space="preserve">.  </w:t>
      </w:r>
      <w:r w:rsidR="001B39AB">
        <w:rPr>
          <w:rFonts w:ascii="Times New Roman" w:hAnsi="Times New Roman"/>
          <w:sz w:val="24"/>
          <w:szCs w:val="24"/>
        </w:rPr>
        <w:t>While primarily</w:t>
      </w:r>
      <w:r w:rsidR="00915686">
        <w:rPr>
          <w:rFonts w:ascii="Times New Roman" w:hAnsi="Times New Roman"/>
          <w:sz w:val="24"/>
          <w:szCs w:val="24"/>
        </w:rPr>
        <w:t xml:space="preserve"> </w:t>
      </w:r>
      <w:r w:rsidR="001B39AB">
        <w:rPr>
          <w:rFonts w:ascii="Times New Roman" w:hAnsi="Times New Roman"/>
          <w:sz w:val="24"/>
          <w:szCs w:val="24"/>
        </w:rPr>
        <w:t>of interest to scholars of psychology, a</w:t>
      </w:r>
      <w:r w:rsidR="00F66033">
        <w:rPr>
          <w:rFonts w:ascii="Times New Roman" w:hAnsi="Times New Roman"/>
          <w:sz w:val="24"/>
          <w:szCs w:val="24"/>
        </w:rPr>
        <w:t xml:space="preserve"> research program </w:t>
      </w:r>
      <w:r w:rsidR="004F2BCE">
        <w:rPr>
          <w:rFonts w:ascii="Times New Roman" w:hAnsi="Times New Roman"/>
          <w:sz w:val="24"/>
          <w:szCs w:val="24"/>
        </w:rPr>
        <w:t xml:space="preserve">using reduced measures </w:t>
      </w:r>
      <w:r w:rsidR="00F66033">
        <w:rPr>
          <w:rFonts w:ascii="Times New Roman" w:hAnsi="Times New Roman"/>
          <w:sz w:val="24"/>
          <w:szCs w:val="24"/>
        </w:rPr>
        <w:t xml:space="preserve">has extended the reach of the Big Five </w:t>
      </w:r>
      <w:r w:rsidR="001B39AB">
        <w:rPr>
          <w:rFonts w:ascii="Times New Roman" w:hAnsi="Times New Roman"/>
          <w:sz w:val="24"/>
          <w:szCs w:val="24"/>
        </w:rPr>
        <w:t>to political science</w:t>
      </w:r>
      <w:r w:rsidR="00F66033">
        <w:rPr>
          <w:rFonts w:ascii="Times New Roman" w:hAnsi="Times New Roman"/>
          <w:sz w:val="24"/>
          <w:szCs w:val="24"/>
        </w:rPr>
        <w:t xml:space="preserve"> </w:t>
      </w:r>
      <w:r w:rsidR="0050690D">
        <w:rPr>
          <w:rFonts w:ascii="Times New Roman" w:hAnsi="Times New Roman"/>
          <w:sz w:val="24"/>
          <w:szCs w:val="24"/>
        </w:rPr>
        <w:fldChar w:fldCharType="begin">
          <w:fldData xml:space="preserve">PEVuZE5vdGU+PENpdGU+PEF1dGhvcj5IaWJiaW5nPC9BdXRob3I+PFllYXI+MjAxMTwvWWVhcj48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</w:fldData>
        </w:fldChar>
      </w:r>
      <w:r w:rsidR="00DF687A">
        <w:rPr>
          <w:rFonts w:ascii="Times New Roman" w:hAnsi="Times New Roman"/>
          <w:sz w:val="24"/>
          <w:szCs w:val="24"/>
        </w:rPr>
        <w:instrText xml:space="preserve"> ADDIN EN.CITE </w:instrText>
      </w:r>
      <w:r w:rsidR="0050690D">
        <w:rPr>
          <w:rFonts w:ascii="Times New Roman" w:hAnsi="Times New Roman"/>
          <w:sz w:val="24"/>
          <w:szCs w:val="24"/>
        </w:rPr>
        <w:fldChar w:fldCharType="begin">
          <w:fldData xml:space="preserve">PEVuZE5vdGU+PENpdGU+PEF1dGhvcj5IaWJiaW5nPC9BdXRob3I+PFllYXI+MjAxMTwvWWVhcj48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</w:fldData>
        </w:fldChar>
      </w:r>
      <w:r w:rsidR="00DF687A">
        <w:rPr>
          <w:rFonts w:ascii="Times New Roman" w:hAnsi="Times New Roman"/>
          <w:sz w:val="24"/>
          <w:szCs w:val="24"/>
        </w:rPr>
        <w:instrText xml:space="preserve"> ADDIN EN.CITE.DATA </w:instrText>
      </w:r>
      <w:r w:rsidR="0050690D">
        <w:rPr>
          <w:rFonts w:ascii="Times New Roman" w:hAnsi="Times New Roman"/>
          <w:sz w:val="24"/>
          <w:szCs w:val="24"/>
        </w:rPr>
      </w:r>
      <w:r w:rsidR="0050690D">
        <w:rPr>
          <w:rFonts w:ascii="Times New Roman" w:hAnsi="Times New Roman"/>
          <w:sz w:val="24"/>
          <w:szCs w:val="24"/>
        </w:rPr>
        <w:fldChar w:fldCharType="end"/>
      </w:r>
      <w:r w:rsidR="0050690D">
        <w:rPr>
          <w:rFonts w:ascii="Times New Roman" w:hAnsi="Times New Roman"/>
          <w:sz w:val="24"/>
          <w:szCs w:val="24"/>
        </w:rPr>
      </w:r>
      <w:r w:rsidR="0050690D">
        <w:rPr>
          <w:rFonts w:ascii="Times New Roman" w:hAnsi="Times New Roman"/>
          <w:sz w:val="24"/>
          <w:szCs w:val="24"/>
        </w:rPr>
        <w:fldChar w:fldCharType="separate"/>
      </w:r>
      <w:r w:rsidR="00DF687A">
        <w:rPr>
          <w:rFonts w:ascii="Times New Roman" w:hAnsi="Times New Roman"/>
          <w:noProof/>
          <w:sz w:val="24"/>
          <w:szCs w:val="24"/>
        </w:rPr>
        <w:t>(</w:t>
      </w:r>
      <w:hyperlink w:anchor="_ENREF_23" w:tooltip="Hibbing, 2011 #1444" w:history="1">
        <w:r w:rsidR="00C42CDF">
          <w:rPr>
            <w:rFonts w:ascii="Times New Roman" w:hAnsi="Times New Roman"/>
            <w:noProof/>
            <w:sz w:val="24"/>
            <w:szCs w:val="24"/>
          </w:rPr>
          <w:t>Hibbing et al. 2011</w:t>
        </w:r>
      </w:hyperlink>
      <w:r w:rsidR="00DF687A">
        <w:rPr>
          <w:rFonts w:ascii="Times New Roman" w:hAnsi="Times New Roman"/>
          <w:noProof/>
          <w:sz w:val="24"/>
          <w:szCs w:val="24"/>
        </w:rPr>
        <w:t xml:space="preserve">; </w:t>
      </w:r>
      <w:hyperlink w:anchor="_ENREF_35" w:tooltip="Mondak, 2010 #1195" w:history="1">
        <w:r w:rsidR="00C42CDF">
          <w:rPr>
            <w:rFonts w:ascii="Times New Roman" w:hAnsi="Times New Roman"/>
            <w:noProof/>
            <w:sz w:val="24"/>
            <w:szCs w:val="24"/>
          </w:rPr>
          <w:t>Mondak 2010</w:t>
        </w:r>
      </w:hyperlink>
      <w:r w:rsidR="00DF687A">
        <w:rPr>
          <w:rFonts w:ascii="Times New Roman" w:hAnsi="Times New Roman"/>
          <w:noProof/>
          <w:sz w:val="24"/>
          <w:szCs w:val="24"/>
        </w:rPr>
        <w:t xml:space="preserve">; </w:t>
      </w:r>
      <w:hyperlink w:anchor="_ENREF_36" w:tooltip="Mondak, 2008 #1194" w:history="1">
        <w:r w:rsidR="00C42CDF">
          <w:rPr>
            <w:rFonts w:ascii="Times New Roman" w:hAnsi="Times New Roman"/>
            <w:noProof/>
            <w:sz w:val="24"/>
            <w:szCs w:val="24"/>
          </w:rPr>
          <w:t>Mondak and Halperin 2008</w:t>
        </w:r>
      </w:hyperlink>
      <w:r w:rsidR="00DF687A">
        <w:rPr>
          <w:rFonts w:ascii="Times New Roman" w:hAnsi="Times New Roman"/>
          <w:noProof/>
          <w:sz w:val="24"/>
          <w:szCs w:val="24"/>
        </w:rPr>
        <w:t xml:space="preserve">; </w:t>
      </w:r>
      <w:hyperlink w:anchor="_ENREF_37" w:tooltip="Mondak, 2010 #1193" w:history="1">
        <w:r w:rsidR="00C42CDF">
          <w:rPr>
            <w:rFonts w:ascii="Times New Roman" w:hAnsi="Times New Roman"/>
            <w:noProof/>
            <w:sz w:val="24"/>
            <w:szCs w:val="24"/>
          </w:rPr>
          <w:t>Mondak et al. 2010</w:t>
        </w:r>
      </w:hyperlink>
      <w:r w:rsidR="00DF687A">
        <w:rPr>
          <w:rFonts w:ascii="Times New Roman" w:hAnsi="Times New Roman"/>
          <w:noProof/>
          <w:sz w:val="24"/>
          <w:szCs w:val="24"/>
        </w:rPr>
        <w:t>)</w:t>
      </w:r>
      <w:r w:rsidR="0050690D">
        <w:rPr>
          <w:rFonts w:ascii="Times New Roman" w:hAnsi="Times New Roman"/>
          <w:sz w:val="24"/>
          <w:szCs w:val="24"/>
        </w:rPr>
        <w:fldChar w:fldCharType="end"/>
      </w:r>
      <w:r w:rsidR="00327DB4" w:rsidRPr="004F34FC">
        <w:rPr>
          <w:rFonts w:ascii="Times New Roman" w:hAnsi="Times New Roman"/>
          <w:sz w:val="24"/>
          <w:szCs w:val="24"/>
        </w:rPr>
        <w:t xml:space="preserve">. </w:t>
      </w:r>
      <w:r w:rsidR="00852318">
        <w:rPr>
          <w:rFonts w:ascii="Times New Roman" w:hAnsi="Times New Roman"/>
          <w:sz w:val="24"/>
          <w:szCs w:val="24"/>
        </w:rPr>
        <w:t xml:space="preserve"> </w:t>
      </w:r>
      <w:r w:rsidR="00F66033">
        <w:rPr>
          <w:rFonts w:ascii="Times New Roman" w:hAnsi="Times New Roman"/>
          <w:sz w:val="24"/>
          <w:szCs w:val="24"/>
        </w:rPr>
        <w:t xml:space="preserve">Central to this research has been the use of a reduced instrument to measure the Big Five in telephone surveys.  </w:t>
      </w:r>
    </w:p>
    <w:p w14:paraId="5EC4990D" w14:textId="77777777" w:rsidR="00186FB3" w:rsidRDefault="00A861E6">
      <w:pPr>
        <w:spacing w:after="0" w:line="480" w:lineRule="auto"/>
        <w:ind w:firstLine="720"/>
        <w:contextualSpacing/>
        <w:rPr>
          <w:rFonts w:ascii="Times New Roman" w:hAnsi="Times New Roman"/>
          <w:sz w:val="24"/>
          <w:szCs w:val="24"/>
        </w:rPr>
      </w:pPr>
      <w:r>
        <w:rPr>
          <w:rFonts w:ascii="Times New Roman" w:hAnsi="Times New Roman"/>
          <w:sz w:val="24"/>
          <w:szCs w:val="24"/>
        </w:rPr>
        <w:t>In emphasizing the validity of the ten-item approach,</w:t>
      </w:r>
      <w:r w:rsidR="00CE3222" w:rsidRPr="004F34FC">
        <w:rPr>
          <w:rFonts w:ascii="Times New Roman" w:hAnsi="Times New Roman"/>
          <w:sz w:val="24"/>
          <w:szCs w:val="24"/>
        </w:rPr>
        <w:t xml:space="preserve"> </w:t>
      </w:r>
      <w:proofErr w:type="spellStart"/>
      <w:r w:rsidR="00CE3222" w:rsidRPr="004F34FC">
        <w:rPr>
          <w:rFonts w:ascii="Times New Roman" w:hAnsi="Times New Roman"/>
          <w:sz w:val="24"/>
          <w:szCs w:val="24"/>
        </w:rPr>
        <w:t>Mondak</w:t>
      </w:r>
      <w:proofErr w:type="spellEnd"/>
      <w:r w:rsidR="00CE3222" w:rsidRPr="004F34FC">
        <w:rPr>
          <w:rFonts w:ascii="Times New Roman" w:hAnsi="Times New Roman"/>
          <w:sz w:val="24"/>
          <w:szCs w:val="24"/>
        </w:rPr>
        <w:t xml:space="preserve"> make</w:t>
      </w:r>
      <w:r w:rsidR="00B9731A">
        <w:rPr>
          <w:rFonts w:ascii="Times New Roman" w:hAnsi="Times New Roman"/>
          <w:sz w:val="24"/>
          <w:szCs w:val="24"/>
        </w:rPr>
        <w:t>s</w:t>
      </w:r>
      <w:r w:rsidR="00CE3222" w:rsidRPr="004F34FC">
        <w:rPr>
          <w:rFonts w:ascii="Times New Roman" w:hAnsi="Times New Roman"/>
          <w:sz w:val="24"/>
          <w:szCs w:val="24"/>
        </w:rPr>
        <w:t xml:space="preserve"> the argument tha</w:t>
      </w:r>
      <w:r w:rsidR="00F66033">
        <w:rPr>
          <w:rFonts w:ascii="Times New Roman" w:hAnsi="Times New Roman"/>
          <w:sz w:val="24"/>
          <w:szCs w:val="24"/>
        </w:rPr>
        <w:t xml:space="preserve">t:  </w:t>
      </w:r>
    </w:p>
    <w:p w14:paraId="373070B3" w14:textId="77777777" w:rsidR="00186FB3" w:rsidRDefault="00F66033">
      <w:pPr>
        <w:spacing w:after="0" w:line="240" w:lineRule="auto"/>
        <w:ind w:left="720"/>
        <w:contextualSpacing/>
        <w:rPr>
          <w:rFonts w:ascii="Times New Roman" w:hAnsi="Times New Roman"/>
          <w:sz w:val="24"/>
          <w:szCs w:val="24"/>
        </w:rPr>
      </w:pPr>
      <w:r>
        <w:rPr>
          <w:rFonts w:ascii="Times New Roman" w:hAnsi="Times New Roman"/>
          <w:sz w:val="24"/>
          <w:szCs w:val="24"/>
        </w:rPr>
        <w:t xml:space="preserve">“Research that explores the properties of the Big Five factors often makes use of very large personality batteries … </w:t>
      </w:r>
      <w:proofErr w:type="gramStart"/>
      <w:r>
        <w:rPr>
          <w:rFonts w:ascii="Times New Roman" w:hAnsi="Times New Roman"/>
          <w:sz w:val="24"/>
          <w:szCs w:val="24"/>
        </w:rPr>
        <w:t>In</w:t>
      </w:r>
      <w:proofErr w:type="gramEnd"/>
      <w:r>
        <w:rPr>
          <w:rFonts w:ascii="Times New Roman" w:hAnsi="Times New Roman"/>
          <w:sz w:val="24"/>
          <w:szCs w:val="24"/>
        </w:rPr>
        <w:t xml:space="preserve"> applied research, resource limitations often preclude administration of such lengthy personality batteries.  This is particularly true with telephone surveys.  Telephone interviews rarely last as long as thirty-five or forty minutes, yet the full NEO-PI takes this long to complete.  Hence, if a survey is to include anything else in addition to personality inventories, then abbreviated personality batteries must be devised, as in the case of the 2006 CCES” (</w:t>
      </w:r>
      <w:proofErr w:type="spellStart"/>
      <w:r>
        <w:rPr>
          <w:rFonts w:ascii="Times New Roman" w:hAnsi="Times New Roman"/>
          <w:sz w:val="24"/>
          <w:szCs w:val="24"/>
        </w:rPr>
        <w:t>Mondak</w:t>
      </w:r>
      <w:proofErr w:type="spellEnd"/>
      <w:r>
        <w:rPr>
          <w:rFonts w:ascii="Times New Roman" w:hAnsi="Times New Roman"/>
          <w:sz w:val="24"/>
          <w:szCs w:val="24"/>
        </w:rPr>
        <w:t xml:space="preserve"> 2010, pp 74-5). </w:t>
      </w:r>
    </w:p>
    <w:p w14:paraId="586048DC" w14:textId="77777777" w:rsidR="00186FB3" w:rsidRDefault="00186FB3">
      <w:pPr>
        <w:spacing w:after="0" w:line="240" w:lineRule="auto"/>
        <w:ind w:left="720"/>
        <w:contextualSpacing/>
        <w:rPr>
          <w:rFonts w:ascii="Times New Roman" w:hAnsi="Times New Roman"/>
          <w:sz w:val="24"/>
          <w:szCs w:val="24"/>
        </w:rPr>
      </w:pPr>
    </w:p>
    <w:p w14:paraId="00D804DB" w14:textId="77777777" w:rsidR="00186FB3" w:rsidRDefault="00B9731A">
      <w:pPr>
        <w:spacing w:after="0" w:line="480" w:lineRule="auto"/>
        <w:contextualSpacing/>
        <w:rPr>
          <w:rFonts w:ascii="Times New Roman" w:hAnsi="Times New Roman"/>
          <w:sz w:val="24"/>
          <w:szCs w:val="24"/>
        </w:rPr>
      </w:pPr>
      <w:r>
        <w:rPr>
          <w:rFonts w:ascii="Times New Roman" w:hAnsi="Times New Roman"/>
          <w:sz w:val="24"/>
          <w:szCs w:val="24"/>
        </w:rPr>
        <w:t>T</w:t>
      </w:r>
      <w:r w:rsidR="00852318">
        <w:rPr>
          <w:rFonts w:ascii="Times New Roman" w:hAnsi="Times New Roman"/>
          <w:sz w:val="24"/>
          <w:szCs w:val="24"/>
        </w:rPr>
        <w:t>here are no</w:t>
      </w:r>
      <w:r w:rsidR="00F66033">
        <w:rPr>
          <w:rFonts w:ascii="Times New Roman" w:hAnsi="Times New Roman"/>
          <w:sz w:val="24"/>
          <w:szCs w:val="24"/>
        </w:rPr>
        <w:t xml:space="preserve"> obvious flaws with the reduced survey items</w:t>
      </w:r>
      <w:r w:rsidR="00852318">
        <w:rPr>
          <w:rFonts w:ascii="Times New Roman" w:hAnsi="Times New Roman"/>
          <w:sz w:val="24"/>
          <w:szCs w:val="24"/>
        </w:rPr>
        <w:t>,</w:t>
      </w:r>
      <w:r w:rsidR="00F66033">
        <w:rPr>
          <w:rFonts w:ascii="Times New Roman" w:hAnsi="Times New Roman"/>
          <w:sz w:val="24"/>
          <w:szCs w:val="24"/>
        </w:rPr>
        <w:t xml:space="preserve"> and </w:t>
      </w:r>
      <w:r>
        <w:rPr>
          <w:rFonts w:ascii="Times New Roman" w:hAnsi="Times New Roman"/>
          <w:sz w:val="24"/>
          <w:szCs w:val="24"/>
        </w:rPr>
        <w:t>it is</w:t>
      </w:r>
      <w:r w:rsidR="004F3B05">
        <w:rPr>
          <w:rFonts w:ascii="Times New Roman" w:hAnsi="Times New Roman"/>
          <w:sz w:val="24"/>
          <w:szCs w:val="24"/>
        </w:rPr>
        <w:t xml:space="preserve"> certainly</w:t>
      </w:r>
      <w:r>
        <w:rPr>
          <w:rFonts w:ascii="Times New Roman" w:hAnsi="Times New Roman"/>
          <w:sz w:val="24"/>
          <w:szCs w:val="24"/>
        </w:rPr>
        <w:t xml:space="preserve"> important to be</w:t>
      </w:r>
      <w:r w:rsidR="00F66033">
        <w:rPr>
          <w:rFonts w:ascii="Times New Roman" w:hAnsi="Times New Roman"/>
          <w:sz w:val="24"/>
          <w:szCs w:val="24"/>
        </w:rPr>
        <w:t xml:space="preserve"> sensitive to the finite resources available in research</w:t>
      </w:r>
      <w:r w:rsidR="00420E2E">
        <w:rPr>
          <w:rFonts w:ascii="Times New Roman" w:hAnsi="Times New Roman"/>
          <w:sz w:val="24"/>
          <w:szCs w:val="24"/>
        </w:rPr>
        <w:t xml:space="preserve"> reliant on the compliance of respondents</w:t>
      </w:r>
      <w:r>
        <w:rPr>
          <w:rFonts w:ascii="Times New Roman" w:hAnsi="Times New Roman"/>
          <w:sz w:val="24"/>
          <w:szCs w:val="24"/>
        </w:rPr>
        <w:t>.  However, as Gerber et al. argue, “with only two items per trait domain, TIPI scales cannot achieve the same level of internal reliability as longer batteries” (Gerber et al. 2011, 268).</w:t>
      </w:r>
      <w:r w:rsidR="004F2BCE">
        <w:rPr>
          <w:rFonts w:ascii="Times New Roman" w:hAnsi="Times New Roman"/>
          <w:sz w:val="24"/>
          <w:szCs w:val="24"/>
        </w:rPr>
        <w:t xml:space="preserve">  </w:t>
      </w:r>
      <w:r w:rsidR="00FF79D7">
        <w:rPr>
          <w:rFonts w:ascii="Times New Roman" w:hAnsi="Times New Roman"/>
          <w:sz w:val="24"/>
          <w:szCs w:val="24"/>
        </w:rPr>
        <w:t xml:space="preserve">In this vein, an </w:t>
      </w:r>
      <w:r>
        <w:rPr>
          <w:rFonts w:ascii="Times New Roman" w:hAnsi="Times New Roman"/>
          <w:sz w:val="24"/>
          <w:szCs w:val="24"/>
        </w:rPr>
        <w:t>important contribution of this paper is to examine</w:t>
      </w:r>
      <w:r w:rsidR="00F66033">
        <w:rPr>
          <w:rFonts w:ascii="Times New Roman" w:hAnsi="Times New Roman"/>
          <w:sz w:val="24"/>
          <w:szCs w:val="24"/>
        </w:rPr>
        <w:t xml:space="preserve"> the benefits of using more in-depth </w:t>
      </w:r>
      <w:r>
        <w:rPr>
          <w:rFonts w:ascii="Times New Roman" w:hAnsi="Times New Roman"/>
          <w:sz w:val="24"/>
          <w:szCs w:val="24"/>
        </w:rPr>
        <w:t xml:space="preserve">batteries to </w:t>
      </w:r>
      <w:r w:rsidR="00F66033">
        <w:rPr>
          <w:rFonts w:ascii="Times New Roman" w:hAnsi="Times New Roman"/>
          <w:sz w:val="24"/>
          <w:szCs w:val="24"/>
        </w:rPr>
        <w:t>measure the Big Five</w:t>
      </w:r>
      <w:r>
        <w:rPr>
          <w:rFonts w:ascii="Times New Roman" w:hAnsi="Times New Roman"/>
          <w:sz w:val="24"/>
          <w:szCs w:val="24"/>
        </w:rPr>
        <w:t>.</w:t>
      </w:r>
      <w:r w:rsidR="00F66033">
        <w:rPr>
          <w:rFonts w:ascii="Times New Roman" w:hAnsi="Times New Roman"/>
          <w:sz w:val="24"/>
          <w:szCs w:val="24"/>
        </w:rPr>
        <w:t xml:space="preserve"> </w:t>
      </w:r>
    </w:p>
    <w:p w14:paraId="7A3EEC5E" w14:textId="77777777" w:rsidR="00186FB3" w:rsidRDefault="00B9731A">
      <w:pPr>
        <w:spacing w:after="0" w:line="480" w:lineRule="auto"/>
        <w:ind w:firstLine="720"/>
        <w:contextualSpacing/>
        <w:rPr>
          <w:rFonts w:ascii="Times New Roman" w:hAnsi="Times New Roman"/>
          <w:sz w:val="24"/>
          <w:szCs w:val="24"/>
        </w:rPr>
      </w:pPr>
      <w:r>
        <w:rPr>
          <w:rFonts w:ascii="Times New Roman" w:hAnsi="Times New Roman"/>
          <w:sz w:val="24"/>
          <w:szCs w:val="24"/>
        </w:rPr>
        <w:t>The proposed</w:t>
      </w:r>
      <w:r w:rsidR="00F66033">
        <w:rPr>
          <w:rFonts w:ascii="Times New Roman" w:hAnsi="Times New Roman"/>
          <w:sz w:val="24"/>
          <w:szCs w:val="24"/>
        </w:rPr>
        <w:t xml:space="preserve"> approach </w:t>
      </w:r>
      <w:r w:rsidR="003450EC">
        <w:rPr>
          <w:rFonts w:ascii="Times New Roman" w:hAnsi="Times New Roman"/>
          <w:sz w:val="24"/>
          <w:szCs w:val="24"/>
        </w:rPr>
        <w:t>uses</w:t>
      </w:r>
      <w:r w:rsidR="00F66033">
        <w:rPr>
          <w:rFonts w:ascii="Times New Roman" w:hAnsi="Times New Roman"/>
          <w:sz w:val="24"/>
          <w:szCs w:val="24"/>
        </w:rPr>
        <w:t xml:space="preserve"> measures</w:t>
      </w:r>
      <w:r w:rsidR="003450EC">
        <w:rPr>
          <w:rFonts w:ascii="Times New Roman" w:hAnsi="Times New Roman"/>
          <w:sz w:val="24"/>
          <w:szCs w:val="24"/>
        </w:rPr>
        <w:t xml:space="preserve"> from the International Personality Item Pool (henceforth IPIP) </w:t>
      </w:r>
      <w:r w:rsidR="0050690D">
        <w:rPr>
          <w:rFonts w:ascii="Times New Roman" w:hAnsi="Times New Roman"/>
          <w:sz w:val="24"/>
          <w:szCs w:val="24"/>
        </w:rPr>
        <w:fldChar w:fldCharType="begin"/>
      </w:r>
      <w:r w:rsidR="003450EC">
        <w:rPr>
          <w:rFonts w:ascii="Times New Roman" w:hAnsi="Times New Roman"/>
          <w:sz w:val="24"/>
          <w:szCs w:val="24"/>
        </w:rPr>
        <w:instrText xml:space="preserve"> ADDIN EN.CITE &lt;EndNote&gt;&lt;Cite&gt;&lt;Author&gt;Goldberg&lt;/Author&gt;&lt;Year&gt;2006&lt;/Year&gt;&lt;RecNum&gt;1525&lt;/RecNum&gt;&lt;DisplayText&gt;(Goldberg et al. 2006)&lt;/DisplayText&gt;&lt;record&gt;&lt;rec-number&gt;1525&lt;/rec-number&gt;&lt;foreign-keys&gt;&lt;key app="EN" db-id="ta90rrfz09szdpeefsqx52wt9xx9vxr9xtdw"&gt;1525&lt;/key&gt;&lt;/foreign-keys&gt;&lt;ref-type name="Journal Article"&gt;17&lt;/ref-type&gt;&lt;contributors&gt;&lt;authors&gt;&lt;author&gt;Goldberg, Lewis R.&lt;/author&gt;&lt;author&gt;John A. Johnson&lt;/author&gt;&lt;author&gt;Herbert W. Eber&lt;/author&gt;&lt;author&gt;Robert Hogan&lt;/author&gt;&lt;author&gt;Michael C. Ashton&lt;/author&gt;&lt;author&gt;Robert Cloninger&lt;/author&gt;&lt;author&gt;Harrison G. Gough&lt;/author&gt;&lt;/authors&gt;&lt;/contributors&gt;&lt;titles&gt;&lt;title&gt;The International Personality Item Pool and the Future of Public-Domain Personality Measures&lt;/title&gt;&lt;secondary-title&gt;Journal of Research in Personality&lt;/secondary-title&gt;&lt;/titles&gt;&lt;periodical&gt;&lt;full-title&gt;Journal of Research in Personality&lt;/full-title&gt;&lt;/periodical&gt;&lt;pages&gt;84-96&lt;/pages&gt;&lt;volume&gt;40&lt;/volume&gt;&lt;number&gt;1&lt;/number&gt;&lt;keywords&gt;&lt;keyword&gt;Personality&lt;/keyword&gt;&lt;/keywords&gt;&lt;dates&gt;&lt;year&gt;2006&lt;/year&gt;&lt;/dates&gt;&lt;label&gt;Goldbergetal2006&lt;/label&gt;&lt;urls&gt;&lt;/urls&gt;&lt;/record&gt;&lt;/Cite&gt;&lt;/EndNote&gt;</w:instrText>
      </w:r>
      <w:r w:rsidR="0050690D">
        <w:rPr>
          <w:rFonts w:ascii="Times New Roman" w:hAnsi="Times New Roman"/>
          <w:sz w:val="24"/>
          <w:szCs w:val="24"/>
        </w:rPr>
        <w:fldChar w:fldCharType="separate"/>
      </w:r>
      <w:r w:rsidR="003450EC">
        <w:rPr>
          <w:rFonts w:ascii="Times New Roman" w:hAnsi="Times New Roman"/>
          <w:noProof/>
          <w:sz w:val="24"/>
          <w:szCs w:val="24"/>
        </w:rPr>
        <w:t>(</w:t>
      </w:r>
      <w:hyperlink w:anchor="_ENREF_19" w:tooltip="Goldberg, 2006 #1525" w:history="1">
        <w:r w:rsidR="00C42CDF">
          <w:rPr>
            <w:rFonts w:ascii="Times New Roman" w:hAnsi="Times New Roman"/>
            <w:noProof/>
            <w:sz w:val="24"/>
            <w:szCs w:val="24"/>
          </w:rPr>
          <w:t>Goldberg et al. 2006</w:t>
        </w:r>
      </w:hyperlink>
      <w:r w:rsidR="003450EC">
        <w:rPr>
          <w:rFonts w:ascii="Times New Roman" w:hAnsi="Times New Roman"/>
          <w:noProof/>
          <w:sz w:val="24"/>
          <w:szCs w:val="24"/>
        </w:rPr>
        <w:t>)</w:t>
      </w:r>
      <w:r w:rsidR="0050690D">
        <w:rPr>
          <w:rFonts w:ascii="Times New Roman" w:hAnsi="Times New Roman"/>
          <w:sz w:val="24"/>
          <w:szCs w:val="24"/>
        </w:rPr>
        <w:fldChar w:fldCharType="end"/>
      </w:r>
      <w:r w:rsidR="003450EC">
        <w:rPr>
          <w:rFonts w:ascii="Times New Roman" w:hAnsi="Times New Roman"/>
          <w:sz w:val="24"/>
          <w:szCs w:val="24"/>
        </w:rPr>
        <w:t xml:space="preserve"> which uses phrases similar to the commercial NEO-PI-R </w:t>
      </w:r>
      <w:r>
        <w:rPr>
          <w:rFonts w:ascii="Times New Roman" w:hAnsi="Times New Roman"/>
          <w:sz w:val="24"/>
          <w:szCs w:val="24"/>
        </w:rPr>
        <w:t xml:space="preserve">designed </w:t>
      </w:r>
      <w:r w:rsidR="00F66033">
        <w:rPr>
          <w:rFonts w:ascii="Times New Roman" w:hAnsi="Times New Roman"/>
          <w:sz w:val="24"/>
          <w:szCs w:val="24"/>
        </w:rPr>
        <w:t xml:space="preserve">by Costa and McCrae </w:t>
      </w:r>
      <w:r w:rsidR="0050690D">
        <w:rPr>
          <w:rFonts w:ascii="Times New Roman" w:hAnsi="Times New Roman"/>
          <w:sz w:val="24"/>
          <w:szCs w:val="24"/>
        </w:rPr>
        <w:fldChar w:fldCharType="begin"/>
      </w:r>
      <w:r w:rsidR="00D82072">
        <w:rPr>
          <w:rFonts w:ascii="Times New Roman" w:hAnsi="Times New Roman"/>
          <w:sz w:val="24"/>
          <w:szCs w:val="24"/>
        </w:rPr>
        <w:instrText xml:space="preserve"> ADDIN EN.CITE &lt;EndNote&gt;&lt;Cite ExcludeAuth="1"&gt;&lt;Author&gt;Costa&lt;/Author&gt;&lt;Year&gt;1992&lt;/Year&gt;&lt;RecNum&gt;1410&lt;/RecNum&gt;&lt;DisplayText&gt;(1992)&lt;/DisplayText&gt;&lt;record&gt;&lt;rec-number&gt;1410&lt;/rec-number&gt;&lt;foreign-keys&gt;&lt;key app="EN" db-id="ta90rrfz09szdpeefsqx52wt9xx9vxr9xtdw"&gt;1410&lt;/key&gt;&lt;/foreign-keys&gt;&lt;ref-type name="Book"&gt;6&lt;/ref-type&gt;&lt;contributors&gt;&lt;authors&gt;&lt;author&gt;Costa, Paul T.&lt;/author&gt;&lt;author&gt;Robert R. McCrae&lt;/author&gt;&lt;/authors&gt;&lt;/contributors&gt;&lt;titles&gt;&lt;title&gt;Revised NEO Personality Inventory (NEO PI-R) and NEO Five-Factor Inventory&lt;/title&gt;&lt;/titles&gt;&lt;keywords&gt;&lt;keyword&gt;Personality facets&lt;/keyword&gt;&lt;/keywords&gt;&lt;dates&gt;&lt;year&gt;1992&lt;/year&gt;&lt;/dates&gt;&lt;publisher&gt;Psychological Assessment Resources, Inc.&lt;/publisher&gt;&lt;label&gt;Costaetal1992&lt;/label&gt;&lt;urls&gt;&lt;/urls&gt;&lt;/record&gt;&lt;/Cite&gt;&lt;/EndNote&gt;</w:instrText>
      </w:r>
      <w:r w:rsidR="0050690D">
        <w:rPr>
          <w:rFonts w:ascii="Times New Roman" w:hAnsi="Times New Roman"/>
          <w:sz w:val="24"/>
          <w:szCs w:val="24"/>
        </w:rPr>
        <w:fldChar w:fldCharType="separate"/>
      </w:r>
      <w:r w:rsidR="00D82072">
        <w:rPr>
          <w:rFonts w:ascii="Times New Roman" w:hAnsi="Times New Roman"/>
          <w:noProof/>
          <w:sz w:val="24"/>
          <w:szCs w:val="24"/>
        </w:rPr>
        <w:t>(</w:t>
      </w:r>
      <w:hyperlink w:anchor="_ENREF_11" w:tooltip="Costa, 1992 #1410" w:history="1">
        <w:r w:rsidR="00C42CDF">
          <w:rPr>
            <w:rFonts w:ascii="Times New Roman" w:hAnsi="Times New Roman"/>
            <w:noProof/>
            <w:sz w:val="24"/>
            <w:szCs w:val="24"/>
          </w:rPr>
          <w:t>1992</w:t>
        </w:r>
      </w:hyperlink>
      <w:r w:rsidR="00D82072">
        <w:rPr>
          <w:rFonts w:ascii="Times New Roman" w:hAnsi="Times New Roman"/>
          <w:noProof/>
          <w:sz w:val="24"/>
          <w:szCs w:val="24"/>
        </w:rPr>
        <w:t>)</w:t>
      </w:r>
      <w:r w:rsidR="0050690D">
        <w:rPr>
          <w:rFonts w:ascii="Times New Roman" w:hAnsi="Times New Roman"/>
          <w:sz w:val="24"/>
          <w:szCs w:val="24"/>
        </w:rPr>
        <w:fldChar w:fldCharType="end"/>
      </w:r>
      <w:r w:rsidR="003450EC">
        <w:rPr>
          <w:rFonts w:ascii="Times New Roman" w:hAnsi="Times New Roman"/>
          <w:sz w:val="24"/>
          <w:szCs w:val="24"/>
        </w:rPr>
        <w:t>.</w:t>
      </w:r>
      <w:r w:rsidR="000925CF">
        <w:rPr>
          <w:rStyle w:val="FootnoteReference"/>
          <w:rFonts w:ascii="Times New Roman" w:hAnsi="Times New Roman"/>
          <w:sz w:val="24"/>
          <w:szCs w:val="24"/>
        </w:rPr>
        <w:footnoteReference w:id="2"/>
      </w:r>
      <w:r w:rsidR="003450EC">
        <w:rPr>
          <w:rFonts w:ascii="Times New Roman" w:hAnsi="Times New Roman"/>
          <w:sz w:val="24"/>
          <w:szCs w:val="24"/>
        </w:rPr>
        <w:t xml:space="preserve">  This approach</w:t>
      </w:r>
      <w:r w:rsidR="00F66033">
        <w:rPr>
          <w:rFonts w:ascii="Times New Roman" w:hAnsi="Times New Roman"/>
          <w:sz w:val="24"/>
          <w:szCs w:val="24"/>
        </w:rPr>
        <w:t xml:space="preserve"> break</w:t>
      </w:r>
      <w:r w:rsidR="003450EC">
        <w:rPr>
          <w:rFonts w:ascii="Times New Roman" w:hAnsi="Times New Roman"/>
          <w:sz w:val="24"/>
          <w:szCs w:val="24"/>
        </w:rPr>
        <w:t>s</w:t>
      </w:r>
      <w:r w:rsidR="00F66033">
        <w:rPr>
          <w:rFonts w:ascii="Times New Roman" w:hAnsi="Times New Roman"/>
          <w:sz w:val="24"/>
          <w:szCs w:val="24"/>
        </w:rPr>
        <w:t xml:space="preserve"> each of the broader Big Five dimensions into six distinct sub-dimensions</w:t>
      </w:r>
      <w:r w:rsidR="00852318">
        <w:rPr>
          <w:rFonts w:ascii="Times New Roman" w:hAnsi="Times New Roman"/>
          <w:sz w:val="24"/>
          <w:szCs w:val="24"/>
        </w:rPr>
        <w:t xml:space="preserve">, </w:t>
      </w:r>
      <w:r>
        <w:rPr>
          <w:rFonts w:ascii="Times New Roman" w:hAnsi="Times New Roman"/>
          <w:sz w:val="24"/>
          <w:szCs w:val="24"/>
        </w:rPr>
        <w:t xml:space="preserve">or facets, </w:t>
      </w:r>
      <w:r w:rsidR="00852318">
        <w:rPr>
          <w:rFonts w:ascii="Times New Roman" w:hAnsi="Times New Roman"/>
          <w:sz w:val="24"/>
          <w:szCs w:val="24"/>
        </w:rPr>
        <w:t>each measured with several items</w:t>
      </w:r>
      <w:r w:rsidR="00F66033">
        <w:rPr>
          <w:rFonts w:ascii="Times New Roman" w:hAnsi="Times New Roman"/>
          <w:sz w:val="24"/>
          <w:szCs w:val="24"/>
        </w:rPr>
        <w:t xml:space="preserve">.  </w:t>
      </w:r>
      <w:r w:rsidR="00852318">
        <w:rPr>
          <w:rFonts w:ascii="Times New Roman" w:hAnsi="Times New Roman"/>
          <w:sz w:val="24"/>
          <w:szCs w:val="24"/>
        </w:rPr>
        <w:lastRenderedPageBreak/>
        <w:t>Arguably, this approach</w:t>
      </w:r>
      <w:r w:rsidR="00F66033">
        <w:rPr>
          <w:rFonts w:ascii="Times New Roman" w:hAnsi="Times New Roman"/>
          <w:sz w:val="24"/>
          <w:szCs w:val="24"/>
        </w:rPr>
        <w:t xml:space="preserve"> improves upon the constraints of the simplified measures employed by </w:t>
      </w:r>
      <w:proofErr w:type="spellStart"/>
      <w:r w:rsidR="00F66033">
        <w:rPr>
          <w:rFonts w:ascii="Times New Roman" w:hAnsi="Times New Roman"/>
          <w:sz w:val="24"/>
          <w:szCs w:val="24"/>
        </w:rPr>
        <w:t>Mondak</w:t>
      </w:r>
      <w:proofErr w:type="spellEnd"/>
      <w:r w:rsidR="00156E45">
        <w:rPr>
          <w:rFonts w:ascii="Times New Roman" w:hAnsi="Times New Roman"/>
          <w:sz w:val="24"/>
          <w:szCs w:val="24"/>
        </w:rPr>
        <w:t>.</w:t>
      </w:r>
      <w:r w:rsidR="00852318">
        <w:rPr>
          <w:rFonts w:ascii="Times New Roman" w:hAnsi="Times New Roman"/>
          <w:sz w:val="24"/>
          <w:szCs w:val="24"/>
        </w:rPr>
        <w:t xml:space="preserve">  </w:t>
      </w:r>
      <w:r w:rsidR="00156E45">
        <w:rPr>
          <w:rFonts w:ascii="Times New Roman" w:hAnsi="Times New Roman"/>
          <w:sz w:val="24"/>
          <w:szCs w:val="24"/>
        </w:rPr>
        <w:t>F</w:t>
      </w:r>
      <w:r w:rsidR="00F66033">
        <w:rPr>
          <w:rFonts w:ascii="Times New Roman" w:hAnsi="Times New Roman"/>
          <w:sz w:val="24"/>
          <w:szCs w:val="24"/>
        </w:rPr>
        <w:t xml:space="preserve">irst, said </w:t>
      </w:r>
      <w:r w:rsidR="006A4950">
        <w:rPr>
          <w:rFonts w:ascii="Times New Roman" w:hAnsi="Times New Roman"/>
          <w:sz w:val="24"/>
          <w:szCs w:val="24"/>
        </w:rPr>
        <w:t xml:space="preserve">Big Five </w:t>
      </w:r>
      <w:r w:rsidR="00F66033">
        <w:rPr>
          <w:rFonts w:ascii="Times New Roman" w:hAnsi="Times New Roman"/>
          <w:sz w:val="24"/>
          <w:szCs w:val="24"/>
        </w:rPr>
        <w:t>traits should be better captured by utilizing the facet</w:t>
      </w:r>
      <w:r w:rsidR="009E6C31">
        <w:rPr>
          <w:rFonts w:ascii="Times New Roman" w:hAnsi="Times New Roman"/>
          <w:sz w:val="24"/>
          <w:szCs w:val="24"/>
        </w:rPr>
        <w:t xml:space="preserve"> measure</w:t>
      </w:r>
      <w:r w:rsidR="00F66033">
        <w:rPr>
          <w:rFonts w:ascii="Times New Roman" w:hAnsi="Times New Roman"/>
          <w:sz w:val="24"/>
          <w:szCs w:val="24"/>
        </w:rPr>
        <w:t>s</w:t>
      </w:r>
      <w:r w:rsidR="009E6C31">
        <w:rPr>
          <w:rFonts w:ascii="Times New Roman" w:hAnsi="Times New Roman"/>
          <w:sz w:val="24"/>
          <w:szCs w:val="24"/>
        </w:rPr>
        <w:t xml:space="preserve">, </w:t>
      </w:r>
      <w:r w:rsidR="000430CB">
        <w:rPr>
          <w:rFonts w:ascii="Times New Roman" w:hAnsi="Times New Roman"/>
          <w:sz w:val="24"/>
          <w:szCs w:val="24"/>
        </w:rPr>
        <w:t>resulting in i</w:t>
      </w:r>
      <w:r w:rsidR="009E6C31">
        <w:rPr>
          <w:rFonts w:ascii="Times New Roman" w:hAnsi="Times New Roman"/>
          <w:sz w:val="24"/>
          <w:szCs w:val="24"/>
        </w:rPr>
        <w:t>mproved</w:t>
      </w:r>
      <w:r w:rsidR="00F66033">
        <w:rPr>
          <w:rFonts w:ascii="Times New Roman" w:hAnsi="Times New Roman"/>
          <w:sz w:val="24"/>
          <w:szCs w:val="24"/>
        </w:rPr>
        <w:t xml:space="preserve"> trait scales</w:t>
      </w:r>
      <w:r w:rsidR="006A4950">
        <w:rPr>
          <w:rFonts w:ascii="Times New Roman" w:hAnsi="Times New Roman"/>
          <w:sz w:val="24"/>
          <w:szCs w:val="24"/>
        </w:rPr>
        <w:t>.  Further,</w:t>
      </w:r>
      <w:r w:rsidR="00852318">
        <w:rPr>
          <w:rFonts w:ascii="Times New Roman" w:hAnsi="Times New Roman"/>
          <w:sz w:val="24"/>
          <w:szCs w:val="24"/>
        </w:rPr>
        <w:t xml:space="preserve"> </w:t>
      </w:r>
      <w:r w:rsidR="00F66033">
        <w:rPr>
          <w:rFonts w:ascii="Times New Roman" w:hAnsi="Times New Roman"/>
          <w:sz w:val="24"/>
          <w:szCs w:val="24"/>
        </w:rPr>
        <w:t xml:space="preserve">given that variation </w:t>
      </w:r>
      <w:r w:rsidR="00DC65DF">
        <w:rPr>
          <w:rFonts w:ascii="Times New Roman" w:hAnsi="Times New Roman"/>
          <w:sz w:val="24"/>
          <w:szCs w:val="24"/>
        </w:rPr>
        <w:t xml:space="preserve">should </w:t>
      </w:r>
      <w:r w:rsidR="00F66033">
        <w:rPr>
          <w:rFonts w:ascii="Times New Roman" w:hAnsi="Times New Roman"/>
          <w:sz w:val="24"/>
          <w:szCs w:val="24"/>
        </w:rPr>
        <w:t xml:space="preserve">exist </w:t>
      </w:r>
      <w:r w:rsidR="00DC65DF">
        <w:rPr>
          <w:rFonts w:ascii="Times New Roman" w:hAnsi="Times New Roman"/>
          <w:sz w:val="24"/>
          <w:szCs w:val="24"/>
        </w:rPr>
        <w:t>with</w:t>
      </w:r>
      <w:r w:rsidR="00F66033">
        <w:rPr>
          <w:rFonts w:ascii="Times New Roman" w:hAnsi="Times New Roman"/>
          <w:sz w:val="24"/>
          <w:szCs w:val="24"/>
        </w:rPr>
        <w:t>in each trait</w:t>
      </w:r>
      <w:r w:rsidR="006A4950">
        <w:rPr>
          <w:rFonts w:ascii="Times New Roman" w:hAnsi="Times New Roman"/>
          <w:sz w:val="24"/>
          <w:szCs w:val="24"/>
        </w:rPr>
        <w:t>, incorporating facets provides an opportunity to capture the sub-components of the Big Five traits</w:t>
      </w:r>
      <w:r w:rsidR="00852318">
        <w:rPr>
          <w:rFonts w:ascii="Times New Roman" w:hAnsi="Times New Roman"/>
          <w:sz w:val="24"/>
          <w:szCs w:val="24"/>
        </w:rPr>
        <w:t xml:space="preserve">.  </w:t>
      </w:r>
      <w:r w:rsidR="00DC65DF">
        <w:rPr>
          <w:rFonts w:ascii="Times New Roman" w:hAnsi="Times New Roman"/>
          <w:sz w:val="24"/>
          <w:szCs w:val="24"/>
        </w:rPr>
        <w:t xml:space="preserve">Not all extraverts are the same, nor is everyone extraverted in every situation.  To understand why and the implications for political behavior necessitates digging deeper than simply looking at the Big Five. </w:t>
      </w:r>
      <w:r w:rsidR="00156E45">
        <w:rPr>
          <w:rFonts w:ascii="Times New Roman" w:hAnsi="Times New Roman"/>
          <w:sz w:val="24"/>
          <w:szCs w:val="24"/>
        </w:rPr>
        <w:t xml:space="preserve"> Moreover, e</w:t>
      </w:r>
      <w:r w:rsidR="004F3B05">
        <w:rPr>
          <w:rFonts w:ascii="Times New Roman" w:hAnsi="Times New Roman"/>
          <w:sz w:val="24"/>
          <w:szCs w:val="24"/>
        </w:rPr>
        <w:t xml:space="preserve">ven if the results largely corroborate the previous findings by </w:t>
      </w:r>
      <w:proofErr w:type="spellStart"/>
      <w:r w:rsidR="004F3B05">
        <w:rPr>
          <w:rFonts w:ascii="Times New Roman" w:hAnsi="Times New Roman"/>
          <w:sz w:val="24"/>
          <w:szCs w:val="24"/>
        </w:rPr>
        <w:t>Mondak</w:t>
      </w:r>
      <w:proofErr w:type="spellEnd"/>
      <w:r w:rsidR="004F3B05">
        <w:rPr>
          <w:rFonts w:ascii="Times New Roman" w:hAnsi="Times New Roman"/>
          <w:sz w:val="24"/>
          <w:szCs w:val="24"/>
        </w:rPr>
        <w:t xml:space="preserve"> and colleagues, there is</w:t>
      </w:r>
      <w:r w:rsidR="006A4950">
        <w:rPr>
          <w:rFonts w:ascii="Times New Roman" w:hAnsi="Times New Roman"/>
          <w:sz w:val="24"/>
          <w:szCs w:val="24"/>
        </w:rPr>
        <w:t xml:space="preserve"> surely</w:t>
      </w:r>
      <w:r w:rsidR="004F3B05">
        <w:rPr>
          <w:rFonts w:ascii="Times New Roman" w:hAnsi="Times New Roman"/>
          <w:sz w:val="24"/>
          <w:szCs w:val="24"/>
        </w:rPr>
        <w:t xml:space="preserve"> </w:t>
      </w:r>
      <w:r w:rsidR="00745A2F">
        <w:rPr>
          <w:rFonts w:ascii="Times New Roman" w:hAnsi="Times New Roman"/>
          <w:sz w:val="24"/>
          <w:szCs w:val="24"/>
        </w:rPr>
        <w:t xml:space="preserve">added </w:t>
      </w:r>
      <w:r w:rsidR="004F3B05">
        <w:rPr>
          <w:rFonts w:ascii="Times New Roman" w:hAnsi="Times New Roman"/>
          <w:sz w:val="24"/>
          <w:szCs w:val="24"/>
        </w:rPr>
        <w:t xml:space="preserve">value in replicating the results with more comprehensive measurement when </w:t>
      </w:r>
      <w:r w:rsidR="00745A2F">
        <w:rPr>
          <w:rFonts w:ascii="Times New Roman" w:hAnsi="Times New Roman"/>
          <w:sz w:val="24"/>
          <w:szCs w:val="24"/>
        </w:rPr>
        <w:t xml:space="preserve">not precluded by the constraints of the </w:t>
      </w:r>
      <w:r w:rsidR="004F3B05">
        <w:rPr>
          <w:rFonts w:ascii="Times New Roman" w:hAnsi="Times New Roman"/>
          <w:sz w:val="24"/>
          <w:szCs w:val="24"/>
        </w:rPr>
        <w:t>inquiry.</w:t>
      </w:r>
    </w:p>
    <w:p w14:paraId="5AFED5CC" w14:textId="77777777" w:rsidR="00EC3B76" w:rsidRDefault="00EC3B76">
      <w:pPr>
        <w:spacing w:after="0" w:line="480" w:lineRule="auto"/>
        <w:ind w:firstLine="720"/>
        <w:contextualSpacing/>
        <w:rPr>
          <w:rFonts w:ascii="Times New Roman" w:hAnsi="Times New Roman"/>
          <w:sz w:val="24"/>
          <w:szCs w:val="24"/>
        </w:rPr>
      </w:pPr>
    </w:p>
    <w:p w14:paraId="7D5CDE07" w14:textId="77777777" w:rsidR="009A7D7E" w:rsidRDefault="00EC3B76">
      <w:pPr>
        <w:spacing w:after="0" w:line="480" w:lineRule="auto"/>
        <w:contextualSpacing/>
        <w:rPr>
          <w:rFonts w:ascii="Times New Roman" w:hAnsi="Times New Roman"/>
          <w:i/>
          <w:sz w:val="24"/>
          <w:szCs w:val="24"/>
        </w:rPr>
      </w:pPr>
      <w:r>
        <w:rPr>
          <w:rFonts w:ascii="Times New Roman" w:hAnsi="Times New Roman"/>
          <w:i/>
          <w:sz w:val="24"/>
          <w:szCs w:val="24"/>
        </w:rPr>
        <w:t>Why Facets?</w:t>
      </w:r>
    </w:p>
    <w:p w14:paraId="6EBEBA76" w14:textId="77777777" w:rsidR="009A7D7E" w:rsidRDefault="00EC3B76">
      <w:pPr>
        <w:spacing w:after="0" w:line="480" w:lineRule="auto"/>
        <w:contextualSpacing/>
        <w:rPr>
          <w:rFonts w:ascii="Times New Roman" w:hAnsi="Times New Roman"/>
          <w:sz w:val="24"/>
          <w:szCs w:val="24"/>
        </w:rPr>
      </w:pPr>
      <w:r>
        <w:rPr>
          <w:rFonts w:ascii="Times New Roman" w:hAnsi="Times New Roman"/>
          <w:i/>
          <w:sz w:val="24"/>
          <w:szCs w:val="24"/>
        </w:rPr>
        <w:tab/>
      </w:r>
      <w:r w:rsidR="00032C8A">
        <w:rPr>
          <w:rFonts w:ascii="Times New Roman" w:hAnsi="Times New Roman"/>
          <w:sz w:val="24"/>
          <w:szCs w:val="24"/>
        </w:rPr>
        <w:t xml:space="preserve">The appropriate </w:t>
      </w:r>
      <w:r w:rsidR="00522F27">
        <w:rPr>
          <w:rFonts w:ascii="Times New Roman" w:hAnsi="Times New Roman"/>
          <w:sz w:val="24"/>
          <w:szCs w:val="24"/>
        </w:rPr>
        <w:t>level to</w:t>
      </w:r>
      <w:r w:rsidR="00032C8A">
        <w:rPr>
          <w:rFonts w:ascii="Times New Roman" w:hAnsi="Times New Roman"/>
          <w:sz w:val="24"/>
          <w:szCs w:val="24"/>
        </w:rPr>
        <w:t xml:space="preserve"> measure personality has been a point of contention in the psychological literature.</w:t>
      </w:r>
      <w:r w:rsidR="00584A0B">
        <w:rPr>
          <w:rFonts w:ascii="Times New Roman" w:hAnsi="Times New Roman"/>
          <w:sz w:val="24"/>
          <w:szCs w:val="24"/>
        </w:rPr>
        <w:t xml:space="preserve">  While some argue for parsimony</w:t>
      </w:r>
      <w:r w:rsidR="00224760">
        <w:rPr>
          <w:rFonts w:ascii="Times New Roman" w:hAnsi="Times New Roman"/>
          <w:sz w:val="24"/>
          <w:szCs w:val="24"/>
        </w:rPr>
        <w:t xml:space="preserve"> </w:t>
      </w:r>
      <w:r w:rsidR="0050690D">
        <w:rPr>
          <w:rFonts w:ascii="Times New Roman" w:hAnsi="Times New Roman"/>
          <w:sz w:val="24"/>
          <w:szCs w:val="24"/>
        </w:rPr>
        <w:fldChar w:fldCharType="begin"/>
      </w:r>
      <w:r w:rsidR="00224760">
        <w:rPr>
          <w:rFonts w:ascii="Times New Roman" w:hAnsi="Times New Roman"/>
          <w:sz w:val="24"/>
          <w:szCs w:val="24"/>
        </w:rPr>
        <w:instrText xml:space="preserve"> ADDIN EN.CITE &lt;EndNote&gt;&lt;Cite&gt;&lt;Author&gt;Ones&lt;/Author&gt;&lt;Year&gt;1996&lt;/Year&gt;&lt;RecNum&gt;1563&lt;/RecNum&gt;&lt;DisplayText&gt;(Ones and Viswesvaran 1996)&lt;/DisplayText&gt;&lt;record&gt;&lt;rec-number&gt;1563&lt;/rec-number&gt;&lt;foreign-keys&gt;&lt;key app="EN" db-id="ta90rrfz09szdpeefsqx52wt9xx9vxr9xtdw"&gt;1563&lt;/key&gt;&lt;/foreign-keys&gt;&lt;ref-type name="Journal Article"&gt;17&lt;/ref-type&gt;&lt;contributors&gt;&lt;authors&gt;&lt;author&gt;Ones, Deniz S.&lt;/author&gt;&lt;author&gt;Chockalingam Viswesvaran&lt;/author&gt;&lt;/authors&gt;&lt;/contributors&gt;&lt;titles&gt;&lt;title&gt;Bandwidth-Fidelity Dilemma in Personality Measurement for Personnel Selection&lt;/title&gt;&lt;secondary-title&gt;Journal of Organizational Behavior&lt;/secondary-title&gt;&lt;/titles&gt;&lt;periodical&gt;&lt;full-title&gt;Journal of Organizational Behavior&lt;/full-title&gt;&lt;/periodical&gt;&lt;pages&gt;609-26&lt;/pages&gt;&lt;volume&gt;17&lt;/volume&gt;&lt;number&gt;6&lt;/number&gt;&lt;keywords&gt;&lt;keyword&gt;Personality&lt;/keyword&gt;&lt;/keywords&gt;&lt;dates&gt;&lt;year&gt;1996&lt;/year&gt;&lt;/dates&gt;&lt;label&gt;Onesetal1996&lt;/label&gt;&lt;urls&gt;&lt;/urls&gt;&lt;/record&gt;&lt;/Cite&gt;&lt;/EndNote&gt;</w:instrText>
      </w:r>
      <w:r w:rsidR="0050690D">
        <w:rPr>
          <w:rFonts w:ascii="Times New Roman" w:hAnsi="Times New Roman"/>
          <w:sz w:val="24"/>
          <w:szCs w:val="24"/>
        </w:rPr>
        <w:fldChar w:fldCharType="separate"/>
      </w:r>
      <w:r w:rsidR="00224760">
        <w:rPr>
          <w:rFonts w:ascii="Times New Roman" w:hAnsi="Times New Roman"/>
          <w:noProof/>
          <w:sz w:val="24"/>
          <w:szCs w:val="24"/>
        </w:rPr>
        <w:t>(</w:t>
      </w:r>
      <w:hyperlink w:anchor="_ENREF_38" w:tooltip="Ones, 1996 #1563" w:history="1">
        <w:r w:rsidR="00C42CDF">
          <w:rPr>
            <w:rFonts w:ascii="Times New Roman" w:hAnsi="Times New Roman"/>
            <w:noProof/>
            <w:sz w:val="24"/>
            <w:szCs w:val="24"/>
          </w:rPr>
          <w:t>Ones and Viswesvaran 1996</w:t>
        </w:r>
      </w:hyperlink>
      <w:r w:rsidR="00224760">
        <w:rPr>
          <w:rFonts w:ascii="Times New Roman" w:hAnsi="Times New Roman"/>
          <w:noProof/>
          <w:sz w:val="24"/>
          <w:szCs w:val="24"/>
        </w:rPr>
        <w:t>)</w:t>
      </w:r>
      <w:r w:rsidR="0050690D">
        <w:rPr>
          <w:rFonts w:ascii="Times New Roman" w:hAnsi="Times New Roman"/>
          <w:sz w:val="24"/>
          <w:szCs w:val="24"/>
        </w:rPr>
        <w:fldChar w:fldCharType="end"/>
      </w:r>
      <w:r w:rsidR="00584A0B">
        <w:rPr>
          <w:rFonts w:ascii="Times New Roman" w:hAnsi="Times New Roman"/>
          <w:sz w:val="24"/>
          <w:szCs w:val="24"/>
        </w:rPr>
        <w:t xml:space="preserve">, </w:t>
      </w:r>
      <w:r w:rsidR="00522F27">
        <w:rPr>
          <w:rFonts w:ascii="Times New Roman" w:hAnsi="Times New Roman"/>
          <w:sz w:val="24"/>
          <w:szCs w:val="24"/>
        </w:rPr>
        <w:t xml:space="preserve">a line of </w:t>
      </w:r>
      <w:r w:rsidR="00584A0B">
        <w:rPr>
          <w:rFonts w:ascii="Times New Roman" w:hAnsi="Times New Roman"/>
          <w:sz w:val="24"/>
          <w:szCs w:val="24"/>
        </w:rPr>
        <w:t xml:space="preserve">research has shown that increasing the number of factors in models of personality </w:t>
      </w:r>
      <w:r w:rsidR="008D1C52">
        <w:rPr>
          <w:rFonts w:ascii="Times New Roman" w:hAnsi="Times New Roman"/>
          <w:sz w:val="24"/>
          <w:szCs w:val="24"/>
        </w:rPr>
        <w:t xml:space="preserve">(moving from the Five-Factor, OCEAN model to a more </w:t>
      </w:r>
      <w:r w:rsidR="00522F27">
        <w:rPr>
          <w:rFonts w:ascii="Times New Roman" w:hAnsi="Times New Roman"/>
          <w:sz w:val="24"/>
          <w:szCs w:val="24"/>
        </w:rPr>
        <w:t>developed</w:t>
      </w:r>
      <w:r w:rsidR="008D1C52">
        <w:rPr>
          <w:rFonts w:ascii="Times New Roman" w:hAnsi="Times New Roman"/>
          <w:sz w:val="24"/>
          <w:szCs w:val="24"/>
        </w:rPr>
        <w:t xml:space="preserve"> 16-factor model) significantly improves predic</w:t>
      </w:r>
      <w:r w:rsidR="00584A0B">
        <w:rPr>
          <w:rFonts w:ascii="Times New Roman" w:hAnsi="Times New Roman"/>
          <w:sz w:val="24"/>
          <w:szCs w:val="24"/>
        </w:rPr>
        <w:t>t</w:t>
      </w:r>
      <w:r w:rsidR="008D1C52">
        <w:rPr>
          <w:rFonts w:ascii="Times New Roman" w:hAnsi="Times New Roman"/>
          <w:sz w:val="24"/>
          <w:szCs w:val="24"/>
        </w:rPr>
        <w:t>i</w:t>
      </w:r>
      <w:r w:rsidR="00584A0B">
        <w:rPr>
          <w:rFonts w:ascii="Times New Roman" w:hAnsi="Times New Roman"/>
          <w:sz w:val="24"/>
          <w:szCs w:val="24"/>
        </w:rPr>
        <w:t>ons of behavior</w:t>
      </w:r>
      <w:r w:rsidR="00AF3A80">
        <w:rPr>
          <w:rFonts w:ascii="Times New Roman" w:hAnsi="Times New Roman"/>
          <w:sz w:val="24"/>
          <w:szCs w:val="24"/>
        </w:rPr>
        <w:t xml:space="preserve"> </w:t>
      </w:r>
      <w:r w:rsidR="0050690D">
        <w:rPr>
          <w:rFonts w:ascii="Times New Roman" w:hAnsi="Times New Roman"/>
          <w:sz w:val="24"/>
          <w:szCs w:val="24"/>
        </w:rPr>
        <w:fldChar w:fldCharType="begin"/>
      </w:r>
      <w:r w:rsidR="00AF3A80">
        <w:rPr>
          <w:rFonts w:ascii="Times New Roman" w:hAnsi="Times New Roman"/>
          <w:sz w:val="24"/>
          <w:szCs w:val="24"/>
        </w:rPr>
        <w:instrText xml:space="preserve"> ADDIN EN.CITE &lt;EndNote&gt;&lt;Cite&gt;&lt;Author&gt;Mershon&lt;/Author&gt;&lt;Year&gt;1998&lt;/Year&gt;&lt;RecNum&gt;1560&lt;/RecNum&gt;&lt;DisplayText&gt;(Mershon and Gorsuch 1998)&lt;/DisplayText&gt;&lt;record&gt;&lt;rec-number&gt;1560&lt;/rec-number&gt;&lt;foreign-keys&gt;&lt;key app="EN" db-id="ta90rrfz09szdpeefsqx52wt9xx9vxr9xtdw"&gt;1560&lt;/key&gt;&lt;/foreign-keys&gt;&lt;ref-type name="Journal Article"&gt;17&lt;/ref-type&gt;&lt;contributors&gt;&lt;authors&gt;&lt;author&gt;Mershon, Bryan&lt;/author&gt;&lt;author&gt;Richard L. Gorsuch&lt;/author&gt;&lt;/authors&gt;&lt;/contributors&gt;&lt;titles&gt;&lt;title&gt;Number of Factors in the Personality Sphere:  Does Increase in Factors Increase Predictability of Real-Life Criteria?&lt;/title&gt;&lt;secondary-title&gt;Journal of Personality and Social Psychology&lt;/secondary-title&gt;&lt;/titles&gt;&lt;periodical&gt;&lt;full-title&gt;Journal of Personality and Social Psychology&lt;/full-title&gt;&lt;/periodical&gt;&lt;pages&gt;675-80&lt;/pages&gt;&lt;volume&gt;55&lt;/volume&gt;&lt;number&gt;4&lt;/number&gt;&lt;keywords&gt;&lt;keyword&gt;Personality&lt;/keyword&gt;&lt;/keywords&gt;&lt;dates&gt;&lt;year&gt;1998&lt;/year&gt;&lt;/dates&gt;&lt;label&gt;Mershonetal1998&lt;/label&gt;&lt;urls&gt;&lt;/urls&gt;&lt;/record&gt;&lt;/Cite&gt;&lt;/EndNote&gt;</w:instrText>
      </w:r>
      <w:r w:rsidR="0050690D">
        <w:rPr>
          <w:rFonts w:ascii="Times New Roman" w:hAnsi="Times New Roman"/>
          <w:sz w:val="24"/>
          <w:szCs w:val="24"/>
        </w:rPr>
        <w:fldChar w:fldCharType="separate"/>
      </w:r>
      <w:r w:rsidR="00AF3A80">
        <w:rPr>
          <w:rFonts w:ascii="Times New Roman" w:hAnsi="Times New Roman"/>
          <w:noProof/>
          <w:sz w:val="24"/>
          <w:szCs w:val="24"/>
        </w:rPr>
        <w:t>(</w:t>
      </w:r>
      <w:hyperlink w:anchor="_ENREF_34" w:tooltip="Mershon, 1998 #1560" w:history="1">
        <w:r w:rsidR="00C42CDF">
          <w:rPr>
            <w:rFonts w:ascii="Times New Roman" w:hAnsi="Times New Roman"/>
            <w:noProof/>
            <w:sz w:val="24"/>
            <w:szCs w:val="24"/>
          </w:rPr>
          <w:t>Mershon and Gorsuch 1998</w:t>
        </w:r>
      </w:hyperlink>
      <w:r w:rsidR="00AF3A80">
        <w:rPr>
          <w:rFonts w:ascii="Times New Roman" w:hAnsi="Times New Roman"/>
          <w:noProof/>
          <w:sz w:val="24"/>
          <w:szCs w:val="24"/>
        </w:rPr>
        <w:t>)</w:t>
      </w:r>
      <w:r w:rsidR="0050690D">
        <w:rPr>
          <w:rFonts w:ascii="Times New Roman" w:hAnsi="Times New Roman"/>
          <w:sz w:val="24"/>
          <w:szCs w:val="24"/>
        </w:rPr>
        <w:fldChar w:fldCharType="end"/>
      </w:r>
      <w:r w:rsidR="008D1C52">
        <w:rPr>
          <w:rFonts w:ascii="Times New Roman" w:hAnsi="Times New Roman"/>
          <w:sz w:val="24"/>
          <w:szCs w:val="24"/>
        </w:rPr>
        <w:t>.  Other refinements</w:t>
      </w:r>
      <w:r w:rsidR="00522F27">
        <w:rPr>
          <w:rFonts w:ascii="Times New Roman" w:hAnsi="Times New Roman"/>
          <w:sz w:val="24"/>
          <w:szCs w:val="24"/>
        </w:rPr>
        <w:t xml:space="preserve">, </w:t>
      </w:r>
      <w:r w:rsidR="00A2611B">
        <w:rPr>
          <w:rFonts w:ascii="Times New Roman" w:hAnsi="Times New Roman"/>
          <w:sz w:val="24"/>
          <w:szCs w:val="24"/>
        </w:rPr>
        <w:t>of</w:t>
      </w:r>
      <w:r w:rsidR="00522F27">
        <w:rPr>
          <w:rFonts w:ascii="Times New Roman" w:hAnsi="Times New Roman"/>
          <w:sz w:val="24"/>
          <w:szCs w:val="24"/>
        </w:rPr>
        <w:t xml:space="preserve"> the Five-Factor convention</w:t>
      </w:r>
      <w:r w:rsidR="008D1C52">
        <w:rPr>
          <w:rFonts w:ascii="Times New Roman" w:hAnsi="Times New Roman"/>
          <w:sz w:val="24"/>
          <w:szCs w:val="24"/>
        </w:rPr>
        <w:t xml:space="preserve"> </w:t>
      </w:r>
      <w:r w:rsidR="00D60D5C">
        <w:rPr>
          <w:rFonts w:ascii="Times New Roman" w:hAnsi="Times New Roman"/>
          <w:sz w:val="24"/>
          <w:szCs w:val="24"/>
        </w:rPr>
        <w:t>have compared the efficacy of Big Five traits with the facets that</w:t>
      </w:r>
      <w:r w:rsidR="00522F27">
        <w:rPr>
          <w:rFonts w:ascii="Times New Roman" w:hAnsi="Times New Roman"/>
          <w:sz w:val="24"/>
          <w:szCs w:val="24"/>
        </w:rPr>
        <w:t xml:space="preserve"> comprise those traits.  </w:t>
      </w:r>
      <w:r w:rsidR="00D60D5C">
        <w:rPr>
          <w:rFonts w:ascii="Times New Roman" w:hAnsi="Times New Roman"/>
          <w:sz w:val="24"/>
          <w:szCs w:val="24"/>
        </w:rPr>
        <w:t xml:space="preserve"> </w:t>
      </w:r>
      <w:r w:rsidR="00AF3A80">
        <w:rPr>
          <w:rFonts w:ascii="Times New Roman" w:hAnsi="Times New Roman"/>
          <w:sz w:val="24"/>
          <w:szCs w:val="24"/>
        </w:rPr>
        <w:t xml:space="preserve">While both measures are highly effective in predicting </w:t>
      </w:r>
      <w:r w:rsidR="005E171C">
        <w:rPr>
          <w:rFonts w:ascii="Times New Roman" w:hAnsi="Times New Roman"/>
          <w:sz w:val="24"/>
          <w:szCs w:val="24"/>
        </w:rPr>
        <w:t xml:space="preserve">general </w:t>
      </w:r>
      <w:r w:rsidR="00AF3A80">
        <w:rPr>
          <w:rFonts w:ascii="Times New Roman" w:hAnsi="Times New Roman"/>
          <w:sz w:val="24"/>
          <w:szCs w:val="24"/>
        </w:rPr>
        <w:t xml:space="preserve">behavior, the facets </w:t>
      </w:r>
      <w:r w:rsidR="00D60D5C">
        <w:rPr>
          <w:rFonts w:ascii="Times New Roman" w:hAnsi="Times New Roman"/>
          <w:sz w:val="24"/>
          <w:szCs w:val="24"/>
        </w:rPr>
        <w:t>demonstrat</w:t>
      </w:r>
      <w:r w:rsidR="00AF3A80">
        <w:rPr>
          <w:rFonts w:ascii="Times New Roman" w:hAnsi="Times New Roman"/>
          <w:sz w:val="24"/>
          <w:szCs w:val="24"/>
        </w:rPr>
        <w:t>e</w:t>
      </w:r>
      <w:r w:rsidR="00D60D5C">
        <w:rPr>
          <w:rFonts w:ascii="Times New Roman" w:hAnsi="Times New Roman"/>
          <w:sz w:val="24"/>
          <w:szCs w:val="24"/>
        </w:rPr>
        <w:t xml:space="preserve"> substantial improvement in prediction</w:t>
      </w:r>
      <w:r w:rsidR="00AF3A80">
        <w:rPr>
          <w:rFonts w:ascii="Times New Roman" w:hAnsi="Times New Roman"/>
          <w:sz w:val="24"/>
          <w:szCs w:val="24"/>
        </w:rPr>
        <w:t xml:space="preserve"> </w:t>
      </w:r>
      <w:r w:rsidR="0050690D">
        <w:rPr>
          <w:rFonts w:ascii="Times New Roman" w:hAnsi="Times New Roman"/>
          <w:sz w:val="24"/>
          <w:szCs w:val="24"/>
        </w:rPr>
        <w:fldChar w:fldCharType="begin"/>
      </w:r>
      <w:r w:rsidR="00AF3A80">
        <w:rPr>
          <w:rFonts w:ascii="Times New Roman" w:hAnsi="Times New Roman"/>
          <w:sz w:val="24"/>
          <w:szCs w:val="24"/>
        </w:rPr>
        <w:instrText xml:space="preserve"> ADDIN EN.CITE &lt;EndNote&gt;&lt;Cite&gt;&lt;Author&gt;Paunonen&lt;/Author&gt;&lt;Year&gt;2001&lt;/Year&gt;&lt;RecNum&gt;1561&lt;/RecNum&gt;&lt;DisplayText&gt;(Paunonen and Ashton 2001)&lt;/DisplayText&gt;&lt;record&gt;&lt;rec-number&gt;1561&lt;/rec-number&gt;&lt;foreign-keys&gt;&lt;key app="EN" db-id="ta90rrfz09szdpeefsqx52wt9xx9vxr9xtdw"&gt;1561&lt;/key&gt;&lt;/foreign-keys&gt;&lt;ref-type name="Journal Article"&gt;17&lt;/ref-type&gt;&lt;contributors&gt;&lt;authors&gt;&lt;author&gt;Paunonen, Sampo V.&lt;/author&gt;&lt;author&gt;Michael C. Ashton&lt;/author&gt;&lt;/authors&gt;&lt;/contributors&gt;&lt;titles&gt;&lt;title&gt;Big Five Factors and Facets and the Prediction of Behavior&lt;/title&gt;&lt;secondary-title&gt;Journal of Personality and Social Psychology&lt;/secondary-title&gt;&lt;/titles&gt;&lt;periodical&gt;&lt;full-title&gt;Journal of Personality and Social Psychology&lt;/full-title&gt;&lt;/periodical&gt;&lt;pages&gt;524-39&lt;/pages&gt;&lt;volume&gt;81&lt;/volume&gt;&lt;number&gt;3&lt;/number&gt;&lt;keywords&gt;&lt;keyword&gt;Personality&lt;/keyword&gt;&lt;/keywords&gt;&lt;dates&gt;&lt;year&gt;2001&lt;/year&gt;&lt;/dates&gt;&lt;label&gt;Paunonenetal2001&lt;/label&gt;&lt;urls&gt;&lt;/urls&gt;&lt;/record&gt;&lt;/Cite&gt;&lt;/EndNote&gt;</w:instrText>
      </w:r>
      <w:r w:rsidR="0050690D">
        <w:rPr>
          <w:rFonts w:ascii="Times New Roman" w:hAnsi="Times New Roman"/>
          <w:sz w:val="24"/>
          <w:szCs w:val="24"/>
        </w:rPr>
        <w:fldChar w:fldCharType="separate"/>
      </w:r>
      <w:r w:rsidR="00AF3A80">
        <w:rPr>
          <w:rFonts w:ascii="Times New Roman" w:hAnsi="Times New Roman"/>
          <w:noProof/>
          <w:sz w:val="24"/>
          <w:szCs w:val="24"/>
        </w:rPr>
        <w:t>(</w:t>
      </w:r>
      <w:hyperlink w:anchor="_ENREF_39" w:tooltip="Paunonen, 2001 #1561" w:history="1">
        <w:r w:rsidR="00C42CDF">
          <w:rPr>
            <w:rFonts w:ascii="Times New Roman" w:hAnsi="Times New Roman"/>
            <w:noProof/>
            <w:sz w:val="24"/>
            <w:szCs w:val="24"/>
          </w:rPr>
          <w:t>Paunonen and Ashton 2001</w:t>
        </w:r>
      </w:hyperlink>
      <w:r w:rsidR="00AF3A80">
        <w:rPr>
          <w:rFonts w:ascii="Times New Roman" w:hAnsi="Times New Roman"/>
          <w:noProof/>
          <w:sz w:val="24"/>
          <w:szCs w:val="24"/>
        </w:rPr>
        <w:t>)</w:t>
      </w:r>
      <w:r w:rsidR="0050690D">
        <w:rPr>
          <w:rFonts w:ascii="Times New Roman" w:hAnsi="Times New Roman"/>
          <w:sz w:val="24"/>
          <w:szCs w:val="24"/>
        </w:rPr>
        <w:fldChar w:fldCharType="end"/>
      </w:r>
      <w:r w:rsidR="005E171C">
        <w:rPr>
          <w:rFonts w:ascii="Times New Roman" w:hAnsi="Times New Roman"/>
          <w:sz w:val="24"/>
          <w:szCs w:val="24"/>
        </w:rPr>
        <w:t xml:space="preserve"> as well as specific beliefs</w:t>
      </w:r>
      <w:r w:rsidR="00A2611B">
        <w:rPr>
          <w:rFonts w:ascii="Times New Roman" w:hAnsi="Times New Roman"/>
          <w:sz w:val="24"/>
          <w:szCs w:val="24"/>
        </w:rPr>
        <w:t>,</w:t>
      </w:r>
      <w:r w:rsidR="005E171C">
        <w:rPr>
          <w:rFonts w:ascii="Times New Roman" w:hAnsi="Times New Roman"/>
          <w:sz w:val="24"/>
          <w:szCs w:val="24"/>
        </w:rPr>
        <w:t xml:space="preserve"> such as levels of prejudice </w:t>
      </w:r>
      <w:r w:rsidR="0050690D">
        <w:rPr>
          <w:rFonts w:ascii="Times New Roman" w:hAnsi="Times New Roman"/>
          <w:sz w:val="24"/>
          <w:szCs w:val="24"/>
        </w:rPr>
        <w:fldChar w:fldCharType="begin"/>
      </w:r>
      <w:r w:rsidR="005E171C">
        <w:rPr>
          <w:rFonts w:ascii="Times New Roman" w:hAnsi="Times New Roman"/>
          <w:sz w:val="24"/>
          <w:szCs w:val="24"/>
        </w:rPr>
        <w:instrText xml:space="preserve"> ADDIN EN.CITE &lt;EndNote&gt;&lt;Cite&gt;&lt;Author&gt;Ekehammar&lt;/Author&gt;&lt;Year&gt;2007&lt;/Year&gt;&lt;RecNum&gt;1562&lt;/RecNum&gt;&lt;DisplayText&gt;(Ekehammar and Akrami 2007)&lt;/DisplayText&gt;&lt;record&gt;&lt;rec-number&gt;1562&lt;/rec-number&gt;&lt;foreign-keys&gt;&lt;key app="EN" db-id="ta90rrfz09szdpeefsqx52wt9xx9vxr9xtdw"&gt;1562&lt;/key&gt;&lt;/foreign-keys&gt;&lt;ref-type name="Journal Article"&gt;17&lt;/ref-type&gt;&lt;contributors&gt;&lt;authors&gt;&lt;author&gt;Ekehammar, Bo&lt;/author&gt;&lt;author&gt;Nazar Akrami&lt;/author&gt;&lt;/authors&gt;&lt;/contributors&gt;&lt;titles&gt;&lt;title&gt;Personality and Prejudice:  From Big Five Personality Factors to Facets&lt;/title&gt;&lt;secondary-title&gt;Journal of Personality&lt;/secondary-title&gt;&lt;/titles&gt;&lt;periodical&gt;&lt;full-title&gt;Journal of Personality&lt;/full-title&gt;&lt;/periodical&gt;&lt;pages&gt;899-926&lt;/pages&gt;&lt;volume&gt;75&lt;/volume&gt;&lt;number&gt;5&lt;/number&gt;&lt;keywords&gt;&lt;keyword&gt;personality, prejudice&lt;/keyword&gt;&lt;/keywords&gt;&lt;dates&gt;&lt;year&gt;2007&lt;/year&gt;&lt;/dates&gt;&lt;label&gt;Ekehammaretal2007&lt;/label&gt;&lt;urls&gt;&lt;/urls&gt;&lt;/record&gt;&lt;/Cite&gt;&lt;/EndNote&gt;</w:instrText>
      </w:r>
      <w:r w:rsidR="0050690D">
        <w:rPr>
          <w:rFonts w:ascii="Times New Roman" w:hAnsi="Times New Roman"/>
          <w:sz w:val="24"/>
          <w:szCs w:val="24"/>
        </w:rPr>
        <w:fldChar w:fldCharType="separate"/>
      </w:r>
      <w:r w:rsidR="005E171C">
        <w:rPr>
          <w:rFonts w:ascii="Times New Roman" w:hAnsi="Times New Roman"/>
          <w:noProof/>
          <w:sz w:val="24"/>
          <w:szCs w:val="24"/>
        </w:rPr>
        <w:t>(</w:t>
      </w:r>
      <w:hyperlink w:anchor="_ENREF_14" w:tooltip="Ekehammar, 2007 #1562" w:history="1">
        <w:r w:rsidR="00C42CDF">
          <w:rPr>
            <w:rFonts w:ascii="Times New Roman" w:hAnsi="Times New Roman"/>
            <w:noProof/>
            <w:sz w:val="24"/>
            <w:szCs w:val="24"/>
          </w:rPr>
          <w:t>Ekehammar and Akrami 2007</w:t>
        </w:r>
      </w:hyperlink>
      <w:r w:rsidR="005E171C">
        <w:rPr>
          <w:rFonts w:ascii="Times New Roman" w:hAnsi="Times New Roman"/>
          <w:noProof/>
          <w:sz w:val="24"/>
          <w:szCs w:val="24"/>
        </w:rPr>
        <w:t>)</w:t>
      </w:r>
      <w:r w:rsidR="0050690D">
        <w:rPr>
          <w:rFonts w:ascii="Times New Roman" w:hAnsi="Times New Roman"/>
          <w:sz w:val="24"/>
          <w:szCs w:val="24"/>
        </w:rPr>
        <w:fldChar w:fldCharType="end"/>
      </w:r>
      <w:r w:rsidR="00AF3A80">
        <w:rPr>
          <w:rFonts w:ascii="Times New Roman" w:hAnsi="Times New Roman"/>
          <w:sz w:val="24"/>
          <w:szCs w:val="24"/>
        </w:rPr>
        <w:t>.</w:t>
      </w:r>
    </w:p>
    <w:p w14:paraId="26042DE4" w14:textId="77777777" w:rsidR="00DE33D8" w:rsidDel="00DE33D8" w:rsidRDefault="005E171C">
      <w:pPr>
        <w:spacing w:after="0" w:line="480" w:lineRule="auto"/>
        <w:contextualSpacing/>
        <w:rPr>
          <w:rFonts w:ascii="Times New Roman" w:hAnsi="Times New Roman"/>
          <w:sz w:val="24"/>
          <w:szCs w:val="24"/>
        </w:rPr>
      </w:pPr>
      <w:r>
        <w:rPr>
          <w:rFonts w:ascii="Times New Roman" w:hAnsi="Times New Roman"/>
          <w:sz w:val="24"/>
          <w:szCs w:val="24"/>
        </w:rPr>
        <w:tab/>
        <w:t xml:space="preserve">Facets offer an important refinement on the standard Big Five measures due to their ability to characterize variation in personality that </w:t>
      </w:r>
      <w:r w:rsidR="00C153BA">
        <w:rPr>
          <w:rFonts w:ascii="Times New Roman" w:hAnsi="Times New Roman"/>
          <w:sz w:val="24"/>
          <w:szCs w:val="24"/>
        </w:rPr>
        <w:t xml:space="preserve">is not </w:t>
      </w:r>
      <w:r>
        <w:rPr>
          <w:rFonts w:ascii="Times New Roman" w:hAnsi="Times New Roman"/>
          <w:sz w:val="24"/>
          <w:szCs w:val="24"/>
        </w:rPr>
        <w:t>captured, or at best only partially captured by brief measures of the Big Five.</w:t>
      </w:r>
      <w:r w:rsidR="008E6B19">
        <w:rPr>
          <w:rFonts w:ascii="Times New Roman" w:hAnsi="Times New Roman"/>
          <w:sz w:val="24"/>
          <w:szCs w:val="24"/>
        </w:rPr>
        <w:t xml:space="preserve">  Personality is a complex animal, requiring detail to </w:t>
      </w:r>
      <w:r w:rsidR="008E6B19">
        <w:rPr>
          <w:rFonts w:ascii="Times New Roman" w:hAnsi="Times New Roman"/>
          <w:sz w:val="24"/>
          <w:szCs w:val="24"/>
        </w:rPr>
        <w:lastRenderedPageBreak/>
        <w:t>fully capture the underlying variation in characteristics.</w:t>
      </w:r>
      <w:r w:rsidR="000430CB">
        <w:rPr>
          <w:rFonts w:ascii="Times New Roman" w:hAnsi="Times New Roman"/>
          <w:sz w:val="24"/>
          <w:szCs w:val="24"/>
        </w:rPr>
        <w:t xml:space="preserve">  Within each of the Big Five domains are sub-dimensions, which may reflect interpersonal or temperamental dispositions</w:t>
      </w:r>
      <w:r w:rsidR="00190A90">
        <w:rPr>
          <w:rFonts w:ascii="Times New Roman" w:hAnsi="Times New Roman"/>
          <w:sz w:val="24"/>
          <w:szCs w:val="24"/>
        </w:rPr>
        <w:t xml:space="preserve"> </w:t>
      </w:r>
      <w:r w:rsidR="0050690D">
        <w:rPr>
          <w:rFonts w:ascii="Times New Roman" w:hAnsi="Times New Roman"/>
          <w:sz w:val="24"/>
          <w:szCs w:val="24"/>
        </w:rPr>
        <w:fldChar w:fldCharType="begin"/>
      </w:r>
      <w:r w:rsidR="00B15B12">
        <w:rPr>
          <w:rFonts w:ascii="Times New Roman" w:hAnsi="Times New Roman"/>
          <w:sz w:val="24"/>
          <w:szCs w:val="24"/>
        </w:rPr>
        <w:instrText xml:space="preserve"> ADDIN EN.CITE &lt;EndNote&gt;&lt;Cite&gt;&lt;Author&gt;McCrae&lt;/Author&gt;&lt;Year&gt;2003&lt;/Year&gt;&lt;RecNum&gt;1559&lt;/RecNum&gt;&lt;DisplayText&gt;(McCrae and Costa 2003)&lt;/DisplayText&gt;&lt;record&gt;&lt;rec-number&gt;1559&lt;/rec-number&gt;&lt;foreign-keys&gt;&lt;key app="EN" db-id="ta90rrfz09szdpeefsqx52wt9xx9vxr9xtdw"&gt;1559&lt;/key&gt;&lt;/foreign-keys&gt;&lt;ref-type name="Book"&gt;6&lt;/ref-type&gt;&lt;contributors&gt;&lt;authors&gt;&lt;author&gt;McCrae, Robert R.&lt;/author&gt;&lt;author&gt;Paul T. Costa&lt;/author&gt;&lt;/authors&gt;&lt;/contributors&gt;&lt;titles&gt;&lt;title&gt;Personality in Adulthood:  A Five-Factor Theory Perspective&lt;/title&gt;&lt;/titles&gt;&lt;keywords&gt;&lt;keyword&gt;Personality&lt;/keyword&gt;&lt;/keywords&gt;&lt;dates&gt;&lt;year&gt;2003&lt;/year&gt;&lt;/dates&gt;&lt;pub-location&gt;New York&lt;/pub-location&gt;&lt;publisher&gt;The Guilford Press&lt;/publisher&gt;&lt;label&gt;McCraeetal2003&lt;/label&gt;&lt;urls&gt;&lt;/urls&gt;&lt;/record&gt;&lt;/Cite&gt;&lt;/EndNote&gt;</w:instrText>
      </w:r>
      <w:r w:rsidR="0050690D">
        <w:rPr>
          <w:rFonts w:ascii="Times New Roman" w:hAnsi="Times New Roman"/>
          <w:sz w:val="24"/>
          <w:szCs w:val="24"/>
        </w:rPr>
        <w:fldChar w:fldCharType="separate"/>
      </w:r>
      <w:r w:rsidR="00B15B12">
        <w:rPr>
          <w:rFonts w:ascii="Times New Roman" w:hAnsi="Times New Roman"/>
          <w:noProof/>
          <w:sz w:val="24"/>
          <w:szCs w:val="24"/>
        </w:rPr>
        <w:t>(</w:t>
      </w:r>
      <w:hyperlink w:anchor="_ENREF_32" w:tooltip="McCrae, 2003 #1559" w:history="1">
        <w:r w:rsidR="00C42CDF">
          <w:rPr>
            <w:rFonts w:ascii="Times New Roman" w:hAnsi="Times New Roman"/>
            <w:noProof/>
            <w:sz w:val="24"/>
            <w:szCs w:val="24"/>
          </w:rPr>
          <w:t>McCrae and Costa 2003</w:t>
        </w:r>
      </w:hyperlink>
      <w:r w:rsidR="00B15B12">
        <w:rPr>
          <w:rFonts w:ascii="Times New Roman" w:hAnsi="Times New Roman"/>
          <w:noProof/>
          <w:sz w:val="24"/>
          <w:szCs w:val="24"/>
        </w:rPr>
        <w:t>)</w:t>
      </w:r>
      <w:r w:rsidR="0050690D">
        <w:rPr>
          <w:rFonts w:ascii="Times New Roman" w:hAnsi="Times New Roman"/>
          <w:sz w:val="24"/>
          <w:szCs w:val="24"/>
        </w:rPr>
        <w:fldChar w:fldCharType="end"/>
      </w:r>
      <w:r w:rsidR="002D5B38">
        <w:rPr>
          <w:rFonts w:ascii="Times New Roman" w:hAnsi="Times New Roman"/>
          <w:sz w:val="24"/>
          <w:szCs w:val="24"/>
        </w:rPr>
        <w:t>.  Thus,</w:t>
      </w:r>
      <w:r w:rsidR="00190A90">
        <w:rPr>
          <w:rFonts w:ascii="Times New Roman" w:hAnsi="Times New Roman"/>
          <w:sz w:val="24"/>
          <w:szCs w:val="24"/>
        </w:rPr>
        <w:t xml:space="preserve"> measuring personality using facets will improve our ability to attribute political behavior to personality characteristics.</w:t>
      </w:r>
    </w:p>
    <w:p w14:paraId="09614266" w14:textId="77777777" w:rsidR="00186FB3" w:rsidRDefault="002D5B38" w:rsidP="00DE33D8">
      <w:pPr>
        <w:spacing w:after="0" w:line="480" w:lineRule="auto"/>
        <w:ind w:firstLine="720"/>
        <w:contextualSpacing/>
        <w:rPr>
          <w:rFonts w:ascii="Times New Roman" w:hAnsi="Times New Roman"/>
          <w:sz w:val="24"/>
          <w:szCs w:val="24"/>
        </w:rPr>
      </w:pPr>
      <w:r>
        <w:rPr>
          <w:rFonts w:ascii="Times New Roman" w:hAnsi="Times New Roman"/>
          <w:sz w:val="24"/>
          <w:szCs w:val="24"/>
        </w:rPr>
        <w:t xml:space="preserve"> Incorporating </w:t>
      </w:r>
      <w:r w:rsidR="00DE33D8">
        <w:rPr>
          <w:rFonts w:ascii="Times New Roman" w:hAnsi="Times New Roman"/>
          <w:sz w:val="24"/>
          <w:szCs w:val="24"/>
        </w:rPr>
        <w:t>facets</w:t>
      </w:r>
      <w:r>
        <w:rPr>
          <w:rFonts w:ascii="Times New Roman" w:hAnsi="Times New Roman"/>
          <w:sz w:val="24"/>
          <w:szCs w:val="24"/>
        </w:rPr>
        <w:t xml:space="preserve"> into measurement</w:t>
      </w:r>
      <w:r w:rsidR="00DE33D8">
        <w:rPr>
          <w:rFonts w:ascii="Times New Roman" w:hAnsi="Times New Roman"/>
          <w:sz w:val="24"/>
          <w:szCs w:val="24"/>
        </w:rPr>
        <w:t xml:space="preserve"> </w:t>
      </w:r>
      <w:r w:rsidR="00F66033">
        <w:rPr>
          <w:rFonts w:ascii="Times New Roman" w:hAnsi="Times New Roman"/>
          <w:sz w:val="24"/>
          <w:szCs w:val="24"/>
        </w:rPr>
        <w:t xml:space="preserve">may also shed light on </w:t>
      </w:r>
      <w:r w:rsidR="00E264C8">
        <w:rPr>
          <w:rFonts w:ascii="Times New Roman" w:hAnsi="Times New Roman"/>
          <w:sz w:val="24"/>
          <w:szCs w:val="24"/>
        </w:rPr>
        <w:t xml:space="preserve">an </w:t>
      </w:r>
      <w:r w:rsidR="00F66033">
        <w:rPr>
          <w:rFonts w:ascii="Times New Roman" w:hAnsi="Times New Roman"/>
          <w:sz w:val="24"/>
          <w:szCs w:val="24"/>
        </w:rPr>
        <w:t xml:space="preserve">empirical puzzle </w:t>
      </w:r>
      <w:r w:rsidR="00E264C8">
        <w:rPr>
          <w:rFonts w:ascii="Times New Roman" w:hAnsi="Times New Roman"/>
          <w:sz w:val="24"/>
          <w:szCs w:val="24"/>
        </w:rPr>
        <w:t>of personality and politics</w:t>
      </w:r>
      <w:r w:rsidR="00F66033">
        <w:rPr>
          <w:rFonts w:ascii="Times New Roman" w:hAnsi="Times New Roman"/>
          <w:sz w:val="24"/>
          <w:szCs w:val="24"/>
        </w:rPr>
        <w:t xml:space="preserve">.  While </w:t>
      </w:r>
      <w:r w:rsidR="00E264C8">
        <w:rPr>
          <w:rFonts w:ascii="Times New Roman" w:hAnsi="Times New Roman"/>
          <w:sz w:val="24"/>
          <w:szCs w:val="24"/>
        </w:rPr>
        <w:t>some of</w:t>
      </w:r>
      <w:r w:rsidR="00F66033">
        <w:rPr>
          <w:rFonts w:ascii="Times New Roman" w:hAnsi="Times New Roman"/>
          <w:sz w:val="24"/>
          <w:szCs w:val="24"/>
        </w:rPr>
        <w:t xml:space="preserve"> the Big Five traits, particularly </w:t>
      </w:r>
      <w:r w:rsidR="00E14DD2">
        <w:rPr>
          <w:rFonts w:ascii="Times New Roman" w:hAnsi="Times New Roman"/>
          <w:sz w:val="24"/>
          <w:szCs w:val="24"/>
        </w:rPr>
        <w:t>E</w:t>
      </w:r>
      <w:r w:rsidR="00F66033">
        <w:rPr>
          <w:rFonts w:ascii="Times New Roman" w:hAnsi="Times New Roman"/>
          <w:sz w:val="24"/>
          <w:szCs w:val="24"/>
        </w:rPr>
        <w:t xml:space="preserve">xtraversion and </w:t>
      </w:r>
      <w:r w:rsidR="00E14DD2">
        <w:rPr>
          <w:rFonts w:ascii="Times New Roman" w:hAnsi="Times New Roman"/>
          <w:sz w:val="24"/>
          <w:szCs w:val="24"/>
        </w:rPr>
        <w:t>O</w:t>
      </w:r>
      <w:r w:rsidR="00F66033">
        <w:rPr>
          <w:rFonts w:ascii="Times New Roman" w:hAnsi="Times New Roman"/>
          <w:sz w:val="24"/>
          <w:szCs w:val="24"/>
        </w:rPr>
        <w:t xml:space="preserve">penness to </w:t>
      </w:r>
      <w:r w:rsidR="00E14DD2">
        <w:rPr>
          <w:rFonts w:ascii="Times New Roman" w:hAnsi="Times New Roman"/>
          <w:sz w:val="24"/>
          <w:szCs w:val="24"/>
        </w:rPr>
        <w:t>E</w:t>
      </w:r>
      <w:r w:rsidR="00F66033">
        <w:rPr>
          <w:rFonts w:ascii="Times New Roman" w:hAnsi="Times New Roman"/>
          <w:sz w:val="24"/>
          <w:szCs w:val="24"/>
        </w:rPr>
        <w:t xml:space="preserve">xperience have been shown to </w:t>
      </w:r>
      <w:r w:rsidR="00E264C8">
        <w:rPr>
          <w:rFonts w:ascii="Times New Roman" w:hAnsi="Times New Roman"/>
          <w:sz w:val="24"/>
          <w:szCs w:val="24"/>
        </w:rPr>
        <w:t xml:space="preserve">consistently </w:t>
      </w:r>
      <w:r w:rsidR="00F66033">
        <w:rPr>
          <w:rFonts w:ascii="Times New Roman" w:hAnsi="Times New Roman"/>
          <w:sz w:val="24"/>
          <w:szCs w:val="24"/>
        </w:rPr>
        <w:t xml:space="preserve">predict political </w:t>
      </w:r>
      <w:proofErr w:type="gramStart"/>
      <w:r w:rsidR="00F66033">
        <w:rPr>
          <w:rFonts w:ascii="Times New Roman" w:hAnsi="Times New Roman"/>
          <w:sz w:val="24"/>
          <w:szCs w:val="24"/>
        </w:rPr>
        <w:t>behavior,</w:t>
      </w:r>
      <w:proofErr w:type="gramEnd"/>
      <w:r w:rsidR="00F66033">
        <w:rPr>
          <w:rFonts w:ascii="Times New Roman" w:hAnsi="Times New Roman"/>
          <w:sz w:val="24"/>
          <w:szCs w:val="24"/>
        </w:rPr>
        <w:t xml:space="preserve"> other components (</w:t>
      </w:r>
      <w:r w:rsidR="00E14DD2">
        <w:rPr>
          <w:rFonts w:ascii="Times New Roman" w:hAnsi="Times New Roman"/>
          <w:sz w:val="24"/>
          <w:szCs w:val="24"/>
        </w:rPr>
        <w:t>C</w:t>
      </w:r>
      <w:r w:rsidR="00F66033">
        <w:rPr>
          <w:rFonts w:ascii="Times New Roman" w:hAnsi="Times New Roman"/>
          <w:sz w:val="24"/>
          <w:szCs w:val="24"/>
        </w:rPr>
        <w:t xml:space="preserve">onscientiousness, </w:t>
      </w:r>
      <w:r w:rsidR="00E14DD2">
        <w:rPr>
          <w:rFonts w:ascii="Times New Roman" w:hAnsi="Times New Roman"/>
          <w:sz w:val="24"/>
          <w:szCs w:val="24"/>
        </w:rPr>
        <w:t>A</w:t>
      </w:r>
      <w:r w:rsidR="00F66033">
        <w:rPr>
          <w:rFonts w:ascii="Times New Roman" w:hAnsi="Times New Roman"/>
          <w:sz w:val="24"/>
          <w:szCs w:val="24"/>
        </w:rPr>
        <w:t xml:space="preserve">greeableness, and </w:t>
      </w:r>
      <w:r w:rsidR="00E14DD2">
        <w:rPr>
          <w:rFonts w:ascii="Times New Roman" w:hAnsi="Times New Roman"/>
          <w:sz w:val="24"/>
          <w:szCs w:val="24"/>
        </w:rPr>
        <w:t>E</w:t>
      </w:r>
      <w:r w:rsidR="00F66033">
        <w:rPr>
          <w:rFonts w:ascii="Times New Roman" w:hAnsi="Times New Roman"/>
          <w:sz w:val="24"/>
          <w:szCs w:val="24"/>
        </w:rPr>
        <w:t xml:space="preserve">motional </w:t>
      </w:r>
      <w:r w:rsidR="005417BA">
        <w:rPr>
          <w:rFonts w:ascii="Times New Roman" w:hAnsi="Times New Roman"/>
          <w:sz w:val="24"/>
          <w:szCs w:val="24"/>
        </w:rPr>
        <w:t>S</w:t>
      </w:r>
      <w:r w:rsidR="00F66033">
        <w:rPr>
          <w:rFonts w:ascii="Times New Roman" w:hAnsi="Times New Roman"/>
          <w:sz w:val="24"/>
          <w:szCs w:val="24"/>
        </w:rPr>
        <w:t xml:space="preserve">tability) </w:t>
      </w:r>
      <w:r w:rsidR="00E264C8">
        <w:rPr>
          <w:rFonts w:ascii="Times New Roman" w:hAnsi="Times New Roman"/>
          <w:sz w:val="24"/>
          <w:szCs w:val="24"/>
        </w:rPr>
        <w:t>appear far less influential</w:t>
      </w:r>
      <w:r w:rsidR="00F66033">
        <w:rPr>
          <w:rFonts w:ascii="Times New Roman" w:hAnsi="Times New Roman"/>
          <w:sz w:val="24"/>
          <w:szCs w:val="24"/>
        </w:rPr>
        <w:t xml:space="preserve">. </w:t>
      </w:r>
      <w:r w:rsidR="009B7B39">
        <w:rPr>
          <w:rFonts w:ascii="Times New Roman" w:hAnsi="Times New Roman"/>
          <w:sz w:val="24"/>
          <w:szCs w:val="24"/>
        </w:rPr>
        <w:t>Analyzing facets may lend insight into how other parts of personality influence behavior.  In short, this research seeks to test</w:t>
      </w:r>
      <w:r w:rsidR="001A0BBE">
        <w:rPr>
          <w:rFonts w:ascii="Times New Roman" w:hAnsi="Times New Roman"/>
          <w:sz w:val="24"/>
          <w:szCs w:val="24"/>
        </w:rPr>
        <w:t xml:space="preserve"> the underpinnings of the Bi</w:t>
      </w:r>
      <w:r w:rsidR="009B7B39">
        <w:rPr>
          <w:rFonts w:ascii="Times New Roman" w:hAnsi="Times New Roman"/>
          <w:sz w:val="24"/>
          <w:szCs w:val="24"/>
        </w:rPr>
        <w:t xml:space="preserve">g Five effects found in the </w:t>
      </w:r>
      <w:proofErr w:type="spellStart"/>
      <w:r w:rsidR="009B7B39">
        <w:rPr>
          <w:rFonts w:ascii="Times New Roman" w:hAnsi="Times New Roman"/>
          <w:sz w:val="24"/>
          <w:szCs w:val="24"/>
        </w:rPr>
        <w:t>Mondak</w:t>
      </w:r>
      <w:proofErr w:type="spellEnd"/>
      <w:r w:rsidR="001A0BBE">
        <w:rPr>
          <w:rFonts w:ascii="Times New Roman" w:hAnsi="Times New Roman"/>
          <w:sz w:val="24"/>
          <w:szCs w:val="24"/>
        </w:rPr>
        <w:t xml:space="preserve"> studies</w:t>
      </w:r>
      <w:r w:rsidR="009B7B39">
        <w:rPr>
          <w:rFonts w:ascii="Times New Roman" w:hAnsi="Times New Roman"/>
          <w:sz w:val="24"/>
          <w:szCs w:val="24"/>
        </w:rPr>
        <w:t>, while also providing a new perspective on the less understood traits in the Big Five.</w:t>
      </w:r>
      <w:r w:rsidR="001A0BBE">
        <w:rPr>
          <w:rFonts w:ascii="Times New Roman" w:hAnsi="Times New Roman"/>
          <w:sz w:val="24"/>
          <w:szCs w:val="24"/>
        </w:rPr>
        <w:t xml:space="preserve">  </w:t>
      </w:r>
    </w:p>
    <w:p w14:paraId="733CE9DD" w14:textId="77777777" w:rsidR="00186FB3" w:rsidRDefault="00186FB3">
      <w:pPr>
        <w:spacing w:after="0" w:line="480" w:lineRule="auto"/>
        <w:contextualSpacing/>
        <w:rPr>
          <w:rFonts w:ascii="Times New Roman" w:hAnsi="Times New Roman"/>
          <w:sz w:val="24"/>
          <w:szCs w:val="24"/>
        </w:rPr>
      </w:pPr>
    </w:p>
    <w:p w14:paraId="02E4C6F0" w14:textId="77777777" w:rsidR="00186FB3" w:rsidRDefault="00F66033">
      <w:pPr>
        <w:spacing w:after="0" w:line="480" w:lineRule="auto"/>
        <w:contextualSpacing/>
        <w:rPr>
          <w:rFonts w:ascii="Times New Roman" w:hAnsi="Times New Roman"/>
          <w:sz w:val="24"/>
          <w:szCs w:val="24"/>
          <w:u w:val="single"/>
        </w:rPr>
      </w:pPr>
      <w:r>
        <w:rPr>
          <w:rFonts w:ascii="Times New Roman" w:hAnsi="Times New Roman"/>
          <w:sz w:val="24"/>
          <w:szCs w:val="24"/>
          <w:u w:val="single"/>
        </w:rPr>
        <w:t>Research Design</w:t>
      </w:r>
    </w:p>
    <w:p w14:paraId="1DB09E36" w14:textId="77777777" w:rsidR="00B20856" w:rsidRDefault="00F66033" w:rsidP="00B20856">
      <w:pPr>
        <w:spacing w:after="0" w:line="480" w:lineRule="auto"/>
        <w:ind w:firstLine="720"/>
        <w:rPr>
          <w:rFonts w:ascii="Times New Roman" w:hAnsi="Times New Roman"/>
          <w:sz w:val="24"/>
          <w:szCs w:val="24"/>
        </w:rPr>
      </w:pPr>
      <w:r>
        <w:rPr>
          <w:rFonts w:ascii="Times New Roman" w:hAnsi="Times New Roman"/>
          <w:sz w:val="24"/>
          <w:szCs w:val="24"/>
        </w:rPr>
        <w:t xml:space="preserve">One of the primary goals of this paper is to extend our understanding of personality’s role </w:t>
      </w:r>
      <w:r w:rsidR="00987C08">
        <w:rPr>
          <w:rFonts w:ascii="Times New Roman" w:hAnsi="Times New Roman"/>
          <w:sz w:val="24"/>
          <w:szCs w:val="24"/>
        </w:rPr>
        <w:t>in</w:t>
      </w:r>
      <w:r>
        <w:rPr>
          <w:rFonts w:ascii="Times New Roman" w:hAnsi="Times New Roman"/>
          <w:sz w:val="24"/>
          <w:szCs w:val="24"/>
        </w:rPr>
        <w:t xml:space="preserve"> political behavior.  By measuring personality with greater specificity, we seek to not only elucidate why particular personality characteristics, such as Extraversion and Openness to Experiences appear to be particularly potent predictors of </w:t>
      </w:r>
      <w:r w:rsidR="00987C08">
        <w:rPr>
          <w:rFonts w:ascii="Times New Roman" w:hAnsi="Times New Roman"/>
          <w:sz w:val="24"/>
          <w:szCs w:val="24"/>
        </w:rPr>
        <w:t xml:space="preserve">political behavior </w:t>
      </w:r>
      <w:r w:rsidR="0050690D" w:rsidRPr="00D07ABD">
        <w:rPr>
          <w:rFonts w:ascii="Times New Roman" w:hAnsi="Times New Roman"/>
          <w:sz w:val="24"/>
          <w:szCs w:val="24"/>
        </w:rPr>
        <w:fldChar w:fldCharType="begin">
          <w:fldData xml:space="preserve">PEVuZE5vdGU+PENpdGU+PEF1dGhvcj5EZSBOZXZlPC9BdXRob3I+PFllYXI+MjAxMDwvWWVhcj48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</w:fldData>
        </w:fldChar>
      </w:r>
      <w:r w:rsidR="00F507A5" w:rsidRPr="00D07ABD">
        <w:rPr>
          <w:rFonts w:ascii="Times New Roman" w:hAnsi="Times New Roman"/>
          <w:sz w:val="24"/>
          <w:szCs w:val="24"/>
        </w:rPr>
        <w:instrText xml:space="preserve"> ADDIN EN.CITE </w:instrText>
      </w:r>
      <w:r w:rsidR="0050690D" w:rsidRPr="00D07ABD">
        <w:rPr>
          <w:rFonts w:ascii="Times New Roman" w:hAnsi="Times New Roman"/>
          <w:sz w:val="24"/>
          <w:szCs w:val="24"/>
        </w:rPr>
        <w:fldChar w:fldCharType="begin">
          <w:fldData xml:space="preserve">PEVuZE5vdGU+PENpdGU+PEF1dGhvcj5EZSBOZXZlPC9BdXRob3I+PFllYXI+MjAxMDwvWWVhcj48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</w:fldData>
        </w:fldChar>
      </w:r>
      <w:r w:rsidR="00F507A5" w:rsidRPr="00D07ABD">
        <w:rPr>
          <w:rFonts w:ascii="Times New Roman" w:hAnsi="Times New Roman"/>
          <w:sz w:val="24"/>
          <w:szCs w:val="24"/>
        </w:rPr>
        <w:instrText xml:space="preserve"> ADDIN EN.CITE.DATA </w:instrText>
      </w:r>
      <w:r w:rsidR="0050690D" w:rsidRPr="00D07ABD">
        <w:rPr>
          <w:rFonts w:ascii="Times New Roman" w:hAnsi="Times New Roman"/>
          <w:sz w:val="24"/>
          <w:szCs w:val="24"/>
        </w:rPr>
      </w:r>
      <w:r w:rsidR="0050690D" w:rsidRPr="00D07ABD">
        <w:rPr>
          <w:rFonts w:ascii="Times New Roman" w:hAnsi="Times New Roman"/>
          <w:sz w:val="24"/>
          <w:szCs w:val="24"/>
        </w:rPr>
        <w:fldChar w:fldCharType="end"/>
      </w:r>
      <w:r w:rsidR="0050690D" w:rsidRPr="00D07ABD">
        <w:rPr>
          <w:rFonts w:ascii="Times New Roman" w:hAnsi="Times New Roman"/>
          <w:sz w:val="24"/>
          <w:szCs w:val="24"/>
        </w:rPr>
      </w:r>
      <w:r w:rsidR="0050690D" w:rsidRPr="00D07ABD">
        <w:rPr>
          <w:rFonts w:ascii="Times New Roman" w:hAnsi="Times New Roman"/>
          <w:sz w:val="24"/>
          <w:szCs w:val="24"/>
        </w:rPr>
        <w:fldChar w:fldCharType="separate"/>
      </w:r>
      <w:r w:rsidR="00F507A5" w:rsidRPr="00D07ABD">
        <w:rPr>
          <w:rFonts w:ascii="Times New Roman" w:hAnsi="Times New Roman"/>
          <w:noProof/>
          <w:sz w:val="24"/>
          <w:szCs w:val="24"/>
        </w:rPr>
        <w:t>(</w:t>
      </w:r>
      <w:hyperlink w:anchor="_ENREF_13" w:tooltip="De Neve, 2010 #1371" w:history="1">
        <w:r w:rsidR="00C42CDF" w:rsidRPr="00D07ABD">
          <w:rPr>
            <w:rFonts w:ascii="Times New Roman" w:hAnsi="Times New Roman"/>
            <w:noProof/>
            <w:sz w:val="24"/>
            <w:szCs w:val="24"/>
          </w:rPr>
          <w:t>De Neve 2010</w:t>
        </w:r>
      </w:hyperlink>
      <w:r w:rsidR="00F507A5" w:rsidRPr="00D07ABD">
        <w:rPr>
          <w:rFonts w:ascii="Times New Roman" w:hAnsi="Times New Roman"/>
          <w:noProof/>
          <w:sz w:val="24"/>
          <w:szCs w:val="24"/>
        </w:rPr>
        <w:t xml:space="preserve">; </w:t>
      </w:r>
      <w:hyperlink w:anchor="_ENREF_17" w:tooltip="Gerber, 2011 #1370" w:history="1">
        <w:r w:rsidR="00C42CDF" w:rsidRPr="00D07ABD">
          <w:rPr>
            <w:rFonts w:ascii="Times New Roman" w:hAnsi="Times New Roman"/>
            <w:noProof/>
            <w:sz w:val="24"/>
            <w:szCs w:val="24"/>
          </w:rPr>
          <w:t>Gerber et al. 2011</w:t>
        </w:r>
      </w:hyperlink>
      <w:r w:rsidR="00F507A5" w:rsidRPr="00D07ABD">
        <w:rPr>
          <w:rFonts w:ascii="Times New Roman" w:hAnsi="Times New Roman"/>
          <w:noProof/>
          <w:sz w:val="24"/>
          <w:szCs w:val="24"/>
        </w:rPr>
        <w:t xml:space="preserve">; </w:t>
      </w:r>
      <w:hyperlink w:anchor="_ENREF_37" w:tooltip="Mondak, 2010 #1193" w:history="1">
        <w:r w:rsidR="00C42CDF" w:rsidRPr="00D07ABD">
          <w:rPr>
            <w:rFonts w:ascii="Times New Roman" w:hAnsi="Times New Roman"/>
            <w:noProof/>
            <w:sz w:val="24"/>
            <w:szCs w:val="24"/>
          </w:rPr>
          <w:t>Mondak et al. 2010</w:t>
        </w:r>
      </w:hyperlink>
      <w:r w:rsidR="00F507A5" w:rsidRPr="00D07ABD">
        <w:rPr>
          <w:rFonts w:ascii="Times New Roman" w:hAnsi="Times New Roman"/>
          <w:noProof/>
          <w:sz w:val="24"/>
          <w:szCs w:val="24"/>
        </w:rPr>
        <w:t xml:space="preserve">; </w:t>
      </w:r>
      <w:hyperlink w:anchor="_ENREF_43" w:tooltip="Vecchione, 2009 #1206" w:history="1">
        <w:r w:rsidR="00C42CDF" w:rsidRPr="00D07ABD">
          <w:rPr>
            <w:rFonts w:ascii="Times New Roman" w:hAnsi="Times New Roman"/>
            <w:noProof/>
            <w:sz w:val="24"/>
            <w:szCs w:val="24"/>
          </w:rPr>
          <w:t>Vecchione and Caprara 2009</w:t>
        </w:r>
      </w:hyperlink>
      <w:r w:rsidR="00F507A5" w:rsidRPr="00D07ABD">
        <w:rPr>
          <w:rFonts w:ascii="Times New Roman" w:hAnsi="Times New Roman"/>
          <w:noProof/>
          <w:sz w:val="24"/>
          <w:szCs w:val="24"/>
        </w:rPr>
        <w:t>)</w:t>
      </w:r>
      <w:r w:rsidR="0050690D" w:rsidRPr="00D07ABD">
        <w:rPr>
          <w:rFonts w:ascii="Times New Roman" w:hAnsi="Times New Roman"/>
          <w:sz w:val="24"/>
          <w:szCs w:val="24"/>
        </w:rPr>
        <w:fldChar w:fldCharType="end"/>
      </w:r>
      <w:r w:rsidR="00CE3222" w:rsidRPr="004F34FC">
        <w:rPr>
          <w:rFonts w:ascii="Times New Roman" w:hAnsi="Times New Roman"/>
          <w:sz w:val="24"/>
          <w:szCs w:val="24"/>
        </w:rPr>
        <w:t xml:space="preserve"> and </w:t>
      </w:r>
      <w:r w:rsidR="00987C08">
        <w:rPr>
          <w:rFonts w:ascii="Times New Roman" w:hAnsi="Times New Roman"/>
          <w:sz w:val="24"/>
          <w:szCs w:val="24"/>
        </w:rPr>
        <w:t xml:space="preserve">engagement </w:t>
      </w:r>
      <w:r w:rsidR="0050690D" w:rsidRPr="00D07ABD">
        <w:rPr>
          <w:rFonts w:ascii="Times New Roman" w:hAnsi="Times New Roman"/>
          <w:sz w:val="24"/>
          <w:szCs w:val="24"/>
        </w:rPr>
        <w:fldChar w:fldCharType="begin"/>
      </w:r>
      <w:r w:rsidR="00F507A5" w:rsidRPr="00D07ABD">
        <w:rPr>
          <w:rFonts w:ascii="Times New Roman" w:hAnsi="Times New Roman"/>
          <w:sz w:val="24"/>
          <w:szCs w:val="24"/>
        </w:rPr>
        <w:instrText xml:space="preserve"> ADDIN EN.CITE &lt;EndNote&gt;&lt;Cite&gt;&lt;Author&gt;De Neve&lt;/Author&gt;&lt;Year&gt;2010&lt;/Year&gt;&lt;RecNum&gt;1371&lt;/RecNum&gt;&lt;DisplayText&gt;(De Neve 2010; Gerber et al. 2010)&lt;/DisplayText&gt;&lt;record&gt;&lt;rec-number&gt;1371&lt;/rec-number&gt;&lt;foreign-keys&gt;&lt;key app="EN" db-id="ta90rrfz09szdpeefsqx52wt9xx9vxr9xtdw"&gt;1371&lt;/key&gt;&lt;/foreign-keys&gt;&lt;ref-type name="Conference Paper"&gt;47&lt;/ref-type&gt;&lt;contributors&gt;&lt;authors&gt;&lt;author&gt;De Neve, Jan-Emmanuel&lt;/author&gt;&lt;/authors&gt;&lt;/contributors&gt;&lt;titles&gt;&lt;title&gt;The Nature and Nurture of the Influence of Personality on Political Ideology and Electoral Turnout&lt;/title&gt;&lt;secondary-title&gt;American Political Science Association&lt;/secondary-title&gt;&lt;/titles&gt;&lt;keywords&gt;&lt;keyword&gt;Personality&lt;/keyword&gt;&lt;/keywords&gt;&lt;dates&gt;&lt;year&gt;2010&lt;/year&gt;&lt;/dates&gt;&lt;pub-location&gt;Washington DC&lt;/pub-location&gt;&lt;label&gt;DeNeveetal2010&lt;/label&gt;&lt;urls&gt;&lt;/urls&gt;&lt;/record&gt;&lt;/Cite&gt;&lt;Cite&gt;&lt;Author&gt;Gerber&lt;/Author&gt;&lt;Year&gt;2010&lt;/Year&gt;&lt;RecNum&gt;1375&lt;/RecNum&gt;&lt;record&gt;&lt;rec-number&gt;1375&lt;/rec-number&gt;&lt;foreign-keys&gt;&lt;key app="EN" db-id="ta90rrfz09szdpeefsqx52wt9xx9vxr9xtdw"&gt;1375&lt;/key&gt;&lt;/foreign-keys&gt;&lt;ref-type name="Journal Article"&gt;17&lt;/ref-type&gt;&lt;contributors&gt;&lt;authors&gt;&lt;author&gt;Gerber, Alan S.&lt;/author&gt;&lt;author&gt;Gregory A. Huber&lt;/author&gt;&lt;author&gt;David Doherty&lt;/author&gt;&lt;author&gt;Conor M. Dowling&lt;/author&gt;&lt;/authors&gt;&lt;/contributors&gt;&lt;titles&gt;&lt;title&gt;Personality Traits and the Consumption of Political Information&lt;/title&gt;&lt;secondary-title&gt;American Politics Research&lt;/secondary-title&gt;&lt;/titles&gt;&lt;periodical&gt;&lt;full-title&gt;American Politics Research&lt;/full-title&gt;&lt;/periodical&gt;&lt;pages&gt;32-84&lt;/pages&gt;&lt;volume&gt;39&lt;/volume&gt;&lt;number&gt;1&lt;/number&gt;&lt;keywords&gt;&lt;keyword&gt;Personality, information&lt;/keyword&gt;&lt;/keywords&gt;&lt;dates&gt;&lt;year&gt;2010&lt;/year&gt;&lt;/dates&gt;&lt;label&gt;Gerberetal2010&lt;/label&gt;&lt;urls&gt;&lt;/urls&gt;&lt;/record&gt;&lt;/Cite&gt;&lt;/EndNote&gt;</w:instrText>
      </w:r>
      <w:r w:rsidR="0050690D" w:rsidRPr="00D07ABD">
        <w:rPr>
          <w:rFonts w:ascii="Times New Roman" w:hAnsi="Times New Roman"/>
          <w:sz w:val="24"/>
          <w:szCs w:val="24"/>
        </w:rPr>
        <w:fldChar w:fldCharType="separate"/>
      </w:r>
      <w:r w:rsidR="00F507A5" w:rsidRPr="00D07ABD">
        <w:rPr>
          <w:rFonts w:ascii="Times New Roman" w:hAnsi="Times New Roman"/>
          <w:noProof/>
          <w:sz w:val="24"/>
          <w:szCs w:val="24"/>
        </w:rPr>
        <w:t>(</w:t>
      </w:r>
      <w:hyperlink w:anchor="_ENREF_13" w:tooltip="De Neve, 2010 #1371" w:history="1">
        <w:r w:rsidR="00C42CDF" w:rsidRPr="00D07ABD">
          <w:rPr>
            <w:rFonts w:ascii="Times New Roman" w:hAnsi="Times New Roman"/>
            <w:noProof/>
            <w:sz w:val="24"/>
            <w:szCs w:val="24"/>
          </w:rPr>
          <w:t>De Neve 2010</w:t>
        </w:r>
      </w:hyperlink>
      <w:r w:rsidR="00F507A5" w:rsidRPr="00D07ABD">
        <w:rPr>
          <w:rFonts w:ascii="Times New Roman" w:hAnsi="Times New Roman"/>
          <w:noProof/>
          <w:sz w:val="24"/>
          <w:szCs w:val="24"/>
        </w:rPr>
        <w:t xml:space="preserve">; </w:t>
      </w:r>
      <w:hyperlink w:anchor="_ENREF_16" w:tooltip="Gerber, 2010 #1375" w:history="1">
        <w:r w:rsidR="00C42CDF" w:rsidRPr="00D07ABD">
          <w:rPr>
            <w:rFonts w:ascii="Times New Roman" w:hAnsi="Times New Roman"/>
            <w:noProof/>
            <w:sz w:val="24"/>
            <w:szCs w:val="24"/>
          </w:rPr>
          <w:t>Gerber et al. 2010</w:t>
        </w:r>
      </w:hyperlink>
      <w:r w:rsidR="00F507A5" w:rsidRPr="00D07ABD">
        <w:rPr>
          <w:rFonts w:ascii="Times New Roman" w:hAnsi="Times New Roman"/>
          <w:noProof/>
          <w:sz w:val="24"/>
          <w:szCs w:val="24"/>
        </w:rPr>
        <w:t>)</w:t>
      </w:r>
      <w:r w:rsidR="0050690D" w:rsidRPr="00D07ABD">
        <w:rPr>
          <w:rFonts w:ascii="Times New Roman" w:hAnsi="Times New Roman"/>
          <w:sz w:val="24"/>
          <w:szCs w:val="24"/>
        </w:rPr>
        <w:fldChar w:fldCharType="end"/>
      </w:r>
      <w:r w:rsidR="00CE3222" w:rsidRPr="004F34FC">
        <w:rPr>
          <w:rFonts w:ascii="Times New Roman" w:hAnsi="Times New Roman"/>
          <w:sz w:val="24"/>
          <w:szCs w:val="24"/>
        </w:rPr>
        <w:t xml:space="preserve">, while the other aspects of the Big Five appear far less </w:t>
      </w:r>
      <w:r w:rsidR="00987C08">
        <w:rPr>
          <w:rFonts w:ascii="Times New Roman" w:hAnsi="Times New Roman"/>
          <w:sz w:val="24"/>
          <w:szCs w:val="24"/>
        </w:rPr>
        <w:t>eff</w:t>
      </w:r>
      <w:r w:rsidR="00964EF9">
        <w:rPr>
          <w:rFonts w:ascii="Times New Roman" w:hAnsi="Times New Roman"/>
          <w:sz w:val="24"/>
          <w:szCs w:val="24"/>
        </w:rPr>
        <w:t>e</w:t>
      </w:r>
      <w:r w:rsidR="00987C08">
        <w:rPr>
          <w:rFonts w:ascii="Times New Roman" w:hAnsi="Times New Roman"/>
          <w:sz w:val="24"/>
          <w:szCs w:val="24"/>
        </w:rPr>
        <w:t>c</w:t>
      </w:r>
      <w:r w:rsidR="00964EF9">
        <w:rPr>
          <w:rFonts w:ascii="Times New Roman" w:hAnsi="Times New Roman"/>
          <w:sz w:val="24"/>
          <w:szCs w:val="24"/>
        </w:rPr>
        <w:t>tive</w:t>
      </w:r>
      <w:r w:rsidR="00987C08">
        <w:rPr>
          <w:rFonts w:ascii="Times New Roman" w:hAnsi="Times New Roman"/>
          <w:sz w:val="24"/>
          <w:szCs w:val="24"/>
        </w:rPr>
        <w:t xml:space="preserve"> at explaining the relationship between individual and politics</w:t>
      </w:r>
      <w:r w:rsidR="00CE3222" w:rsidRPr="004F34FC">
        <w:rPr>
          <w:rFonts w:ascii="Times New Roman" w:hAnsi="Times New Roman"/>
          <w:sz w:val="24"/>
          <w:szCs w:val="24"/>
        </w:rPr>
        <w:t>.</w:t>
      </w:r>
      <w:r w:rsidR="00987C08">
        <w:rPr>
          <w:rFonts w:ascii="Times New Roman" w:hAnsi="Times New Roman"/>
          <w:sz w:val="24"/>
          <w:szCs w:val="24"/>
        </w:rPr>
        <w:t xml:space="preserve">  </w:t>
      </w:r>
    </w:p>
    <w:p w14:paraId="1BB239DD" w14:textId="77777777" w:rsidR="00186FB3" w:rsidRDefault="00F66033">
      <w:pPr>
        <w:spacing w:after="0" w:line="480" w:lineRule="auto"/>
        <w:rPr>
          <w:rFonts w:ascii="Times New Roman" w:hAnsi="Times New Roman"/>
          <w:sz w:val="24"/>
          <w:szCs w:val="24"/>
        </w:rPr>
      </w:pPr>
      <w:r>
        <w:rPr>
          <w:rFonts w:ascii="Times New Roman" w:hAnsi="Times New Roman"/>
          <w:sz w:val="24"/>
          <w:szCs w:val="24"/>
        </w:rPr>
        <w:tab/>
      </w:r>
      <w:r w:rsidR="00026373">
        <w:rPr>
          <w:rFonts w:ascii="Times New Roman" w:hAnsi="Times New Roman"/>
          <w:sz w:val="24"/>
          <w:szCs w:val="24"/>
        </w:rPr>
        <w:t xml:space="preserve">A concern we and other researchers have faced in capturing personality is the tradeoff between capturing the full facets while still being able to measure additional variables of interest. </w:t>
      </w:r>
      <w:r>
        <w:rPr>
          <w:rFonts w:ascii="Times New Roman" w:hAnsi="Times New Roman"/>
          <w:sz w:val="24"/>
          <w:szCs w:val="24"/>
        </w:rPr>
        <w:lastRenderedPageBreak/>
        <w:t xml:space="preserve">To this end, we </w:t>
      </w:r>
      <w:r w:rsidR="00026373">
        <w:rPr>
          <w:rFonts w:ascii="Times New Roman" w:hAnsi="Times New Roman"/>
          <w:sz w:val="24"/>
          <w:szCs w:val="24"/>
        </w:rPr>
        <w:t xml:space="preserve">fielded </w:t>
      </w:r>
      <w:r>
        <w:rPr>
          <w:rFonts w:ascii="Times New Roman" w:hAnsi="Times New Roman"/>
          <w:sz w:val="24"/>
          <w:szCs w:val="24"/>
        </w:rPr>
        <w:t xml:space="preserve">a pilot study on Amazon Mechanical Turk (henceforth </w:t>
      </w:r>
      <w:proofErr w:type="spellStart"/>
      <w:r>
        <w:rPr>
          <w:rFonts w:ascii="Times New Roman" w:hAnsi="Times New Roman"/>
          <w:sz w:val="24"/>
          <w:szCs w:val="24"/>
        </w:rPr>
        <w:t>MTurk</w:t>
      </w:r>
      <w:proofErr w:type="spellEnd"/>
      <w:r>
        <w:rPr>
          <w:rFonts w:ascii="Times New Roman" w:hAnsi="Times New Roman"/>
          <w:sz w:val="24"/>
          <w:szCs w:val="24"/>
        </w:rPr>
        <w:t>)</w:t>
      </w:r>
      <w:r w:rsidR="00026373">
        <w:rPr>
          <w:rStyle w:val="FootnoteReference"/>
          <w:rFonts w:ascii="Times New Roman" w:hAnsi="Times New Roman"/>
          <w:sz w:val="24"/>
          <w:szCs w:val="24"/>
        </w:rPr>
        <w:footnoteReference w:id="3"/>
      </w:r>
      <w:r>
        <w:rPr>
          <w:rFonts w:ascii="Times New Roman" w:hAnsi="Times New Roman"/>
          <w:sz w:val="24"/>
          <w:szCs w:val="24"/>
        </w:rPr>
        <w:t xml:space="preserve"> to measure the 300 personalit</w:t>
      </w:r>
      <w:r w:rsidR="00480AE2">
        <w:rPr>
          <w:rFonts w:ascii="Times New Roman" w:hAnsi="Times New Roman"/>
          <w:sz w:val="24"/>
          <w:szCs w:val="24"/>
        </w:rPr>
        <w:t xml:space="preserve">y items specified by the </w:t>
      </w:r>
      <w:r w:rsidR="003450EC">
        <w:rPr>
          <w:rFonts w:ascii="Times New Roman" w:hAnsi="Times New Roman"/>
          <w:sz w:val="24"/>
          <w:szCs w:val="24"/>
        </w:rPr>
        <w:t>IPIP</w:t>
      </w:r>
      <w:r>
        <w:rPr>
          <w:rFonts w:ascii="Times New Roman" w:hAnsi="Times New Roman"/>
          <w:sz w:val="24"/>
          <w:szCs w:val="24"/>
        </w:rPr>
        <w:t xml:space="preserve"> developed by </w:t>
      </w:r>
      <w:r w:rsidR="003450EC">
        <w:rPr>
          <w:rFonts w:ascii="Times New Roman" w:hAnsi="Times New Roman"/>
          <w:sz w:val="24"/>
          <w:szCs w:val="24"/>
        </w:rPr>
        <w:t>Goldberg and colleagues</w:t>
      </w:r>
      <w:r w:rsidR="003450EC">
        <w:rPr>
          <w:rFonts w:ascii="Times New Roman" w:hAnsi="Times New Roman"/>
          <w:noProof/>
          <w:sz w:val="24"/>
          <w:szCs w:val="24"/>
        </w:rPr>
        <w:t xml:space="preserve"> </w:t>
      </w:r>
      <w:r w:rsidR="0050690D">
        <w:rPr>
          <w:rFonts w:ascii="Times New Roman" w:hAnsi="Times New Roman"/>
          <w:noProof/>
          <w:sz w:val="24"/>
          <w:szCs w:val="24"/>
        </w:rPr>
        <w:fldChar w:fldCharType="begin"/>
      </w:r>
      <w:r w:rsidR="00196CED">
        <w:rPr>
          <w:rFonts w:ascii="Times New Roman" w:hAnsi="Times New Roman"/>
          <w:noProof/>
          <w:sz w:val="24"/>
          <w:szCs w:val="24"/>
        </w:rPr>
        <w:instrText xml:space="preserve"> ADDIN EN.CITE &lt;EndNote&gt;&lt;Cite ExcludeAuth="1"&gt;&lt;Author&gt;Goldberg&lt;/Author&gt;&lt;Year&gt;2006&lt;/Year&gt;&lt;RecNum&gt;1525&lt;/RecNum&gt;&lt;DisplayText&gt;(2006)&lt;/DisplayText&gt;&lt;record&gt;&lt;rec-number&gt;1525&lt;/rec-number&gt;&lt;foreign-keys&gt;&lt;key app="EN" db-id="ta90rrfz09szdpeefsqx52wt9xx9vxr9xtdw"&gt;1525&lt;/key&gt;&lt;/foreign-keys&gt;&lt;ref-type name="Journal Article"&gt;17&lt;/ref-type&gt;&lt;contributors&gt;&lt;authors&gt;&lt;author&gt;Goldberg, Lewis R.&lt;/author&gt;&lt;author&gt;John A. Johnson&lt;/author&gt;&lt;author&gt;Herbert W. Eber&lt;/author&gt;&lt;author&gt;Robert Hogan&lt;/author&gt;&lt;author&gt;Michael C. Ashton&lt;/author&gt;&lt;author&gt;Robert Cloninger&lt;/author&gt;&lt;author&gt;Harrison G. Gough&lt;/author&gt;&lt;/authors&gt;&lt;/contributors&gt;&lt;titles&gt;&lt;title&gt;The International Personality Item Pool and the Future of Public-Domain Personality Measures&lt;/title&gt;&lt;secondary-title&gt;Journal of Research in Personality&lt;/secondary-title&gt;&lt;/titles&gt;&lt;periodical&gt;&lt;full-title&gt;Journal of Research in Personality&lt;/full-title&gt;&lt;/periodical&gt;&lt;pages&gt;84-96&lt;/pages&gt;&lt;volume&gt;40&lt;/volume&gt;&lt;number&gt;1&lt;/number&gt;&lt;keywords&gt;&lt;keyword&gt;Personality&lt;/keyword&gt;&lt;/keywords&gt;&lt;dates&gt;&lt;year&gt;2006&lt;/year&gt;&lt;/dates&gt;&lt;label&gt;Goldbergetal2006&lt;/label&gt;&lt;urls&gt;&lt;/urls&gt;&lt;/record&gt;&lt;/Cite&gt;&lt;/EndNote&gt;</w:instrText>
      </w:r>
      <w:r w:rsidR="0050690D">
        <w:rPr>
          <w:rFonts w:ascii="Times New Roman" w:hAnsi="Times New Roman"/>
          <w:noProof/>
          <w:sz w:val="24"/>
          <w:szCs w:val="24"/>
        </w:rPr>
        <w:fldChar w:fldCharType="separate"/>
      </w:r>
      <w:r w:rsidR="00196CED">
        <w:rPr>
          <w:rFonts w:ascii="Times New Roman" w:hAnsi="Times New Roman"/>
          <w:noProof/>
          <w:sz w:val="24"/>
          <w:szCs w:val="24"/>
        </w:rPr>
        <w:t>(</w:t>
      </w:r>
      <w:hyperlink w:anchor="_ENREF_19" w:tooltip="Goldberg, 2006 #1525" w:history="1">
        <w:r w:rsidR="00C42CDF">
          <w:rPr>
            <w:rFonts w:ascii="Times New Roman" w:hAnsi="Times New Roman"/>
            <w:noProof/>
            <w:sz w:val="24"/>
            <w:szCs w:val="24"/>
          </w:rPr>
          <w:t>2006</w:t>
        </w:r>
      </w:hyperlink>
      <w:r w:rsidR="00196CED">
        <w:rPr>
          <w:rFonts w:ascii="Times New Roman" w:hAnsi="Times New Roman"/>
          <w:noProof/>
          <w:sz w:val="24"/>
          <w:szCs w:val="24"/>
        </w:rPr>
        <w:t>)</w:t>
      </w:r>
      <w:r w:rsidR="0050690D">
        <w:rPr>
          <w:rFonts w:ascii="Times New Roman" w:hAnsi="Times New Roman"/>
          <w:noProof/>
          <w:sz w:val="24"/>
          <w:szCs w:val="24"/>
        </w:rPr>
        <w:fldChar w:fldCharType="end"/>
      </w:r>
      <w:r w:rsidR="00D07ABD" w:rsidRPr="004F34FC">
        <w:rPr>
          <w:rFonts w:ascii="Times New Roman" w:hAnsi="Times New Roman"/>
          <w:sz w:val="24"/>
          <w:szCs w:val="24"/>
        </w:rPr>
        <w:t xml:space="preserve">.  </w:t>
      </w:r>
      <w:r w:rsidR="00026373">
        <w:rPr>
          <w:rFonts w:ascii="Times New Roman" w:hAnsi="Times New Roman"/>
          <w:sz w:val="24"/>
          <w:szCs w:val="24"/>
        </w:rPr>
        <w:t>Using</w:t>
      </w:r>
      <w:r w:rsidR="00026373" w:rsidRPr="004F34FC">
        <w:rPr>
          <w:rFonts w:ascii="Times New Roman" w:hAnsi="Times New Roman"/>
          <w:sz w:val="24"/>
          <w:szCs w:val="24"/>
        </w:rPr>
        <w:t xml:space="preserve"> </w:t>
      </w:r>
      <w:r w:rsidR="00D07ABD" w:rsidRPr="004F34FC">
        <w:rPr>
          <w:rFonts w:ascii="Times New Roman" w:hAnsi="Times New Roman"/>
          <w:sz w:val="24"/>
          <w:szCs w:val="24"/>
        </w:rPr>
        <w:t>these measures, we</w:t>
      </w:r>
      <w:r>
        <w:rPr>
          <w:rFonts w:ascii="Times New Roman" w:hAnsi="Times New Roman"/>
          <w:sz w:val="24"/>
          <w:szCs w:val="24"/>
        </w:rPr>
        <w:t xml:space="preserve"> create</w:t>
      </w:r>
      <w:r w:rsidR="00026373">
        <w:rPr>
          <w:rFonts w:ascii="Times New Roman" w:hAnsi="Times New Roman"/>
          <w:sz w:val="24"/>
          <w:szCs w:val="24"/>
        </w:rPr>
        <w:t>d</w:t>
      </w:r>
      <w:r>
        <w:rPr>
          <w:rFonts w:ascii="Times New Roman" w:hAnsi="Times New Roman"/>
          <w:sz w:val="24"/>
          <w:szCs w:val="24"/>
        </w:rPr>
        <w:t xml:space="preserve"> a reduced subset of 60 items (2 per facet) </w:t>
      </w:r>
      <w:r w:rsidR="00026373">
        <w:rPr>
          <w:rFonts w:ascii="Times New Roman" w:hAnsi="Times New Roman"/>
          <w:sz w:val="24"/>
          <w:szCs w:val="24"/>
        </w:rPr>
        <w:t>using factor analysis, selecting the top two items that loaded in the primary facet</w:t>
      </w:r>
      <w:r>
        <w:rPr>
          <w:rFonts w:ascii="Times New Roman" w:hAnsi="Times New Roman"/>
          <w:sz w:val="24"/>
          <w:szCs w:val="24"/>
        </w:rPr>
        <w:t>.  These scales, we argue</w:t>
      </w:r>
      <w:r w:rsidR="00EE0B95">
        <w:rPr>
          <w:rFonts w:ascii="Times New Roman" w:hAnsi="Times New Roman"/>
          <w:sz w:val="24"/>
          <w:szCs w:val="24"/>
        </w:rPr>
        <w:t>,</w:t>
      </w:r>
      <w:r>
        <w:rPr>
          <w:rFonts w:ascii="Times New Roman" w:hAnsi="Times New Roman"/>
          <w:sz w:val="24"/>
          <w:szCs w:val="24"/>
        </w:rPr>
        <w:t xml:space="preserve"> provide a more precise measure of personality than those used previously</w:t>
      </w:r>
      <w:r w:rsidR="00EE0B95">
        <w:rPr>
          <w:rFonts w:ascii="Times New Roman" w:hAnsi="Times New Roman"/>
          <w:sz w:val="24"/>
          <w:szCs w:val="24"/>
        </w:rPr>
        <w:t xml:space="preserve"> </w:t>
      </w:r>
      <w:r w:rsidR="00026373">
        <w:rPr>
          <w:rFonts w:ascii="Times New Roman" w:hAnsi="Times New Roman"/>
          <w:sz w:val="24"/>
          <w:szCs w:val="24"/>
        </w:rPr>
        <w:t>at a fraction of respondent-minutes</w:t>
      </w:r>
      <w:r w:rsidR="00EE0B95">
        <w:rPr>
          <w:rFonts w:ascii="Times New Roman" w:hAnsi="Times New Roman"/>
          <w:sz w:val="24"/>
          <w:szCs w:val="24"/>
        </w:rPr>
        <w:t xml:space="preserve"> the full </w:t>
      </w:r>
      <w:r w:rsidR="003450EC">
        <w:rPr>
          <w:rFonts w:ascii="Times New Roman" w:hAnsi="Times New Roman"/>
          <w:sz w:val="24"/>
          <w:szCs w:val="24"/>
        </w:rPr>
        <w:t>IPIP</w:t>
      </w:r>
      <w:r w:rsidR="00EE0B95">
        <w:rPr>
          <w:rFonts w:ascii="Times New Roman" w:hAnsi="Times New Roman"/>
          <w:sz w:val="24"/>
          <w:szCs w:val="24"/>
        </w:rPr>
        <w:t xml:space="preserve"> requires</w:t>
      </w:r>
      <w:r>
        <w:rPr>
          <w:rFonts w:ascii="Times New Roman" w:hAnsi="Times New Roman"/>
          <w:sz w:val="24"/>
          <w:szCs w:val="24"/>
        </w:rPr>
        <w:t xml:space="preserve">.  The scales from the pilot were assessed for construct validity, and were then used as the basis for the present study.  </w:t>
      </w:r>
    </w:p>
    <w:p w14:paraId="1F629F44" w14:textId="77777777" w:rsidR="00026373" w:rsidRDefault="00026373">
      <w:pPr>
        <w:spacing w:after="0" w:line="480" w:lineRule="auto"/>
        <w:rPr>
          <w:rFonts w:ascii="Times New Roman" w:hAnsi="Times New Roman"/>
          <w:sz w:val="24"/>
          <w:szCs w:val="24"/>
        </w:rPr>
      </w:pPr>
    </w:p>
    <w:p w14:paraId="2584AE39" w14:textId="77777777" w:rsidR="00026373" w:rsidRPr="00026373" w:rsidRDefault="00026373">
      <w:pPr>
        <w:spacing w:after="0" w:line="480" w:lineRule="auto"/>
        <w:rPr>
          <w:rFonts w:ascii="Times New Roman" w:hAnsi="Times New Roman"/>
          <w:i/>
          <w:sz w:val="24"/>
          <w:szCs w:val="24"/>
        </w:rPr>
      </w:pPr>
      <w:r>
        <w:rPr>
          <w:rFonts w:ascii="Times New Roman" w:hAnsi="Times New Roman"/>
          <w:i/>
          <w:sz w:val="24"/>
          <w:szCs w:val="24"/>
        </w:rPr>
        <w:t>Survey Instrument and Sample</w:t>
      </w:r>
    </w:p>
    <w:p w14:paraId="6E1C9539" w14:textId="77777777" w:rsidR="00844D05" w:rsidRDefault="00F66033">
      <w:pPr>
        <w:spacing w:after="0" w:line="480" w:lineRule="auto"/>
        <w:ind w:firstLine="720"/>
        <w:rPr>
          <w:rFonts w:ascii="Times New Roman" w:hAnsi="Times New Roman"/>
          <w:sz w:val="24"/>
          <w:szCs w:val="24"/>
        </w:rPr>
      </w:pPr>
      <w:r>
        <w:rPr>
          <w:rFonts w:ascii="Times New Roman" w:hAnsi="Times New Roman"/>
          <w:sz w:val="24"/>
          <w:szCs w:val="24"/>
        </w:rPr>
        <w:t xml:space="preserve">The current study was also fielded on </w:t>
      </w:r>
      <w:proofErr w:type="spellStart"/>
      <w:r>
        <w:rPr>
          <w:rFonts w:ascii="Times New Roman" w:hAnsi="Times New Roman"/>
          <w:sz w:val="24"/>
          <w:szCs w:val="24"/>
        </w:rPr>
        <w:t>MTurk</w:t>
      </w:r>
      <w:proofErr w:type="spellEnd"/>
      <w:r>
        <w:rPr>
          <w:rFonts w:ascii="Times New Roman" w:hAnsi="Times New Roman"/>
          <w:sz w:val="24"/>
          <w:szCs w:val="24"/>
        </w:rPr>
        <w:t xml:space="preserve"> in two waves</w:t>
      </w:r>
      <w:r w:rsidR="00CE3222" w:rsidRPr="004F34FC">
        <w:rPr>
          <w:rStyle w:val="FootnoteReference"/>
          <w:rFonts w:ascii="Times New Roman" w:hAnsi="Times New Roman"/>
          <w:sz w:val="24"/>
          <w:szCs w:val="24"/>
        </w:rPr>
        <w:footnoteReference w:id="4"/>
      </w:r>
      <w:r w:rsidR="00CE3222" w:rsidRPr="004F34FC">
        <w:rPr>
          <w:rFonts w:ascii="Times New Roman" w:hAnsi="Times New Roman"/>
          <w:sz w:val="24"/>
          <w:szCs w:val="24"/>
        </w:rPr>
        <w:t xml:space="preserve"> over a period of three we</w:t>
      </w:r>
      <w:r>
        <w:rPr>
          <w:rFonts w:ascii="Times New Roman" w:hAnsi="Times New Roman"/>
          <w:sz w:val="24"/>
          <w:szCs w:val="24"/>
        </w:rPr>
        <w:t>eks</w:t>
      </w:r>
      <w:r w:rsidR="00026373">
        <w:rPr>
          <w:rFonts w:ascii="Times New Roman" w:hAnsi="Times New Roman"/>
          <w:sz w:val="24"/>
          <w:szCs w:val="24"/>
        </w:rPr>
        <w:t>. Combined, the waves</w:t>
      </w:r>
      <w:r>
        <w:rPr>
          <w:rFonts w:ascii="Times New Roman" w:hAnsi="Times New Roman"/>
          <w:sz w:val="24"/>
          <w:szCs w:val="24"/>
        </w:rPr>
        <w:t xml:space="preserve"> </w:t>
      </w:r>
      <w:r w:rsidR="00026373">
        <w:rPr>
          <w:rFonts w:ascii="Times New Roman" w:hAnsi="Times New Roman"/>
          <w:sz w:val="24"/>
          <w:szCs w:val="24"/>
        </w:rPr>
        <w:t xml:space="preserve">obtained </w:t>
      </w:r>
      <w:r>
        <w:rPr>
          <w:rFonts w:ascii="Times New Roman" w:hAnsi="Times New Roman"/>
          <w:sz w:val="24"/>
          <w:szCs w:val="24"/>
        </w:rPr>
        <w:t xml:space="preserve">446 </w:t>
      </w:r>
      <w:r w:rsidR="00026373">
        <w:rPr>
          <w:rFonts w:ascii="Times New Roman" w:hAnsi="Times New Roman"/>
          <w:sz w:val="24"/>
          <w:szCs w:val="24"/>
        </w:rPr>
        <w:t xml:space="preserve">completions </w:t>
      </w:r>
      <w:r>
        <w:rPr>
          <w:rFonts w:ascii="Times New Roman" w:hAnsi="Times New Roman"/>
          <w:sz w:val="24"/>
          <w:szCs w:val="24"/>
        </w:rPr>
        <w:t xml:space="preserve">(a 94% completion rate).  Of these, 28 observations were repeat completions, and are excluded from </w:t>
      </w:r>
      <w:r w:rsidR="00026373">
        <w:rPr>
          <w:rFonts w:ascii="Times New Roman" w:hAnsi="Times New Roman"/>
          <w:sz w:val="24"/>
          <w:szCs w:val="24"/>
        </w:rPr>
        <w:t>all analyses</w:t>
      </w:r>
      <w:r>
        <w:rPr>
          <w:rFonts w:ascii="Times New Roman" w:hAnsi="Times New Roman"/>
          <w:sz w:val="24"/>
          <w:szCs w:val="24"/>
        </w:rPr>
        <w:t xml:space="preserve">.  </w:t>
      </w:r>
      <w:r w:rsidR="00844D05">
        <w:rPr>
          <w:rFonts w:ascii="Times New Roman" w:hAnsi="Times New Roman"/>
          <w:sz w:val="24"/>
          <w:szCs w:val="24"/>
        </w:rPr>
        <w:t>On average respondents took a little over 11 minutes to complete the entire survey.</w:t>
      </w:r>
    </w:p>
    <w:p w14:paraId="5995A7B6" w14:textId="77777777" w:rsidR="00186FB3" w:rsidRDefault="00026373" w:rsidP="00915686">
      <w:pPr>
        <w:spacing w:after="0" w:line="480" w:lineRule="auto"/>
        <w:ind w:firstLine="720"/>
        <w:rPr>
          <w:rFonts w:ascii="Times New Roman" w:hAnsi="Times New Roman"/>
          <w:sz w:val="24"/>
          <w:szCs w:val="24"/>
        </w:rPr>
      </w:pPr>
      <w:r>
        <w:rPr>
          <w:rFonts w:ascii="Times New Roman" w:hAnsi="Times New Roman"/>
          <w:sz w:val="24"/>
          <w:szCs w:val="24"/>
        </w:rPr>
        <w:t>The survey proceeded as follows:</w:t>
      </w:r>
      <w:r w:rsidR="00F66033">
        <w:rPr>
          <w:rFonts w:ascii="Times New Roman" w:hAnsi="Times New Roman"/>
          <w:sz w:val="24"/>
          <w:szCs w:val="24"/>
        </w:rPr>
        <w:t xml:space="preserve"> </w:t>
      </w:r>
      <w:r>
        <w:rPr>
          <w:rFonts w:ascii="Times New Roman" w:hAnsi="Times New Roman"/>
          <w:sz w:val="24"/>
          <w:szCs w:val="24"/>
        </w:rPr>
        <w:t xml:space="preserve"> </w:t>
      </w:r>
      <w:r w:rsidR="00F66033">
        <w:rPr>
          <w:rFonts w:ascii="Times New Roman" w:hAnsi="Times New Roman"/>
          <w:sz w:val="24"/>
          <w:szCs w:val="24"/>
        </w:rPr>
        <w:t xml:space="preserve">participants were initially asked to complete two different personality batteries, one based upon the </w:t>
      </w:r>
      <w:r w:rsidR="00E6575C">
        <w:rPr>
          <w:rFonts w:ascii="Times New Roman" w:hAnsi="Times New Roman"/>
          <w:sz w:val="24"/>
          <w:szCs w:val="24"/>
        </w:rPr>
        <w:t>ten</w:t>
      </w:r>
      <w:r w:rsidR="00F66033">
        <w:rPr>
          <w:rFonts w:ascii="Times New Roman" w:hAnsi="Times New Roman"/>
          <w:sz w:val="24"/>
          <w:szCs w:val="24"/>
        </w:rPr>
        <w:t>-</w:t>
      </w:r>
      <w:r w:rsidR="00E6575C">
        <w:rPr>
          <w:rFonts w:ascii="Times New Roman" w:hAnsi="Times New Roman"/>
          <w:sz w:val="24"/>
          <w:szCs w:val="24"/>
        </w:rPr>
        <w:t>i</w:t>
      </w:r>
      <w:r w:rsidR="00F66033">
        <w:rPr>
          <w:rFonts w:ascii="Times New Roman" w:hAnsi="Times New Roman"/>
          <w:sz w:val="24"/>
          <w:szCs w:val="24"/>
        </w:rPr>
        <w:t xml:space="preserve">tem </w:t>
      </w:r>
      <w:r w:rsidR="00E6575C">
        <w:rPr>
          <w:rFonts w:ascii="Times New Roman" w:hAnsi="Times New Roman"/>
          <w:sz w:val="24"/>
          <w:szCs w:val="24"/>
        </w:rPr>
        <w:t>battery</w:t>
      </w:r>
      <w:r w:rsidR="00F66033">
        <w:rPr>
          <w:rFonts w:ascii="Times New Roman" w:hAnsi="Times New Roman"/>
          <w:sz w:val="24"/>
          <w:szCs w:val="24"/>
        </w:rPr>
        <w:t xml:space="preserve"> used by </w:t>
      </w:r>
      <w:proofErr w:type="spellStart"/>
      <w:r w:rsidR="00F66033">
        <w:rPr>
          <w:rFonts w:ascii="Times New Roman" w:hAnsi="Times New Roman"/>
          <w:sz w:val="24"/>
          <w:szCs w:val="24"/>
        </w:rPr>
        <w:t>Mondak</w:t>
      </w:r>
      <w:proofErr w:type="spellEnd"/>
      <w:r w:rsidR="00F66033">
        <w:rPr>
          <w:rFonts w:ascii="Times New Roman" w:hAnsi="Times New Roman"/>
          <w:sz w:val="24"/>
          <w:szCs w:val="24"/>
        </w:rPr>
        <w:t xml:space="preserve"> and colleagues, and a 60-item reduced version of the </w:t>
      </w:r>
      <w:r w:rsidR="003450EC">
        <w:rPr>
          <w:rFonts w:ascii="Times New Roman" w:hAnsi="Times New Roman"/>
          <w:sz w:val="24"/>
          <w:szCs w:val="24"/>
        </w:rPr>
        <w:t>IPIP</w:t>
      </w:r>
      <w:r w:rsidR="00CE3222" w:rsidRPr="004F34FC">
        <w:rPr>
          <w:rFonts w:ascii="Times New Roman" w:hAnsi="Times New Roman"/>
          <w:sz w:val="24"/>
          <w:szCs w:val="24"/>
        </w:rPr>
        <w:t>.</w:t>
      </w:r>
      <w:r w:rsidR="000925CF">
        <w:rPr>
          <w:rFonts w:ascii="Times New Roman" w:hAnsi="Times New Roman"/>
          <w:sz w:val="24"/>
          <w:szCs w:val="24"/>
        </w:rPr>
        <w:t xml:space="preserve"> </w:t>
      </w:r>
      <w:r w:rsidR="001F7058">
        <w:rPr>
          <w:rFonts w:ascii="Times New Roman" w:hAnsi="Times New Roman"/>
          <w:sz w:val="24"/>
          <w:szCs w:val="24"/>
        </w:rPr>
        <w:t xml:space="preserve">To diminish concerns of response biases, items within the </w:t>
      </w:r>
      <w:proofErr w:type="spellStart"/>
      <w:r w:rsidR="00E6575C">
        <w:rPr>
          <w:rFonts w:ascii="Times New Roman" w:hAnsi="Times New Roman"/>
          <w:sz w:val="24"/>
          <w:szCs w:val="24"/>
        </w:rPr>
        <w:t>Mondak</w:t>
      </w:r>
      <w:proofErr w:type="spellEnd"/>
      <w:r w:rsidR="00E6575C">
        <w:rPr>
          <w:rFonts w:ascii="Times New Roman" w:hAnsi="Times New Roman"/>
          <w:sz w:val="24"/>
          <w:szCs w:val="24"/>
        </w:rPr>
        <w:t xml:space="preserve"> </w:t>
      </w:r>
      <w:r w:rsidR="001F7058">
        <w:rPr>
          <w:rFonts w:ascii="Times New Roman" w:hAnsi="Times New Roman"/>
          <w:sz w:val="24"/>
          <w:szCs w:val="24"/>
        </w:rPr>
        <w:t xml:space="preserve">and </w:t>
      </w:r>
      <w:r w:rsidR="000925CF">
        <w:rPr>
          <w:rFonts w:ascii="Times New Roman" w:hAnsi="Times New Roman"/>
          <w:sz w:val="24"/>
          <w:szCs w:val="24"/>
        </w:rPr>
        <w:t xml:space="preserve">IPIP </w:t>
      </w:r>
      <w:r w:rsidR="001F7058">
        <w:rPr>
          <w:rFonts w:ascii="Times New Roman" w:hAnsi="Times New Roman"/>
          <w:sz w:val="24"/>
          <w:szCs w:val="24"/>
        </w:rPr>
        <w:t xml:space="preserve">batteries were randomized, and the batteries were themselves presented in random order.  </w:t>
      </w:r>
      <w:r w:rsidR="00CE3222" w:rsidRPr="004F34FC">
        <w:rPr>
          <w:rFonts w:ascii="Times New Roman" w:hAnsi="Times New Roman"/>
          <w:sz w:val="24"/>
          <w:szCs w:val="24"/>
        </w:rPr>
        <w:t xml:space="preserve">Participants were then asked to complete a series of political </w:t>
      </w:r>
      <w:r w:rsidR="00CE3222" w:rsidRPr="004F34FC">
        <w:rPr>
          <w:rFonts w:ascii="Times New Roman" w:hAnsi="Times New Roman"/>
          <w:sz w:val="24"/>
          <w:szCs w:val="24"/>
        </w:rPr>
        <w:lastRenderedPageBreak/>
        <w:t>batteries, including rating parties and candidates using feeling thermometers</w:t>
      </w:r>
      <w:r w:rsidR="00DD50C9">
        <w:rPr>
          <w:rStyle w:val="FootnoteReference"/>
          <w:rFonts w:ascii="Times New Roman" w:hAnsi="Times New Roman"/>
          <w:sz w:val="24"/>
          <w:szCs w:val="24"/>
        </w:rPr>
        <w:footnoteReference w:id="5"/>
      </w:r>
      <w:r w:rsidR="004F1B34">
        <w:rPr>
          <w:rFonts w:ascii="Times New Roman" w:hAnsi="Times New Roman"/>
          <w:sz w:val="24"/>
          <w:szCs w:val="24"/>
        </w:rPr>
        <w:t xml:space="preserve"> </w:t>
      </w:r>
      <w:r w:rsidR="007B2BA5">
        <w:rPr>
          <w:rFonts w:ascii="Times New Roman" w:hAnsi="Times New Roman"/>
          <w:sz w:val="24"/>
          <w:szCs w:val="24"/>
        </w:rPr>
        <w:t xml:space="preserve">before completing </w:t>
      </w:r>
      <w:r w:rsidR="0045475B">
        <w:rPr>
          <w:rFonts w:ascii="Times New Roman" w:hAnsi="Times New Roman"/>
          <w:sz w:val="24"/>
          <w:szCs w:val="24"/>
        </w:rPr>
        <w:t xml:space="preserve">a brief demographic battery </w:t>
      </w:r>
      <w:r w:rsidR="007B2BA5">
        <w:rPr>
          <w:rFonts w:ascii="Times New Roman" w:hAnsi="Times New Roman"/>
          <w:sz w:val="24"/>
          <w:szCs w:val="24"/>
        </w:rPr>
        <w:t xml:space="preserve">and </w:t>
      </w:r>
      <w:r w:rsidR="00BB4B38">
        <w:rPr>
          <w:rFonts w:ascii="Times New Roman" w:hAnsi="Times New Roman"/>
          <w:sz w:val="24"/>
          <w:szCs w:val="24"/>
        </w:rPr>
        <w:t xml:space="preserve">being </w:t>
      </w:r>
      <w:r w:rsidR="0045475B">
        <w:rPr>
          <w:rFonts w:ascii="Times New Roman" w:hAnsi="Times New Roman"/>
          <w:sz w:val="24"/>
          <w:szCs w:val="24"/>
        </w:rPr>
        <w:t>debrief</w:t>
      </w:r>
      <w:r w:rsidR="00BB4B38">
        <w:rPr>
          <w:rFonts w:ascii="Times New Roman" w:hAnsi="Times New Roman"/>
          <w:sz w:val="24"/>
          <w:szCs w:val="24"/>
        </w:rPr>
        <w:t>ed</w:t>
      </w:r>
      <w:r w:rsidR="0045475B">
        <w:rPr>
          <w:rFonts w:ascii="Times New Roman" w:hAnsi="Times New Roman"/>
          <w:sz w:val="24"/>
          <w:szCs w:val="24"/>
        </w:rPr>
        <w:t>.</w:t>
      </w:r>
      <w:r w:rsidR="00F66033">
        <w:rPr>
          <w:rFonts w:ascii="Times New Roman" w:hAnsi="Times New Roman"/>
          <w:sz w:val="24"/>
          <w:szCs w:val="24"/>
        </w:rPr>
        <w:t xml:space="preserve">  </w:t>
      </w:r>
    </w:p>
    <w:p w14:paraId="5D4FE2A2" w14:textId="77777777" w:rsidR="00023C8C" w:rsidRDefault="00023C8C" w:rsidP="00915686">
      <w:pPr>
        <w:spacing w:after="0" w:line="480" w:lineRule="auto"/>
        <w:ind w:firstLine="720"/>
        <w:rPr>
          <w:rFonts w:ascii="Times New Roman" w:hAnsi="Times New Roman"/>
          <w:sz w:val="24"/>
          <w:szCs w:val="24"/>
        </w:rPr>
      </w:pPr>
    </w:p>
    <w:p w14:paraId="5CB641CF" w14:textId="77777777" w:rsidR="00186FB3" w:rsidRDefault="00F66033">
      <w:pPr>
        <w:spacing w:after="0" w:line="480" w:lineRule="auto"/>
        <w:rPr>
          <w:rFonts w:ascii="Times New Roman" w:hAnsi="Times New Roman"/>
          <w:i/>
          <w:sz w:val="24"/>
          <w:szCs w:val="24"/>
        </w:rPr>
      </w:pPr>
      <w:r>
        <w:rPr>
          <w:rFonts w:ascii="Times New Roman" w:hAnsi="Times New Roman"/>
          <w:i/>
          <w:sz w:val="24"/>
          <w:szCs w:val="24"/>
        </w:rPr>
        <w:t xml:space="preserve">Sample </w:t>
      </w:r>
      <w:r w:rsidR="00DE0976">
        <w:rPr>
          <w:rFonts w:ascii="Times New Roman" w:hAnsi="Times New Roman"/>
          <w:i/>
          <w:sz w:val="24"/>
          <w:szCs w:val="24"/>
        </w:rPr>
        <w:t>V</w:t>
      </w:r>
      <w:r>
        <w:rPr>
          <w:rFonts w:ascii="Times New Roman" w:hAnsi="Times New Roman"/>
          <w:i/>
          <w:sz w:val="24"/>
          <w:szCs w:val="24"/>
        </w:rPr>
        <w:t xml:space="preserve">iability of </w:t>
      </w:r>
      <w:proofErr w:type="spellStart"/>
      <w:r>
        <w:rPr>
          <w:rFonts w:ascii="Times New Roman" w:hAnsi="Times New Roman"/>
          <w:i/>
          <w:sz w:val="24"/>
          <w:szCs w:val="24"/>
        </w:rPr>
        <w:t>MTurk</w:t>
      </w:r>
      <w:proofErr w:type="spellEnd"/>
    </w:p>
    <w:p w14:paraId="57077DB0" w14:textId="77777777" w:rsidR="00524E7B" w:rsidRDefault="00026373" w:rsidP="00982687">
      <w:pPr>
        <w:spacing w:after="0" w:line="480" w:lineRule="auto"/>
        <w:ind w:firstLine="720"/>
        <w:rPr>
          <w:rFonts w:ascii="Times New Roman" w:hAnsi="Times New Roman"/>
          <w:sz w:val="24"/>
          <w:szCs w:val="24"/>
        </w:rPr>
      </w:pPr>
      <w:proofErr w:type="spellStart"/>
      <w:r>
        <w:rPr>
          <w:rFonts w:ascii="Times New Roman" w:hAnsi="Times New Roman"/>
          <w:sz w:val="24"/>
          <w:szCs w:val="24"/>
        </w:rPr>
        <w:t>MTurk</w:t>
      </w:r>
      <w:proofErr w:type="spellEnd"/>
      <w:r>
        <w:rPr>
          <w:rFonts w:ascii="Times New Roman" w:hAnsi="Times New Roman"/>
          <w:sz w:val="24"/>
          <w:szCs w:val="24"/>
        </w:rPr>
        <w:t xml:space="preserve"> has recently risen to prominence as an inexpensive tool for academic researchers, where workers receive small payments for short tasks via the Amazon Marketplace.  Researchers upload their tasks to </w:t>
      </w:r>
      <w:proofErr w:type="spellStart"/>
      <w:r>
        <w:rPr>
          <w:rFonts w:ascii="Times New Roman" w:hAnsi="Times New Roman"/>
          <w:sz w:val="24"/>
          <w:szCs w:val="24"/>
        </w:rPr>
        <w:t>MTurk</w:t>
      </w:r>
      <w:proofErr w:type="spellEnd"/>
      <w:r>
        <w:rPr>
          <w:rFonts w:ascii="Times New Roman" w:hAnsi="Times New Roman"/>
          <w:sz w:val="24"/>
          <w:szCs w:val="24"/>
        </w:rPr>
        <w:t xml:space="preserve">, specifying the duration of the Human Intelligence Task (HIT) and the pay rate, and </w:t>
      </w:r>
      <w:proofErr w:type="spellStart"/>
      <w:r>
        <w:rPr>
          <w:rFonts w:ascii="Times New Roman" w:hAnsi="Times New Roman"/>
          <w:sz w:val="24"/>
          <w:szCs w:val="24"/>
        </w:rPr>
        <w:t>MTurk</w:t>
      </w:r>
      <w:proofErr w:type="spellEnd"/>
      <w:r>
        <w:rPr>
          <w:rFonts w:ascii="Times New Roman" w:hAnsi="Times New Roman"/>
          <w:sz w:val="24"/>
          <w:szCs w:val="24"/>
        </w:rPr>
        <w:t xml:space="preserve"> workers (who have self-selected into the pool), choose which tasks they want to complete. </w:t>
      </w:r>
      <w:r w:rsidR="00982687">
        <w:rPr>
          <w:rFonts w:ascii="Times New Roman" w:hAnsi="Times New Roman"/>
          <w:sz w:val="24"/>
          <w:szCs w:val="24"/>
        </w:rPr>
        <w:t xml:space="preserve"> </w:t>
      </w:r>
      <w:r>
        <w:rPr>
          <w:rFonts w:ascii="Times New Roman" w:hAnsi="Times New Roman"/>
          <w:sz w:val="24"/>
          <w:szCs w:val="24"/>
        </w:rPr>
        <w:t xml:space="preserve">The self-selected nature of the </w:t>
      </w:r>
      <w:proofErr w:type="spellStart"/>
      <w:r>
        <w:rPr>
          <w:rFonts w:ascii="Times New Roman" w:hAnsi="Times New Roman"/>
          <w:sz w:val="24"/>
          <w:szCs w:val="24"/>
        </w:rPr>
        <w:t>MTurk</w:t>
      </w:r>
      <w:proofErr w:type="spellEnd"/>
      <w:r>
        <w:rPr>
          <w:rFonts w:ascii="Times New Roman" w:hAnsi="Times New Roman"/>
          <w:sz w:val="24"/>
          <w:szCs w:val="24"/>
        </w:rPr>
        <w:t xml:space="preserve"> population raises concerns</w:t>
      </w:r>
      <w:r w:rsidR="007D40E8">
        <w:rPr>
          <w:rFonts w:ascii="Times New Roman" w:hAnsi="Times New Roman"/>
          <w:sz w:val="24"/>
          <w:szCs w:val="24"/>
        </w:rPr>
        <w:t xml:space="preserve"> regarding</w:t>
      </w:r>
      <w:r>
        <w:rPr>
          <w:rFonts w:ascii="Times New Roman" w:hAnsi="Times New Roman"/>
          <w:sz w:val="24"/>
          <w:szCs w:val="24"/>
        </w:rPr>
        <w:t xml:space="preserve"> the generalizability of findings obtained from analysis of data collected from </w:t>
      </w:r>
      <w:proofErr w:type="spellStart"/>
      <w:r>
        <w:rPr>
          <w:rFonts w:ascii="Times New Roman" w:hAnsi="Times New Roman"/>
          <w:sz w:val="24"/>
          <w:szCs w:val="24"/>
        </w:rPr>
        <w:t>MTurkers</w:t>
      </w:r>
      <w:proofErr w:type="spellEnd"/>
      <w:r>
        <w:rPr>
          <w:rFonts w:ascii="Times New Roman" w:hAnsi="Times New Roman"/>
          <w:sz w:val="24"/>
          <w:szCs w:val="24"/>
        </w:rPr>
        <w:t xml:space="preserve">.  With the growth of work using data from </w:t>
      </w:r>
      <w:proofErr w:type="spellStart"/>
      <w:r>
        <w:rPr>
          <w:rFonts w:ascii="Times New Roman" w:hAnsi="Times New Roman"/>
          <w:sz w:val="24"/>
          <w:szCs w:val="24"/>
        </w:rPr>
        <w:t>MTurk</w:t>
      </w:r>
      <w:proofErr w:type="spellEnd"/>
      <w:r>
        <w:rPr>
          <w:rFonts w:ascii="Times New Roman" w:hAnsi="Times New Roman"/>
          <w:sz w:val="24"/>
          <w:szCs w:val="24"/>
        </w:rPr>
        <w:t xml:space="preserve">, a new line of research has taken steps to assess the validity of data obtained from </w:t>
      </w:r>
      <w:proofErr w:type="spellStart"/>
      <w:r>
        <w:rPr>
          <w:rFonts w:ascii="Times New Roman" w:hAnsi="Times New Roman"/>
          <w:sz w:val="24"/>
          <w:szCs w:val="24"/>
        </w:rPr>
        <w:t>MTurk</w:t>
      </w:r>
      <w:proofErr w:type="spellEnd"/>
      <w:r>
        <w:rPr>
          <w:rFonts w:ascii="Times New Roman" w:hAnsi="Times New Roman"/>
          <w:sz w:val="24"/>
          <w:szCs w:val="24"/>
        </w:rPr>
        <w:t xml:space="preserve"> workers.  In a comparison of </w:t>
      </w:r>
      <w:proofErr w:type="spellStart"/>
      <w:r>
        <w:rPr>
          <w:rFonts w:ascii="Times New Roman" w:hAnsi="Times New Roman"/>
          <w:sz w:val="24"/>
          <w:szCs w:val="24"/>
        </w:rPr>
        <w:t>MTurk</w:t>
      </w:r>
      <w:proofErr w:type="spellEnd"/>
      <w:r>
        <w:rPr>
          <w:rFonts w:ascii="Times New Roman" w:hAnsi="Times New Roman"/>
          <w:sz w:val="24"/>
          <w:szCs w:val="24"/>
        </w:rPr>
        <w:t xml:space="preserve"> </w:t>
      </w:r>
      <w:r w:rsidR="007B2BA5">
        <w:rPr>
          <w:rFonts w:ascii="Times New Roman" w:hAnsi="Times New Roman"/>
          <w:sz w:val="24"/>
          <w:szCs w:val="24"/>
        </w:rPr>
        <w:t xml:space="preserve">workers </w:t>
      </w:r>
      <w:r>
        <w:rPr>
          <w:rFonts w:ascii="Times New Roman" w:hAnsi="Times New Roman"/>
          <w:sz w:val="24"/>
          <w:szCs w:val="24"/>
        </w:rPr>
        <w:t xml:space="preserve">to </w:t>
      </w:r>
      <w:r w:rsidR="007B2BA5">
        <w:rPr>
          <w:rFonts w:ascii="Times New Roman" w:hAnsi="Times New Roman"/>
          <w:sz w:val="24"/>
          <w:szCs w:val="24"/>
        </w:rPr>
        <w:t xml:space="preserve">data collected from </w:t>
      </w:r>
      <w:r>
        <w:rPr>
          <w:rFonts w:ascii="Times New Roman" w:hAnsi="Times New Roman"/>
          <w:sz w:val="24"/>
          <w:szCs w:val="24"/>
        </w:rPr>
        <w:t xml:space="preserve">student and adult convenience samples (see </w:t>
      </w:r>
      <w:proofErr w:type="spellStart"/>
      <w:r>
        <w:rPr>
          <w:rFonts w:ascii="Times New Roman" w:hAnsi="Times New Roman"/>
          <w:sz w:val="24"/>
          <w:szCs w:val="24"/>
        </w:rPr>
        <w:t>Kam</w:t>
      </w:r>
      <w:proofErr w:type="spellEnd"/>
      <w:r>
        <w:rPr>
          <w:rFonts w:ascii="Times New Roman" w:hAnsi="Times New Roman"/>
          <w:sz w:val="24"/>
          <w:szCs w:val="24"/>
        </w:rPr>
        <w:t xml:space="preserve"> et al. 2007</w:t>
      </w:r>
      <w:r w:rsidR="0050690D" w:rsidRPr="004F34FC">
        <w:rPr>
          <w:rFonts w:ascii="Times New Roman" w:hAnsi="Times New Roman"/>
          <w:sz w:val="24"/>
          <w:szCs w:val="24"/>
        </w:rPr>
        <w:fldChar w:fldCharType="begin"/>
      </w:r>
      <w:r>
        <w:rPr>
          <w:rFonts w:ascii="Times New Roman" w:hAnsi="Times New Roman"/>
          <w:sz w:val="24"/>
          <w:szCs w:val="24"/>
        </w:rPr>
        <w:instrText xml:space="preserve"> ADDIN EN.CITE &lt;EndNote&gt;&lt;Cite ExcludeAuth="1" ExcludeYear="1"&gt;&lt;Author&gt;Kam&lt;/Author&gt;&lt;Year&gt;2007&lt;/Year&gt;&lt;RecNum&gt;1448&lt;/RecNum&gt;&lt;record&gt;&lt;rec-number&gt;1448&lt;/rec-number&gt;&lt;foreign-keys&gt;&lt;key app="EN" db-id="ta90rrfz09szdpeefsqx52wt9xx9vxr9xtdw"&gt;1448&lt;/key&gt;&lt;/foreign-keys&gt;&lt;ref-type name="Journal Article"&gt;17&lt;/ref-type&gt;&lt;contributors&gt;&lt;authors&gt;&lt;author&gt;Kam, Cindy D.&lt;/author&gt;&lt;author&gt;Jennifer R. Wilking&lt;/author&gt;&lt;author&gt;Elizabeth J. Zechmeister&lt;/author&gt;&lt;/authors&gt;&lt;/contributors&gt;&lt;titles&gt;&lt;title&gt;Beyond the ‘‘Narrow Data Base’’:  Another Convenience Sample for Experimental Research&lt;/title&gt;&lt;secondary-title&gt;Political Behavior&lt;/secondary-title&gt;&lt;/titles&gt;&lt;periodical&gt;&lt;full-title&gt;Political Behavior&lt;/full-title&gt;&lt;/periodical&gt;&lt;pages&gt;415-40&lt;/pages&gt;&lt;volume&gt;29&lt;/volume&gt;&lt;number&gt;4&lt;/number&gt;&lt;keywords&gt;&lt;keyword&gt;Convenience samples&lt;/keyword&gt;&lt;/keywords&gt;&lt;dates&gt;&lt;year&gt;2007&lt;/year&gt;&lt;/dates&gt;&lt;label&gt;Kametal2007&lt;/label&gt;&lt;urls&gt;&lt;/urls&gt;&lt;/record&gt;&lt;/Cite&gt;&lt;/EndNote&gt;</w:instrText>
      </w:r>
      <w:r w:rsidR="0050690D" w:rsidRPr="004F34FC">
        <w:rPr>
          <w:rFonts w:ascii="Times New Roman" w:hAnsi="Times New Roman"/>
          <w:sz w:val="24"/>
          <w:szCs w:val="24"/>
        </w:rPr>
        <w:fldChar w:fldCharType="end"/>
      </w:r>
      <w:r w:rsidRPr="004F34FC">
        <w:rPr>
          <w:rFonts w:ascii="Times New Roman" w:hAnsi="Times New Roman"/>
          <w:sz w:val="24"/>
          <w:szCs w:val="24"/>
        </w:rPr>
        <w:t xml:space="preserve">), and a randomized national sample (the 2008-9 ANES Panel Survey), </w:t>
      </w:r>
      <w:proofErr w:type="spellStart"/>
      <w:r w:rsidRPr="004F34FC">
        <w:rPr>
          <w:rFonts w:ascii="Times New Roman" w:hAnsi="Times New Roman"/>
          <w:sz w:val="24"/>
          <w:szCs w:val="24"/>
        </w:rPr>
        <w:t>Berinsky</w:t>
      </w:r>
      <w:proofErr w:type="spellEnd"/>
      <w:r w:rsidRPr="004F34FC">
        <w:rPr>
          <w:rFonts w:ascii="Times New Roman" w:hAnsi="Times New Roman"/>
          <w:sz w:val="24"/>
          <w:szCs w:val="24"/>
        </w:rPr>
        <w:t xml:space="preserve"> and colleagues </w:t>
      </w:r>
      <w:r w:rsidR="0050690D">
        <w:rPr>
          <w:rFonts w:ascii="Times New Roman" w:hAnsi="Times New Roman"/>
          <w:sz w:val="24"/>
          <w:szCs w:val="24"/>
        </w:rPr>
        <w:fldChar w:fldCharType="begin"/>
      </w:r>
      <w:r>
        <w:rPr>
          <w:rFonts w:ascii="Times New Roman" w:hAnsi="Times New Roman"/>
          <w:sz w:val="24"/>
          <w:szCs w:val="24"/>
        </w:rPr>
        <w:instrText xml:space="preserve"> ADDIN EN.CITE &lt;EndNote&gt;&lt;Cite ExcludeAuth="1"&gt;&lt;Author&gt;Berinsky&lt;/Author&gt;&lt;Year&gt;Forthcoming&lt;/Year&gt;&lt;RecNum&gt;1449&lt;/RecNum&gt;&lt;DisplayText&gt;(forthcoming)&lt;/DisplayText&gt;&lt;record&gt;&lt;rec-number&gt;1449&lt;/rec-number&gt;&lt;foreign-keys&gt;&lt;key app="EN" db-id="ta90rrfz09szdpeefsqx52wt9xx9vxr9xtdw"&gt;1449&lt;/key&gt;&lt;/foreign-keys&gt;&lt;ref-type name="Journal Article"&gt;17&lt;/ref-type&gt;&lt;contributors&gt;&lt;authors&gt;&lt;author&gt;Berinsky, Adam J.&lt;/author&gt;&lt;author&gt;Gregory A. Huber&lt;/author&gt;&lt;author&gt;Gabriel S. Lenz&lt;/author&gt;&lt;/authors&gt;&lt;/contributors&gt;&lt;titles&gt;&lt;title&gt;Using Mechanical Turk as a Subject Recruitment Tool for Experimental Research&lt;/title&gt;&lt;secondary-title&gt;Political Analysis&lt;/secondary-title&gt;&lt;/titles&gt;&lt;periodical&gt;&lt;full-title&gt;Political Analysis&lt;/full-title&gt;&lt;/periodical&gt;&lt;keywords&gt;&lt;keyword&gt;Mechanical Turk&lt;/keyword&gt;&lt;/keywords&gt;&lt;dates&gt;&lt;year&gt;forthcoming&lt;/year&gt;&lt;/dates&gt;&lt;label&gt;Berinskyetal&lt;/label&gt;&lt;urls&gt;&lt;/urls&gt;&lt;/record&gt;&lt;/Cite&gt;&lt;/EndNote&gt;</w:instrText>
      </w:r>
      <w:r w:rsidR="0050690D">
        <w:rPr>
          <w:rFonts w:ascii="Times New Roman" w:hAnsi="Times New Roman"/>
          <w:sz w:val="24"/>
          <w:szCs w:val="24"/>
        </w:rPr>
        <w:fldChar w:fldCharType="separate"/>
      </w:r>
      <w:r>
        <w:rPr>
          <w:rFonts w:ascii="Times New Roman" w:hAnsi="Times New Roman"/>
          <w:noProof/>
          <w:sz w:val="24"/>
          <w:szCs w:val="24"/>
        </w:rPr>
        <w:t>(</w:t>
      </w:r>
      <w:hyperlink w:anchor="_ENREF_6" w:tooltip="Berinsky, forthcoming #1449" w:history="1">
        <w:r w:rsidR="00C42CDF">
          <w:rPr>
            <w:rFonts w:ascii="Times New Roman" w:hAnsi="Times New Roman"/>
            <w:noProof/>
            <w:sz w:val="24"/>
            <w:szCs w:val="24"/>
          </w:rPr>
          <w:t>forthcoming</w:t>
        </w:r>
      </w:hyperlink>
      <w:r>
        <w:rPr>
          <w:rFonts w:ascii="Times New Roman" w:hAnsi="Times New Roman"/>
          <w:noProof/>
          <w:sz w:val="24"/>
          <w:szCs w:val="24"/>
        </w:rPr>
        <w:t>)</w:t>
      </w:r>
      <w:r w:rsidR="0050690D">
        <w:rPr>
          <w:rFonts w:ascii="Times New Roman" w:hAnsi="Times New Roman"/>
          <w:sz w:val="24"/>
          <w:szCs w:val="24"/>
        </w:rPr>
        <w:fldChar w:fldCharType="end"/>
      </w:r>
      <w:r w:rsidRPr="004F34FC">
        <w:rPr>
          <w:rFonts w:ascii="Times New Roman" w:hAnsi="Times New Roman"/>
          <w:sz w:val="24"/>
          <w:szCs w:val="24"/>
        </w:rPr>
        <w:t xml:space="preserve"> </w:t>
      </w:r>
      <w:r>
        <w:rPr>
          <w:rFonts w:ascii="Times New Roman" w:hAnsi="Times New Roman"/>
          <w:sz w:val="24"/>
          <w:szCs w:val="24"/>
        </w:rPr>
        <w:t xml:space="preserve">find that </w:t>
      </w:r>
      <w:proofErr w:type="spellStart"/>
      <w:r>
        <w:rPr>
          <w:rFonts w:ascii="Times New Roman" w:hAnsi="Times New Roman"/>
          <w:sz w:val="24"/>
          <w:szCs w:val="24"/>
        </w:rPr>
        <w:t>MTurk</w:t>
      </w:r>
      <w:proofErr w:type="spellEnd"/>
      <w:r>
        <w:rPr>
          <w:rFonts w:ascii="Times New Roman" w:hAnsi="Times New Roman"/>
          <w:sz w:val="24"/>
          <w:szCs w:val="24"/>
        </w:rPr>
        <w:t xml:space="preserve"> respondents not only compare favorably to both student and adult convenience samples, but high-quality, nationally representative samples as well. </w:t>
      </w:r>
      <w:r w:rsidR="005D63E0">
        <w:rPr>
          <w:rFonts w:ascii="Times New Roman" w:hAnsi="Times New Roman"/>
          <w:sz w:val="24"/>
          <w:szCs w:val="24"/>
        </w:rPr>
        <w:t xml:space="preserve"> </w:t>
      </w:r>
      <w:r>
        <w:rPr>
          <w:rFonts w:ascii="Times New Roman" w:hAnsi="Times New Roman"/>
          <w:sz w:val="24"/>
          <w:szCs w:val="24"/>
        </w:rPr>
        <w:t xml:space="preserve">Overall, </w:t>
      </w:r>
      <w:r w:rsidR="005D63E0">
        <w:rPr>
          <w:rFonts w:ascii="Times New Roman" w:hAnsi="Times New Roman"/>
          <w:sz w:val="24"/>
          <w:szCs w:val="24"/>
        </w:rPr>
        <w:t xml:space="preserve">our </w:t>
      </w:r>
      <w:r>
        <w:rPr>
          <w:rFonts w:ascii="Times New Roman" w:hAnsi="Times New Roman"/>
          <w:sz w:val="24"/>
          <w:szCs w:val="24"/>
        </w:rPr>
        <w:t xml:space="preserve">sample is roughly comparable to that obtained by </w:t>
      </w:r>
      <w:proofErr w:type="spellStart"/>
      <w:r>
        <w:rPr>
          <w:rFonts w:ascii="Times New Roman" w:hAnsi="Times New Roman"/>
          <w:sz w:val="24"/>
          <w:szCs w:val="24"/>
        </w:rPr>
        <w:t>Berinsky</w:t>
      </w:r>
      <w:proofErr w:type="spellEnd"/>
      <w:r>
        <w:rPr>
          <w:rFonts w:ascii="Times New Roman" w:hAnsi="Times New Roman"/>
          <w:sz w:val="24"/>
          <w:szCs w:val="24"/>
        </w:rPr>
        <w:t xml:space="preserve"> and colleagues.</w:t>
      </w:r>
      <w:r w:rsidR="007D40E8">
        <w:rPr>
          <w:rStyle w:val="FootnoteReference"/>
          <w:rFonts w:ascii="Times New Roman" w:hAnsi="Times New Roman"/>
          <w:sz w:val="24"/>
          <w:szCs w:val="24"/>
        </w:rPr>
        <w:footnoteReference w:id="6"/>
      </w:r>
      <w:r>
        <w:rPr>
          <w:rFonts w:ascii="Times New Roman" w:hAnsi="Times New Roman"/>
          <w:sz w:val="24"/>
          <w:szCs w:val="24"/>
        </w:rPr>
        <w:t xml:space="preserve">  </w:t>
      </w:r>
    </w:p>
    <w:p w14:paraId="556D9A75" w14:textId="77777777" w:rsidR="00186FB3" w:rsidRDefault="00186FB3">
      <w:pPr>
        <w:spacing w:after="0" w:line="480" w:lineRule="auto"/>
        <w:rPr>
          <w:rFonts w:ascii="Times New Roman" w:hAnsi="Times New Roman"/>
          <w:sz w:val="24"/>
          <w:szCs w:val="24"/>
        </w:rPr>
      </w:pPr>
    </w:p>
    <w:p w14:paraId="68CB6C51" w14:textId="77777777" w:rsidR="00186FB3" w:rsidRDefault="00F66033">
      <w:pPr>
        <w:spacing w:after="0" w:line="480" w:lineRule="auto"/>
        <w:rPr>
          <w:rFonts w:ascii="Times New Roman" w:hAnsi="Times New Roman"/>
          <w:sz w:val="24"/>
          <w:szCs w:val="24"/>
          <w:u w:val="single"/>
        </w:rPr>
      </w:pPr>
      <w:r>
        <w:rPr>
          <w:rFonts w:ascii="Times New Roman" w:hAnsi="Times New Roman"/>
          <w:sz w:val="24"/>
          <w:szCs w:val="24"/>
          <w:u w:val="single"/>
        </w:rPr>
        <w:t>Analysis and Results</w:t>
      </w:r>
    </w:p>
    <w:p w14:paraId="5F075C41" w14:textId="77777777" w:rsidR="00186FB3" w:rsidRDefault="00F66033">
      <w:pPr>
        <w:spacing w:after="0" w:line="480" w:lineRule="auto"/>
        <w:rPr>
          <w:rFonts w:ascii="Times New Roman" w:hAnsi="Times New Roman"/>
          <w:sz w:val="24"/>
          <w:szCs w:val="24"/>
        </w:rPr>
      </w:pPr>
      <w:r>
        <w:rPr>
          <w:rFonts w:ascii="Times New Roman" w:hAnsi="Times New Roman"/>
          <w:sz w:val="24"/>
          <w:szCs w:val="24"/>
        </w:rPr>
        <w:lastRenderedPageBreak/>
        <w:tab/>
        <w:t xml:space="preserve">The </w:t>
      </w:r>
      <w:r w:rsidR="0045475B">
        <w:rPr>
          <w:rFonts w:ascii="Times New Roman" w:hAnsi="Times New Roman"/>
          <w:sz w:val="24"/>
          <w:szCs w:val="24"/>
        </w:rPr>
        <w:t xml:space="preserve">results </w:t>
      </w:r>
      <w:r>
        <w:rPr>
          <w:rFonts w:ascii="Times New Roman" w:hAnsi="Times New Roman"/>
          <w:sz w:val="24"/>
          <w:szCs w:val="24"/>
        </w:rPr>
        <w:t xml:space="preserve">we present here </w:t>
      </w:r>
      <w:r w:rsidR="0045475B">
        <w:rPr>
          <w:rFonts w:ascii="Times New Roman" w:hAnsi="Times New Roman"/>
          <w:sz w:val="24"/>
          <w:szCs w:val="24"/>
        </w:rPr>
        <w:t xml:space="preserve">are </w:t>
      </w:r>
      <w:r>
        <w:rPr>
          <w:rFonts w:ascii="Times New Roman" w:hAnsi="Times New Roman"/>
          <w:sz w:val="24"/>
          <w:szCs w:val="24"/>
        </w:rPr>
        <w:t xml:space="preserve">part replication, part measurement exploration, and part new analysis of the influence of personality on political behavior.  We </w:t>
      </w:r>
      <w:r w:rsidR="009B64CE">
        <w:rPr>
          <w:rFonts w:ascii="Times New Roman" w:hAnsi="Times New Roman"/>
          <w:sz w:val="24"/>
          <w:szCs w:val="24"/>
        </w:rPr>
        <w:t xml:space="preserve">first </w:t>
      </w:r>
      <w:r w:rsidR="00E6575C">
        <w:rPr>
          <w:rFonts w:ascii="Times New Roman" w:hAnsi="Times New Roman"/>
          <w:sz w:val="24"/>
          <w:szCs w:val="24"/>
        </w:rPr>
        <w:t>compare the</w:t>
      </w:r>
      <w:r w:rsidR="009B64CE">
        <w:rPr>
          <w:rFonts w:ascii="Times New Roman" w:hAnsi="Times New Roman"/>
          <w:sz w:val="24"/>
          <w:szCs w:val="24"/>
        </w:rPr>
        <w:t xml:space="preserve"> refined </w:t>
      </w:r>
      <w:r>
        <w:rPr>
          <w:rFonts w:ascii="Times New Roman" w:hAnsi="Times New Roman"/>
          <w:sz w:val="24"/>
          <w:szCs w:val="24"/>
        </w:rPr>
        <w:t xml:space="preserve">measures of personality with the </w:t>
      </w:r>
      <w:r w:rsidR="009B64CE">
        <w:rPr>
          <w:rFonts w:ascii="Times New Roman" w:hAnsi="Times New Roman"/>
          <w:sz w:val="24"/>
          <w:szCs w:val="24"/>
        </w:rPr>
        <w:t>ten-item</w:t>
      </w:r>
      <w:r>
        <w:rPr>
          <w:rFonts w:ascii="Times New Roman" w:hAnsi="Times New Roman"/>
          <w:sz w:val="24"/>
          <w:szCs w:val="24"/>
        </w:rPr>
        <w:t xml:space="preserve"> Big Five </w:t>
      </w:r>
      <w:r w:rsidR="009B64CE">
        <w:rPr>
          <w:rFonts w:ascii="Times New Roman" w:hAnsi="Times New Roman"/>
          <w:sz w:val="24"/>
          <w:szCs w:val="24"/>
        </w:rPr>
        <w:t xml:space="preserve">measures before moving to </w:t>
      </w:r>
      <w:r>
        <w:rPr>
          <w:rFonts w:ascii="Times New Roman" w:hAnsi="Times New Roman"/>
          <w:sz w:val="24"/>
          <w:szCs w:val="24"/>
        </w:rPr>
        <w:t>multivariate analyses of the influence of personality on political orientations</w:t>
      </w:r>
      <w:r w:rsidR="007B2BA5">
        <w:rPr>
          <w:rFonts w:ascii="Times New Roman" w:hAnsi="Times New Roman"/>
          <w:sz w:val="24"/>
          <w:szCs w:val="24"/>
        </w:rPr>
        <w:t xml:space="preserve"> and</w:t>
      </w:r>
      <w:r>
        <w:rPr>
          <w:rFonts w:ascii="Times New Roman" w:hAnsi="Times New Roman"/>
          <w:sz w:val="24"/>
          <w:szCs w:val="24"/>
        </w:rPr>
        <w:t xml:space="preserve"> affect</w:t>
      </w:r>
      <w:r w:rsidR="007B2BA5">
        <w:rPr>
          <w:rFonts w:ascii="Times New Roman" w:hAnsi="Times New Roman"/>
          <w:sz w:val="24"/>
          <w:szCs w:val="24"/>
        </w:rPr>
        <w:t xml:space="preserve"> toward political figures at the aggregate level</w:t>
      </w:r>
      <w:r w:rsidR="009B64CE">
        <w:rPr>
          <w:rFonts w:ascii="Times New Roman" w:hAnsi="Times New Roman"/>
          <w:sz w:val="24"/>
          <w:szCs w:val="24"/>
        </w:rPr>
        <w:t>.  We then extend these results by</w:t>
      </w:r>
      <w:r w:rsidR="007B2BA5">
        <w:rPr>
          <w:rFonts w:ascii="Times New Roman" w:hAnsi="Times New Roman"/>
          <w:sz w:val="24"/>
          <w:szCs w:val="24"/>
        </w:rPr>
        <w:t xml:space="preserve"> digging deeper and examining the effects of personality when measured at the facet level</w:t>
      </w:r>
      <w:r>
        <w:rPr>
          <w:rFonts w:ascii="Times New Roman" w:hAnsi="Times New Roman"/>
          <w:sz w:val="24"/>
          <w:szCs w:val="24"/>
        </w:rPr>
        <w:t xml:space="preserve">.  </w:t>
      </w:r>
    </w:p>
    <w:p w14:paraId="386B1AFB" w14:textId="77777777" w:rsidR="008A27AA" w:rsidRDefault="00F66033">
      <w:pPr>
        <w:spacing w:after="0" w:line="480" w:lineRule="auto"/>
        <w:jc w:val="center"/>
        <w:rPr>
          <w:rFonts w:ascii="Times New Roman" w:hAnsi="Times New Roman"/>
          <w:sz w:val="24"/>
          <w:szCs w:val="24"/>
        </w:rPr>
      </w:pPr>
      <w:r>
        <w:rPr>
          <w:rFonts w:ascii="Times New Roman" w:hAnsi="Times New Roman"/>
          <w:sz w:val="24"/>
          <w:szCs w:val="24"/>
        </w:rPr>
        <w:t xml:space="preserve">[Table </w:t>
      </w:r>
      <w:r w:rsidR="007D40E8">
        <w:rPr>
          <w:rFonts w:ascii="Times New Roman" w:hAnsi="Times New Roman"/>
          <w:sz w:val="24"/>
          <w:szCs w:val="24"/>
        </w:rPr>
        <w:t xml:space="preserve">1 </w:t>
      </w:r>
      <w:r>
        <w:rPr>
          <w:rFonts w:ascii="Times New Roman" w:hAnsi="Times New Roman"/>
          <w:sz w:val="24"/>
          <w:szCs w:val="24"/>
        </w:rPr>
        <w:t>here]</w:t>
      </w:r>
    </w:p>
    <w:p w14:paraId="7FF6E233" w14:textId="77777777" w:rsidR="00F32FC6" w:rsidRDefault="00F32FC6">
      <w:pPr>
        <w:spacing w:after="0" w:line="480" w:lineRule="auto"/>
        <w:jc w:val="center"/>
        <w:rPr>
          <w:rFonts w:ascii="Times New Roman" w:hAnsi="Times New Roman"/>
          <w:sz w:val="24"/>
          <w:szCs w:val="24"/>
        </w:rPr>
      </w:pPr>
    </w:p>
    <w:p w14:paraId="3D50C89F" w14:textId="77777777" w:rsidR="00186FB3" w:rsidRDefault="00F66033">
      <w:pPr>
        <w:spacing w:after="0" w:line="480" w:lineRule="auto"/>
        <w:rPr>
          <w:rFonts w:ascii="Times New Roman" w:hAnsi="Times New Roman"/>
          <w:i/>
          <w:sz w:val="24"/>
          <w:szCs w:val="24"/>
        </w:rPr>
      </w:pPr>
      <w:r>
        <w:rPr>
          <w:rFonts w:ascii="Times New Roman" w:hAnsi="Times New Roman"/>
          <w:i/>
          <w:sz w:val="24"/>
          <w:szCs w:val="24"/>
        </w:rPr>
        <w:t>Comparing Personality Measures</w:t>
      </w:r>
    </w:p>
    <w:p w14:paraId="5F2D4C9C" w14:textId="77777777" w:rsidR="00186FB3" w:rsidRDefault="00F66033">
      <w:pPr>
        <w:spacing w:after="0" w:line="480" w:lineRule="auto"/>
        <w:ind w:firstLine="720"/>
        <w:rPr>
          <w:rFonts w:ascii="Times New Roman" w:hAnsi="Times New Roman"/>
          <w:sz w:val="24"/>
          <w:szCs w:val="24"/>
        </w:rPr>
      </w:pPr>
      <w:r>
        <w:rPr>
          <w:rFonts w:ascii="Times New Roman" w:hAnsi="Times New Roman"/>
          <w:sz w:val="24"/>
          <w:szCs w:val="24"/>
        </w:rPr>
        <w:t xml:space="preserve">As a first step toward evaluating the efficacy of the </w:t>
      </w:r>
      <w:r w:rsidR="0046545A">
        <w:rPr>
          <w:rFonts w:ascii="Times New Roman" w:hAnsi="Times New Roman"/>
          <w:sz w:val="24"/>
          <w:szCs w:val="24"/>
        </w:rPr>
        <w:t>revised personality</w:t>
      </w:r>
      <w:r>
        <w:rPr>
          <w:rFonts w:ascii="Times New Roman" w:hAnsi="Times New Roman"/>
          <w:sz w:val="24"/>
          <w:szCs w:val="24"/>
        </w:rPr>
        <w:t xml:space="preserve"> scales, we compar</w:t>
      </w:r>
      <w:r w:rsidR="008229E4">
        <w:rPr>
          <w:rFonts w:ascii="Times New Roman" w:hAnsi="Times New Roman"/>
          <w:sz w:val="24"/>
          <w:szCs w:val="24"/>
        </w:rPr>
        <w:t>e</w:t>
      </w:r>
      <w:r>
        <w:rPr>
          <w:rFonts w:ascii="Times New Roman" w:hAnsi="Times New Roman"/>
          <w:sz w:val="24"/>
          <w:szCs w:val="24"/>
        </w:rPr>
        <w:t xml:space="preserve"> the</w:t>
      </w:r>
      <w:r w:rsidR="0046545A">
        <w:rPr>
          <w:rFonts w:ascii="Times New Roman" w:hAnsi="Times New Roman"/>
          <w:sz w:val="24"/>
          <w:szCs w:val="24"/>
        </w:rPr>
        <w:t>m</w:t>
      </w:r>
      <w:r>
        <w:rPr>
          <w:rFonts w:ascii="Times New Roman" w:hAnsi="Times New Roman"/>
          <w:sz w:val="24"/>
          <w:szCs w:val="24"/>
        </w:rPr>
        <w:t xml:space="preserve"> </w:t>
      </w:r>
      <w:r w:rsidR="0046545A">
        <w:rPr>
          <w:rFonts w:ascii="Times New Roman" w:hAnsi="Times New Roman"/>
          <w:sz w:val="24"/>
          <w:szCs w:val="24"/>
        </w:rPr>
        <w:t>with the ten-item measures utilized</w:t>
      </w:r>
      <w:r>
        <w:rPr>
          <w:rFonts w:ascii="Times New Roman" w:hAnsi="Times New Roman"/>
          <w:sz w:val="24"/>
          <w:szCs w:val="24"/>
        </w:rPr>
        <w:t xml:space="preserve"> </w:t>
      </w:r>
      <w:r w:rsidR="008229E4">
        <w:rPr>
          <w:rFonts w:ascii="Times New Roman" w:hAnsi="Times New Roman"/>
          <w:sz w:val="24"/>
          <w:szCs w:val="24"/>
        </w:rPr>
        <w:t xml:space="preserve">in </w:t>
      </w:r>
      <w:r>
        <w:rPr>
          <w:rFonts w:ascii="Times New Roman" w:hAnsi="Times New Roman"/>
          <w:sz w:val="24"/>
          <w:szCs w:val="24"/>
        </w:rPr>
        <w:t xml:space="preserve">previous research. </w:t>
      </w:r>
      <w:r w:rsidR="0046545A">
        <w:rPr>
          <w:rFonts w:ascii="Times New Roman" w:hAnsi="Times New Roman"/>
          <w:sz w:val="24"/>
          <w:szCs w:val="24"/>
        </w:rPr>
        <w:t xml:space="preserve"> </w:t>
      </w:r>
      <w:r w:rsidR="00C81A78">
        <w:rPr>
          <w:rFonts w:ascii="Times New Roman" w:hAnsi="Times New Roman"/>
          <w:sz w:val="24"/>
          <w:szCs w:val="24"/>
        </w:rPr>
        <w:t>To create c</w:t>
      </w:r>
      <w:r>
        <w:rPr>
          <w:rFonts w:ascii="Times New Roman" w:hAnsi="Times New Roman"/>
          <w:sz w:val="24"/>
          <w:szCs w:val="24"/>
        </w:rPr>
        <w:t>omparable scales</w:t>
      </w:r>
      <w:r w:rsidR="00C81A78">
        <w:rPr>
          <w:rFonts w:ascii="Times New Roman" w:hAnsi="Times New Roman"/>
          <w:sz w:val="24"/>
          <w:szCs w:val="24"/>
        </w:rPr>
        <w:t xml:space="preserve">, we average </w:t>
      </w:r>
      <w:r>
        <w:rPr>
          <w:rFonts w:ascii="Times New Roman" w:hAnsi="Times New Roman"/>
          <w:sz w:val="24"/>
          <w:szCs w:val="24"/>
        </w:rPr>
        <w:t xml:space="preserve">the </w:t>
      </w:r>
      <w:r w:rsidR="0046545A">
        <w:rPr>
          <w:rFonts w:ascii="Times New Roman" w:hAnsi="Times New Roman"/>
          <w:sz w:val="24"/>
          <w:szCs w:val="24"/>
        </w:rPr>
        <w:t>items</w:t>
      </w:r>
      <w:r>
        <w:rPr>
          <w:rFonts w:ascii="Times New Roman" w:hAnsi="Times New Roman"/>
          <w:sz w:val="24"/>
          <w:szCs w:val="24"/>
        </w:rPr>
        <w:t xml:space="preserve"> by Big Five </w:t>
      </w:r>
      <w:r w:rsidR="00984FD0">
        <w:rPr>
          <w:rFonts w:ascii="Times New Roman" w:hAnsi="Times New Roman"/>
          <w:sz w:val="24"/>
          <w:szCs w:val="24"/>
        </w:rPr>
        <w:t xml:space="preserve">dimension </w:t>
      </w:r>
      <w:r>
        <w:rPr>
          <w:rFonts w:ascii="Times New Roman" w:hAnsi="Times New Roman"/>
          <w:sz w:val="24"/>
          <w:szCs w:val="24"/>
        </w:rPr>
        <w:t xml:space="preserve">and </w:t>
      </w:r>
      <w:r w:rsidR="00C81A78">
        <w:rPr>
          <w:rFonts w:ascii="Times New Roman" w:hAnsi="Times New Roman"/>
          <w:sz w:val="24"/>
          <w:szCs w:val="24"/>
        </w:rPr>
        <w:t>then rescale each measure</w:t>
      </w:r>
      <w:r w:rsidR="00984FD0">
        <w:rPr>
          <w:rFonts w:ascii="Times New Roman" w:hAnsi="Times New Roman"/>
          <w:sz w:val="24"/>
          <w:szCs w:val="24"/>
        </w:rPr>
        <w:t xml:space="preserve"> </w:t>
      </w:r>
      <w:r>
        <w:rPr>
          <w:rFonts w:ascii="Times New Roman" w:hAnsi="Times New Roman"/>
          <w:sz w:val="24"/>
          <w:szCs w:val="24"/>
        </w:rPr>
        <w:t>to run from 0 to 1.</w:t>
      </w:r>
      <w:r w:rsidR="00CE3222" w:rsidRPr="004F34FC">
        <w:rPr>
          <w:rStyle w:val="FootnoteReference"/>
          <w:rFonts w:ascii="Times New Roman" w:hAnsi="Times New Roman"/>
          <w:sz w:val="24"/>
          <w:szCs w:val="24"/>
        </w:rPr>
        <w:footnoteReference w:id="7"/>
      </w:r>
      <w:r w:rsidR="00CE3222" w:rsidRPr="004F34FC">
        <w:rPr>
          <w:rFonts w:ascii="Times New Roman" w:hAnsi="Times New Roman"/>
          <w:sz w:val="24"/>
          <w:szCs w:val="24"/>
        </w:rPr>
        <w:t xml:space="preserve"> </w:t>
      </w:r>
      <w:r w:rsidR="008229E4">
        <w:rPr>
          <w:rFonts w:ascii="Times New Roman" w:hAnsi="Times New Roman"/>
          <w:sz w:val="24"/>
          <w:szCs w:val="24"/>
        </w:rPr>
        <w:t xml:space="preserve"> </w:t>
      </w:r>
      <w:r w:rsidR="0046545A">
        <w:rPr>
          <w:rFonts w:ascii="Times New Roman" w:hAnsi="Times New Roman"/>
          <w:sz w:val="24"/>
          <w:szCs w:val="24"/>
        </w:rPr>
        <w:t>Perhaps unsurprisingly, c</w:t>
      </w:r>
      <w:r w:rsidR="00CE3222" w:rsidRPr="004F34FC">
        <w:rPr>
          <w:rFonts w:ascii="Times New Roman" w:hAnsi="Times New Roman"/>
          <w:sz w:val="24"/>
          <w:szCs w:val="24"/>
        </w:rPr>
        <w:t xml:space="preserve">omparing </w:t>
      </w:r>
      <w:proofErr w:type="spellStart"/>
      <w:r w:rsidR="00CE3222" w:rsidRPr="004F34FC">
        <w:rPr>
          <w:rFonts w:ascii="Times New Roman" w:hAnsi="Times New Roman"/>
          <w:sz w:val="24"/>
          <w:szCs w:val="24"/>
        </w:rPr>
        <w:t>Chronbach’s</w:t>
      </w:r>
      <w:proofErr w:type="spellEnd"/>
      <w:r w:rsidR="00CE3222" w:rsidRPr="004F34FC">
        <w:rPr>
          <w:rFonts w:ascii="Times New Roman" w:hAnsi="Times New Roman"/>
          <w:sz w:val="24"/>
          <w:szCs w:val="24"/>
        </w:rPr>
        <w:t xml:space="preserve"> alpha statistics for the </w:t>
      </w:r>
      <w:r w:rsidR="0046545A">
        <w:rPr>
          <w:rFonts w:ascii="Times New Roman" w:hAnsi="Times New Roman"/>
          <w:sz w:val="24"/>
          <w:szCs w:val="24"/>
        </w:rPr>
        <w:t>each of the distinct measures</w:t>
      </w:r>
      <w:r w:rsidR="00CE3222" w:rsidRPr="004F34FC">
        <w:rPr>
          <w:rFonts w:ascii="Times New Roman" w:hAnsi="Times New Roman"/>
          <w:sz w:val="24"/>
          <w:szCs w:val="24"/>
        </w:rPr>
        <w:t xml:space="preserve"> we see that</w:t>
      </w:r>
      <w:r w:rsidR="00C04D2C">
        <w:rPr>
          <w:rFonts w:ascii="Times New Roman" w:hAnsi="Times New Roman"/>
          <w:sz w:val="24"/>
          <w:szCs w:val="24"/>
        </w:rPr>
        <w:t xml:space="preserve"> </w:t>
      </w:r>
      <w:r>
        <w:rPr>
          <w:rFonts w:ascii="Times New Roman" w:hAnsi="Times New Roman"/>
          <w:sz w:val="24"/>
          <w:szCs w:val="24"/>
        </w:rPr>
        <w:t>fit is superior for the facet items.</w:t>
      </w:r>
      <w:r w:rsidR="0046545A">
        <w:rPr>
          <w:rStyle w:val="FootnoteReference"/>
          <w:rFonts w:ascii="Times New Roman" w:hAnsi="Times New Roman"/>
          <w:sz w:val="24"/>
          <w:szCs w:val="24"/>
        </w:rPr>
        <w:footnoteReference w:id="8"/>
      </w:r>
      <w:r>
        <w:rPr>
          <w:rFonts w:ascii="Times New Roman" w:hAnsi="Times New Roman"/>
          <w:sz w:val="24"/>
          <w:szCs w:val="24"/>
        </w:rPr>
        <w:t xml:space="preserve">  More importantly, the reduced measurement of the </w:t>
      </w:r>
      <w:r w:rsidR="000925CF">
        <w:rPr>
          <w:rFonts w:ascii="Times New Roman" w:hAnsi="Times New Roman"/>
          <w:sz w:val="24"/>
          <w:szCs w:val="24"/>
        </w:rPr>
        <w:t>IPIP (based upon the NEO-PI)</w:t>
      </w:r>
      <w:r>
        <w:rPr>
          <w:rFonts w:ascii="Times New Roman" w:hAnsi="Times New Roman"/>
          <w:sz w:val="24"/>
          <w:szCs w:val="24"/>
        </w:rPr>
        <w:t xml:space="preserve"> presented here compares favorably to the full NEO-PI scales</w:t>
      </w:r>
      <w:r w:rsidR="0046545A">
        <w:rPr>
          <w:rFonts w:ascii="Times New Roman" w:hAnsi="Times New Roman"/>
          <w:sz w:val="24"/>
          <w:szCs w:val="24"/>
        </w:rPr>
        <w:t xml:space="preserve"> measured previously, providing further validity to the reduced battery</w:t>
      </w:r>
      <w:r>
        <w:rPr>
          <w:rFonts w:ascii="Times New Roman" w:hAnsi="Times New Roman"/>
          <w:sz w:val="24"/>
          <w:szCs w:val="24"/>
        </w:rPr>
        <w:t>.</w:t>
      </w:r>
      <w:r w:rsidR="00CE3222" w:rsidRPr="004F34FC">
        <w:rPr>
          <w:rStyle w:val="FootnoteReference"/>
          <w:rFonts w:ascii="Times New Roman" w:hAnsi="Times New Roman"/>
          <w:sz w:val="24"/>
          <w:szCs w:val="24"/>
        </w:rPr>
        <w:footnoteReference w:id="9"/>
      </w:r>
      <w:r w:rsidR="00CE3222" w:rsidRPr="004F34FC">
        <w:rPr>
          <w:rFonts w:ascii="Times New Roman" w:hAnsi="Times New Roman"/>
          <w:sz w:val="24"/>
          <w:szCs w:val="24"/>
        </w:rPr>
        <w:t xml:space="preserve">  </w:t>
      </w:r>
      <w:r w:rsidR="00272BCC">
        <w:rPr>
          <w:rFonts w:ascii="Times New Roman" w:hAnsi="Times New Roman"/>
          <w:sz w:val="24"/>
          <w:szCs w:val="24"/>
        </w:rPr>
        <w:t xml:space="preserve">It should </w:t>
      </w:r>
      <w:r w:rsidR="00272BCC">
        <w:rPr>
          <w:rFonts w:ascii="Times New Roman" w:hAnsi="Times New Roman"/>
          <w:sz w:val="24"/>
          <w:szCs w:val="24"/>
        </w:rPr>
        <w:lastRenderedPageBreak/>
        <w:t xml:space="preserve">also be noted that both the </w:t>
      </w:r>
      <w:proofErr w:type="spellStart"/>
      <w:r w:rsidR="00272BCC">
        <w:rPr>
          <w:rFonts w:ascii="Times New Roman" w:hAnsi="Times New Roman"/>
          <w:sz w:val="24"/>
          <w:szCs w:val="24"/>
        </w:rPr>
        <w:t>Mondak</w:t>
      </w:r>
      <w:proofErr w:type="spellEnd"/>
      <w:r w:rsidR="00272BCC">
        <w:rPr>
          <w:rFonts w:ascii="Times New Roman" w:hAnsi="Times New Roman"/>
          <w:sz w:val="24"/>
          <w:szCs w:val="24"/>
        </w:rPr>
        <w:t xml:space="preserve"> measures and Revised </w:t>
      </w:r>
      <w:r w:rsidR="000925CF">
        <w:rPr>
          <w:rFonts w:ascii="Times New Roman" w:hAnsi="Times New Roman"/>
          <w:sz w:val="24"/>
          <w:szCs w:val="24"/>
        </w:rPr>
        <w:t>IPIP</w:t>
      </w:r>
      <w:r w:rsidR="00272BCC">
        <w:rPr>
          <w:rFonts w:ascii="Times New Roman" w:hAnsi="Times New Roman"/>
          <w:sz w:val="24"/>
          <w:szCs w:val="24"/>
        </w:rPr>
        <w:t xml:space="preserve"> measures collected online via </w:t>
      </w:r>
      <w:proofErr w:type="spellStart"/>
      <w:r w:rsidR="00272BCC">
        <w:rPr>
          <w:rFonts w:ascii="Times New Roman" w:hAnsi="Times New Roman"/>
          <w:sz w:val="24"/>
          <w:szCs w:val="24"/>
        </w:rPr>
        <w:t>MTurk</w:t>
      </w:r>
      <w:proofErr w:type="spellEnd"/>
      <w:r w:rsidR="00272BCC">
        <w:rPr>
          <w:rFonts w:ascii="Times New Roman" w:hAnsi="Times New Roman"/>
          <w:sz w:val="24"/>
          <w:szCs w:val="24"/>
        </w:rPr>
        <w:t xml:space="preserve"> show marked improvements over those collected via phone interviews, suggesting that this may be a </w:t>
      </w:r>
      <w:r w:rsidR="006B78B7">
        <w:rPr>
          <w:rFonts w:ascii="Times New Roman" w:hAnsi="Times New Roman"/>
          <w:sz w:val="24"/>
          <w:szCs w:val="24"/>
        </w:rPr>
        <w:t>viable</w:t>
      </w:r>
      <w:r w:rsidR="00272BCC">
        <w:rPr>
          <w:rFonts w:ascii="Times New Roman" w:hAnsi="Times New Roman"/>
          <w:sz w:val="24"/>
          <w:szCs w:val="24"/>
        </w:rPr>
        <w:t xml:space="preserve"> form of data collection for future research</w:t>
      </w:r>
      <w:r w:rsidR="006B78B7">
        <w:rPr>
          <w:rFonts w:ascii="Times New Roman" w:hAnsi="Times New Roman"/>
          <w:sz w:val="24"/>
          <w:szCs w:val="24"/>
        </w:rPr>
        <w:t xml:space="preserve"> in personality</w:t>
      </w:r>
      <w:r w:rsidR="00272BCC">
        <w:rPr>
          <w:rFonts w:ascii="Times New Roman" w:hAnsi="Times New Roman"/>
          <w:sz w:val="24"/>
          <w:szCs w:val="24"/>
        </w:rPr>
        <w:t>.</w:t>
      </w:r>
    </w:p>
    <w:p w14:paraId="67E0D622" w14:textId="77777777" w:rsidR="00B32DB7" w:rsidRDefault="00F66033" w:rsidP="00012291">
      <w:pPr>
        <w:spacing w:after="0" w:line="480" w:lineRule="auto"/>
        <w:jc w:val="center"/>
        <w:rPr>
          <w:rFonts w:ascii="Times New Roman" w:hAnsi="Times New Roman"/>
          <w:sz w:val="24"/>
          <w:szCs w:val="24"/>
        </w:rPr>
      </w:pPr>
      <w:r>
        <w:rPr>
          <w:rFonts w:ascii="Times New Roman" w:hAnsi="Times New Roman"/>
          <w:sz w:val="24"/>
          <w:szCs w:val="24"/>
        </w:rPr>
        <w:t xml:space="preserve">[Table </w:t>
      </w:r>
      <w:r w:rsidR="007D40E8">
        <w:rPr>
          <w:rFonts w:ascii="Times New Roman" w:hAnsi="Times New Roman"/>
          <w:sz w:val="24"/>
          <w:szCs w:val="24"/>
        </w:rPr>
        <w:t xml:space="preserve">2 </w:t>
      </w:r>
      <w:r>
        <w:rPr>
          <w:rFonts w:ascii="Times New Roman" w:hAnsi="Times New Roman"/>
          <w:sz w:val="24"/>
          <w:szCs w:val="24"/>
        </w:rPr>
        <w:t>here]</w:t>
      </w:r>
    </w:p>
    <w:p w14:paraId="3783D1E9" w14:textId="77777777" w:rsidR="00BB4BFB" w:rsidRDefault="00BB4BFB">
      <w:pPr>
        <w:spacing w:after="0" w:line="480" w:lineRule="auto"/>
        <w:rPr>
          <w:rFonts w:ascii="Times New Roman" w:hAnsi="Times New Roman"/>
          <w:i/>
          <w:sz w:val="24"/>
          <w:szCs w:val="24"/>
        </w:rPr>
      </w:pPr>
    </w:p>
    <w:p w14:paraId="57189F46" w14:textId="77777777" w:rsidR="00186FB3" w:rsidRDefault="00F66033">
      <w:pPr>
        <w:spacing w:after="0" w:line="480" w:lineRule="auto"/>
        <w:rPr>
          <w:rFonts w:ascii="Times New Roman" w:hAnsi="Times New Roman"/>
          <w:i/>
          <w:sz w:val="24"/>
          <w:szCs w:val="24"/>
        </w:rPr>
      </w:pPr>
      <w:r>
        <w:rPr>
          <w:rFonts w:ascii="Times New Roman" w:hAnsi="Times New Roman"/>
          <w:i/>
          <w:sz w:val="24"/>
          <w:szCs w:val="24"/>
        </w:rPr>
        <w:t>Big Five Traits and Political Orientations</w:t>
      </w:r>
    </w:p>
    <w:p w14:paraId="66A33325" w14:textId="77777777" w:rsidR="00186FB3" w:rsidRDefault="00F66033">
      <w:pPr>
        <w:spacing w:after="0" w:line="480" w:lineRule="auto"/>
        <w:ind w:firstLine="720"/>
        <w:rPr>
          <w:rFonts w:ascii="Times New Roman" w:hAnsi="Times New Roman"/>
          <w:sz w:val="24"/>
          <w:szCs w:val="24"/>
        </w:rPr>
      </w:pPr>
      <w:r>
        <w:rPr>
          <w:rFonts w:ascii="Times New Roman" w:hAnsi="Times New Roman"/>
          <w:sz w:val="24"/>
          <w:szCs w:val="24"/>
        </w:rPr>
        <w:t xml:space="preserve">Having </w:t>
      </w:r>
      <w:r w:rsidR="00171756">
        <w:rPr>
          <w:rFonts w:ascii="Times New Roman" w:hAnsi="Times New Roman"/>
          <w:sz w:val="24"/>
          <w:szCs w:val="24"/>
        </w:rPr>
        <w:t>validated the reliability of the refined personality measures</w:t>
      </w:r>
      <w:r w:rsidR="002B7E29">
        <w:rPr>
          <w:rFonts w:ascii="Times New Roman" w:hAnsi="Times New Roman"/>
          <w:sz w:val="24"/>
          <w:szCs w:val="24"/>
        </w:rPr>
        <w:t xml:space="preserve"> compared to existing measures</w:t>
      </w:r>
      <w:r>
        <w:rPr>
          <w:rFonts w:ascii="Times New Roman" w:hAnsi="Times New Roman"/>
          <w:sz w:val="24"/>
          <w:szCs w:val="24"/>
        </w:rPr>
        <w:t xml:space="preserve">, we </w:t>
      </w:r>
      <w:r w:rsidR="008229E4">
        <w:rPr>
          <w:rFonts w:ascii="Times New Roman" w:hAnsi="Times New Roman"/>
          <w:sz w:val="24"/>
          <w:szCs w:val="24"/>
        </w:rPr>
        <w:t>turn next to how</w:t>
      </w:r>
      <w:r>
        <w:rPr>
          <w:rFonts w:ascii="Times New Roman" w:hAnsi="Times New Roman"/>
          <w:sz w:val="24"/>
          <w:szCs w:val="24"/>
        </w:rPr>
        <w:t xml:space="preserve"> personality affects </w:t>
      </w:r>
      <w:r w:rsidR="002B7E29">
        <w:rPr>
          <w:rFonts w:ascii="Times New Roman" w:hAnsi="Times New Roman"/>
          <w:sz w:val="24"/>
          <w:szCs w:val="24"/>
        </w:rPr>
        <w:t xml:space="preserve">individuals’ political worldview and </w:t>
      </w:r>
      <w:r>
        <w:rPr>
          <w:rFonts w:ascii="Times New Roman" w:hAnsi="Times New Roman"/>
          <w:sz w:val="24"/>
          <w:szCs w:val="24"/>
        </w:rPr>
        <w:t xml:space="preserve">perceptions of political figures.  </w:t>
      </w:r>
    </w:p>
    <w:p w14:paraId="1DEDEFCE" w14:textId="77777777" w:rsidR="00186FB3" w:rsidRDefault="001B1EEC">
      <w:pPr>
        <w:spacing w:after="0" w:line="480" w:lineRule="auto"/>
        <w:rPr>
          <w:rFonts w:ascii="Times New Roman" w:hAnsi="Times New Roman"/>
          <w:sz w:val="24"/>
          <w:szCs w:val="24"/>
        </w:rPr>
      </w:pPr>
      <w:r>
        <w:rPr>
          <w:rFonts w:ascii="Times New Roman" w:hAnsi="Times New Roman"/>
          <w:sz w:val="24"/>
          <w:szCs w:val="24"/>
        </w:rPr>
        <w:tab/>
      </w:r>
      <w:r w:rsidR="00F66033">
        <w:rPr>
          <w:rFonts w:ascii="Times New Roman" w:hAnsi="Times New Roman"/>
          <w:sz w:val="24"/>
          <w:szCs w:val="24"/>
        </w:rPr>
        <w:t xml:space="preserve">Despite a more recent focus on the behavioral implications of personality, research on the influence of personality traits has not ignored how these characteristics link to more foundational components of political interaction (i.e. partisanship and ideology).  While connections between personality and </w:t>
      </w:r>
      <w:r w:rsidR="00F96554">
        <w:rPr>
          <w:rFonts w:ascii="Times New Roman" w:hAnsi="Times New Roman"/>
          <w:sz w:val="24"/>
          <w:szCs w:val="24"/>
        </w:rPr>
        <w:t xml:space="preserve">ideological </w:t>
      </w:r>
      <w:r w:rsidR="00F66033">
        <w:rPr>
          <w:rFonts w:ascii="Times New Roman" w:hAnsi="Times New Roman"/>
          <w:sz w:val="24"/>
          <w:szCs w:val="24"/>
        </w:rPr>
        <w:t xml:space="preserve">identification have not appeared to cut across all traits, there has been sufficient evidence of connections for us to derive testable expectations for each of the Big Five.  </w:t>
      </w:r>
    </w:p>
    <w:p w14:paraId="4C1571C0" w14:textId="77777777" w:rsidR="00186FB3" w:rsidRDefault="00F66033">
      <w:pPr>
        <w:spacing w:after="0" w:line="480" w:lineRule="auto"/>
        <w:rPr>
          <w:rFonts w:ascii="Times New Roman" w:hAnsi="Times New Roman"/>
          <w:sz w:val="24"/>
          <w:szCs w:val="24"/>
        </w:rPr>
      </w:pPr>
      <w:r>
        <w:rPr>
          <w:rFonts w:ascii="Times New Roman" w:hAnsi="Times New Roman"/>
          <w:sz w:val="24"/>
          <w:szCs w:val="24"/>
        </w:rPr>
        <w:tab/>
        <w:t xml:space="preserve">We begin with Emotional Stability, also referred to as Neuroticism.  </w:t>
      </w:r>
      <w:r w:rsidR="004C1755">
        <w:rPr>
          <w:rFonts w:ascii="Times New Roman" w:hAnsi="Times New Roman"/>
          <w:sz w:val="24"/>
          <w:szCs w:val="24"/>
        </w:rPr>
        <w:t xml:space="preserve">This trait “contrasts … even-temperedness with negative emotionality” (Gerber et al. 2011, 267).  </w:t>
      </w:r>
      <w:r>
        <w:rPr>
          <w:rFonts w:ascii="Times New Roman" w:hAnsi="Times New Roman"/>
          <w:sz w:val="24"/>
          <w:szCs w:val="24"/>
        </w:rPr>
        <w:t xml:space="preserve">Those lower in this trait are thought to be anxious, disposed to feeling sad, and have poor coping mechanisms in times of stress </w:t>
      </w:r>
      <w:r w:rsidR="0050690D">
        <w:rPr>
          <w:rFonts w:ascii="Times New Roman" w:hAnsi="Times New Roman"/>
          <w:sz w:val="24"/>
          <w:szCs w:val="24"/>
        </w:rPr>
        <w:fldChar w:fldCharType="begin"/>
      </w:r>
      <w:r w:rsidR="00E32F84">
        <w:rPr>
          <w:rFonts w:ascii="Times New Roman" w:hAnsi="Times New Roman"/>
          <w:sz w:val="24"/>
          <w:szCs w:val="24"/>
        </w:rPr>
        <w:instrText xml:space="preserve"> ADDIN EN.CITE &lt;EndNote&gt;&lt;Cite&gt;&lt;Author&gt;John&lt;/Author&gt;&lt;Year&gt;2008&lt;/Year&gt;&lt;RecNum&gt;1442&lt;/RecNum&gt;&lt;DisplayText&gt;(John et al. 2008; Piedmont 1998)&lt;/DisplayText&gt;&lt;record&gt;&lt;rec-number&gt;1442&lt;/rec-number&gt;&lt;foreign-keys&gt;&lt;key app="EN" db-id="ta90rrfz09szdpeefsqx52wt9xx9vxr9xtdw"&gt;1442&lt;/key&gt;&lt;/foreign-keys&gt;&lt;ref-type name="Book Section"&gt;5&lt;/ref-type&gt;&lt;contributors&gt;&lt;authors&gt;&lt;author&gt;John, Oliver P.&lt;/author&gt;&lt;author&gt;Laura P. Naumann&lt;/author&gt;&lt;author&gt;Christopher J. Soto&lt;/author&gt;&lt;/authors&gt;&lt;secondary-authors&gt;&lt;author&gt;Johns, Oliver P.&lt;/author&gt;&lt;author&gt;Richard W. Robins&lt;/author&gt;&lt;author&gt;Lawrence A. Pervin&lt;/author&gt;&lt;/secondary-authors&gt;&lt;/contributors&gt;&lt;titles&gt;&lt;title&gt;Paradigm Shift to the Integrative Big Five Trait Taxonomy:  History, Measurement, and Conceptual Issues&lt;/title&gt;&lt;secondary-title&gt;Handbook of Personality:  Theory and Research&lt;/secondary-title&gt;&lt;/titles&gt;&lt;keywords&gt;&lt;keyword&gt;Big five personality&lt;/keyword&gt;&lt;/keywords&gt;&lt;dates&gt;&lt;year&gt;2008&lt;/year&gt;&lt;/dates&gt;&lt;pub-location&gt;New York:  Guilford&lt;/pub-location&gt;&lt;label&gt;Johnetal2008&lt;/label&gt;&lt;urls&gt;&lt;/urls&gt;&lt;/record&gt;&lt;/Cite&gt;&lt;Cite&gt;&lt;Author&gt;Piedmont&lt;/Author&gt;&lt;Year&gt;1998&lt;/Year&gt;&lt;RecNum&gt;1446&lt;/RecNum&gt;&lt;record&gt;&lt;rec-number&gt;1446&lt;/rec-number&gt;&lt;foreign-keys&gt;&lt;key app="EN" db-id="ta90rrfz09szdpeefsqx52wt9xx9vxr9xtdw"&gt;1446&lt;/key&gt;&lt;/foreign-keys&gt;&lt;ref-type name="Book"&gt;6&lt;/ref-type&gt;&lt;contributors&gt;&lt;authors&gt;&lt;author&gt;Piedmont, Ralph L.&lt;/author&gt;&lt;/authors&gt;&lt;/contributors&gt;&lt;titles&gt;&lt;title&gt;The Revised NEO Personality Inventory:  Clinical and Research Applications&lt;/title&gt;&lt;/titles&gt;&lt;keywords&gt;&lt;keyword&gt;Personality, NEO-PI&lt;/keyword&gt;&lt;/keywords&gt;&lt;dates&gt;&lt;year&gt;1998&lt;/year&gt;&lt;/dates&gt;&lt;pub-location&gt;New York&lt;/pub-location&gt;&lt;publisher&gt;Plenum Press&lt;/publisher&gt;&lt;label&gt;Piedmont1998&lt;/label&gt;&lt;urls&gt;&lt;/urls&gt;&lt;/record&gt;&lt;/Cite&gt;&lt;/EndNote&gt;</w:instrText>
      </w:r>
      <w:r w:rsidR="0050690D">
        <w:rPr>
          <w:rFonts w:ascii="Times New Roman" w:hAnsi="Times New Roman"/>
          <w:sz w:val="24"/>
          <w:szCs w:val="24"/>
        </w:rPr>
        <w:fldChar w:fldCharType="separate"/>
      </w:r>
      <w:r w:rsidR="00E32F84">
        <w:rPr>
          <w:rFonts w:ascii="Times New Roman" w:hAnsi="Times New Roman"/>
          <w:noProof/>
          <w:sz w:val="24"/>
          <w:szCs w:val="24"/>
        </w:rPr>
        <w:t>(</w:t>
      </w:r>
      <w:hyperlink w:anchor="_ENREF_25" w:tooltip="John, 2008 #1442" w:history="1">
        <w:r w:rsidR="00C42CDF">
          <w:rPr>
            <w:rFonts w:ascii="Times New Roman" w:hAnsi="Times New Roman"/>
            <w:noProof/>
            <w:sz w:val="24"/>
            <w:szCs w:val="24"/>
          </w:rPr>
          <w:t>John et al. 2008</w:t>
        </w:r>
      </w:hyperlink>
      <w:r w:rsidR="00E32F84">
        <w:rPr>
          <w:rFonts w:ascii="Times New Roman" w:hAnsi="Times New Roman"/>
          <w:noProof/>
          <w:sz w:val="24"/>
          <w:szCs w:val="24"/>
        </w:rPr>
        <w:t xml:space="preserve">; </w:t>
      </w:r>
      <w:hyperlink w:anchor="_ENREF_40" w:tooltip="Piedmont, 1998 #1446" w:history="1">
        <w:r w:rsidR="00C42CDF">
          <w:rPr>
            <w:rFonts w:ascii="Times New Roman" w:hAnsi="Times New Roman"/>
            <w:noProof/>
            <w:sz w:val="24"/>
            <w:szCs w:val="24"/>
          </w:rPr>
          <w:t>Piedmont 1998</w:t>
        </w:r>
      </w:hyperlink>
      <w:r w:rsidR="00E32F84">
        <w:rPr>
          <w:rFonts w:ascii="Times New Roman" w:hAnsi="Times New Roman"/>
          <w:noProof/>
          <w:sz w:val="24"/>
          <w:szCs w:val="24"/>
        </w:rPr>
        <w:t>)</w:t>
      </w:r>
      <w:r w:rsidR="0050690D">
        <w:rPr>
          <w:rFonts w:ascii="Times New Roman" w:hAnsi="Times New Roman"/>
          <w:sz w:val="24"/>
          <w:szCs w:val="24"/>
        </w:rPr>
        <w:fldChar w:fldCharType="end"/>
      </w:r>
      <w:r w:rsidR="00CE3222" w:rsidRPr="004F34FC">
        <w:rPr>
          <w:rFonts w:ascii="Times New Roman" w:hAnsi="Times New Roman"/>
          <w:sz w:val="24"/>
          <w:szCs w:val="24"/>
        </w:rPr>
        <w:t xml:space="preserve">.  While these characteristics affect levels of impulsive behavior </w:t>
      </w:r>
      <w:r w:rsidR="0050690D">
        <w:rPr>
          <w:rFonts w:ascii="Times New Roman" w:hAnsi="Times New Roman"/>
          <w:sz w:val="24"/>
          <w:szCs w:val="24"/>
        </w:rPr>
        <w:fldChar w:fldCharType="begin"/>
      </w:r>
      <w:r w:rsidR="00E32F84">
        <w:rPr>
          <w:rFonts w:ascii="Times New Roman" w:hAnsi="Times New Roman"/>
          <w:sz w:val="24"/>
          <w:szCs w:val="24"/>
        </w:rPr>
        <w:instrText xml:space="preserve"> ADDIN EN.CITE &lt;EndNote&gt;&lt;Cite&gt;&lt;Author&gt;Costa&lt;/Author&gt;&lt;Year&gt;2008&lt;/Year&gt;&lt;RecNum&gt;1472&lt;/RecNum&gt;&lt;DisplayText&gt;(Costa and McCrae 2008)&lt;/DisplayText&gt;&lt;record&gt;&lt;rec-number&gt;1472&lt;/rec-number&gt;&lt;foreign-keys&gt;&lt;key app="EN" db-id="ta90rrfz09szdpeefsqx52wt9xx9vxr9xtdw"&gt;1472&lt;/key&gt;&lt;/foreign-keys&gt;&lt;ref-type name="Book Section"&gt;5&lt;/ref-type&gt;&lt;contributors&gt;&lt;authors&gt;&lt;author&gt;Costa, Paul T.&lt;/author&gt;&lt;author&gt;McCrae, Robert R.&lt;/author&gt;&lt;/authors&gt;&lt;secondary-authors&gt;&lt;author&gt;Archer, Robert P.&lt;/author&gt;&lt;author&gt;Steven R. Smith&lt;/author&gt;&lt;/secondary-authors&gt;&lt;/contributors&gt;&lt;titles&gt;&lt;title&gt;The NEO Inventories&lt;/title&gt;&lt;secondary-title&gt;Personality Assessment&lt;/secondary-title&gt;&lt;/titles&gt;&lt;keywords&gt;&lt;keyword&gt;Personality, NEO-PI&lt;/keyword&gt;&lt;/keywords&gt;&lt;dates&gt;&lt;year&gt;2008&lt;/year&gt;&lt;/dates&gt;&lt;pub-location&gt;New York, NY&lt;/pub-location&gt;&lt;publisher&gt;Routledge&lt;/publisher&gt;&lt;label&gt;Costaetal2008&lt;/label&gt;&lt;urls&gt;&lt;/urls&gt;&lt;/record&gt;&lt;/Cite&gt;&lt;/EndNote&gt;</w:instrText>
      </w:r>
      <w:r w:rsidR="0050690D">
        <w:rPr>
          <w:rFonts w:ascii="Times New Roman" w:hAnsi="Times New Roman"/>
          <w:sz w:val="24"/>
          <w:szCs w:val="24"/>
        </w:rPr>
        <w:fldChar w:fldCharType="separate"/>
      </w:r>
      <w:r w:rsidR="00E32F84">
        <w:rPr>
          <w:rFonts w:ascii="Times New Roman" w:hAnsi="Times New Roman"/>
          <w:noProof/>
          <w:sz w:val="24"/>
          <w:szCs w:val="24"/>
        </w:rPr>
        <w:t>(</w:t>
      </w:r>
      <w:hyperlink w:anchor="_ENREF_12" w:tooltip="Costa, 2008 #1472" w:history="1">
        <w:r w:rsidR="00C42CDF">
          <w:rPr>
            <w:rFonts w:ascii="Times New Roman" w:hAnsi="Times New Roman"/>
            <w:noProof/>
            <w:sz w:val="24"/>
            <w:szCs w:val="24"/>
          </w:rPr>
          <w:t>Costa and McCrae 2008</w:t>
        </w:r>
      </w:hyperlink>
      <w:r w:rsidR="00E32F84">
        <w:rPr>
          <w:rFonts w:ascii="Times New Roman" w:hAnsi="Times New Roman"/>
          <w:noProof/>
          <w:sz w:val="24"/>
          <w:szCs w:val="24"/>
        </w:rPr>
        <w:t>)</w:t>
      </w:r>
      <w:r w:rsidR="0050690D">
        <w:rPr>
          <w:rFonts w:ascii="Times New Roman" w:hAnsi="Times New Roman"/>
          <w:sz w:val="24"/>
          <w:szCs w:val="24"/>
        </w:rPr>
        <w:fldChar w:fldCharType="end"/>
      </w:r>
      <w:r w:rsidR="00CE3222" w:rsidRPr="004F34FC">
        <w:rPr>
          <w:rFonts w:ascii="Times New Roman" w:hAnsi="Times New Roman"/>
          <w:sz w:val="24"/>
          <w:szCs w:val="24"/>
        </w:rPr>
        <w:t xml:space="preserve">, and can affect social status in groups </w:t>
      </w:r>
      <w:r w:rsidR="0050690D">
        <w:rPr>
          <w:rFonts w:ascii="Times New Roman" w:hAnsi="Times New Roman"/>
          <w:sz w:val="24"/>
          <w:szCs w:val="24"/>
        </w:rPr>
        <w:fldChar w:fldCharType="begin"/>
      </w:r>
      <w:r w:rsidR="00E32F84">
        <w:rPr>
          <w:rFonts w:ascii="Times New Roman" w:hAnsi="Times New Roman"/>
          <w:sz w:val="24"/>
          <w:szCs w:val="24"/>
        </w:rPr>
        <w:instrText xml:space="preserve"> ADDIN EN.CITE &lt;EndNote&gt;&lt;Cite&gt;&lt;Author&gt;Anderson&lt;/Author&gt;&lt;Year&gt;2001&lt;/Year&gt;&lt;RecNum&gt;1475&lt;/RecNum&gt;&lt;DisplayText&gt;(Anderson et al. 2001)&lt;/DisplayText&gt;&lt;record&gt;&lt;rec-number&gt;1475&lt;/rec-number&gt;&lt;foreign-keys&gt;&lt;key app="EN" db-id="ta90rrfz09szdpeefsqx52wt9xx9vxr9xtdw"&gt;1475&lt;/key&gt;&lt;/foreign-keys&gt;&lt;ref-type name="Journal Article"&gt;17&lt;/ref-type&gt;&lt;contributors&gt;&lt;authors&gt;&lt;author&gt;Anderson, Cameron&lt;/author&gt;&lt;author&gt;John, Oliver P.&lt;/author&gt;&lt;author&gt;Keltner, Dacher&lt;/author&gt;&lt;author&gt;Kring, Ann M.&lt;/author&gt;&lt;/authors&gt;&lt;/contributors&gt;&lt;titles&gt;&lt;title&gt;Who Attains Social Status?  Effects of Personality and Physical Attractiveness in Social Groups&lt;/title&gt;&lt;secondary-title&gt;Journal of Personality and Social Psychology&lt;/secondary-title&gt;&lt;/titles&gt;&lt;periodical&gt;&lt;full-title&gt;Journal of Personality and Social Psychology&lt;/full-title&gt;&lt;/periodical&gt;&lt;pages&gt;116-32&lt;/pages&gt;&lt;volume&gt;81&lt;/volume&gt;&lt;number&gt;1&lt;/number&gt;&lt;keywords&gt;&lt;keyword&gt;Personality&lt;/keyword&gt;&lt;/keywords&gt;&lt;dates&gt;&lt;year&gt;2001&lt;/year&gt;&lt;/dates&gt;&lt;label&gt;Andersonetal2001&lt;/label&gt;&lt;urls&gt;&lt;/urls&gt;&lt;/record&gt;&lt;/Cite&gt;&lt;/EndNote&gt;</w:instrText>
      </w:r>
      <w:r w:rsidR="0050690D">
        <w:rPr>
          <w:rFonts w:ascii="Times New Roman" w:hAnsi="Times New Roman"/>
          <w:sz w:val="24"/>
          <w:szCs w:val="24"/>
        </w:rPr>
        <w:fldChar w:fldCharType="separate"/>
      </w:r>
      <w:r w:rsidR="00E32F84">
        <w:rPr>
          <w:rFonts w:ascii="Times New Roman" w:hAnsi="Times New Roman"/>
          <w:noProof/>
          <w:sz w:val="24"/>
          <w:szCs w:val="24"/>
        </w:rPr>
        <w:t>(</w:t>
      </w:r>
      <w:hyperlink w:anchor="_ENREF_2" w:tooltip="Anderson, 2001 #1475" w:history="1">
        <w:r w:rsidR="00C42CDF">
          <w:rPr>
            <w:rFonts w:ascii="Times New Roman" w:hAnsi="Times New Roman"/>
            <w:noProof/>
            <w:sz w:val="24"/>
            <w:szCs w:val="24"/>
          </w:rPr>
          <w:t>Anderson et al. 2001</w:t>
        </w:r>
      </w:hyperlink>
      <w:r w:rsidR="00E32F84">
        <w:rPr>
          <w:rFonts w:ascii="Times New Roman" w:hAnsi="Times New Roman"/>
          <w:noProof/>
          <w:sz w:val="24"/>
          <w:szCs w:val="24"/>
        </w:rPr>
        <w:t>)</w:t>
      </w:r>
      <w:r w:rsidR="0050690D">
        <w:rPr>
          <w:rFonts w:ascii="Times New Roman" w:hAnsi="Times New Roman"/>
          <w:sz w:val="24"/>
          <w:szCs w:val="24"/>
        </w:rPr>
        <w:fldChar w:fldCharType="end"/>
      </w:r>
      <w:r w:rsidR="00877A3B" w:rsidRPr="004F34FC">
        <w:rPr>
          <w:rFonts w:ascii="Times New Roman" w:hAnsi="Times New Roman"/>
          <w:sz w:val="24"/>
          <w:szCs w:val="24"/>
        </w:rPr>
        <w:t>.  Yet politically, Emotional S</w:t>
      </w:r>
      <w:r>
        <w:rPr>
          <w:rFonts w:ascii="Times New Roman" w:hAnsi="Times New Roman"/>
          <w:sz w:val="24"/>
          <w:szCs w:val="24"/>
        </w:rPr>
        <w:t xml:space="preserve">tability is an inconsistent predictor.  There have been demonstrated to be modest relationships between stability and conservatism (and preferences for Bush over Kerry in 2004) </w:t>
      </w:r>
      <w:r w:rsidR="0050690D">
        <w:rPr>
          <w:rFonts w:ascii="Times New Roman" w:hAnsi="Times New Roman"/>
          <w:sz w:val="24"/>
          <w:szCs w:val="24"/>
        </w:rPr>
        <w:fldChar w:fldCharType="begin"/>
      </w:r>
      <w:r w:rsidR="007D626F">
        <w:rPr>
          <w:rFonts w:ascii="Times New Roman" w:hAnsi="Times New Roman"/>
          <w:sz w:val="24"/>
          <w:szCs w:val="24"/>
        </w:rPr>
        <w:instrText xml:space="preserve"> ADDIN EN.CITE &lt;EndNote&gt;&lt;Cite&gt;&lt;Author&gt;Barbaranelli&lt;/Author&gt;&lt;Year&gt;2007&lt;/Year&gt;&lt;RecNum&gt;1470&lt;/RecNum&gt;&lt;DisplayText&gt;(Barbaranelli et al. 2007)&lt;/DisplayText&gt;&lt;record&gt;&lt;rec-number&gt;1470&lt;/rec-number&gt;&lt;foreign-keys&gt;&lt;key app="EN" db-id="ta90rrfz09szdpeefsqx52wt9xx9vxr9xtdw"&gt;1470&lt;/key&gt;&lt;/foreign-keys&gt;&lt;ref-type name="Journal Article"&gt;17&lt;/ref-type&gt;&lt;contributors&gt;&lt;authors&gt;&lt;author&gt;Barbaranelli, Claudio &lt;/author&gt;&lt;author&gt;Gian Vittorio Caprara&lt;/author&gt;&lt;author&gt;Michele Vecchione&lt;/author&gt;&lt;author&gt;Chris R. Fraley&lt;/author&gt;&lt;/authors&gt;&lt;/contributors&gt;&lt;titles&gt;&lt;title&gt;Voters’ Personality Traits in Presidential Elections&lt;/title&gt;&lt;secondary-title&gt;Personality and Individual Differences&lt;/secondary-title&gt;&lt;/titles&gt;&lt;periodical&gt;&lt;full-title&gt;Personality and Individual Differences&lt;/full-title&gt;&lt;/periodical&gt;&lt;pages&gt;1199-1208&lt;/pages&gt;&lt;volume&gt;42&lt;/volume&gt;&lt;number&gt;7&lt;/number&gt;&lt;keywords&gt;&lt;keyword&gt;Personality, candidate support&lt;/keyword&gt;&lt;/keywords&gt;&lt;dates&gt;&lt;year&gt;2007&lt;/year&gt;&lt;/dates&gt;&lt;label&gt;Barbaranellietal2007&lt;/label&gt;&lt;urls&gt;&lt;/urls&gt;&lt;/record&gt;&lt;/Cite&gt;&lt;/EndNote&gt;</w:instrText>
      </w:r>
      <w:r w:rsidR="0050690D">
        <w:rPr>
          <w:rFonts w:ascii="Times New Roman" w:hAnsi="Times New Roman"/>
          <w:sz w:val="24"/>
          <w:szCs w:val="24"/>
        </w:rPr>
        <w:fldChar w:fldCharType="separate"/>
      </w:r>
      <w:r w:rsidR="007D626F">
        <w:rPr>
          <w:rFonts w:ascii="Times New Roman" w:hAnsi="Times New Roman"/>
          <w:noProof/>
          <w:sz w:val="24"/>
          <w:szCs w:val="24"/>
        </w:rPr>
        <w:t>(</w:t>
      </w:r>
      <w:hyperlink w:anchor="_ENREF_3" w:tooltip="Barbaranelli, 2007 #1470" w:history="1">
        <w:r w:rsidR="00C42CDF">
          <w:rPr>
            <w:rFonts w:ascii="Times New Roman" w:hAnsi="Times New Roman"/>
            <w:noProof/>
            <w:sz w:val="24"/>
            <w:szCs w:val="24"/>
          </w:rPr>
          <w:t>Barbaranelli et al. 2007</w:t>
        </w:r>
      </w:hyperlink>
      <w:r w:rsidR="007D626F">
        <w:rPr>
          <w:rFonts w:ascii="Times New Roman" w:hAnsi="Times New Roman"/>
          <w:noProof/>
          <w:sz w:val="24"/>
          <w:szCs w:val="24"/>
        </w:rPr>
        <w:t>)</w:t>
      </w:r>
      <w:r w:rsidR="0050690D">
        <w:rPr>
          <w:rFonts w:ascii="Times New Roman" w:hAnsi="Times New Roman"/>
          <w:sz w:val="24"/>
          <w:szCs w:val="24"/>
        </w:rPr>
        <w:fldChar w:fldCharType="end"/>
      </w:r>
      <w:r w:rsidR="00CE3222" w:rsidRPr="004F34FC">
        <w:rPr>
          <w:rFonts w:ascii="Times New Roman" w:hAnsi="Times New Roman"/>
          <w:sz w:val="24"/>
          <w:szCs w:val="24"/>
        </w:rPr>
        <w:t xml:space="preserve">, but this appears to be the exception rather </w:t>
      </w:r>
      <w:r w:rsidR="00CE3222" w:rsidRPr="004F34FC">
        <w:rPr>
          <w:rFonts w:ascii="Times New Roman" w:hAnsi="Times New Roman"/>
          <w:sz w:val="24"/>
          <w:szCs w:val="24"/>
        </w:rPr>
        <w:lastRenderedPageBreak/>
        <w:t xml:space="preserve">than the rule.  In turn, </w:t>
      </w:r>
      <w:r>
        <w:rPr>
          <w:rFonts w:ascii="Times New Roman" w:hAnsi="Times New Roman"/>
          <w:sz w:val="24"/>
          <w:szCs w:val="24"/>
        </w:rPr>
        <w:t>we remain somewhat agnostic as to the relationship between Emotional Stability and political position.</w:t>
      </w:r>
    </w:p>
    <w:p w14:paraId="6DB9AA44" w14:textId="77777777" w:rsidR="00186FB3" w:rsidRDefault="00F66033">
      <w:pPr>
        <w:spacing w:after="0" w:line="480" w:lineRule="auto"/>
        <w:rPr>
          <w:rFonts w:ascii="Times New Roman" w:hAnsi="Times New Roman"/>
          <w:sz w:val="24"/>
          <w:szCs w:val="24"/>
        </w:rPr>
      </w:pPr>
      <w:r>
        <w:rPr>
          <w:rFonts w:ascii="Times New Roman" w:hAnsi="Times New Roman"/>
          <w:sz w:val="24"/>
          <w:szCs w:val="24"/>
        </w:rPr>
        <w:tab/>
      </w:r>
      <w:r w:rsidR="004C1755">
        <w:rPr>
          <w:rFonts w:ascii="Times New Roman" w:hAnsi="Times New Roman"/>
          <w:sz w:val="24"/>
          <w:szCs w:val="24"/>
        </w:rPr>
        <w:t>Contrasting with Emotional Stability, Extraversion is an “energetic approach towar</w:t>
      </w:r>
      <w:r w:rsidR="00395514">
        <w:rPr>
          <w:rFonts w:ascii="Times New Roman" w:hAnsi="Times New Roman"/>
          <w:sz w:val="24"/>
          <w:szCs w:val="24"/>
        </w:rPr>
        <w:t xml:space="preserve">d the social and material world </w:t>
      </w:r>
      <w:r w:rsidR="004C1755">
        <w:rPr>
          <w:rFonts w:ascii="Times New Roman" w:hAnsi="Times New Roman"/>
          <w:sz w:val="24"/>
          <w:szCs w:val="24"/>
        </w:rPr>
        <w:t xml:space="preserve">(Gerber et al. 2011, 267).  </w:t>
      </w:r>
      <w:r>
        <w:rPr>
          <w:rFonts w:ascii="Times New Roman" w:hAnsi="Times New Roman"/>
          <w:sz w:val="24"/>
          <w:szCs w:val="24"/>
        </w:rPr>
        <w:t xml:space="preserve">Extraverted individuals, unsurprisingly, are described as outgoing, energetic, and sociable </w:t>
      </w:r>
      <w:r w:rsidR="0050690D">
        <w:rPr>
          <w:rFonts w:ascii="Times New Roman" w:hAnsi="Times New Roman"/>
          <w:sz w:val="24"/>
          <w:szCs w:val="24"/>
        </w:rPr>
        <w:fldChar w:fldCharType="begin"/>
      </w:r>
      <w:r w:rsidR="00EC521C">
        <w:rPr>
          <w:rFonts w:ascii="Times New Roman" w:hAnsi="Times New Roman"/>
          <w:sz w:val="24"/>
          <w:szCs w:val="24"/>
        </w:rPr>
        <w:instrText xml:space="preserve"> ADDIN EN.CITE &lt;EndNote&gt;&lt;Cite&gt;&lt;Author&gt;John&lt;/Author&gt;&lt;Year&gt;2008&lt;/Year&gt;&lt;RecNum&gt;1442&lt;/RecNum&gt;&lt;DisplayText&gt;(John et al. 2008)&lt;/DisplayText&gt;&lt;record&gt;&lt;rec-number&gt;1442&lt;/rec-number&gt;&lt;foreign-keys&gt;&lt;key app="EN" db-id="ta90rrfz09szdpeefsqx52wt9xx9vxr9xtdw"&gt;1442&lt;/key&gt;&lt;/foreign-keys&gt;&lt;ref-type name="Book Section"&gt;5&lt;/ref-type&gt;&lt;contributors&gt;&lt;authors&gt;&lt;author&gt;John, Oliver P.&lt;/author&gt;&lt;author&gt;Laura P. Naumann&lt;/author&gt;&lt;author&gt;Christopher J. Soto&lt;/author&gt;&lt;/authors&gt;&lt;secondary-authors&gt;&lt;author&gt;Johns, Oliver P.&lt;/author&gt;&lt;author&gt;Richard W. Robins&lt;/author&gt;&lt;author&gt;Lawrence A. Pervin&lt;/author&gt;&lt;/secondary-authors&gt;&lt;/contributors&gt;&lt;titles&gt;&lt;title&gt;Paradigm Shift to the Integrative Big Five Trait Taxonomy:  History, Measurement, and Conceptual Issues&lt;/title&gt;&lt;secondary-title&gt;Handbook of Personality:  Theory and Research&lt;/secondary-title&gt;&lt;/titles&gt;&lt;keywords&gt;&lt;keyword&gt;Big five personality&lt;/keyword&gt;&lt;/keywords&gt;&lt;dates&gt;&lt;year&gt;2008&lt;/year&gt;&lt;/dates&gt;&lt;pub-location&gt;New York:  Guilford&lt;/pub-location&gt;&lt;label&gt;Johnetal2008&lt;/label&gt;&lt;urls&gt;&lt;/urls&gt;&lt;/record&gt;&lt;/Cite&gt;&lt;/EndNote&gt;</w:instrText>
      </w:r>
      <w:r w:rsidR="0050690D">
        <w:rPr>
          <w:rFonts w:ascii="Times New Roman" w:hAnsi="Times New Roman"/>
          <w:sz w:val="24"/>
          <w:szCs w:val="24"/>
        </w:rPr>
        <w:fldChar w:fldCharType="separate"/>
      </w:r>
      <w:r w:rsidR="00EC521C">
        <w:rPr>
          <w:rFonts w:ascii="Times New Roman" w:hAnsi="Times New Roman"/>
          <w:noProof/>
          <w:sz w:val="24"/>
          <w:szCs w:val="24"/>
        </w:rPr>
        <w:t>(</w:t>
      </w:r>
      <w:hyperlink w:anchor="_ENREF_25" w:tooltip="John, 2008 #1442" w:history="1">
        <w:r w:rsidR="00C42CDF">
          <w:rPr>
            <w:rFonts w:ascii="Times New Roman" w:hAnsi="Times New Roman"/>
            <w:noProof/>
            <w:sz w:val="24"/>
            <w:szCs w:val="24"/>
          </w:rPr>
          <w:t>John et al. 2008</w:t>
        </w:r>
      </w:hyperlink>
      <w:r w:rsidR="00EC521C">
        <w:rPr>
          <w:rFonts w:ascii="Times New Roman" w:hAnsi="Times New Roman"/>
          <w:noProof/>
          <w:sz w:val="24"/>
          <w:szCs w:val="24"/>
        </w:rPr>
        <w:t>)</w:t>
      </w:r>
      <w:r w:rsidR="0050690D">
        <w:rPr>
          <w:rFonts w:ascii="Times New Roman" w:hAnsi="Times New Roman"/>
          <w:sz w:val="24"/>
          <w:szCs w:val="24"/>
        </w:rPr>
        <w:fldChar w:fldCharType="end"/>
      </w:r>
      <w:r w:rsidR="00562845" w:rsidRPr="004F34FC">
        <w:rPr>
          <w:rFonts w:ascii="Times New Roman" w:hAnsi="Times New Roman"/>
          <w:sz w:val="24"/>
          <w:szCs w:val="24"/>
        </w:rPr>
        <w:t>.  Moreover</w:t>
      </w:r>
      <w:r>
        <w:rPr>
          <w:rFonts w:ascii="Times New Roman" w:hAnsi="Times New Roman"/>
          <w:sz w:val="24"/>
          <w:szCs w:val="24"/>
        </w:rPr>
        <w:t xml:space="preserve">, they enjoy the company of others, crave stimulation, and prefer leadership roles </w:t>
      </w:r>
      <w:r w:rsidR="0050690D">
        <w:rPr>
          <w:rFonts w:ascii="Times New Roman" w:hAnsi="Times New Roman"/>
          <w:sz w:val="24"/>
          <w:szCs w:val="24"/>
        </w:rPr>
        <w:fldChar w:fldCharType="begin"/>
      </w:r>
      <w:r w:rsidR="00EC521C">
        <w:rPr>
          <w:rFonts w:ascii="Times New Roman" w:hAnsi="Times New Roman"/>
          <w:sz w:val="24"/>
          <w:szCs w:val="24"/>
        </w:rPr>
        <w:instrText xml:space="preserve"> ADDIN EN.CITE &lt;EndNote&gt;&lt;Cite&gt;&lt;Author&gt;Costa&lt;/Author&gt;&lt;Year&gt;2008&lt;/Year&gt;&lt;RecNum&gt;1472&lt;/RecNum&gt;&lt;DisplayText&gt;(Costa and McCrae 2008)&lt;/DisplayText&gt;&lt;record&gt;&lt;rec-number&gt;1472&lt;/rec-number&gt;&lt;foreign-keys&gt;&lt;key app="EN" db-id="ta90rrfz09szdpeefsqx52wt9xx9vxr9xtdw"&gt;1472&lt;/key&gt;&lt;/foreign-keys&gt;&lt;ref-type name="Book Section"&gt;5&lt;/ref-type&gt;&lt;contributors&gt;&lt;authors&gt;&lt;author&gt;Costa, Paul T.&lt;/author&gt;&lt;author&gt;McCrae, Robert R.&lt;/author&gt;&lt;/authors&gt;&lt;secondary-authors&gt;&lt;author&gt;Archer, Robert P.&lt;/author&gt;&lt;author&gt;Steven R. Smith&lt;/author&gt;&lt;/secondary-authors&gt;&lt;/contributors&gt;&lt;titles&gt;&lt;title&gt;The NEO Inventories&lt;/title&gt;&lt;secondary-title&gt;Personality Assessment&lt;/secondary-title&gt;&lt;/titles&gt;&lt;keywords&gt;&lt;keyword&gt;Personality, NEO-PI&lt;/keyword&gt;&lt;/keywords&gt;&lt;dates&gt;&lt;year&gt;2008&lt;/year&gt;&lt;/dates&gt;&lt;pub-location&gt;New York, NY&lt;/pub-location&gt;&lt;publisher&gt;Routledge&lt;/publisher&gt;&lt;label&gt;Costaetal2008&lt;/label&gt;&lt;urls&gt;&lt;/urls&gt;&lt;/record&gt;&lt;/Cite&gt;&lt;/EndNote&gt;</w:instrText>
      </w:r>
      <w:r w:rsidR="0050690D">
        <w:rPr>
          <w:rFonts w:ascii="Times New Roman" w:hAnsi="Times New Roman"/>
          <w:sz w:val="24"/>
          <w:szCs w:val="24"/>
        </w:rPr>
        <w:fldChar w:fldCharType="separate"/>
      </w:r>
      <w:r w:rsidR="00EC521C">
        <w:rPr>
          <w:rFonts w:ascii="Times New Roman" w:hAnsi="Times New Roman"/>
          <w:noProof/>
          <w:sz w:val="24"/>
          <w:szCs w:val="24"/>
        </w:rPr>
        <w:t>(</w:t>
      </w:r>
      <w:hyperlink w:anchor="_ENREF_12" w:tooltip="Costa, 2008 #1472" w:history="1">
        <w:r w:rsidR="00C42CDF">
          <w:rPr>
            <w:rFonts w:ascii="Times New Roman" w:hAnsi="Times New Roman"/>
            <w:noProof/>
            <w:sz w:val="24"/>
            <w:szCs w:val="24"/>
          </w:rPr>
          <w:t>Costa and McCrae 2008</w:t>
        </w:r>
      </w:hyperlink>
      <w:r w:rsidR="00EC521C">
        <w:rPr>
          <w:rFonts w:ascii="Times New Roman" w:hAnsi="Times New Roman"/>
          <w:noProof/>
          <w:sz w:val="24"/>
          <w:szCs w:val="24"/>
        </w:rPr>
        <w:t>)</w:t>
      </w:r>
      <w:r w:rsidR="0050690D">
        <w:rPr>
          <w:rFonts w:ascii="Times New Roman" w:hAnsi="Times New Roman"/>
          <w:sz w:val="24"/>
          <w:szCs w:val="24"/>
        </w:rPr>
        <w:fldChar w:fldCharType="end"/>
      </w:r>
      <w:r w:rsidR="00CE3222" w:rsidRPr="004F34FC">
        <w:rPr>
          <w:rFonts w:ascii="Times New Roman" w:hAnsi="Times New Roman"/>
          <w:sz w:val="24"/>
          <w:szCs w:val="24"/>
        </w:rPr>
        <w:t xml:space="preserve">.  While Extraversion has been related to particular social behaviors, including </w:t>
      </w:r>
      <w:r>
        <w:rPr>
          <w:rFonts w:ascii="Times New Roman" w:hAnsi="Times New Roman"/>
          <w:sz w:val="24"/>
          <w:szCs w:val="24"/>
        </w:rPr>
        <w:t xml:space="preserve">risk-taking </w:t>
      </w:r>
      <w:r w:rsidR="0050690D">
        <w:rPr>
          <w:rFonts w:ascii="Times New Roman" w:hAnsi="Times New Roman"/>
          <w:sz w:val="24"/>
          <w:szCs w:val="24"/>
        </w:rPr>
        <w:fldChar w:fldCharType="begin"/>
      </w:r>
      <w:r w:rsidR="00EC521C">
        <w:rPr>
          <w:rFonts w:ascii="Times New Roman" w:hAnsi="Times New Roman"/>
          <w:sz w:val="24"/>
          <w:szCs w:val="24"/>
        </w:rPr>
        <w:instrText xml:space="preserve"> ADDIN EN.CITE &lt;EndNote&gt;&lt;Cite&gt;&lt;Author&gt;Markey&lt;/Author&gt;&lt;Year&gt;2006&lt;/Year&gt;&lt;RecNum&gt;1473&lt;/RecNum&gt;&lt;DisplayText&gt;(Markey et al. 2006)&lt;/DisplayText&gt;&lt;record&gt;&lt;rec-number&gt;1473&lt;/rec-number&gt;&lt;foreign-keys&gt;&lt;key app="EN" db-id="ta90rrfz09szdpeefsqx52wt9xx9vxr9xtdw"&gt;1473&lt;/key&gt;&lt;/foreign-keys&gt;&lt;ref-type name="Journal Article"&gt;17&lt;/ref-type&gt;&lt;contributors&gt;&lt;authors&gt;&lt;author&gt;Markey, Charlotte N.&lt;/author&gt;&lt;author&gt;Patrick M. Markey&lt;/author&gt;&lt;author&gt;Andrea J. Ericksen&lt;/author&gt;&lt;author&gt;Barbara J. Tinsley&lt;/author&gt;&lt;/authors&gt;&lt;/contributors&gt;&lt;titles&gt;&lt;title&gt;Children’s Behavioral Patterns, the Five-Factor Model of Personality, and Risk Behaviors&lt;/title&gt;&lt;secondary-title&gt;Personality and Individual Differences&lt;/secondary-title&gt;&lt;/titles&gt;&lt;periodical&gt;&lt;full-title&gt;Personality and Individual Differences&lt;/full-title&gt;&lt;/periodical&gt;&lt;pages&gt;1503-13&lt;/pages&gt;&lt;volume&gt;41&lt;/volume&gt;&lt;number&gt;8&lt;/number&gt;&lt;keywords&gt;&lt;keyword&gt;Personality, risk-taking&lt;/keyword&gt;&lt;/keywords&gt;&lt;dates&gt;&lt;year&gt;2006&lt;/year&gt;&lt;/dates&gt;&lt;label&gt;Markeyetal2006&lt;/label&gt;&lt;urls&gt;&lt;/urls&gt;&lt;/record&gt;&lt;/Cite&gt;&lt;/EndNote&gt;</w:instrText>
      </w:r>
      <w:r w:rsidR="0050690D">
        <w:rPr>
          <w:rFonts w:ascii="Times New Roman" w:hAnsi="Times New Roman"/>
          <w:sz w:val="24"/>
          <w:szCs w:val="24"/>
        </w:rPr>
        <w:fldChar w:fldCharType="separate"/>
      </w:r>
      <w:r w:rsidR="00EC521C">
        <w:rPr>
          <w:rFonts w:ascii="Times New Roman" w:hAnsi="Times New Roman"/>
          <w:noProof/>
          <w:sz w:val="24"/>
          <w:szCs w:val="24"/>
        </w:rPr>
        <w:t>(</w:t>
      </w:r>
      <w:hyperlink w:anchor="_ENREF_28" w:tooltip="Markey, 2006 #1473" w:history="1">
        <w:r w:rsidR="00C42CDF">
          <w:rPr>
            <w:rFonts w:ascii="Times New Roman" w:hAnsi="Times New Roman"/>
            <w:noProof/>
            <w:sz w:val="24"/>
            <w:szCs w:val="24"/>
          </w:rPr>
          <w:t>Markey et al. 2006</w:t>
        </w:r>
      </w:hyperlink>
      <w:r w:rsidR="00EC521C">
        <w:rPr>
          <w:rFonts w:ascii="Times New Roman" w:hAnsi="Times New Roman"/>
          <w:noProof/>
          <w:sz w:val="24"/>
          <w:szCs w:val="24"/>
        </w:rPr>
        <w:t>)</w:t>
      </w:r>
      <w:r w:rsidR="0050690D">
        <w:rPr>
          <w:rFonts w:ascii="Times New Roman" w:hAnsi="Times New Roman"/>
          <w:sz w:val="24"/>
          <w:szCs w:val="24"/>
        </w:rPr>
        <w:fldChar w:fldCharType="end"/>
      </w:r>
      <w:r w:rsidR="00CE3222" w:rsidRPr="004F34FC">
        <w:rPr>
          <w:rFonts w:ascii="Times New Roman" w:hAnsi="Times New Roman"/>
          <w:sz w:val="24"/>
          <w:szCs w:val="24"/>
        </w:rPr>
        <w:t xml:space="preserve"> and </w:t>
      </w:r>
      <w:r>
        <w:rPr>
          <w:rFonts w:ascii="Times New Roman" w:hAnsi="Times New Roman"/>
          <w:sz w:val="24"/>
          <w:szCs w:val="24"/>
        </w:rPr>
        <w:t xml:space="preserve">higher levels of membership in groups </w:t>
      </w:r>
      <w:r w:rsidR="0050690D">
        <w:rPr>
          <w:rFonts w:ascii="Times New Roman" w:hAnsi="Times New Roman"/>
          <w:sz w:val="24"/>
          <w:szCs w:val="24"/>
        </w:rPr>
        <w:fldChar w:fldCharType="begin"/>
      </w:r>
      <w:r w:rsidR="00EC521C">
        <w:rPr>
          <w:rFonts w:ascii="Times New Roman" w:hAnsi="Times New Roman"/>
          <w:sz w:val="24"/>
          <w:szCs w:val="24"/>
        </w:rPr>
        <w:instrText xml:space="preserve"> ADDIN EN.CITE &lt;EndNote&gt;&lt;Cite&gt;&lt;Author&gt;Bekkers&lt;/Author&gt;&lt;Year&gt;2005&lt;/Year&gt;&lt;RecNum&gt;1474&lt;/RecNum&gt;&lt;DisplayText&gt;(Bekkers 2005)&lt;/DisplayText&gt;&lt;record&gt;&lt;rec-number&gt;1474&lt;/rec-number&gt;&lt;foreign-keys&gt;&lt;key app="EN" db-id="ta90rrfz09szdpeefsqx52wt9xx9vxr9xtdw"&gt;1474&lt;/key&gt;&lt;/foreign-keys&gt;&lt;ref-type name="Journal Article"&gt;17&lt;/ref-type&gt;&lt;contributors&gt;&lt;authors&gt;&lt;author&gt;Bekkers, René&lt;/author&gt;&lt;/authors&gt;&lt;/contributors&gt;&lt;titles&gt;&lt;title&gt;Participation in Voluntary Associations:  Relations with Resources, Personality, and Political Values&lt;/title&gt;&lt;secondary-title&gt;Political Psychology&lt;/secondary-title&gt;&lt;/titles&gt;&lt;periodical&gt;&lt;full-title&gt;Political Psychology&lt;/full-title&gt;&lt;/periodical&gt;&lt;pages&gt;439-54&lt;/pages&gt;&lt;volume&gt;26&lt;/volume&gt;&lt;number&gt;3&lt;/number&gt;&lt;keywords&gt;&lt;keyword&gt;Personality&lt;/keyword&gt;&lt;/keywords&gt;&lt;dates&gt;&lt;year&gt;2005&lt;/year&gt;&lt;/dates&gt;&lt;label&gt;Bekkers2005&lt;/label&gt;&lt;urls&gt;&lt;/urls&gt;&lt;/record&gt;&lt;/Cite&gt;&lt;/EndNote&gt;</w:instrText>
      </w:r>
      <w:r w:rsidR="0050690D">
        <w:rPr>
          <w:rFonts w:ascii="Times New Roman" w:hAnsi="Times New Roman"/>
          <w:sz w:val="24"/>
          <w:szCs w:val="24"/>
        </w:rPr>
        <w:fldChar w:fldCharType="separate"/>
      </w:r>
      <w:r w:rsidR="00EC521C">
        <w:rPr>
          <w:rFonts w:ascii="Times New Roman" w:hAnsi="Times New Roman"/>
          <w:noProof/>
          <w:sz w:val="24"/>
          <w:szCs w:val="24"/>
        </w:rPr>
        <w:t>(</w:t>
      </w:r>
      <w:hyperlink w:anchor="_ENREF_5" w:tooltip="Bekkers, 2005 #1474" w:history="1">
        <w:r w:rsidR="00C42CDF">
          <w:rPr>
            <w:rFonts w:ascii="Times New Roman" w:hAnsi="Times New Roman"/>
            <w:noProof/>
            <w:sz w:val="24"/>
            <w:szCs w:val="24"/>
          </w:rPr>
          <w:t>Bekkers 2005</w:t>
        </w:r>
      </w:hyperlink>
      <w:r w:rsidR="00EC521C">
        <w:rPr>
          <w:rFonts w:ascii="Times New Roman" w:hAnsi="Times New Roman"/>
          <w:noProof/>
          <w:sz w:val="24"/>
          <w:szCs w:val="24"/>
        </w:rPr>
        <w:t>)</w:t>
      </w:r>
      <w:r w:rsidR="0050690D">
        <w:rPr>
          <w:rFonts w:ascii="Times New Roman" w:hAnsi="Times New Roman"/>
          <w:sz w:val="24"/>
          <w:szCs w:val="24"/>
        </w:rPr>
        <w:fldChar w:fldCharType="end"/>
      </w:r>
      <w:r w:rsidR="00CE3222" w:rsidRPr="004F34FC">
        <w:rPr>
          <w:rFonts w:ascii="Times New Roman" w:hAnsi="Times New Roman"/>
          <w:sz w:val="24"/>
          <w:szCs w:val="24"/>
        </w:rPr>
        <w:t xml:space="preserve">.  Yet there appears to be no consistent relationship between Extraversion and ideological position.  As noted by </w:t>
      </w:r>
      <w:proofErr w:type="spellStart"/>
      <w:r w:rsidR="00CE3222" w:rsidRPr="004F34FC">
        <w:rPr>
          <w:rFonts w:ascii="Times New Roman" w:hAnsi="Times New Roman"/>
          <w:sz w:val="24"/>
          <w:szCs w:val="24"/>
        </w:rPr>
        <w:t>Mondak</w:t>
      </w:r>
      <w:proofErr w:type="spellEnd"/>
      <w:r>
        <w:rPr>
          <w:rFonts w:ascii="Times New Roman" w:hAnsi="Times New Roman"/>
          <w:sz w:val="24"/>
          <w:szCs w:val="24"/>
        </w:rPr>
        <w:t>, “Democrats and Republicans both can be introverts.  Conservatives and liberals both can be extroverts” (</w:t>
      </w:r>
      <w:proofErr w:type="spellStart"/>
      <w:r>
        <w:rPr>
          <w:rFonts w:ascii="Times New Roman" w:hAnsi="Times New Roman"/>
          <w:sz w:val="24"/>
          <w:szCs w:val="24"/>
        </w:rPr>
        <w:t>Mondak</w:t>
      </w:r>
      <w:proofErr w:type="spellEnd"/>
      <w:r>
        <w:rPr>
          <w:rFonts w:ascii="Times New Roman" w:hAnsi="Times New Roman"/>
          <w:sz w:val="24"/>
          <w:szCs w:val="24"/>
        </w:rPr>
        <w:t xml:space="preserve"> 2010, p. 57).  As a consequence, we have no clear-cut expectations for Extraversion on partisanship or </w:t>
      </w:r>
      <w:r w:rsidR="00A861E6">
        <w:rPr>
          <w:rFonts w:ascii="Times New Roman" w:hAnsi="Times New Roman"/>
          <w:sz w:val="24"/>
          <w:szCs w:val="24"/>
        </w:rPr>
        <w:t>candidate evaluations</w:t>
      </w:r>
      <w:r>
        <w:rPr>
          <w:rFonts w:ascii="Times New Roman" w:hAnsi="Times New Roman"/>
          <w:sz w:val="24"/>
          <w:szCs w:val="24"/>
        </w:rPr>
        <w:t xml:space="preserve">.  </w:t>
      </w:r>
    </w:p>
    <w:p w14:paraId="06C5D28A" w14:textId="77777777" w:rsidR="00186FB3" w:rsidRDefault="00F66033">
      <w:pPr>
        <w:spacing w:after="0" w:line="480" w:lineRule="auto"/>
        <w:rPr>
          <w:rFonts w:ascii="Times New Roman" w:hAnsi="Times New Roman"/>
          <w:sz w:val="24"/>
          <w:szCs w:val="24"/>
        </w:rPr>
      </w:pPr>
      <w:r>
        <w:rPr>
          <w:rFonts w:ascii="Times New Roman" w:hAnsi="Times New Roman"/>
          <w:sz w:val="24"/>
          <w:szCs w:val="24"/>
        </w:rPr>
        <w:tab/>
        <w:t>Openness to Experience, as noted above</w:t>
      </w:r>
      <w:r w:rsidR="00DE54B1">
        <w:rPr>
          <w:rFonts w:ascii="Times New Roman" w:hAnsi="Times New Roman"/>
          <w:sz w:val="24"/>
          <w:szCs w:val="24"/>
        </w:rPr>
        <w:t xml:space="preserve"> is, “the breadth, depth, originality, and complexity of an individuals’ mental and experiential life.” </w:t>
      </w:r>
      <w:proofErr w:type="gramStart"/>
      <w:r w:rsidR="00DE54B1">
        <w:rPr>
          <w:rFonts w:ascii="Times New Roman" w:hAnsi="Times New Roman"/>
          <w:sz w:val="24"/>
          <w:szCs w:val="24"/>
        </w:rPr>
        <w:t>(Gerber et al. 2011, 267).</w:t>
      </w:r>
      <w:proofErr w:type="gramEnd"/>
      <w:r w:rsidR="00DE54B1">
        <w:rPr>
          <w:rFonts w:ascii="Times New Roman" w:hAnsi="Times New Roman"/>
          <w:sz w:val="24"/>
          <w:szCs w:val="24"/>
        </w:rPr>
        <w:t xml:space="preserve">  This characteristic relates</w:t>
      </w:r>
      <w:r>
        <w:rPr>
          <w:rFonts w:ascii="Times New Roman" w:hAnsi="Times New Roman"/>
          <w:sz w:val="24"/>
          <w:szCs w:val="24"/>
        </w:rPr>
        <w:t xml:space="preserve"> to one’s open-mindedness to the world around them; how open they are to learning, as well as their general cognitive orientations.  Those higher in Openness are predisposed to creativity </w:t>
      </w:r>
      <w:r w:rsidR="0050690D">
        <w:rPr>
          <w:rFonts w:ascii="Times New Roman" w:hAnsi="Times New Roman"/>
          <w:sz w:val="24"/>
          <w:szCs w:val="24"/>
        </w:rPr>
        <w:fldChar w:fldCharType="begin"/>
      </w:r>
      <w:r w:rsidR="000A4A32">
        <w:rPr>
          <w:rFonts w:ascii="Times New Roman" w:hAnsi="Times New Roman"/>
          <w:sz w:val="24"/>
          <w:szCs w:val="24"/>
        </w:rPr>
        <w:instrText xml:space="preserve"> ADDIN EN.CITE &lt;EndNote&gt;&lt;Cite&gt;&lt;Author&gt;George&lt;/Author&gt;&lt;Year&gt;2001&lt;/Year&gt;&lt;RecNum&gt;1462&lt;/RecNum&gt;&lt;DisplayText&gt;(George and Zhou 2001)&lt;/DisplayText&gt;&lt;record&gt;&lt;rec-number&gt;1462&lt;/rec-number&gt;&lt;foreign-keys&gt;&lt;key app="EN" db-id="ta90rrfz09szdpeefsqx52wt9xx9vxr9xtdw"&gt;1462&lt;/key&gt;&lt;/foreign-keys&gt;&lt;ref-type name="Journal Article"&gt;17&lt;/ref-type&gt;&lt;contributors&gt;&lt;authors&gt;&lt;author&gt;George, Jennifer M.&lt;/author&gt;&lt;author&gt;Jing Zhou&lt;/author&gt;&lt;/authors&gt;&lt;/contributors&gt;&lt;titles&gt;&lt;title&gt;When Openness to Experience and Conscientiousness Are Related to Creative Behavior: An Interactional Approach&lt;/title&gt;&lt;secondary-title&gt;Journal of Applied Psychology&lt;/secondary-title&gt;&lt;/titles&gt;&lt;periodical&gt;&lt;full-title&gt;Journal of Applied Psychology&lt;/full-title&gt;&lt;/periodical&gt;&lt;pages&gt;513-24&lt;/pages&gt;&lt;volume&gt;86&lt;/volume&gt;&lt;number&gt;3&lt;/number&gt;&lt;keywords&gt;&lt;keyword&gt;Personality&lt;/keyword&gt;&lt;/keywords&gt;&lt;dates&gt;&lt;year&gt;2001&lt;/year&gt;&lt;/dates&gt;&lt;label&gt;Georgeetal2001&lt;/label&gt;&lt;urls&gt;&lt;/urls&gt;&lt;/record&gt;&lt;/Cite&gt;&lt;/EndNote&gt;</w:instrText>
      </w:r>
      <w:r w:rsidR="0050690D">
        <w:rPr>
          <w:rFonts w:ascii="Times New Roman" w:hAnsi="Times New Roman"/>
          <w:sz w:val="24"/>
          <w:szCs w:val="24"/>
        </w:rPr>
        <w:fldChar w:fldCharType="separate"/>
      </w:r>
      <w:r w:rsidR="000A4A32">
        <w:rPr>
          <w:rFonts w:ascii="Times New Roman" w:hAnsi="Times New Roman"/>
          <w:noProof/>
          <w:sz w:val="24"/>
          <w:szCs w:val="24"/>
        </w:rPr>
        <w:t>(</w:t>
      </w:r>
      <w:hyperlink w:anchor="_ENREF_15" w:tooltip="George, 2001 #1462" w:history="1">
        <w:r w:rsidR="00C42CDF">
          <w:rPr>
            <w:rFonts w:ascii="Times New Roman" w:hAnsi="Times New Roman"/>
            <w:noProof/>
            <w:sz w:val="24"/>
            <w:szCs w:val="24"/>
          </w:rPr>
          <w:t>George and Zhou 2001</w:t>
        </w:r>
      </w:hyperlink>
      <w:r w:rsidR="000A4A32">
        <w:rPr>
          <w:rFonts w:ascii="Times New Roman" w:hAnsi="Times New Roman"/>
          <w:noProof/>
          <w:sz w:val="24"/>
          <w:szCs w:val="24"/>
        </w:rPr>
        <w:t>)</w:t>
      </w:r>
      <w:r w:rsidR="0050690D">
        <w:rPr>
          <w:rFonts w:ascii="Times New Roman" w:hAnsi="Times New Roman"/>
          <w:sz w:val="24"/>
          <w:szCs w:val="24"/>
        </w:rPr>
        <w:fldChar w:fldCharType="end"/>
      </w:r>
      <w:r w:rsidR="00CE3222" w:rsidRPr="004F34FC">
        <w:rPr>
          <w:rFonts w:ascii="Times New Roman" w:hAnsi="Times New Roman"/>
          <w:sz w:val="24"/>
          <w:szCs w:val="24"/>
        </w:rPr>
        <w:t xml:space="preserve">, curiosity, and imagination </w:t>
      </w:r>
      <w:r w:rsidR="0050690D">
        <w:rPr>
          <w:rFonts w:ascii="Times New Roman" w:hAnsi="Times New Roman"/>
          <w:sz w:val="24"/>
          <w:szCs w:val="24"/>
        </w:rPr>
        <w:fldChar w:fldCharType="begin"/>
      </w:r>
      <w:r w:rsidR="000A4A32">
        <w:rPr>
          <w:rFonts w:ascii="Times New Roman" w:hAnsi="Times New Roman"/>
          <w:sz w:val="24"/>
          <w:szCs w:val="24"/>
        </w:rPr>
        <w:instrText xml:space="preserve"> ADDIN EN.CITE &lt;EndNote&gt;&lt;Cite&gt;&lt;Author&gt;McCrae&lt;/Author&gt;&lt;Year&gt;1985&lt;/Year&gt;&lt;RecNum&gt;1461&lt;/RecNum&gt;&lt;DisplayText&gt;(McCrae and Costa 1985)&lt;/DisplayText&gt;&lt;record&gt;&lt;rec-number&gt;1461&lt;/rec-number&gt;&lt;foreign-keys&gt;&lt;key app="EN" db-id="ta90rrfz09szdpeefsqx52wt9xx9vxr9xtdw"&gt;1461&lt;/key&gt;&lt;/foreign-keys&gt;&lt;ref-type name="Book Section"&gt;5&lt;/ref-type&gt;&lt;contributors&gt;&lt;authors&gt;&lt;author&gt;McCrae, Robert R.&lt;/author&gt;&lt;author&gt;Paul T. Costa&lt;/author&gt;&lt;/authors&gt;&lt;secondary-authors&gt;&lt;author&gt;Hogan, Robert &lt;/author&gt;&lt;author&gt;Warren H. Jones&lt;/author&gt;&lt;/secondary-authors&gt;&lt;/contributors&gt;&lt;titles&gt;&lt;title&gt;Openness to Experience&lt;/title&gt;&lt;secondary-title&gt;Perspectives in Personality&lt;/secondary-title&gt;&lt;/titles&gt;&lt;keywords&gt;&lt;keyword&gt;Personality&lt;/keyword&gt;&lt;/keywords&gt;&lt;dates&gt;&lt;year&gt;1985&lt;/year&gt;&lt;/dates&gt;&lt;pub-location&gt;Greenwich CT&lt;/pub-location&gt;&lt;publisher&gt;JAI Press&lt;/publisher&gt;&lt;label&gt;McCraeetal1985&lt;/label&gt;&lt;urls&gt;&lt;/urls&gt;&lt;/record&gt;&lt;/Cite&gt;&lt;/EndNote&gt;</w:instrText>
      </w:r>
      <w:r w:rsidR="0050690D">
        <w:rPr>
          <w:rFonts w:ascii="Times New Roman" w:hAnsi="Times New Roman"/>
          <w:sz w:val="24"/>
          <w:szCs w:val="24"/>
        </w:rPr>
        <w:fldChar w:fldCharType="separate"/>
      </w:r>
      <w:r w:rsidR="000A4A32">
        <w:rPr>
          <w:rFonts w:ascii="Times New Roman" w:hAnsi="Times New Roman"/>
          <w:noProof/>
          <w:sz w:val="24"/>
          <w:szCs w:val="24"/>
        </w:rPr>
        <w:t>(</w:t>
      </w:r>
      <w:hyperlink w:anchor="_ENREF_30" w:tooltip="McCrae, 1985 #1461" w:history="1">
        <w:r w:rsidR="00C42CDF">
          <w:rPr>
            <w:rFonts w:ascii="Times New Roman" w:hAnsi="Times New Roman"/>
            <w:noProof/>
            <w:sz w:val="24"/>
            <w:szCs w:val="24"/>
          </w:rPr>
          <w:t>McCrae and Costa 1985</w:t>
        </w:r>
      </w:hyperlink>
      <w:r w:rsidR="000A4A32">
        <w:rPr>
          <w:rFonts w:ascii="Times New Roman" w:hAnsi="Times New Roman"/>
          <w:noProof/>
          <w:sz w:val="24"/>
          <w:szCs w:val="24"/>
        </w:rPr>
        <w:t>)</w:t>
      </w:r>
      <w:r w:rsidR="0050690D">
        <w:rPr>
          <w:rFonts w:ascii="Times New Roman" w:hAnsi="Times New Roman"/>
          <w:sz w:val="24"/>
          <w:szCs w:val="24"/>
        </w:rPr>
        <w:fldChar w:fldCharType="end"/>
      </w:r>
      <w:r w:rsidR="00CE3222" w:rsidRPr="004F34FC">
        <w:rPr>
          <w:rFonts w:ascii="Times New Roman" w:hAnsi="Times New Roman"/>
          <w:sz w:val="24"/>
          <w:szCs w:val="24"/>
        </w:rPr>
        <w:t xml:space="preserve">, valuing experiences and exploration of the unfamiliar </w:t>
      </w:r>
      <w:r w:rsidR="0050690D">
        <w:rPr>
          <w:rFonts w:ascii="Times New Roman" w:hAnsi="Times New Roman"/>
          <w:sz w:val="24"/>
          <w:szCs w:val="24"/>
        </w:rPr>
        <w:fldChar w:fldCharType="begin"/>
      </w:r>
      <w:r w:rsidR="0050315D">
        <w:rPr>
          <w:rFonts w:ascii="Times New Roman" w:hAnsi="Times New Roman"/>
          <w:sz w:val="24"/>
          <w:szCs w:val="24"/>
        </w:rPr>
        <w:instrText xml:space="preserve"> ADDIN EN.CITE &lt;EndNote&gt;&lt;Cite&gt;&lt;Author&gt;Piedmont&lt;/Author&gt;&lt;Year&gt;1998&lt;/Year&gt;&lt;RecNum&gt;1446&lt;/RecNum&gt;&lt;DisplayText&gt;(Piedmont 1998)&lt;/DisplayText&gt;&lt;record&gt;&lt;rec-number&gt;1446&lt;/rec-number&gt;&lt;foreign-keys&gt;&lt;key app="EN" db-id="ta90rrfz09szdpeefsqx52wt9xx9vxr9xtdw"&gt;1446&lt;/key&gt;&lt;/foreign-keys&gt;&lt;ref-type name="Book"&gt;6&lt;/ref-type&gt;&lt;contributors&gt;&lt;authors&gt;&lt;author&gt;Piedmont, Ralph L.&lt;/author&gt;&lt;/authors&gt;&lt;/contributors&gt;&lt;titles&gt;&lt;title&gt;The Revised NEO Personality Inventory:  Clinical and Research Applications&lt;/title&gt;&lt;/titles&gt;&lt;keywords&gt;&lt;keyword&gt;Personality, NEO-PI&lt;/keyword&gt;&lt;/keywords&gt;&lt;dates&gt;&lt;year&gt;1998&lt;/year&gt;&lt;/dates&gt;&lt;pub-location&gt;New York&lt;/pub-location&gt;&lt;publisher&gt;Plenum Press&lt;/publisher&gt;&lt;label&gt;Piedmont1998&lt;/label&gt;&lt;urls&gt;&lt;/urls&gt;&lt;/record&gt;&lt;/Cite&gt;&lt;/EndNote&gt;</w:instrText>
      </w:r>
      <w:r w:rsidR="0050690D">
        <w:rPr>
          <w:rFonts w:ascii="Times New Roman" w:hAnsi="Times New Roman"/>
          <w:sz w:val="24"/>
          <w:szCs w:val="24"/>
        </w:rPr>
        <w:fldChar w:fldCharType="separate"/>
      </w:r>
      <w:r w:rsidR="0050315D">
        <w:rPr>
          <w:rFonts w:ascii="Times New Roman" w:hAnsi="Times New Roman"/>
          <w:noProof/>
          <w:sz w:val="24"/>
          <w:szCs w:val="24"/>
        </w:rPr>
        <w:t>(</w:t>
      </w:r>
      <w:hyperlink w:anchor="_ENREF_40" w:tooltip="Piedmont, 1998 #1446" w:history="1">
        <w:r w:rsidR="00C42CDF">
          <w:rPr>
            <w:rFonts w:ascii="Times New Roman" w:hAnsi="Times New Roman"/>
            <w:noProof/>
            <w:sz w:val="24"/>
            <w:szCs w:val="24"/>
          </w:rPr>
          <w:t>Piedmont 1998</w:t>
        </w:r>
      </w:hyperlink>
      <w:r w:rsidR="0050315D">
        <w:rPr>
          <w:rFonts w:ascii="Times New Roman" w:hAnsi="Times New Roman"/>
          <w:noProof/>
          <w:sz w:val="24"/>
          <w:szCs w:val="24"/>
        </w:rPr>
        <w:t>)</w:t>
      </w:r>
      <w:r w:rsidR="0050690D">
        <w:rPr>
          <w:rFonts w:ascii="Times New Roman" w:hAnsi="Times New Roman"/>
          <w:sz w:val="24"/>
          <w:szCs w:val="24"/>
        </w:rPr>
        <w:fldChar w:fldCharType="end"/>
      </w:r>
      <w:r w:rsidR="00CE3222" w:rsidRPr="004F34FC">
        <w:rPr>
          <w:rFonts w:ascii="Times New Roman" w:hAnsi="Times New Roman"/>
          <w:sz w:val="24"/>
          <w:szCs w:val="24"/>
        </w:rPr>
        <w:t>.  Politically, lower levels o</w:t>
      </w:r>
      <w:r>
        <w:rPr>
          <w:rFonts w:ascii="Times New Roman" w:hAnsi="Times New Roman"/>
          <w:sz w:val="24"/>
          <w:szCs w:val="24"/>
        </w:rPr>
        <w:t xml:space="preserve">f this characteristic has been connected to conservatism </w:t>
      </w:r>
      <w:r w:rsidR="0050690D">
        <w:rPr>
          <w:rFonts w:ascii="Times New Roman" w:hAnsi="Times New Roman"/>
          <w:sz w:val="24"/>
          <w:szCs w:val="24"/>
        </w:rPr>
        <w:fldChar w:fldCharType="begin"/>
      </w:r>
      <w:r w:rsidR="0050315D">
        <w:rPr>
          <w:rFonts w:ascii="Times New Roman" w:hAnsi="Times New Roman"/>
          <w:sz w:val="24"/>
          <w:szCs w:val="24"/>
        </w:rPr>
        <w:instrText xml:space="preserve"> ADDIN EN.CITE &lt;EndNote&gt;&lt;Cite&gt;&lt;Author&gt;McCrae&lt;/Author&gt;&lt;Year&gt;1996&lt;/Year&gt;&lt;RecNum&gt;1463&lt;/RecNum&gt;&lt;DisplayText&gt;(McCrae 1996)&lt;/DisplayText&gt;&lt;record&gt;&lt;rec-number&gt;1463&lt;/rec-number&gt;&lt;foreign-keys&gt;&lt;key app="EN" db-id="ta90rrfz09szdpeefsqx52wt9xx9vxr9xtdw"&gt;1463&lt;/key&gt;&lt;/foreign-keys&gt;&lt;ref-type name="Journal Article"&gt;17&lt;/ref-type&gt;&lt;contributors&gt;&lt;authors&gt;&lt;author&gt;McCrae, Robert R.&lt;/author&gt;&lt;/authors&gt;&lt;/contributors&gt;&lt;titles&gt;&lt;title&gt;Social Consequences of Experiential Openness&lt;/title&gt;&lt;secondary-title&gt;Psychological Bulletin&lt;/secondary-title&gt;&lt;/titles&gt;&lt;periodical&gt;&lt;full-title&gt;Psychological Bulletin&lt;/full-title&gt;&lt;/periodical&gt;&lt;pages&gt;323-37&lt;/pages&gt;&lt;volume&gt;120&lt;/volume&gt;&lt;number&gt;3&lt;/number&gt;&lt;keywords&gt;&lt;keyword&gt;Personality, openness to experience&lt;/keyword&gt;&lt;/keywords&gt;&lt;dates&gt;&lt;year&gt;1996&lt;/year&gt;&lt;/dates&gt;&lt;label&gt;McCrae1996&lt;/label&gt;&lt;urls&gt;&lt;/urls&gt;&lt;/record&gt;&lt;/Cite&gt;&lt;/EndNote&gt;</w:instrText>
      </w:r>
      <w:r w:rsidR="0050690D">
        <w:rPr>
          <w:rFonts w:ascii="Times New Roman" w:hAnsi="Times New Roman"/>
          <w:sz w:val="24"/>
          <w:szCs w:val="24"/>
        </w:rPr>
        <w:fldChar w:fldCharType="separate"/>
      </w:r>
      <w:r w:rsidR="0050315D">
        <w:rPr>
          <w:rFonts w:ascii="Times New Roman" w:hAnsi="Times New Roman"/>
          <w:noProof/>
          <w:sz w:val="24"/>
          <w:szCs w:val="24"/>
        </w:rPr>
        <w:t>(</w:t>
      </w:r>
      <w:hyperlink w:anchor="_ENREF_29" w:tooltip="McCrae, 1996 #1463" w:history="1">
        <w:r w:rsidR="00C42CDF">
          <w:rPr>
            <w:rFonts w:ascii="Times New Roman" w:hAnsi="Times New Roman"/>
            <w:noProof/>
            <w:sz w:val="24"/>
            <w:szCs w:val="24"/>
          </w:rPr>
          <w:t>McCrae 1996</w:t>
        </w:r>
      </w:hyperlink>
      <w:r w:rsidR="0050315D">
        <w:rPr>
          <w:rFonts w:ascii="Times New Roman" w:hAnsi="Times New Roman"/>
          <w:noProof/>
          <w:sz w:val="24"/>
          <w:szCs w:val="24"/>
        </w:rPr>
        <w:t>)</w:t>
      </w:r>
      <w:r w:rsidR="0050690D">
        <w:rPr>
          <w:rFonts w:ascii="Times New Roman" w:hAnsi="Times New Roman"/>
          <w:sz w:val="24"/>
          <w:szCs w:val="24"/>
        </w:rPr>
        <w:fldChar w:fldCharType="end"/>
      </w:r>
      <w:r w:rsidR="00CE3222" w:rsidRPr="004F34FC">
        <w:rPr>
          <w:rFonts w:ascii="Times New Roman" w:hAnsi="Times New Roman"/>
          <w:sz w:val="24"/>
          <w:szCs w:val="24"/>
        </w:rPr>
        <w:t xml:space="preserve">, </w:t>
      </w:r>
      <w:r>
        <w:rPr>
          <w:rFonts w:ascii="Times New Roman" w:hAnsi="Times New Roman"/>
          <w:sz w:val="24"/>
          <w:szCs w:val="24"/>
        </w:rPr>
        <w:t xml:space="preserve">while higher levels predict a tendency toward liberalism </w:t>
      </w:r>
      <w:r w:rsidR="0050690D">
        <w:rPr>
          <w:rFonts w:ascii="Times New Roman" w:hAnsi="Times New Roman"/>
          <w:sz w:val="24"/>
          <w:szCs w:val="24"/>
        </w:rPr>
        <w:fldChar w:fldCharType="begin"/>
      </w:r>
      <w:r w:rsidR="00CE62E3">
        <w:rPr>
          <w:rFonts w:ascii="Times New Roman" w:hAnsi="Times New Roman"/>
          <w:sz w:val="24"/>
          <w:szCs w:val="24"/>
        </w:rPr>
        <w:instrText xml:space="preserve"> ADDIN EN.CITE &lt;EndNote&gt;&lt;Cite&gt;&lt;Author&gt;Alford&lt;/Author&gt;&lt;Year&gt;2007&lt;/Year&gt;&lt;RecNum&gt;1464&lt;/RecNum&gt;&lt;DisplayText&gt;(Alford and Hibbing 2007)&lt;/DisplayText&gt;&lt;record&gt;&lt;rec-number&gt;1464&lt;/rec-number&gt;&lt;foreign-keys&gt;&lt;key app="EN" db-id="ta90rrfz09szdpeefsqx52wt9xx9vxr9xtdw"&gt;1464&lt;/key&gt;&lt;/foreign-keys&gt;&lt;ref-type name="Journal Article"&gt;17&lt;/ref-type&gt;&lt;contributors&gt;&lt;authors&gt;&lt;author&gt;Alford, John R.&lt;/author&gt;&lt;author&gt;John R. Hibbing&lt;/author&gt;&lt;/authors&gt;&lt;/contributors&gt;&lt;titles&gt;&lt;title&gt;Personal, Inter-Personal, and Political Temperament&lt;/title&gt;&lt;secondary-title&gt;The Annals of the American Academy of Political and Social Science&lt;/secondary-title&gt;&lt;/titles&gt;&lt;periodical&gt;&lt;full-title&gt;The Annals of the American Academy of Political and Social Science&lt;/full-title&gt;&lt;/periodical&gt;&lt;volume&gt;614&lt;/volume&gt;&lt;number&gt;196-212&lt;/number&gt;&lt;keywords&gt;&lt;keyword&gt;Personality&lt;/keyword&gt;&lt;/keywords&gt;&lt;dates&gt;&lt;year&gt;2007&lt;/year&gt;&lt;/dates&gt;&lt;label&gt;Alfordetal2007&lt;/label&gt;&lt;urls&gt;&lt;/urls&gt;&lt;/record&gt;&lt;/Cite&gt;&lt;/EndNote&gt;</w:instrText>
      </w:r>
      <w:r w:rsidR="0050690D">
        <w:rPr>
          <w:rFonts w:ascii="Times New Roman" w:hAnsi="Times New Roman"/>
          <w:sz w:val="24"/>
          <w:szCs w:val="24"/>
        </w:rPr>
        <w:fldChar w:fldCharType="separate"/>
      </w:r>
      <w:r w:rsidR="00CE62E3">
        <w:rPr>
          <w:rFonts w:ascii="Times New Roman" w:hAnsi="Times New Roman"/>
          <w:noProof/>
          <w:sz w:val="24"/>
          <w:szCs w:val="24"/>
        </w:rPr>
        <w:t>(</w:t>
      </w:r>
      <w:hyperlink w:anchor="_ENREF_1" w:tooltip="Alford, 2007 #1464" w:history="1">
        <w:r w:rsidR="00C42CDF">
          <w:rPr>
            <w:rFonts w:ascii="Times New Roman" w:hAnsi="Times New Roman"/>
            <w:noProof/>
            <w:sz w:val="24"/>
            <w:szCs w:val="24"/>
          </w:rPr>
          <w:t>Alford and Hibbing 2007</w:t>
        </w:r>
      </w:hyperlink>
      <w:r w:rsidR="00CE62E3">
        <w:rPr>
          <w:rFonts w:ascii="Times New Roman" w:hAnsi="Times New Roman"/>
          <w:noProof/>
          <w:sz w:val="24"/>
          <w:szCs w:val="24"/>
        </w:rPr>
        <w:t>)</w:t>
      </w:r>
      <w:r w:rsidR="0050690D">
        <w:rPr>
          <w:rFonts w:ascii="Times New Roman" w:hAnsi="Times New Roman"/>
          <w:sz w:val="24"/>
          <w:szCs w:val="24"/>
        </w:rPr>
        <w:fldChar w:fldCharType="end"/>
      </w:r>
      <w:r w:rsidR="00CE3222" w:rsidRPr="004F34FC">
        <w:rPr>
          <w:rFonts w:ascii="Times New Roman" w:hAnsi="Times New Roman"/>
          <w:sz w:val="24"/>
          <w:szCs w:val="24"/>
        </w:rPr>
        <w:t xml:space="preserve">.  Subsequently, we expect </w:t>
      </w:r>
      <w:r>
        <w:rPr>
          <w:rFonts w:ascii="Times New Roman" w:hAnsi="Times New Roman"/>
          <w:sz w:val="24"/>
          <w:szCs w:val="24"/>
        </w:rPr>
        <w:t>that higher levels of openness should increase the likelihood of one identifying as a Democrat, having liberal ideology, and supporting liberal Democratic candidates.</w:t>
      </w:r>
    </w:p>
    <w:p w14:paraId="6E2AB7E5" w14:textId="77777777" w:rsidR="00186FB3" w:rsidRDefault="00F66033">
      <w:pPr>
        <w:spacing w:after="0" w:line="480" w:lineRule="auto"/>
        <w:rPr>
          <w:rFonts w:ascii="Times New Roman" w:hAnsi="Times New Roman"/>
          <w:sz w:val="24"/>
          <w:szCs w:val="24"/>
        </w:rPr>
      </w:pPr>
      <w:r>
        <w:rPr>
          <w:rFonts w:ascii="Times New Roman" w:hAnsi="Times New Roman"/>
          <w:sz w:val="24"/>
          <w:szCs w:val="24"/>
        </w:rPr>
        <w:lastRenderedPageBreak/>
        <w:tab/>
        <w:t xml:space="preserve">Agreeableness is </w:t>
      </w:r>
      <w:r w:rsidR="008229E4">
        <w:rPr>
          <w:rFonts w:ascii="Times New Roman" w:hAnsi="Times New Roman"/>
          <w:sz w:val="24"/>
          <w:szCs w:val="24"/>
        </w:rPr>
        <w:t xml:space="preserve">seen as </w:t>
      </w:r>
      <w:r>
        <w:rPr>
          <w:rFonts w:ascii="Times New Roman" w:hAnsi="Times New Roman"/>
          <w:sz w:val="24"/>
          <w:szCs w:val="24"/>
        </w:rPr>
        <w:t xml:space="preserve">one of the least understood traits </w:t>
      </w:r>
      <w:r w:rsidR="0050690D">
        <w:rPr>
          <w:rFonts w:ascii="Times New Roman" w:hAnsi="Times New Roman"/>
          <w:sz w:val="24"/>
          <w:szCs w:val="24"/>
        </w:rPr>
        <w:fldChar w:fldCharType="begin"/>
      </w:r>
      <w:r w:rsidR="002C72A8">
        <w:rPr>
          <w:rFonts w:ascii="Times New Roman" w:hAnsi="Times New Roman"/>
          <w:sz w:val="24"/>
          <w:szCs w:val="24"/>
        </w:rPr>
        <w:instrText xml:space="preserve"> ADDIN EN.CITE &lt;EndNote&gt;&lt;Cite&gt;&lt;Author&gt;Graziano&lt;/Author&gt;&lt;Year&gt;2002&lt;/Year&gt;&lt;RecNum&gt;1465&lt;/RecNum&gt;&lt;DisplayText&gt;(Graziano and Tobin 2002)&lt;/DisplayText&gt;&lt;record&gt;&lt;rec-number&gt;1465&lt;/rec-number&gt;&lt;foreign-keys&gt;&lt;key app="EN" db-id="ta90rrfz09szdpeefsqx52wt9xx9vxr9xtdw"&gt;1465&lt;/key&gt;&lt;/foreign-keys&gt;&lt;ref-type name="Journal Article"&gt;17&lt;/ref-type&gt;&lt;contributors&gt;&lt;authors&gt;&lt;author&gt;Graziano, William G.&lt;/author&gt;&lt;author&gt;Renée M. Tobin&lt;/author&gt;&lt;/authors&gt;&lt;/contributors&gt;&lt;titles&gt;&lt;title&gt;Agreeableness:  Dimension of Personality or Social Desirability Artifact?&lt;/title&gt;&lt;secondary-title&gt;Journal of Personality&lt;/secondary-title&gt;&lt;/titles&gt;&lt;periodical&gt;&lt;full-title&gt;Journal of Personality&lt;/full-title&gt;&lt;/periodical&gt;&lt;pages&gt;695-728&lt;/pages&gt;&lt;volume&gt;70&lt;/volume&gt;&lt;number&gt;5&lt;/number&gt;&lt;keywords&gt;&lt;keyword&gt;Personality&lt;/keyword&gt;&lt;/keywords&gt;&lt;dates&gt;&lt;year&gt;2002&lt;/year&gt;&lt;/dates&gt;&lt;label&gt;Grazianoetal2002&lt;/label&gt;&lt;urls&gt;&lt;/urls&gt;&lt;/record&gt;&lt;/Cite&gt;&lt;/EndNote&gt;</w:instrText>
      </w:r>
      <w:r w:rsidR="0050690D">
        <w:rPr>
          <w:rFonts w:ascii="Times New Roman" w:hAnsi="Times New Roman"/>
          <w:sz w:val="24"/>
          <w:szCs w:val="24"/>
        </w:rPr>
        <w:fldChar w:fldCharType="separate"/>
      </w:r>
      <w:r w:rsidR="002C72A8">
        <w:rPr>
          <w:rFonts w:ascii="Times New Roman" w:hAnsi="Times New Roman"/>
          <w:noProof/>
          <w:sz w:val="24"/>
          <w:szCs w:val="24"/>
        </w:rPr>
        <w:t>(</w:t>
      </w:r>
      <w:hyperlink w:anchor="_ENREF_22" w:tooltip="Graziano, 2002 #1465" w:history="1">
        <w:r w:rsidR="00C42CDF">
          <w:rPr>
            <w:rFonts w:ascii="Times New Roman" w:hAnsi="Times New Roman"/>
            <w:noProof/>
            <w:sz w:val="24"/>
            <w:szCs w:val="24"/>
          </w:rPr>
          <w:t>Graziano and Tobin 2002</w:t>
        </w:r>
      </w:hyperlink>
      <w:r w:rsidR="002C72A8">
        <w:rPr>
          <w:rFonts w:ascii="Times New Roman" w:hAnsi="Times New Roman"/>
          <w:noProof/>
          <w:sz w:val="24"/>
          <w:szCs w:val="24"/>
        </w:rPr>
        <w:t>)</w:t>
      </w:r>
      <w:r w:rsidR="0050690D">
        <w:rPr>
          <w:rFonts w:ascii="Times New Roman" w:hAnsi="Times New Roman"/>
          <w:sz w:val="24"/>
          <w:szCs w:val="24"/>
        </w:rPr>
        <w:fldChar w:fldCharType="end"/>
      </w:r>
      <w:r w:rsidR="00CE3222" w:rsidRPr="004F34FC">
        <w:rPr>
          <w:rFonts w:ascii="Times New Roman" w:hAnsi="Times New Roman"/>
          <w:sz w:val="24"/>
          <w:szCs w:val="24"/>
        </w:rPr>
        <w:t>.</w:t>
      </w:r>
      <w:r w:rsidR="00847181">
        <w:rPr>
          <w:rFonts w:ascii="Times New Roman" w:hAnsi="Times New Roman"/>
          <w:sz w:val="24"/>
          <w:szCs w:val="24"/>
        </w:rPr>
        <w:t xml:space="preserve">  It has been described as a contrast between “…a </w:t>
      </w:r>
      <w:proofErr w:type="spellStart"/>
      <w:r w:rsidR="00847181">
        <w:rPr>
          <w:rFonts w:ascii="Times New Roman" w:hAnsi="Times New Roman"/>
          <w:sz w:val="24"/>
          <w:szCs w:val="24"/>
        </w:rPr>
        <w:t>prosocial</w:t>
      </w:r>
      <w:proofErr w:type="spellEnd"/>
      <w:r w:rsidR="00847181">
        <w:rPr>
          <w:rFonts w:ascii="Times New Roman" w:hAnsi="Times New Roman"/>
          <w:sz w:val="24"/>
          <w:szCs w:val="24"/>
        </w:rPr>
        <w:t xml:space="preserve"> and communal orientation toward others with antagonism.” (Gerber et al. 2011, 267)  </w:t>
      </w:r>
      <w:r w:rsidR="00CE3222" w:rsidRPr="004F34FC">
        <w:rPr>
          <w:rFonts w:ascii="Times New Roman" w:hAnsi="Times New Roman"/>
          <w:sz w:val="24"/>
          <w:szCs w:val="24"/>
        </w:rPr>
        <w:t xml:space="preserve">  Broadly, it is thought to cover how one manages interpersonal relationships, particularl</w:t>
      </w:r>
      <w:r>
        <w:rPr>
          <w:rFonts w:ascii="Times New Roman" w:hAnsi="Times New Roman"/>
          <w:sz w:val="24"/>
          <w:szCs w:val="24"/>
        </w:rPr>
        <w:t xml:space="preserve">y the degree of trust placed in others </w:t>
      </w:r>
      <w:r w:rsidR="0050690D">
        <w:rPr>
          <w:rFonts w:ascii="Times New Roman" w:hAnsi="Times New Roman"/>
          <w:sz w:val="24"/>
          <w:szCs w:val="24"/>
        </w:rPr>
        <w:fldChar w:fldCharType="begin"/>
      </w:r>
      <w:r w:rsidR="002C72A8">
        <w:rPr>
          <w:rFonts w:ascii="Times New Roman" w:hAnsi="Times New Roman"/>
          <w:sz w:val="24"/>
          <w:szCs w:val="24"/>
        </w:rPr>
        <w:instrText xml:space="preserve"> ADDIN EN.CITE &lt;EndNote&gt;&lt;Cite&gt;&lt;Author&gt;McCrae&lt;/Author&gt;&lt;Year&gt;1990&lt;/Year&gt;&lt;RecNum&gt;1466&lt;/RecNum&gt;&lt;DisplayText&gt;(McCrae and Costa 1990)&lt;/DisplayText&gt;&lt;record&gt;&lt;rec-number&gt;1466&lt;/rec-number&gt;&lt;foreign-keys&gt;&lt;key app="EN" db-id="ta90rrfz09szdpeefsqx52wt9xx9vxr9xtdw"&gt;1466&lt;/key&gt;&lt;/foreign-keys&gt;&lt;ref-type name="Book Section"&gt;5&lt;/ref-type&gt;&lt;contributors&gt;&lt;authors&gt;&lt;author&gt;McCrae, Robert R.&lt;/author&gt;&lt;author&gt;Costa, Paul T.&lt;/author&gt;&lt;/authors&gt;&lt;secondary-authors&gt;&lt;author&gt;Wiggins, Jerry S.&lt;/author&gt;&lt;/secondary-authors&gt;&lt;/contributors&gt;&lt;titles&gt;&lt;title&gt;Toward a New Generation of Personality Theories:  Theoretical Contexts for the Five-Factor Model&lt;/title&gt;&lt;secondary-title&gt;The Five-Factor Model of Personality&lt;/secondary-title&gt;&lt;/titles&gt;&lt;keywords&gt;&lt;keyword&gt;Personality&lt;/keyword&gt;&lt;/keywords&gt;&lt;dates&gt;&lt;year&gt;1990&lt;/year&gt;&lt;/dates&gt;&lt;pub-location&gt;New York&lt;/pub-location&gt;&lt;publisher&gt;Guilford Press&lt;/publisher&gt;&lt;label&gt;McCraeetal1990&lt;/label&gt;&lt;urls&gt;&lt;/urls&gt;&lt;/record&gt;&lt;/Cite&gt;&lt;/EndNote&gt;</w:instrText>
      </w:r>
      <w:r w:rsidR="0050690D">
        <w:rPr>
          <w:rFonts w:ascii="Times New Roman" w:hAnsi="Times New Roman"/>
          <w:sz w:val="24"/>
          <w:szCs w:val="24"/>
        </w:rPr>
        <w:fldChar w:fldCharType="separate"/>
      </w:r>
      <w:r w:rsidR="002C72A8">
        <w:rPr>
          <w:rFonts w:ascii="Times New Roman" w:hAnsi="Times New Roman"/>
          <w:noProof/>
          <w:sz w:val="24"/>
          <w:szCs w:val="24"/>
        </w:rPr>
        <w:t>(</w:t>
      </w:r>
      <w:hyperlink w:anchor="_ENREF_31" w:tooltip="McCrae, 1990 #1466" w:history="1">
        <w:r w:rsidR="00C42CDF">
          <w:rPr>
            <w:rFonts w:ascii="Times New Roman" w:hAnsi="Times New Roman"/>
            <w:noProof/>
            <w:sz w:val="24"/>
            <w:szCs w:val="24"/>
          </w:rPr>
          <w:t>McCrae and Costa 1990</w:t>
        </w:r>
      </w:hyperlink>
      <w:r w:rsidR="002C72A8">
        <w:rPr>
          <w:rFonts w:ascii="Times New Roman" w:hAnsi="Times New Roman"/>
          <w:noProof/>
          <w:sz w:val="24"/>
          <w:szCs w:val="24"/>
        </w:rPr>
        <w:t>)</w:t>
      </w:r>
      <w:r w:rsidR="0050690D">
        <w:rPr>
          <w:rFonts w:ascii="Times New Roman" w:hAnsi="Times New Roman"/>
          <w:sz w:val="24"/>
          <w:szCs w:val="24"/>
        </w:rPr>
        <w:fldChar w:fldCharType="end"/>
      </w:r>
      <w:r w:rsidR="00CE3222" w:rsidRPr="004F34FC">
        <w:rPr>
          <w:rFonts w:ascii="Times New Roman" w:hAnsi="Times New Roman"/>
          <w:sz w:val="24"/>
          <w:szCs w:val="24"/>
        </w:rPr>
        <w:t xml:space="preserve"> and conflict avoidance </w:t>
      </w:r>
      <w:r w:rsidR="0050690D">
        <w:rPr>
          <w:rFonts w:ascii="Times New Roman" w:hAnsi="Times New Roman"/>
          <w:sz w:val="24"/>
          <w:szCs w:val="24"/>
        </w:rPr>
        <w:fldChar w:fldCharType="begin"/>
      </w:r>
      <w:r w:rsidR="002C72A8">
        <w:rPr>
          <w:rFonts w:ascii="Times New Roman" w:hAnsi="Times New Roman"/>
          <w:sz w:val="24"/>
          <w:szCs w:val="24"/>
        </w:rPr>
        <w:instrText xml:space="preserve"> ADDIN EN.CITE &lt;EndNote&gt;&lt;Cite&gt;&lt;Author&gt;Jensen-Campbell&lt;/Author&gt;&lt;Year&gt;2000&lt;/Year&gt;&lt;RecNum&gt;1467&lt;/RecNum&gt;&lt;DisplayText&gt;(Jensen-Campbell and Graziano 2000)&lt;/DisplayText&gt;&lt;record&gt;&lt;rec-number&gt;1467&lt;/rec-number&gt;&lt;foreign-keys&gt;&lt;key app="EN" db-id="ta90rrfz09szdpeefsqx52wt9xx9vxr9xtdw"&gt;1467&lt;/key&gt;&lt;/foreign-keys&gt;&lt;ref-type name="Journal Article"&gt;17&lt;/ref-type&gt;&lt;contributors&gt;&lt;authors&gt;&lt;author&gt;Jensen-Campbell, Lauri A.&lt;/author&gt;&lt;author&gt;William G. Graziano&lt;/author&gt;&lt;/authors&gt;&lt;/contributors&gt;&lt;titles&gt;&lt;title&gt;Beyond the School Yard: Relationships as Moderators of Daily Interpersonal Conflict&lt;/title&gt;&lt;secondary-title&gt;Personality and Social Psychology Bulletin&lt;/secondary-title&gt;&lt;/titles&gt;&lt;periodical&gt;&lt;full-title&gt;Personality and Social Psychology Bulletin&lt;/full-title&gt;&lt;/periodical&gt;&lt;pages&gt;923-35&lt;/pages&gt;&lt;volume&gt;26&lt;/volume&gt;&lt;number&gt;8&lt;/number&gt;&lt;keywords&gt;&lt;keyword&gt;Personality&lt;/keyword&gt;&lt;/keywords&gt;&lt;dates&gt;&lt;year&gt;2000&lt;/year&gt;&lt;/dates&gt;&lt;label&gt;Jensen-Campbelletal2000&lt;/label&gt;&lt;urls&gt;&lt;/urls&gt;&lt;/record&gt;&lt;/Cite&gt;&lt;/EndNote&gt;</w:instrText>
      </w:r>
      <w:r w:rsidR="0050690D">
        <w:rPr>
          <w:rFonts w:ascii="Times New Roman" w:hAnsi="Times New Roman"/>
          <w:sz w:val="24"/>
          <w:szCs w:val="24"/>
        </w:rPr>
        <w:fldChar w:fldCharType="separate"/>
      </w:r>
      <w:r w:rsidR="002C72A8">
        <w:rPr>
          <w:rFonts w:ascii="Times New Roman" w:hAnsi="Times New Roman"/>
          <w:noProof/>
          <w:sz w:val="24"/>
          <w:szCs w:val="24"/>
        </w:rPr>
        <w:t>(</w:t>
      </w:r>
      <w:hyperlink w:anchor="_ENREF_24" w:tooltip="Jensen-Campbell, 2000 #1467" w:history="1">
        <w:r w:rsidR="00C42CDF">
          <w:rPr>
            <w:rFonts w:ascii="Times New Roman" w:hAnsi="Times New Roman"/>
            <w:noProof/>
            <w:sz w:val="24"/>
            <w:szCs w:val="24"/>
          </w:rPr>
          <w:t>Jensen-Campbell and Graziano 2000</w:t>
        </w:r>
      </w:hyperlink>
      <w:r w:rsidR="002C72A8">
        <w:rPr>
          <w:rFonts w:ascii="Times New Roman" w:hAnsi="Times New Roman"/>
          <w:noProof/>
          <w:sz w:val="24"/>
          <w:szCs w:val="24"/>
        </w:rPr>
        <w:t>)</w:t>
      </w:r>
      <w:r w:rsidR="0050690D">
        <w:rPr>
          <w:rFonts w:ascii="Times New Roman" w:hAnsi="Times New Roman"/>
          <w:sz w:val="24"/>
          <w:szCs w:val="24"/>
        </w:rPr>
        <w:fldChar w:fldCharType="end"/>
      </w:r>
      <w:r w:rsidR="00CE3222" w:rsidRPr="004F34FC">
        <w:rPr>
          <w:rFonts w:ascii="Times New Roman" w:hAnsi="Times New Roman"/>
          <w:sz w:val="24"/>
          <w:szCs w:val="24"/>
        </w:rPr>
        <w:t xml:space="preserve">, as well as pro-social orientations generally </w:t>
      </w:r>
      <w:r w:rsidR="0050690D">
        <w:rPr>
          <w:rFonts w:ascii="Times New Roman" w:hAnsi="Times New Roman"/>
          <w:sz w:val="24"/>
          <w:szCs w:val="24"/>
        </w:rPr>
        <w:fldChar w:fldCharType="begin"/>
      </w:r>
      <w:r w:rsidR="00297749">
        <w:rPr>
          <w:rFonts w:ascii="Times New Roman" w:hAnsi="Times New Roman"/>
          <w:sz w:val="24"/>
          <w:szCs w:val="24"/>
        </w:rPr>
        <w:instrText xml:space="preserve"> ADDIN EN.CITE &lt;EndNote&gt;&lt;Cite&gt;&lt;Author&gt;John&lt;/Author&gt;&lt;Year&gt;2008&lt;/Year&gt;&lt;RecNum&gt;1442&lt;/RecNum&gt;&lt;DisplayText&gt;(John et al. 2008)&lt;/DisplayText&gt;&lt;record&gt;&lt;rec-number&gt;1442&lt;/rec-number&gt;&lt;foreign-keys&gt;&lt;key app="EN" db-id="ta90rrfz09szdpeefsqx52wt9xx9vxr9xtdw"&gt;1442&lt;/key&gt;&lt;/foreign-keys&gt;&lt;ref-type name="Book Section"&gt;5&lt;/ref-type&gt;&lt;contributors&gt;&lt;authors&gt;&lt;author&gt;John, Oliver P.&lt;/author&gt;&lt;author&gt;Laura P. Naumann&lt;/author&gt;&lt;author&gt;Christopher J. Soto&lt;/author&gt;&lt;/authors&gt;&lt;secondary-authors&gt;&lt;author&gt;Johns, Oliver P.&lt;/author&gt;&lt;author&gt;Richard W. Robins&lt;/author&gt;&lt;author&gt;Lawrence A. Pervin&lt;/author&gt;&lt;/secondary-authors&gt;&lt;/contributors&gt;&lt;titles&gt;&lt;title&gt;Paradigm Shift to the Integrative Big Five Trait Taxonomy:  History, Measurement, and Conceptual Issues&lt;/title&gt;&lt;secondary-title&gt;Handbook of Personality:  Theory and Research&lt;/secondary-title&gt;&lt;/titles&gt;&lt;keywords&gt;&lt;keyword&gt;Big five personality&lt;/keyword&gt;&lt;/keywords&gt;&lt;dates&gt;&lt;year&gt;2008&lt;/year&gt;&lt;/dates&gt;&lt;pub-location&gt;New York:  Guilford&lt;/pub-location&gt;&lt;label&gt;Johnetal2008&lt;/label&gt;&lt;urls&gt;&lt;/urls&gt;&lt;/record&gt;&lt;/Cite&gt;&lt;/EndNote&gt;</w:instrText>
      </w:r>
      <w:r w:rsidR="0050690D">
        <w:rPr>
          <w:rFonts w:ascii="Times New Roman" w:hAnsi="Times New Roman"/>
          <w:sz w:val="24"/>
          <w:szCs w:val="24"/>
        </w:rPr>
        <w:fldChar w:fldCharType="separate"/>
      </w:r>
      <w:r w:rsidR="00297749">
        <w:rPr>
          <w:rFonts w:ascii="Times New Roman" w:hAnsi="Times New Roman"/>
          <w:noProof/>
          <w:sz w:val="24"/>
          <w:szCs w:val="24"/>
        </w:rPr>
        <w:t>(</w:t>
      </w:r>
      <w:hyperlink w:anchor="_ENREF_25" w:tooltip="John, 2008 #1442" w:history="1">
        <w:r w:rsidR="00C42CDF">
          <w:rPr>
            <w:rFonts w:ascii="Times New Roman" w:hAnsi="Times New Roman"/>
            <w:noProof/>
            <w:sz w:val="24"/>
            <w:szCs w:val="24"/>
          </w:rPr>
          <w:t>John et al. 2008</w:t>
        </w:r>
      </w:hyperlink>
      <w:r w:rsidR="00297749">
        <w:rPr>
          <w:rFonts w:ascii="Times New Roman" w:hAnsi="Times New Roman"/>
          <w:noProof/>
          <w:sz w:val="24"/>
          <w:szCs w:val="24"/>
        </w:rPr>
        <w:t>)</w:t>
      </w:r>
      <w:r w:rsidR="0050690D">
        <w:rPr>
          <w:rFonts w:ascii="Times New Roman" w:hAnsi="Times New Roman"/>
          <w:sz w:val="24"/>
          <w:szCs w:val="24"/>
        </w:rPr>
        <w:fldChar w:fldCharType="end"/>
      </w:r>
      <w:r w:rsidR="00CE3222" w:rsidRPr="004F34FC">
        <w:rPr>
          <w:rFonts w:ascii="Times New Roman" w:hAnsi="Times New Roman"/>
          <w:sz w:val="24"/>
          <w:szCs w:val="24"/>
        </w:rPr>
        <w:t>.  Politically, it is thought to be relevant for eva</w:t>
      </w:r>
      <w:r>
        <w:rPr>
          <w:rFonts w:ascii="Times New Roman" w:hAnsi="Times New Roman"/>
          <w:sz w:val="24"/>
          <w:szCs w:val="24"/>
        </w:rPr>
        <w:t xml:space="preserve">luations of candidates, particularly those who emphasize social welfare policies given its emphasis on thoughts of others </w:t>
      </w:r>
      <w:r w:rsidR="0050690D">
        <w:rPr>
          <w:rFonts w:ascii="Times New Roman" w:hAnsi="Times New Roman"/>
          <w:sz w:val="24"/>
          <w:szCs w:val="24"/>
        </w:rPr>
        <w:fldChar w:fldCharType="begin"/>
      </w:r>
      <w:r w:rsidR="00297749">
        <w:rPr>
          <w:rFonts w:ascii="Times New Roman" w:hAnsi="Times New Roman"/>
          <w:sz w:val="24"/>
          <w:szCs w:val="24"/>
        </w:rPr>
        <w:instrText xml:space="preserve"> ADDIN EN.CITE &lt;EndNote&gt;&lt;Cite&gt;&lt;Author&gt;Caprara&lt;/Author&gt;&lt;Year&gt;2002&lt;/Year&gt;&lt;RecNum&gt;1468&lt;/RecNum&gt;&lt;DisplayText&gt;(Caprara et al. 2002)&lt;/DisplayText&gt;&lt;record&gt;&lt;rec-number&gt;1468&lt;/rec-number&gt;&lt;foreign-keys&gt;&lt;key app="EN" db-id="ta90rrfz09szdpeefsqx52wt9xx9vxr9xtdw"&gt;1468&lt;/key&gt;&lt;/foreign-keys&gt;&lt;ref-type name="Journal Article"&gt;17&lt;/ref-type&gt;&lt;contributors&gt;&lt;authors&gt;&lt;author&gt;Caprara, Gian Vittorio&lt;/author&gt;&lt;author&gt;Barbaranelli, Claudio&lt;/author&gt;&lt;author&gt;Zimbardo, Philip G. &lt;/author&gt;&lt;/authors&gt;&lt;/contributors&gt;&lt;titles&gt;&lt;title&gt;When Parsimony Subdues Distinctiveness:  Simplified Public Perceptions of Politicians&amp;apos; Personality&lt;/title&gt;&lt;secondary-title&gt;Political Psychology&lt;/secondary-title&gt;&lt;/titles&gt;&lt;periodical&gt;&lt;full-title&gt;Political Psychology&lt;/full-title&gt;&lt;/periodical&gt;&lt;pages&gt;77-95&lt;/pages&gt;&lt;volume&gt;23&lt;/volume&gt;&lt;number&gt;1&lt;/number&gt;&lt;keywords&gt;&lt;keyword&gt;Personality&lt;/keyword&gt;&lt;/keywords&gt;&lt;dates&gt;&lt;year&gt;2002&lt;/year&gt;&lt;/dates&gt;&lt;label&gt;Capararaetal2002&lt;/label&gt;&lt;urls&gt;&lt;/urls&gt;&lt;/record&gt;&lt;/Cite&gt;&lt;/EndNote&gt;</w:instrText>
      </w:r>
      <w:r w:rsidR="0050690D">
        <w:rPr>
          <w:rFonts w:ascii="Times New Roman" w:hAnsi="Times New Roman"/>
          <w:sz w:val="24"/>
          <w:szCs w:val="24"/>
        </w:rPr>
        <w:fldChar w:fldCharType="separate"/>
      </w:r>
      <w:r w:rsidR="00297749">
        <w:rPr>
          <w:rFonts w:ascii="Times New Roman" w:hAnsi="Times New Roman"/>
          <w:noProof/>
          <w:sz w:val="24"/>
          <w:szCs w:val="24"/>
        </w:rPr>
        <w:t>(</w:t>
      </w:r>
      <w:hyperlink w:anchor="_ENREF_8" w:tooltip="Caprara, 2002 #1468" w:history="1">
        <w:r w:rsidR="00C42CDF">
          <w:rPr>
            <w:rFonts w:ascii="Times New Roman" w:hAnsi="Times New Roman"/>
            <w:noProof/>
            <w:sz w:val="24"/>
            <w:szCs w:val="24"/>
          </w:rPr>
          <w:t>Caprara et al. 2002</w:t>
        </w:r>
      </w:hyperlink>
      <w:r w:rsidR="00297749">
        <w:rPr>
          <w:rFonts w:ascii="Times New Roman" w:hAnsi="Times New Roman"/>
          <w:noProof/>
          <w:sz w:val="24"/>
          <w:szCs w:val="24"/>
        </w:rPr>
        <w:t>)</w:t>
      </w:r>
      <w:r w:rsidR="0050690D">
        <w:rPr>
          <w:rFonts w:ascii="Times New Roman" w:hAnsi="Times New Roman"/>
          <w:sz w:val="24"/>
          <w:szCs w:val="24"/>
        </w:rPr>
        <w:fldChar w:fldCharType="end"/>
      </w:r>
      <w:r w:rsidR="00CE3222" w:rsidRPr="004F34FC">
        <w:rPr>
          <w:rFonts w:ascii="Times New Roman" w:hAnsi="Times New Roman"/>
          <w:sz w:val="24"/>
          <w:szCs w:val="24"/>
        </w:rPr>
        <w:t xml:space="preserve">, and was shown to increase preferences for John Kerry over George W. Bush </w:t>
      </w:r>
      <w:r w:rsidR="0050690D">
        <w:rPr>
          <w:rFonts w:ascii="Times New Roman" w:hAnsi="Times New Roman"/>
          <w:sz w:val="24"/>
          <w:szCs w:val="24"/>
        </w:rPr>
        <w:fldChar w:fldCharType="begin"/>
      </w:r>
      <w:r w:rsidR="00297749">
        <w:rPr>
          <w:rFonts w:ascii="Times New Roman" w:hAnsi="Times New Roman"/>
          <w:sz w:val="24"/>
          <w:szCs w:val="24"/>
        </w:rPr>
        <w:instrText xml:space="preserve"> ADDIN EN.CITE &lt;EndNote&gt;&lt;Cite&gt;&lt;Author&gt;Barbaranelli&lt;/Author&gt;&lt;Year&gt;2007&lt;/Year&gt;&lt;RecNum&gt;1470&lt;/RecNum&gt;&lt;DisplayText&gt;(Barbaranelli et al. 2007)&lt;/DisplayText&gt;&lt;record&gt;&lt;rec-number&gt;1470&lt;/rec-number&gt;&lt;foreign-keys&gt;&lt;key app="EN" db-id="ta90rrfz09szdpeefsqx52wt9xx9vxr9xtdw"&gt;1470&lt;/key&gt;&lt;/foreign-keys&gt;&lt;ref-type name="Journal Article"&gt;17&lt;/ref-type&gt;&lt;contributors&gt;&lt;authors&gt;&lt;author&gt;Barbaranelli, Claudio &lt;/author&gt;&lt;author&gt;Gian Vittorio Caprara&lt;/author&gt;&lt;author&gt;Michele Vecchione&lt;/author&gt;&lt;author&gt;Chris R. Fraley&lt;/author&gt;&lt;/authors&gt;&lt;/contributors&gt;&lt;titles&gt;&lt;title&gt;Voters’ Personality Traits in Presidential Elections&lt;/title&gt;&lt;secondary-title&gt;Personality and Individual Differences&lt;/secondary-title&gt;&lt;/titles&gt;&lt;periodical&gt;&lt;full-title&gt;Personality and Individual Differences&lt;/full-title&gt;&lt;/periodical&gt;&lt;pages&gt;1199-1208&lt;/pages&gt;&lt;volume&gt;42&lt;/volume&gt;&lt;number&gt;7&lt;/number&gt;&lt;keywords&gt;&lt;keyword&gt;Personality, candidate support&lt;/keyword&gt;&lt;/keywords&gt;&lt;dates&gt;&lt;year&gt;2007&lt;/year&gt;&lt;/dates&gt;&lt;label&gt;Barbaranellietal2007&lt;/label&gt;&lt;urls&gt;&lt;/urls&gt;&lt;/record&gt;&lt;/Cite&gt;&lt;/EndNote&gt;</w:instrText>
      </w:r>
      <w:r w:rsidR="0050690D">
        <w:rPr>
          <w:rFonts w:ascii="Times New Roman" w:hAnsi="Times New Roman"/>
          <w:sz w:val="24"/>
          <w:szCs w:val="24"/>
        </w:rPr>
        <w:fldChar w:fldCharType="separate"/>
      </w:r>
      <w:r w:rsidR="00297749">
        <w:rPr>
          <w:rFonts w:ascii="Times New Roman" w:hAnsi="Times New Roman"/>
          <w:noProof/>
          <w:sz w:val="24"/>
          <w:szCs w:val="24"/>
        </w:rPr>
        <w:t>(</w:t>
      </w:r>
      <w:hyperlink w:anchor="_ENREF_3" w:tooltip="Barbaranelli, 2007 #1470" w:history="1">
        <w:r w:rsidR="00C42CDF">
          <w:rPr>
            <w:rFonts w:ascii="Times New Roman" w:hAnsi="Times New Roman"/>
            <w:noProof/>
            <w:sz w:val="24"/>
            <w:szCs w:val="24"/>
          </w:rPr>
          <w:t>Barbaranelli et al. 2007</w:t>
        </w:r>
      </w:hyperlink>
      <w:r w:rsidR="00297749">
        <w:rPr>
          <w:rFonts w:ascii="Times New Roman" w:hAnsi="Times New Roman"/>
          <w:noProof/>
          <w:sz w:val="24"/>
          <w:szCs w:val="24"/>
        </w:rPr>
        <w:t>)</w:t>
      </w:r>
      <w:r w:rsidR="0050690D">
        <w:rPr>
          <w:rFonts w:ascii="Times New Roman" w:hAnsi="Times New Roman"/>
          <w:sz w:val="24"/>
          <w:szCs w:val="24"/>
        </w:rPr>
        <w:fldChar w:fldCharType="end"/>
      </w:r>
      <w:r w:rsidR="00CE3222" w:rsidRPr="004F34FC">
        <w:rPr>
          <w:rFonts w:ascii="Times New Roman" w:hAnsi="Times New Roman"/>
          <w:sz w:val="24"/>
          <w:szCs w:val="24"/>
        </w:rPr>
        <w:t xml:space="preserve">.  As such, we expect that individuals higher in Agreeableness should be more likely to identify themselves as liberal and support </w:t>
      </w:r>
      <w:r w:rsidR="007B4569">
        <w:rPr>
          <w:rFonts w:ascii="Times New Roman" w:hAnsi="Times New Roman"/>
          <w:sz w:val="24"/>
          <w:szCs w:val="24"/>
        </w:rPr>
        <w:t>Democrats</w:t>
      </w:r>
      <w:r w:rsidR="00CE3222" w:rsidRPr="004F34FC">
        <w:rPr>
          <w:rFonts w:ascii="Times New Roman" w:hAnsi="Times New Roman"/>
          <w:sz w:val="24"/>
          <w:szCs w:val="24"/>
        </w:rPr>
        <w:t>.</w:t>
      </w:r>
    </w:p>
    <w:p w14:paraId="77DDBC22" w14:textId="77777777" w:rsidR="00186FB3" w:rsidRDefault="00F66033">
      <w:pPr>
        <w:spacing w:after="0" w:line="480" w:lineRule="auto"/>
        <w:rPr>
          <w:rFonts w:ascii="Times New Roman" w:hAnsi="Times New Roman"/>
          <w:sz w:val="24"/>
          <w:szCs w:val="24"/>
        </w:rPr>
      </w:pPr>
      <w:r>
        <w:rPr>
          <w:rFonts w:ascii="Times New Roman" w:hAnsi="Times New Roman"/>
          <w:sz w:val="24"/>
          <w:szCs w:val="24"/>
        </w:rPr>
        <w:tab/>
      </w:r>
      <w:r w:rsidR="00847181">
        <w:rPr>
          <w:rFonts w:ascii="Times New Roman" w:hAnsi="Times New Roman"/>
          <w:sz w:val="24"/>
          <w:szCs w:val="24"/>
        </w:rPr>
        <w:t xml:space="preserve">Lastly, Conscientiousness is “socially prescribed impulse control that facilitates task- and goal-directed behavior” (Gerber et al. 2011, 267).   </w:t>
      </w:r>
      <w:r>
        <w:rPr>
          <w:rFonts w:ascii="Times New Roman" w:hAnsi="Times New Roman"/>
          <w:sz w:val="24"/>
          <w:szCs w:val="24"/>
        </w:rPr>
        <w:t xml:space="preserve">Conscientious individuals are said to be efficient, rational, and well-organized </w:t>
      </w:r>
      <w:r w:rsidR="0050690D">
        <w:rPr>
          <w:rFonts w:ascii="Times New Roman" w:hAnsi="Times New Roman"/>
          <w:sz w:val="24"/>
          <w:szCs w:val="24"/>
        </w:rPr>
        <w:fldChar w:fldCharType="begin"/>
      </w:r>
      <w:r w:rsidR="000D6A5B">
        <w:rPr>
          <w:rFonts w:ascii="Times New Roman" w:hAnsi="Times New Roman"/>
          <w:sz w:val="24"/>
          <w:szCs w:val="24"/>
        </w:rPr>
        <w:instrText xml:space="preserve"> ADDIN EN.CITE &lt;EndNote&gt;&lt;Cite&gt;&lt;Author&gt;Piedmont&lt;/Author&gt;&lt;Year&gt;1998&lt;/Year&gt;&lt;RecNum&gt;1446&lt;/RecNum&gt;&lt;DisplayText&gt;(Piedmont 1998)&lt;/DisplayText&gt;&lt;record&gt;&lt;rec-number&gt;1446&lt;/rec-number&gt;&lt;foreign-keys&gt;&lt;key app="EN" db-id="ta90rrfz09szdpeefsqx52wt9xx9vxr9xtdw"&gt;1446&lt;/key&gt;&lt;/foreign-keys&gt;&lt;ref-type name="Book"&gt;6&lt;/ref-type&gt;&lt;contributors&gt;&lt;authors&gt;&lt;author&gt;Piedmont, Ralph L.&lt;/author&gt;&lt;/authors&gt;&lt;/contributors&gt;&lt;titles&gt;&lt;title&gt;The Revised NEO Personality Inventory:  Clinical and Research Applications&lt;/title&gt;&lt;/titles&gt;&lt;keywords&gt;&lt;keyword&gt;Personality, NEO-PI&lt;/keyword&gt;&lt;/keywords&gt;&lt;dates&gt;&lt;year&gt;1998&lt;/year&gt;&lt;/dates&gt;&lt;pub-location&gt;New York&lt;/pub-location&gt;&lt;publisher&gt;Plenum Press&lt;/publisher&gt;&lt;label&gt;Piedmont1998&lt;/label&gt;&lt;urls&gt;&lt;/urls&gt;&lt;/record&gt;&lt;/Cite&gt;&lt;/EndNote&gt;</w:instrText>
      </w:r>
      <w:r w:rsidR="0050690D">
        <w:rPr>
          <w:rFonts w:ascii="Times New Roman" w:hAnsi="Times New Roman"/>
          <w:sz w:val="24"/>
          <w:szCs w:val="24"/>
        </w:rPr>
        <w:fldChar w:fldCharType="separate"/>
      </w:r>
      <w:r w:rsidR="000D6A5B">
        <w:rPr>
          <w:rFonts w:ascii="Times New Roman" w:hAnsi="Times New Roman"/>
          <w:noProof/>
          <w:sz w:val="24"/>
          <w:szCs w:val="24"/>
        </w:rPr>
        <w:t>(</w:t>
      </w:r>
      <w:hyperlink w:anchor="_ENREF_40" w:tooltip="Piedmont, 1998 #1446" w:history="1">
        <w:r w:rsidR="00C42CDF">
          <w:rPr>
            <w:rFonts w:ascii="Times New Roman" w:hAnsi="Times New Roman"/>
            <w:noProof/>
            <w:sz w:val="24"/>
            <w:szCs w:val="24"/>
          </w:rPr>
          <w:t>Piedmont 1998</w:t>
        </w:r>
      </w:hyperlink>
      <w:r w:rsidR="000D6A5B">
        <w:rPr>
          <w:rFonts w:ascii="Times New Roman" w:hAnsi="Times New Roman"/>
          <w:noProof/>
          <w:sz w:val="24"/>
          <w:szCs w:val="24"/>
        </w:rPr>
        <w:t>)</w:t>
      </w:r>
      <w:r w:rsidR="0050690D">
        <w:rPr>
          <w:rFonts w:ascii="Times New Roman" w:hAnsi="Times New Roman"/>
          <w:sz w:val="24"/>
          <w:szCs w:val="24"/>
        </w:rPr>
        <w:fldChar w:fldCharType="end"/>
      </w:r>
      <w:r w:rsidR="00CE3222" w:rsidRPr="004F34FC">
        <w:rPr>
          <w:rFonts w:ascii="Times New Roman" w:hAnsi="Times New Roman"/>
          <w:sz w:val="24"/>
          <w:szCs w:val="24"/>
        </w:rPr>
        <w:t xml:space="preserve">, with higher levels of performance in school and jobs </w:t>
      </w:r>
      <w:r w:rsidR="0050690D">
        <w:rPr>
          <w:rFonts w:ascii="Times New Roman" w:hAnsi="Times New Roman"/>
          <w:sz w:val="24"/>
          <w:szCs w:val="24"/>
        </w:rPr>
        <w:fldChar w:fldCharType="begin"/>
      </w:r>
      <w:r w:rsidR="000D6A5B">
        <w:rPr>
          <w:rFonts w:ascii="Times New Roman" w:hAnsi="Times New Roman"/>
          <w:sz w:val="24"/>
          <w:szCs w:val="24"/>
        </w:rPr>
        <w:instrText xml:space="preserve"> ADDIN EN.CITE &lt;EndNote&gt;&lt;Cite&gt;&lt;Author&gt;John&lt;/Author&gt;&lt;Year&gt;2008&lt;/Year&gt;&lt;RecNum&gt;1442&lt;/RecNum&gt;&lt;DisplayText&gt;(John et al. 2008)&lt;/DisplayText&gt;&lt;record&gt;&lt;rec-number&gt;1442&lt;/rec-number&gt;&lt;foreign-keys&gt;&lt;key app="EN" db-id="ta90rrfz09szdpeefsqx52wt9xx9vxr9xtdw"&gt;1442&lt;/key&gt;&lt;/foreign-keys&gt;&lt;ref-type name="Book Section"&gt;5&lt;/ref-type&gt;&lt;contributors&gt;&lt;authors&gt;&lt;author&gt;John, Oliver P.&lt;/author&gt;&lt;author&gt;Laura P. Naumann&lt;/author&gt;&lt;author&gt;Christopher J. Soto&lt;/author&gt;&lt;/authors&gt;&lt;secondary-authors&gt;&lt;author&gt;Johns, Oliver P.&lt;/author&gt;&lt;author&gt;Richard W. Robins&lt;/author&gt;&lt;author&gt;Lawrence A. Pervin&lt;/author&gt;&lt;/secondary-authors&gt;&lt;/contributors&gt;&lt;titles&gt;&lt;title&gt;Paradigm Shift to the Integrative Big Five Trait Taxonomy:  History, Measurement, and Conceptual Issues&lt;/title&gt;&lt;secondary-title&gt;Handbook of Personality:  Theory and Research&lt;/secondary-title&gt;&lt;/titles&gt;&lt;keywords&gt;&lt;keyword&gt;Big five personality&lt;/keyword&gt;&lt;/keywords&gt;&lt;dates&gt;&lt;year&gt;2008&lt;/year&gt;&lt;/dates&gt;&lt;pub-location&gt;New York:  Guilford&lt;/pub-location&gt;&lt;label&gt;Johnetal2008&lt;/label&gt;&lt;urls&gt;&lt;/urls&gt;&lt;/record&gt;&lt;/Cite&gt;&lt;/EndNote&gt;</w:instrText>
      </w:r>
      <w:r w:rsidR="0050690D">
        <w:rPr>
          <w:rFonts w:ascii="Times New Roman" w:hAnsi="Times New Roman"/>
          <w:sz w:val="24"/>
          <w:szCs w:val="24"/>
        </w:rPr>
        <w:fldChar w:fldCharType="separate"/>
      </w:r>
      <w:r w:rsidR="000D6A5B">
        <w:rPr>
          <w:rFonts w:ascii="Times New Roman" w:hAnsi="Times New Roman"/>
          <w:noProof/>
          <w:sz w:val="24"/>
          <w:szCs w:val="24"/>
        </w:rPr>
        <w:t>(</w:t>
      </w:r>
      <w:hyperlink w:anchor="_ENREF_25" w:tooltip="John, 2008 #1442" w:history="1">
        <w:r w:rsidR="00C42CDF">
          <w:rPr>
            <w:rFonts w:ascii="Times New Roman" w:hAnsi="Times New Roman"/>
            <w:noProof/>
            <w:sz w:val="24"/>
            <w:szCs w:val="24"/>
          </w:rPr>
          <w:t>John et al. 2008</w:t>
        </w:r>
      </w:hyperlink>
      <w:r w:rsidR="000D6A5B">
        <w:rPr>
          <w:rFonts w:ascii="Times New Roman" w:hAnsi="Times New Roman"/>
          <w:noProof/>
          <w:sz w:val="24"/>
          <w:szCs w:val="24"/>
        </w:rPr>
        <w:t>)</w:t>
      </w:r>
      <w:r w:rsidR="0050690D">
        <w:rPr>
          <w:rFonts w:ascii="Times New Roman" w:hAnsi="Times New Roman"/>
          <w:sz w:val="24"/>
          <w:szCs w:val="24"/>
        </w:rPr>
        <w:fldChar w:fldCharType="end"/>
      </w:r>
      <w:r w:rsidR="00CE3222" w:rsidRPr="004F34FC">
        <w:rPr>
          <w:rFonts w:ascii="Times New Roman" w:hAnsi="Times New Roman"/>
          <w:sz w:val="24"/>
          <w:szCs w:val="24"/>
        </w:rPr>
        <w:t xml:space="preserve">.  </w:t>
      </w:r>
      <w:r>
        <w:rPr>
          <w:rFonts w:ascii="Times New Roman" w:hAnsi="Times New Roman"/>
          <w:sz w:val="24"/>
          <w:szCs w:val="24"/>
        </w:rPr>
        <w:t xml:space="preserve">Those higher in Conscientiousness also tend to be risk averse </w:t>
      </w:r>
      <w:r w:rsidR="0050690D">
        <w:rPr>
          <w:rFonts w:ascii="Times New Roman" w:hAnsi="Times New Roman"/>
          <w:sz w:val="24"/>
          <w:szCs w:val="24"/>
        </w:rPr>
        <w:fldChar w:fldCharType="begin"/>
      </w:r>
      <w:r w:rsidR="003A3AB7">
        <w:rPr>
          <w:rFonts w:ascii="Times New Roman" w:hAnsi="Times New Roman"/>
          <w:sz w:val="24"/>
          <w:szCs w:val="24"/>
        </w:rPr>
        <w:instrText xml:space="preserve"> ADDIN EN.CITE &lt;EndNote&gt;&lt;Cite&gt;&lt;Author&gt;Kowert&lt;/Author&gt;&lt;Year&gt;1997&lt;/Year&gt;&lt;RecNum&gt;1469&lt;/RecNum&gt;&lt;DisplayText&gt;(Kowert and Hermann 1997)&lt;/DisplayText&gt;&lt;record&gt;&lt;rec-number&gt;1469&lt;/rec-number&gt;&lt;foreign-keys&gt;&lt;key app="EN" db-id="ta90rrfz09szdpeefsqx52wt9xx9vxr9xtdw"&gt;1469&lt;/key&gt;&lt;/foreign-keys&gt;&lt;ref-type name="Journal Article"&gt;17&lt;/ref-type&gt;&lt;contributors&gt;&lt;authors&gt;&lt;author&gt;Kowert, Paul A.&lt;/author&gt;&lt;author&gt;Margaret G. Hermann&lt;/author&gt;&lt;/authors&gt;&lt;/contributors&gt;&lt;titles&gt;&lt;title&gt;Who Takes Risks? Daring and Caution in Foreign Policy Making&lt;/title&gt;&lt;secondary-title&gt;Journal of Conflict Resolution&lt;/secondary-title&gt;&lt;/titles&gt;&lt;periodical&gt;&lt;full-title&gt;Journal of Conflict Resolution&lt;/full-title&gt;&lt;/periodical&gt;&lt;pages&gt;611-37&lt;/pages&gt;&lt;volume&gt;41&lt;/volume&gt;&lt;number&gt;5&lt;/number&gt;&lt;keywords&gt;&lt;keyword&gt;Personality, risk-taking&lt;/keyword&gt;&lt;/keywords&gt;&lt;dates&gt;&lt;year&gt;1997&lt;/year&gt;&lt;/dates&gt;&lt;label&gt;Kowertetal1997&lt;/label&gt;&lt;urls&gt;&lt;/urls&gt;&lt;/record&gt;&lt;/Cite&gt;&lt;/EndNote&gt;</w:instrText>
      </w:r>
      <w:r w:rsidR="0050690D">
        <w:rPr>
          <w:rFonts w:ascii="Times New Roman" w:hAnsi="Times New Roman"/>
          <w:sz w:val="24"/>
          <w:szCs w:val="24"/>
        </w:rPr>
        <w:fldChar w:fldCharType="separate"/>
      </w:r>
      <w:r w:rsidR="003A3AB7">
        <w:rPr>
          <w:rFonts w:ascii="Times New Roman" w:hAnsi="Times New Roman"/>
          <w:noProof/>
          <w:sz w:val="24"/>
          <w:szCs w:val="24"/>
        </w:rPr>
        <w:t>(</w:t>
      </w:r>
      <w:hyperlink w:anchor="_ENREF_27" w:tooltip="Kowert, 1997 #1469" w:history="1">
        <w:r w:rsidR="00C42CDF">
          <w:rPr>
            <w:rFonts w:ascii="Times New Roman" w:hAnsi="Times New Roman"/>
            <w:noProof/>
            <w:sz w:val="24"/>
            <w:szCs w:val="24"/>
          </w:rPr>
          <w:t>Kowert and Hermann 1997</w:t>
        </w:r>
      </w:hyperlink>
      <w:r w:rsidR="003A3AB7">
        <w:rPr>
          <w:rFonts w:ascii="Times New Roman" w:hAnsi="Times New Roman"/>
          <w:noProof/>
          <w:sz w:val="24"/>
          <w:szCs w:val="24"/>
        </w:rPr>
        <w:t>)</w:t>
      </w:r>
      <w:r w:rsidR="0050690D">
        <w:rPr>
          <w:rFonts w:ascii="Times New Roman" w:hAnsi="Times New Roman"/>
          <w:sz w:val="24"/>
          <w:szCs w:val="24"/>
        </w:rPr>
        <w:fldChar w:fldCharType="end"/>
      </w:r>
      <w:r w:rsidR="00CE3222" w:rsidRPr="004F34FC">
        <w:rPr>
          <w:rFonts w:ascii="Times New Roman" w:hAnsi="Times New Roman"/>
          <w:sz w:val="24"/>
          <w:szCs w:val="24"/>
        </w:rPr>
        <w:t xml:space="preserve">.  </w:t>
      </w:r>
      <w:r>
        <w:rPr>
          <w:rFonts w:ascii="Times New Roman" w:hAnsi="Times New Roman"/>
          <w:sz w:val="24"/>
          <w:szCs w:val="24"/>
        </w:rPr>
        <w:t>Politically, Conscientiousness is thought to act in the inverse manner as openness to experience:  higher levels lead to beliefs in personal responsibility, tradition, virtue, and thus conservatism (</w:t>
      </w:r>
      <w:proofErr w:type="spellStart"/>
      <w:r>
        <w:rPr>
          <w:rFonts w:ascii="Times New Roman" w:hAnsi="Times New Roman"/>
          <w:sz w:val="24"/>
          <w:szCs w:val="24"/>
        </w:rPr>
        <w:t>Mondak</w:t>
      </w:r>
      <w:proofErr w:type="spellEnd"/>
      <w:r>
        <w:rPr>
          <w:rFonts w:ascii="Times New Roman" w:hAnsi="Times New Roman"/>
          <w:sz w:val="24"/>
          <w:szCs w:val="24"/>
        </w:rPr>
        <w:t xml:space="preserve"> 2010).  Individuals higher in Conscientiousness provides support for this view </w:t>
      </w:r>
      <w:r w:rsidR="0050690D">
        <w:rPr>
          <w:rFonts w:ascii="Times New Roman" w:hAnsi="Times New Roman"/>
          <w:sz w:val="24"/>
          <w:szCs w:val="24"/>
        </w:rPr>
        <w:fldChar w:fldCharType="begin"/>
      </w:r>
      <w:r w:rsidR="003A3AB7">
        <w:rPr>
          <w:rFonts w:ascii="Times New Roman" w:hAnsi="Times New Roman"/>
          <w:sz w:val="24"/>
          <w:szCs w:val="24"/>
        </w:rPr>
        <w:instrText xml:space="preserve"> ADDIN EN.CITE &lt;EndNote&gt;&lt;Cite&gt;&lt;Author&gt;Stenner&lt;/Author&gt;&lt;Year&gt;2005&lt;/Year&gt;&lt;RecNum&gt;1471&lt;/RecNum&gt;&lt;DisplayText&gt;(Stenner 2005)&lt;/DisplayText&gt;&lt;record&gt;&lt;rec-number&gt;1471&lt;/rec-number&gt;&lt;foreign-keys&gt;&lt;key app="EN" db-id="ta90rrfz09szdpeefsqx52wt9xx9vxr9xtdw"&gt;1471&lt;/key&gt;&lt;/foreign-keys&gt;&lt;ref-type name="Book"&gt;6&lt;/ref-type&gt;&lt;contributors&gt;&lt;authors&gt;&lt;author&gt;Stenner, Karen&lt;/author&gt;&lt;/authors&gt;&lt;/contributors&gt;&lt;titles&gt;&lt;title&gt;The Authoritarian Dynamic&lt;/title&gt;&lt;/titles&gt;&lt;keywords&gt;&lt;keyword&gt;Personality&lt;/keyword&gt;&lt;/keywords&gt;&lt;dates&gt;&lt;year&gt;2005&lt;/year&gt;&lt;/dates&gt;&lt;pub-location&gt;New York&lt;/pub-location&gt;&lt;publisher&gt;Cambridge University Press&lt;/publisher&gt;&lt;label&gt;Stenner2005&lt;/label&gt;&lt;urls&gt;&lt;/urls&gt;&lt;/record&gt;&lt;/Cite&gt;&lt;/EndNote&gt;</w:instrText>
      </w:r>
      <w:r w:rsidR="0050690D">
        <w:rPr>
          <w:rFonts w:ascii="Times New Roman" w:hAnsi="Times New Roman"/>
          <w:sz w:val="24"/>
          <w:szCs w:val="24"/>
        </w:rPr>
        <w:fldChar w:fldCharType="separate"/>
      </w:r>
      <w:r w:rsidR="003A3AB7">
        <w:rPr>
          <w:rFonts w:ascii="Times New Roman" w:hAnsi="Times New Roman"/>
          <w:noProof/>
          <w:sz w:val="24"/>
          <w:szCs w:val="24"/>
        </w:rPr>
        <w:t>(</w:t>
      </w:r>
      <w:hyperlink w:anchor="_ENREF_41" w:tooltip="Stenner, 2005 #1471" w:history="1">
        <w:r w:rsidR="00C42CDF">
          <w:rPr>
            <w:rFonts w:ascii="Times New Roman" w:hAnsi="Times New Roman"/>
            <w:noProof/>
            <w:sz w:val="24"/>
            <w:szCs w:val="24"/>
          </w:rPr>
          <w:t>Stenner 2005</w:t>
        </w:r>
      </w:hyperlink>
      <w:r w:rsidR="003A3AB7">
        <w:rPr>
          <w:rFonts w:ascii="Times New Roman" w:hAnsi="Times New Roman"/>
          <w:noProof/>
          <w:sz w:val="24"/>
          <w:szCs w:val="24"/>
        </w:rPr>
        <w:t>)</w:t>
      </w:r>
      <w:r w:rsidR="0050690D">
        <w:rPr>
          <w:rFonts w:ascii="Times New Roman" w:hAnsi="Times New Roman"/>
          <w:sz w:val="24"/>
          <w:szCs w:val="24"/>
        </w:rPr>
        <w:fldChar w:fldCharType="end"/>
      </w:r>
      <w:r w:rsidR="00CE3222" w:rsidRPr="004F34FC">
        <w:rPr>
          <w:rFonts w:ascii="Times New Roman" w:hAnsi="Times New Roman"/>
          <w:sz w:val="24"/>
          <w:szCs w:val="24"/>
        </w:rPr>
        <w:t>; additionally, those higher in Conscientiousness preferred Bush to Kerry in the 2004 election</w:t>
      </w:r>
      <w:r>
        <w:rPr>
          <w:rFonts w:ascii="Times New Roman" w:hAnsi="Times New Roman"/>
          <w:sz w:val="24"/>
          <w:szCs w:val="24"/>
        </w:rPr>
        <w:t xml:space="preserve"> </w:t>
      </w:r>
      <w:r w:rsidR="0050690D">
        <w:rPr>
          <w:rFonts w:ascii="Times New Roman" w:hAnsi="Times New Roman"/>
          <w:sz w:val="24"/>
          <w:szCs w:val="24"/>
        </w:rPr>
        <w:fldChar w:fldCharType="begin"/>
      </w:r>
      <w:r w:rsidR="003A3AB7">
        <w:rPr>
          <w:rFonts w:ascii="Times New Roman" w:hAnsi="Times New Roman"/>
          <w:sz w:val="24"/>
          <w:szCs w:val="24"/>
        </w:rPr>
        <w:instrText xml:space="preserve"> ADDIN EN.CITE &lt;EndNote&gt;&lt;Cite&gt;&lt;Author&gt;Barbaranelli&lt;/Author&gt;&lt;Year&gt;2007&lt;/Year&gt;&lt;RecNum&gt;1470&lt;/RecNum&gt;&lt;DisplayText&gt;(Barbaranelli et al. 2007)&lt;/DisplayText&gt;&lt;record&gt;&lt;rec-number&gt;1470&lt;/rec-number&gt;&lt;foreign-keys&gt;&lt;key app="EN" db-id="ta90rrfz09szdpeefsqx52wt9xx9vxr9xtdw"&gt;1470&lt;/key&gt;&lt;/foreign-keys&gt;&lt;ref-type name="Journal Article"&gt;17&lt;/ref-type&gt;&lt;contributors&gt;&lt;authors&gt;&lt;author&gt;Barbaranelli, Claudio &lt;/author&gt;&lt;author&gt;Gian Vittorio Caprara&lt;/author&gt;&lt;author&gt;Michele Vecchione&lt;/author&gt;&lt;author&gt;Chris R. Fraley&lt;/author&gt;&lt;/authors&gt;&lt;/contributors&gt;&lt;titles&gt;&lt;title&gt;Voters’ Personality Traits in Presidential Elections&lt;/title&gt;&lt;secondary-title&gt;Personality and Individual Differences&lt;/secondary-title&gt;&lt;/titles&gt;&lt;periodical&gt;&lt;full-title&gt;Personality and Individual Differences&lt;/full-title&gt;&lt;/periodical&gt;&lt;pages&gt;1199-1208&lt;/pages&gt;&lt;volume&gt;42&lt;/volume&gt;&lt;number&gt;7&lt;/number&gt;&lt;keywords&gt;&lt;keyword&gt;Personality, candidate support&lt;/keyword&gt;&lt;/keywords&gt;&lt;dates&gt;&lt;year&gt;2007&lt;/year&gt;&lt;/dates&gt;&lt;label&gt;Barbaranellietal2007&lt;/label&gt;&lt;urls&gt;&lt;/urls&gt;&lt;/record&gt;&lt;/Cite&gt;&lt;/EndNote&gt;</w:instrText>
      </w:r>
      <w:r w:rsidR="0050690D">
        <w:rPr>
          <w:rFonts w:ascii="Times New Roman" w:hAnsi="Times New Roman"/>
          <w:sz w:val="24"/>
          <w:szCs w:val="24"/>
        </w:rPr>
        <w:fldChar w:fldCharType="separate"/>
      </w:r>
      <w:r w:rsidR="003A3AB7">
        <w:rPr>
          <w:rFonts w:ascii="Times New Roman" w:hAnsi="Times New Roman"/>
          <w:noProof/>
          <w:sz w:val="24"/>
          <w:szCs w:val="24"/>
        </w:rPr>
        <w:t>(</w:t>
      </w:r>
      <w:hyperlink w:anchor="_ENREF_3" w:tooltip="Barbaranelli, 2007 #1470" w:history="1">
        <w:r w:rsidR="00C42CDF">
          <w:rPr>
            <w:rFonts w:ascii="Times New Roman" w:hAnsi="Times New Roman"/>
            <w:noProof/>
            <w:sz w:val="24"/>
            <w:szCs w:val="24"/>
          </w:rPr>
          <w:t>Barbaranelli et al. 2007</w:t>
        </w:r>
      </w:hyperlink>
      <w:r w:rsidR="003A3AB7">
        <w:rPr>
          <w:rFonts w:ascii="Times New Roman" w:hAnsi="Times New Roman"/>
          <w:noProof/>
          <w:sz w:val="24"/>
          <w:szCs w:val="24"/>
        </w:rPr>
        <w:t>)</w:t>
      </w:r>
      <w:r w:rsidR="0050690D">
        <w:rPr>
          <w:rFonts w:ascii="Times New Roman" w:hAnsi="Times New Roman"/>
          <w:sz w:val="24"/>
          <w:szCs w:val="24"/>
        </w:rPr>
        <w:fldChar w:fldCharType="end"/>
      </w:r>
      <w:r w:rsidR="00CE3222" w:rsidRPr="004F34FC">
        <w:rPr>
          <w:rFonts w:ascii="Times New Roman" w:hAnsi="Times New Roman"/>
          <w:sz w:val="24"/>
          <w:szCs w:val="24"/>
        </w:rPr>
        <w:t>.  Subsequently, we would expect Conscientiousness to predict an increased likelihood of identifying as a Republican, or conservative, and as well as increased support for Republican candida</w:t>
      </w:r>
      <w:r>
        <w:rPr>
          <w:rFonts w:ascii="Times New Roman" w:hAnsi="Times New Roman"/>
          <w:sz w:val="24"/>
          <w:szCs w:val="24"/>
        </w:rPr>
        <w:t>tes.</w:t>
      </w:r>
    </w:p>
    <w:p w14:paraId="10874C94" w14:textId="77777777" w:rsidR="00186FB3" w:rsidRDefault="00F66033">
      <w:pPr>
        <w:spacing w:after="0" w:line="480" w:lineRule="auto"/>
        <w:rPr>
          <w:rFonts w:ascii="Times New Roman" w:hAnsi="Times New Roman"/>
          <w:sz w:val="24"/>
          <w:szCs w:val="24"/>
        </w:rPr>
      </w:pPr>
      <w:r>
        <w:rPr>
          <w:rFonts w:ascii="Times New Roman" w:hAnsi="Times New Roman"/>
          <w:sz w:val="24"/>
          <w:szCs w:val="24"/>
        </w:rPr>
        <w:tab/>
        <w:t xml:space="preserve">As an initial test, we </w:t>
      </w:r>
      <w:r w:rsidR="00876279">
        <w:rPr>
          <w:rFonts w:ascii="Times New Roman" w:hAnsi="Times New Roman"/>
          <w:sz w:val="24"/>
          <w:szCs w:val="24"/>
        </w:rPr>
        <w:t xml:space="preserve">estimate </w:t>
      </w:r>
      <w:r w:rsidR="00FB2275">
        <w:rPr>
          <w:rFonts w:ascii="Times New Roman" w:hAnsi="Times New Roman"/>
          <w:sz w:val="24"/>
          <w:szCs w:val="24"/>
        </w:rPr>
        <w:t xml:space="preserve">ordered </w:t>
      </w:r>
      <w:proofErr w:type="spellStart"/>
      <w:r w:rsidR="00FB2275">
        <w:rPr>
          <w:rFonts w:ascii="Times New Roman" w:hAnsi="Times New Roman"/>
          <w:sz w:val="24"/>
          <w:szCs w:val="24"/>
        </w:rPr>
        <w:t>probit</w:t>
      </w:r>
      <w:proofErr w:type="spellEnd"/>
      <w:r w:rsidR="00FB2275">
        <w:rPr>
          <w:rFonts w:ascii="Times New Roman" w:hAnsi="Times New Roman"/>
          <w:sz w:val="24"/>
          <w:szCs w:val="24"/>
        </w:rPr>
        <w:t xml:space="preserve"> models regressing </w:t>
      </w:r>
      <w:r>
        <w:rPr>
          <w:rFonts w:ascii="Times New Roman" w:hAnsi="Times New Roman"/>
          <w:sz w:val="24"/>
          <w:szCs w:val="24"/>
        </w:rPr>
        <w:t xml:space="preserve">partisanship and ideology on the personality measures described above.  Partisanship is measured using </w:t>
      </w:r>
      <w:r w:rsidR="00F708AB">
        <w:rPr>
          <w:rFonts w:ascii="Times New Roman" w:hAnsi="Times New Roman"/>
          <w:sz w:val="24"/>
          <w:szCs w:val="24"/>
        </w:rPr>
        <w:t>a simplified three</w:t>
      </w:r>
      <w:r>
        <w:rPr>
          <w:rFonts w:ascii="Times New Roman" w:hAnsi="Times New Roman"/>
          <w:sz w:val="24"/>
          <w:szCs w:val="24"/>
        </w:rPr>
        <w:t>-</w:t>
      </w:r>
      <w:r>
        <w:rPr>
          <w:rFonts w:ascii="Times New Roman" w:hAnsi="Times New Roman"/>
          <w:sz w:val="24"/>
          <w:szCs w:val="24"/>
        </w:rPr>
        <w:lastRenderedPageBreak/>
        <w:t xml:space="preserve">category scale (1= Democrat to </w:t>
      </w:r>
      <w:r w:rsidR="00F708AB">
        <w:rPr>
          <w:rFonts w:ascii="Times New Roman" w:hAnsi="Times New Roman"/>
          <w:sz w:val="24"/>
          <w:szCs w:val="24"/>
        </w:rPr>
        <w:t>3</w:t>
      </w:r>
      <w:r>
        <w:rPr>
          <w:rFonts w:ascii="Times New Roman" w:hAnsi="Times New Roman"/>
          <w:sz w:val="24"/>
          <w:szCs w:val="24"/>
        </w:rPr>
        <w:t xml:space="preserve">= Republican), </w:t>
      </w:r>
      <w:r w:rsidR="00F708AB">
        <w:rPr>
          <w:rFonts w:ascii="Times New Roman" w:hAnsi="Times New Roman"/>
          <w:sz w:val="24"/>
          <w:szCs w:val="24"/>
        </w:rPr>
        <w:t xml:space="preserve">as is </w:t>
      </w:r>
      <w:r>
        <w:rPr>
          <w:rFonts w:ascii="Times New Roman" w:hAnsi="Times New Roman"/>
          <w:sz w:val="24"/>
          <w:szCs w:val="24"/>
        </w:rPr>
        <w:t xml:space="preserve">Ideology (1=Liberal to 3=Conservative).  We estimate separate models for the </w:t>
      </w:r>
      <w:r w:rsidR="00C26DD5">
        <w:rPr>
          <w:rFonts w:ascii="Times New Roman" w:hAnsi="Times New Roman"/>
          <w:sz w:val="24"/>
          <w:szCs w:val="24"/>
        </w:rPr>
        <w:t xml:space="preserve">ten-item </w:t>
      </w:r>
      <w:r w:rsidR="000201A6">
        <w:rPr>
          <w:rFonts w:ascii="Times New Roman" w:hAnsi="Times New Roman"/>
          <w:sz w:val="24"/>
          <w:szCs w:val="24"/>
        </w:rPr>
        <w:t xml:space="preserve">battery </w:t>
      </w:r>
      <w:r>
        <w:rPr>
          <w:rFonts w:ascii="Times New Roman" w:hAnsi="Times New Roman"/>
          <w:sz w:val="24"/>
          <w:szCs w:val="24"/>
        </w:rPr>
        <w:t xml:space="preserve">used by </w:t>
      </w:r>
      <w:proofErr w:type="spellStart"/>
      <w:r>
        <w:rPr>
          <w:rFonts w:ascii="Times New Roman" w:hAnsi="Times New Roman"/>
          <w:sz w:val="24"/>
          <w:szCs w:val="24"/>
        </w:rPr>
        <w:t>Mondak</w:t>
      </w:r>
      <w:proofErr w:type="spellEnd"/>
      <w:r>
        <w:rPr>
          <w:rFonts w:ascii="Times New Roman" w:hAnsi="Times New Roman"/>
          <w:sz w:val="24"/>
          <w:szCs w:val="24"/>
        </w:rPr>
        <w:t xml:space="preserve"> and our Reduced </w:t>
      </w:r>
      <w:r w:rsidR="00395514">
        <w:rPr>
          <w:rFonts w:ascii="Times New Roman" w:hAnsi="Times New Roman"/>
          <w:sz w:val="24"/>
          <w:szCs w:val="24"/>
        </w:rPr>
        <w:t xml:space="preserve">IPIP </w:t>
      </w:r>
      <w:r>
        <w:rPr>
          <w:rFonts w:ascii="Times New Roman" w:hAnsi="Times New Roman"/>
          <w:sz w:val="24"/>
          <w:szCs w:val="24"/>
        </w:rPr>
        <w:t xml:space="preserve">measures to compare performance of the measures in addition to model fit.  </w:t>
      </w:r>
      <w:r w:rsidR="002B7E29">
        <w:rPr>
          <w:rFonts w:ascii="Times New Roman" w:hAnsi="Times New Roman"/>
          <w:sz w:val="24"/>
          <w:szCs w:val="24"/>
        </w:rPr>
        <w:t xml:space="preserve">Following the example of </w:t>
      </w:r>
      <w:proofErr w:type="spellStart"/>
      <w:r w:rsidR="002B7E29">
        <w:rPr>
          <w:rFonts w:ascii="Times New Roman" w:hAnsi="Times New Roman"/>
          <w:sz w:val="24"/>
          <w:szCs w:val="24"/>
        </w:rPr>
        <w:t>Mondak</w:t>
      </w:r>
      <w:proofErr w:type="spellEnd"/>
      <w:r w:rsidR="002B7E29">
        <w:rPr>
          <w:rFonts w:ascii="Times New Roman" w:hAnsi="Times New Roman"/>
          <w:sz w:val="24"/>
          <w:szCs w:val="24"/>
        </w:rPr>
        <w:t xml:space="preserve"> and </w:t>
      </w:r>
      <w:proofErr w:type="spellStart"/>
      <w:r w:rsidR="002B7E29">
        <w:rPr>
          <w:rFonts w:ascii="Times New Roman" w:hAnsi="Times New Roman"/>
          <w:sz w:val="24"/>
          <w:szCs w:val="24"/>
        </w:rPr>
        <w:t>Halperin</w:t>
      </w:r>
      <w:proofErr w:type="spellEnd"/>
      <w:r w:rsidR="002B7E29">
        <w:rPr>
          <w:rFonts w:ascii="Times New Roman" w:hAnsi="Times New Roman"/>
          <w:sz w:val="24"/>
          <w:szCs w:val="24"/>
        </w:rPr>
        <w:t xml:space="preserve"> (2008),</w:t>
      </w:r>
      <w:r>
        <w:rPr>
          <w:rFonts w:ascii="Times New Roman" w:hAnsi="Times New Roman"/>
          <w:sz w:val="24"/>
          <w:szCs w:val="24"/>
        </w:rPr>
        <w:t xml:space="preserve"> we </w:t>
      </w:r>
      <w:r w:rsidR="002B7E29">
        <w:rPr>
          <w:rFonts w:ascii="Times New Roman" w:hAnsi="Times New Roman"/>
          <w:sz w:val="24"/>
          <w:szCs w:val="24"/>
        </w:rPr>
        <w:t xml:space="preserve">also </w:t>
      </w:r>
      <w:r>
        <w:rPr>
          <w:rFonts w:ascii="Times New Roman" w:hAnsi="Times New Roman"/>
          <w:sz w:val="24"/>
          <w:szCs w:val="24"/>
        </w:rPr>
        <w:t>include controls for education, age, race, and gender.</w:t>
      </w:r>
    </w:p>
    <w:p w14:paraId="319196B8" w14:textId="77777777" w:rsidR="00186FB3" w:rsidRDefault="00F66033">
      <w:pPr>
        <w:spacing w:after="0" w:line="480" w:lineRule="auto"/>
        <w:jc w:val="center"/>
        <w:rPr>
          <w:rFonts w:ascii="Times New Roman" w:hAnsi="Times New Roman"/>
          <w:sz w:val="24"/>
          <w:szCs w:val="24"/>
        </w:rPr>
      </w:pPr>
      <w:r>
        <w:rPr>
          <w:rFonts w:ascii="Times New Roman" w:hAnsi="Times New Roman"/>
          <w:sz w:val="24"/>
          <w:szCs w:val="24"/>
        </w:rPr>
        <w:t xml:space="preserve">[Table </w:t>
      </w:r>
      <w:r w:rsidR="007D40E8">
        <w:rPr>
          <w:rFonts w:ascii="Times New Roman" w:hAnsi="Times New Roman"/>
          <w:sz w:val="24"/>
          <w:szCs w:val="24"/>
        </w:rPr>
        <w:t xml:space="preserve">3 </w:t>
      </w:r>
      <w:r>
        <w:rPr>
          <w:rFonts w:ascii="Times New Roman" w:hAnsi="Times New Roman"/>
          <w:sz w:val="24"/>
          <w:szCs w:val="24"/>
        </w:rPr>
        <w:t>Here]</w:t>
      </w:r>
    </w:p>
    <w:p w14:paraId="394FD93A" w14:textId="77777777" w:rsidR="00186FB3" w:rsidRDefault="00F66033">
      <w:pPr>
        <w:spacing w:after="0" w:line="480" w:lineRule="auto"/>
        <w:ind w:firstLine="720"/>
        <w:rPr>
          <w:rFonts w:ascii="Times New Roman" w:hAnsi="Times New Roman"/>
          <w:sz w:val="24"/>
          <w:szCs w:val="24"/>
        </w:rPr>
      </w:pPr>
      <w:r>
        <w:rPr>
          <w:rFonts w:ascii="Times New Roman" w:hAnsi="Times New Roman"/>
          <w:sz w:val="24"/>
          <w:szCs w:val="24"/>
        </w:rPr>
        <w:t xml:space="preserve">Looking first at the </w:t>
      </w:r>
      <w:proofErr w:type="spellStart"/>
      <w:r w:rsidR="000201A6">
        <w:rPr>
          <w:rFonts w:ascii="Times New Roman" w:hAnsi="Times New Roman"/>
          <w:sz w:val="24"/>
          <w:szCs w:val="24"/>
        </w:rPr>
        <w:t>Mondak</w:t>
      </w:r>
      <w:proofErr w:type="spellEnd"/>
      <w:r w:rsidR="000201A6">
        <w:rPr>
          <w:rFonts w:ascii="Times New Roman" w:hAnsi="Times New Roman"/>
          <w:sz w:val="24"/>
          <w:szCs w:val="24"/>
        </w:rPr>
        <w:t xml:space="preserve"> personality</w:t>
      </w:r>
      <w:r>
        <w:rPr>
          <w:rFonts w:ascii="Times New Roman" w:hAnsi="Times New Roman"/>
          <w:sz w:val="24"/>
          <w:szCs w:val="24"/>
        </w:rPr>
        <w:t xml:space="preserve"> models in Table </w:t>
      </w:r>
      <w:r w:rsidR="007D40E8">
        <w:rPr>
          <w:rFonts w:ascii="Times New Roman" w:hAnsi="Times New Roman"/>
          <w:sz w:val="24"/>
          <w:szCs w:val="24"/>
        </w:rPr>
        <w:t>3</w:t>
      </w:r>
      <w:r>
        <w:rPr>
          <w:rFonts w:ascii="Times New Roman" w:hAnsi="Times New Roman"/>
          <w:sz w:val="24"/>
          <w:szCs w:val="24"/>
        </w:rPr>
        <w:t xml:space="preserve">, Agreeableness is the most consistent predictor of partisanship and ideology; it has a significant influence on both partisanship and ideology in the expected Democratic/liberal direction.  </w:t>
      </w:r>
      <w:r w:rsidR="00E404B7">
        <w:rPr>
          <w:rFonts w:ascii="Times New Roman" w:hAnsi="Times New Roman"/>
          <w:sz w:val="24"/>
          <w:szCs w:val="24"/>
        </w:rPr>
        <w:t>Additionally, Extraversion predicts iden</w:t>
      </w:r>
      <w:r w:rsidR="000D7D6E">
        <w:rPr>
          <w:rFonts w:ascii="Times New Roman" w:hAnsi="Times New Roman"/>
          <w:sz w:val="24"/>
          <w:szCs w:val="24"/>
        </w:rPr>
        <w:t>tification with the Republican P</w:t>
      </w:r>
      <w:r w:rsidR="00E404B7">
        <w:rPr>
          <w:rFonts w:ascii="Times New Roman" w:hAnsi="Times New Roman"/>
          <w:sz w:val="24"/>
          <w:szCs w:val="24"/>
        </w:rPr>
        <w:t xml:space="preserve">arty, while </w:t>
      </w:r>
      <w:r>
        <w:rPr>
          <w:rFonts w:ascii="Times New Roman" w:hAnsi="Times New Roman"/>
          <w:sz w:val="24"/>
          <w:szCs w:val="24"/>
        </w:rPr>
        <w:t xml:space="preserve">Conscientiousness significantly increases the likelihood of identifying as a conservative.  Two final effects are significant are significant at the .10 level and in the expected direction.  Emotional Stability has a positive effect on partisanship, </w:t>
      </w:r>
      <w:r w:rsidR="007B4569">
        <w:rPr>
          <w:rFonts w:ascii="Times New Roman" w:hAnsi="Times New Roman"/>
          <w:sz w:val="24"/>
          <w:szCs w:val="24"/>
        </w:rPr>
        <w:t xml:space="preserve">leading </w:t>
      </w:r>
      <w:r>
        <w:rPr>
          <w:rFonts w:ascii="Times New Roman" w:hAnsi="Times New Roman"/>
          <w:sz w:val="24"/>
          <w:szCs w:val="24"/>
        </w:rPr>
        <w:t xml:space="preserve">individual </w:t>
      </w:r>
      <w:r w:rsidR="007B4569">
        <w:rPr>
          <w:rFonts w:ascii="Times New Roman" w:hAnsi="Times New Roman"/>
          <w:sz w:val="24"/>
          <w:szCs w:val="24"/>
        </w:rPr>
        <w:t xml:space="preserve">high in this trait to </w:t>
      </w:r>
      <w:r>
        <w:rPr>
          <w:rFonts w:ascii="Times New Roman" w:hAnsi="Times New Roman"/>
          <w:sz w:val="24"/>
          <w:szCs w:val="24"/>
        </w:rPr>
        <w:t xml:space="preserve">be more likely to </w:t>
      </w:r>
      <w:r w:rsidR="007B4569">
        <w:rPr>
          <w:rFonts w:ascii="Times New Roman" w:hAnsi="Times New Roman"/>
          <w:sz w:val="24"/>
          <w:szCs w:val="24"/>
        </w:rPr>
        <w:t xml:space="preserve">identify as a </w:t>
      </w:r>
      <w:r>
        <w:rPr>
          <w:rFonts w:ascii="Times New Roman" w:hAnsi="Times New Roman"/>
          <w:sz w:val="24"/>
          <w:szCs w:val="24"/>
        </w:rPr>
        <w:t>Republican</w:t>
      </w:r>
      <w:r w:rsidR="007B4569">
        <w:rPr>
          <w:rFonts w:ascii="Times New Roman" w:hAnsi="Times New Roman"/>
          <w:sz w:val="24"/>
          <w:szCs w:val="24"/>
        </w:rPr>
        <w:t xml:space="preserve">, while </w:t>
      </w:r>
      <w:r>
        <w:rPr>
          <w:rFonts w:ascii="Times New Roman" w:hAnsi="Times New Roman"/>
          <w:sz w:val="24"/>
          <w:szCs w:val="24"/>
        </w:rPr>
        <w:t xml:space="preserve">Openness has a significant influence on ideology, with more open individuals more likely to </w:t>
      </w:r>
      <w:r w:rsidR="007B4569">
        <w:rPr>
          <w:rFonts w:ascii="Times New Roman" w:hAnsi="Times New Roman"/>
          <w:sz w:val="24"/>
          <w:szCs w:val="24"/>
        </w:rPr>
        <w:t xml:space="preserve">identify as </w:t>
      </w:r>
      <w:r>
        <w:rPr>
          <w:rFonts w:ascii="Times New Roman" w:hAnsi="Times New Roman"/>
          <w:sz w:val="24"/>
          <w:szCs w:val="24"/>
        </w:rPr>
        <w:t xml:space="preserve">liberal.  </w:t>
      </w:r>
    </w:p>
    <w:p w14:paraId="474D4B61" w14:textId="77777777" w:rsidR="00B20856" w:rsidRDefault="00F66033" w:rsidP="00B20856">
      <w:pPr>
        <w:spacing w:after="0" w:line="480" w:lineRule="auto"/>
        <w:ind w:firstLine="720"/>
        <w:rPr>
          <w:rFonts w:ascii="Times New Roman" w:hAnsi="Times New Roman"/>
          <w:sz w:val="24"/>
          <w:szCs w:val="24"/>
        </w:rPr>
      </w:pPr>
      <w:r>
        <w:rPr>
          <w:rFonts w:ascii="Times New Roman" w:hAnsi="Times New Roman"/>
          <w:sz w:val="24"/>
          <w:szCs w:val="24"/>
        </w:rPr>
        <w:t xml:space="preserve">The results from the facet measure models parallel the </w:t>
      </w:r>
      <w:r w:rsidR="00C26DD5">
        <w:rPr>
          <w:rFonts w:ascii="Times New Roman" w:hAnsi="Times New Roman"/>
          <w:sz w:val="24"/>
          <w:szCs w:val="24"/>
        </w:rPr>
        <w:t xml:space="preserve">ten-item </w:t>
      </w:r>
      <w:r w:rsidR="008229E4">
        <w:rPr>
          <w:rFonts w:ascii="Times New Roman" w:hAnsi="Times New Roman"/>
          <w:sz w:val="24"/>
          <w:szCs w:val="24"/>
        </w:rPr>
        <w:t>results</w:t>
      </w:r>
      <w:r>
        <w:rPr>
          <w:rFonts w:ascii="Times New Roman" w:hAnsi="Times New Roman"/>
          <w:sz w:val="24"/>
          <w:szCs w:val="24"/>
        </w:rPr>
        <w:t xml:space="preserve">. </w:t>
      </w:r>
      <w:r w:rsidR="008229E4">
        <w:rPr>
          <w:rFonts w:ascii="Times New Roman" w:hAnsi="Times New Roman"/>
          <w:sz w:val="24"/>
          <w:szCs w:val="24"/>
        </w:rPr>
        <w:t xml:space="preserve"> </w:t>
      </w:r>
      <w:r>
        <w:rPr>
          <w:rFonts w:ascii="Times New Roman" w:hAnsi="Times New Roman"/>
          <w:sz w:val="24"/>
          <w:szCs w:val="24"/>
        </w:rPr>
        <w:t xml:space="preserve">Agreeableness is again significant in both partisanship and ideology models and in the expected Democratic/liberal direction.  Openness to Experience is a more consistent predictor in the facet models; higher scores on Openness correspond to being more likely to be Democratic and liberal.  The facet measures also show an effect for Extraversion on </w:t>
      </w:r>
      <w:r w:rsidR="00E404B7">
        <w:rPr>
          <w:rFonts w:ascii="Times New Roman" w:hAnsi="Times New Roman"/>
          <w:sz w:val="24"/>
          <w:szCs w:val="24"/>
        </w:rPr>
        <w:t xml:space="preserve">partisanship and </w:t>
      </w:r>
      <w:r>
        <w:rPr>
          <w:rFonts w:ascii="Times New Roman" w:hAnsi="Times New Roman"/>
          <w:sz w:val="24"/>
          <w:szCs w:val="24"/>
        </w:rPr>
        <w:t xml:space="preserve">ideology, </w:t>
      </w:r>
      <w:r w:rsidR="00E404B7">
        <w:rPr>
          <w:rFonts w:ascii="Times New Roman" w:hAnsi="Times New Roman"/>
          <w:sz w:val="24"/>
          <w:szCs w:val="24"/>
        </w:rPr>
        <w:t>increasing the likelihood of identifying as a Republican/Conservative (al</w:t>
      </w:r>
      <w:r>
        <w:rPr>
          <w:rFonts w:ascii="Times New Roman" w:hAnsi="Times New Roman"/>
          <w:sz w:val="24"/>
          <w:szCs w:val="24"/>
        </w:rPr>
        <w:t xml:space="preserve">though </w:t>
      </w:r>
      <w:r w:rsidR="00E404B7">
        <w:rPr>
          <w:rFonts w:ascii="Times New Roman" w:hAnsi="Times New Roman"/>
          <w:sz w:val="24"/>
          <w:szCs w:val="24"/>
        </w:rPr>
        <w:t>the ideology effect</w:t>
      </w:r>
      <w:r>
        <w:rPr>
          <w:rFonts w:ascii="Times New Roman" w:hAnsi="Times New Roman"/>
          <w:sz w:val="24"/>
          <w:szCs w:val="24"/>
        </w:rPr>
        <w:t xml:space="preserve"> is significant at the </w:t>
      </w:r>
      <w:r w:rsidR="00C26DD5">
        <w:rPr>
          <w:rFonts w:ascii="Times New Roman" w:hAnsi="Times New Roman"/>
          <w:sz w:val="24"/>
          <w:szCs w:val="24"/>
        </w:rPr>
        <w:t>0</w:t>
      </w:r>
      <w:r>
        <w:rPr>
          <w:rFonts w:ascii="Times New Roman" w:hAnsi="Times New Roman"/>
          <w:sz w:val="24"/>
          <w:szCs w:val="24"/>
        </w:rPr>
        <w:t>.10 level</w:t>
      </w:r>
      <w:r w:rsidR="00E404B7">
        <w:rPr>
          <w:rFonts w:ascii="Times New Roman" w:hAnsi="Times New Roman"/>
          <w:sz w:val="24"/>
          <w:szCs w:val="24"/>
        </w:rPr>
        <w:t>)</w:t>
      </w:r>
      <w:r>
        <w:rPr>
          <w:rFonts w:ascii="Times New Roman" w:hAnsi="Times New Roman"/>
          <w:sz w:val="24"/>
          <w:szCs w:val="24"/>
        </w:rPr>
        <w:t xml:space="preserve">.  The difference in the facet models is that Emotional Stability and Conscientiousness do not influence partisanship and ideology. </w:t>
      </w:r>
      <w:r w:rsidR="00C81A78">
        <w:rPr>
          <w:rFonts w:ascii="Times New Roman" w:hAnsi="Times New Roman"/>
          <w:sz w:val="24"/>
          <w:szCs w:val="24"/>
        </w:rPr>
        <w:t xml:space="preserve"> </w:t>
      </w:r>
      <w:r>
        <w:rPr>
          <w:rFonts w:ascii="Times New Roman" w:hAnsi="Times New Roman"/>
          <w:sz w:val="24"/>
          <w:szCs w:val="24"/>
        </w:rPr>
        <w:t xml:space="preserve">The general </w:t>
      </w:r>
      <w:r>
        <w:rPr>
          <w:rFonts w:ascii="Times New Roman" w:hAnsi="Times New Roman"/>
          <w:sz w:val="24"/>
          <w:szCs w:val="24"/>
        </w:rPr>
        <w:lastRenderedPageBreak/>
        <w:t>conformity of the two models with expectations is reassuring</w:t>
      </w:r>
      <w:r w:rsidR="00C81A78">
        <w:rPr>
          <w:rFonts w:ascii="Times New Roman" w:hAnsi="Times New Roman"/>
          <w:sz w:val="24"/>
          <w:szCs w:val="24"/>
        </w:rPr>
        <w:t>, given concerns as to the generalizability of our sample</w:t>
      </w:r>
      <w:r>
        <w:rPr>
          <w:rFonts w:ascii="Times New Roman" w:hAnsi="Times New Roman"/>
          <w:sz w:val="24"/>
          <w:szCs w:val="24"/>
        </w:rPr>
        <w:t xml:space="preserve">.  </w:t>
      </w:r>
    </w:p>
    <w:p w14:paraId="7B51A2C0" w14:textId="77777777" w:rsidR="00507081" w:rsidRDefault="00507081">
      <w:pPr>
        <w:spacing w:after="0" w:line="480" w:lineRule="auto"/>
        <w:rPr>
          <w:rFonts w:ascii="Times New Roman" w:hAnsi="Times New Roman"/>
          <w:i/>
          <w:sz w:val="24"/>
          <w:szCs w:val="24"/>
        </w:rPr>
      </w:pPr>
    </w:p>
    <w:p w14:paraId="05DD89C7" w14:textId="77777777" w:rsidR="00186FB3" w:rsidRDefault="00F66033">
      <w:pPr>
        <w:spacing w:after="0" w:line="480" w:lineRule="auto"/>
        <w:rPr>
          <w:rFonts w:ascii="Times New Roman" w:hAnsi="Times New Roman"/>
          <w:i/>
          <w:sz w:val="24"/>
          <w:szCs w:val="24"/>
        </w:rPr>
      </w:pPr>
      <w:r>
        <w:rPr>
          <w:rFonts w:ascii="Times New Roman" w:hAnsi="Times New Roman"/>
          <w:i/>
          <w:sz w:val="24"/>
          <w:szCs w:val="24"/>
        </w:rPr>
        <w:t>Personality and Affect</w:t>
      </w:r>
    </w:p>
    <w:p w14:paraId="1EFB4BAC" w14:textId="77777777" w:rsidR="00186FB3" w:rsidRDefault="00F66033">
      <w:pPr>
        <w:spacing w:after="0" w:line="480" w:lineRule="auto"/>
        <w:rPr>
          <w:rFonts w:ascii="Times New Roman" w:hAnsi="Times New Roman"/>
          <w:sz w:val="24"/>
          <w:szCs w:val="24"/>
        </w:rPr>
      </w:pPr>
      <w:r>
        <w:rPr>
          <w:rFonts w:ascii="Times New Roman" w:hAnsi="Times New Roman"/>
          <w:sz w:val="24"/>
          <w:szCs w:val="24"/>
        </w:rPr>
        <w:tab/>
        <w:t>We extend these findings by using the personality measures to predict affect toward the Democratic and Republican parties, in addition to a series of figures from each party.</w:t>
      </w:r>
      <w:r w:rsidR="00110309" w:rsidRPr="004F34FC">
        <w:rPr>
          <w:rStyle w:val="FootnoteReference"/>
          <w:rFonts w:ascii="Times New Roman" w:hAnsi="Times New Roman"/>
          <w:sz w:val="24"/>
          <w:szCs w:val="24"/>
        </w:rPr>
        <w:footnoteReference w:id="10"/>
      </w:r>
      <w:r w:rsidR="00110309" w:rsidRPr="004F34FC">
        <w:rPr>
          <w:rFonts w:ascii="Times New Roman" w:hAnsi="Times New Roman"/>
          <w:sz w:val="24"/>
          <w:szCs w:val="24"/>
        </w:rPr>
        <w:t xml:space="preserve">  Respondents were asked to rate each group or individual</w:t>
      </w:r>
      <w:r>
        <w:rPr>
          <w:rFonts w:ascii="Times New Roman" w:hAnsi="Times New Roman"/>
          <w:sz w:val="24"/>
          <w:szCs w:val="24"/>
        </w:rPr>
        <w:t xml:space="preserve"> using a 10</w:t>
      </w:r>
      <w:r w:rsidR="00B256FA">
        <w:rPr>
          <w:rFonts w:ascii="Times New Roman" w:hAnsi="Times New Roman"/>
          <w:sz w:val="24"/>
          <w:szCs w:val="24"/>
        </w:rPr>
        <w:t>1</w:t>
      </w:r>
      <w:r>
        <w:rPr>
          <w:rFonts w:ascii="Times New Roman" w:hAnsi="Times New Roman"/>
          <w:sz w:val="24"/>
          <w:szCs w:val="24"/>
        </w:rPr>
        <w:t xml:space="preserve">-point feeling thermometer, where 0 indicates they feel coldly toward the group or individual, and 100 indicates they feel particularly warmly toward them.  Again, we estimate separate sets of models for the </w:t>
      </w:r>
      <w:proofErr w:type="spellStart"/>
      <w:r w:rsidR="00910CB3">
        <w:rPr>
          <w:rFonts w:ascii="Times New Roman" w:hAnsi="Times New Roman"/>
          <w:sz w:val="24"/>
          <w:szCs w:val="24"/>
        </w:rPr>
        <w:t>Mondak</w:t>
      </w:r>
      <w:proofErr w:type="spellEnd"/>
      <w:r w:rsidR="00910CB3">
        <w:rPr>
          <w:rFonts w:ascii="Times New Roman" w:hAnsi="Times New Roman"/>
          <w:sz w:val="24"/>
          <w:szCs w:val="24"/>
        </w:rPr>
        <w:t xml:space="preserve"> </w:t>
      </w:r>
      <w:r>
        <w:rPr>
          <w:rFonts w:ascii="Times New Roman" w:hAnsi="Times New Roman"/>
          <w:sz w:val="24"/>
          <w:szCs w:val="24"/>
        </w:rPr>
        <w:t xml:space="preserve">and facet </w:t>
      </w:r>
      <w:r w:rsidR="00910CB3">
        <w:rPr>
          <w:rFonts w:ascii="Times New Roman" w:hAnsi="Times New Roman"/>
          <w:sz w:val="24"/>
          <w:szCs w:val="24"/>
        </w:rPr>
        <w:t xml:space="preserve">personality </w:t>
      </w:r>
      <w:r>
        <w:rPr>
          <w:rFonts w:ascii="Times New Roman" w:hAnsi="Times New Roman"/>
          <w:sz w:val="24"/>
          <w:szCs w:val="24"/>
        </w:rPr>
        <w:t>measures to compare their performance</w:t>
      </w:r>
      <w:r w:rsidR="00910CB3">
        <w:rPr>
          <w:rFonts w:ascii="Times New Roman" w:hAnsi="Times New Roman"/>
          <w:sz w:val="24"/>
          <w:szCs w:val="24"/>
        </w:rPr>
        <w:t>, i</w:t>
      </w:r>
      <w:r>
        <w:rPr>
          <w:rFonts w:ascii="Times New Roman" w:hAnsi="Times New Roman"/>
          <w:sz w:val="24"/>
          <w:szCs w:val="24"/>
        </w:rPr>
        <w:t>n addition to the control variables included in the previous models</w:t>
      </w:r>
      <w:r w:rsidR="00463EFE">
        <w:rPr>
          <w:rFonts w:ascii="Times New Roman" w:hAnsi="Times New Roman"/>
          <w:sz w:val="24"/>
          <w:szCs w:val="24"/>
        </w:rPr>
        <w:t>.</w:t>
      </w:r>
      <w:r w:rsidR="00910CB3">
        <w:rPr>
          <w:rStyle w:val="FootnoteReference"/>
          <w:rFonts w:ascii="Times New Roman" w:hAnsi="Times New Roman"/>
          <w:sz w:val="24"/>
          <w:szCs w:val="24"/>
        </w:rPr>
        <w:footnoteReference w:id="11"/>
      </w:r>
    </w:p>
    <w:p w14:paraId="2992B7B0" w14:textId="77777777" w:rsidR="00186FB3" w:rsidRDefault="00F66033">
      <w:pPr>
        <w:spacing w:after="0" w:line="480" w:lineRule="auto"/>
        <w:jc w:val="center"/>
        <w:rPr>
          <w:rFonts w:ascii="Times New Roman" w:hAnsi="Times New Roman"/>
          <w:sz w:val="24"/>
          <w:szCs w:val="24"/>
        </w:rPr>
      </w:pPr>
      <w:r>
        <w:rPr>
          <w:rFonts w:ascii="Times New Roman" w:hAnsi="Times New Roman"/>
          <w:sz w:val="24"/>
          <w:szCs w:val="24"/>
        </w:rPr>
        <w:t xml:space="preserve">[Table </w:t>
      </w:r>
      <w:r w:rsidR="007D40E8">
        <w:rPr>
          <w:rFonts w:ascii="Times New Roman" w:hAnsi="Times New Roman"/>
          <w:sz w:val="24"/>
          <w:szCs w:val="24"/>
        </w:rPr>
        <w:t xml:space="preserve">4 </w:t>
      </w:r>
      <w:r>
        <w:rPr>
          <w:rFonts w:ascii="Times New Roman" w:hAnsi="Times New Roman"/>
          <w:sz w:val="24"/>
          <w:szCs w:val="24"/>
        </w:rPr>
        <w:t>here]</w:t>
      </w:r>
    </w:p>
    <w:p w14:paraId="7C9DA93C" w14:textId="77777777" w:rsidR="004463E7" w:rsidRDefault="00F66033">
      <w:pPr>
        <w:spacing w:after="0" w:line="480" w:lineRule="auto"/>
        <w:rPr>
          <w:rFonts w:ascii="Times New Roman" w:hAnsi="Times New Roman"/>
          <w:sz w:val="24"/>
          <w:szCs w:val="24"/>
        </w:rPr>
      </w:pPr>
      <w:r>
        <w:rPr>
          <w:rFonts w:ascii="Times New Roman" w:hAnsi="Times New Roman"/>
          <w:sz w:val="24"/>
          <w:szCs w:val="24"/>
        </w:rPr>
        <w:tab/>
        <w:t xml:space="preserve">Here we begin to see differentiation between the personality </w:t>
      </w:r>
      <w:r w:rsidR="00463EFE">
        <w:rPr>
          <w:rFonts w:ascii="Times New Roman" w:hAnsi="Times New Roman"/>
          <w:sz w:val="24"/>
          <w:szCs w:val="24"/>
        </w:rPr>
        <w:t>batteries</w:t>
      </w:r>
      <w:r>
        <w:rPr>
          <w:rFonts w:ascii="Times New Roman" w:hAnsi="Times New Roman"/>
          <w:sz w:val="24"/>
          <w:szCs w:val="24"/>
        </w:rPr>
        <w:t xml:space="preserve">.  While both </w:t>
      </w:r>
      <w:proofErr w:type="spellStart"/>
      <w:r w:rsidR="004463E7">
        <w:rPr>
          <w:rFonts w:ascii="Times New Roman" w:hAnsi="Times New Roman"/>
          <w:sz w:val="24"/>
          <w:szCs w:val="24"/>
        </w:rPr>
        <w:t>Mondak</w:t>
      </w:r>
      <w:proofErr w:type="spellEnd"/>
      <w:r w:rsidR="004463E7">
        <w:rPr>
          <w:rFonts w:ascii="Times New Roman" w:hAnsi="Times New Roman"/>
          <w:sz w:val="24"/>
          <w:szCs w:val="24"/>
        </w:rPr>
        <w:t xml:space="preserve"> </w:t>
      </w:r>
      <w:r>
        <w:rPr>
          <w:rFonts w:ascii="Times New Roman" w:hAnsi="Times New Roman"/>
          <w:sz w:val="24"/>
          <w:szCs w:val="24"/>
        </w:rPr>
        <w:t xml:space="preserve">and facet </w:t>
      </w:r>
      <w:r w:rsidR="004463E7">
        <w:rPr>
          <w:rFonts w:ascii="Times New Roman" w:hAnsi="Times New Roman"/>
          <w:sz w:val="24"/>
          <w:szCs w:val="24"/>
        </w:rPr>
        <w:t xml:space="preserve">personality </w:t>
      </w:r>
      <w:r>
        <w:rPr>
          <w:rFonts w:ascii="Times New Roman" w:hAnsi="Times New Roman"/>
          <w:sz w:val="24"/>
          <w:szCs w:val="24"/>
        </w:rPr>
        <w:t xml:space="preserve">measures of Openness to Experience consistently decrease support for the Republican Party and Republican candidates, the similarities end there.  Among the </w:t>
      </w:r>
      <w:proofErr w:type="spellStart"/>
      <w:r w:rsidR="004463E7">
        <w:rPr>
          <w:rFonts w:ascii="Times New Roman" w:hAnsi="Times New Roman"/>
          <w:sz w:val="24"/>
          <w:szCs w:val="24"/>
        </w:rPr>
        <w:t>Mondak</w:t>
      </w:r>
      <w:proofErr w:type="spellEnd"/>
      <w:r w:rsidR="004463E7">
        <w:rPr>
          <w:rFonts w:ascii="Times New Roman" w:hAnsi="Times New Roman"/>
          <w:sz w:val="24"/>
          <w:szCs w:val="24"/>
        </w:rPr>
        <w:t xml:space="preserve"> items</w:t>
      </w:r>
      <w:r>
        <w:rPr>
          <w:rFonts w:ascii="Times New Roman" w:hAnsi="Times New Roman"/>
          <w:sz w:val="24"/>
          <w:szCs w:val="24"/>
        </w:rPr>
        <w:t>, none of the other Big Five measures consistently influence opinion</w:t>
      </w:r>
      <w:r w:rsidR="004463E7">
        <w:rPr>
          <w:rFonts w:ascii="Times New Roman" w:hAnsi="Times New Roman"/>
          <w:sz w:val="24"/>
          <w:szCs w:val="24"/>
        </w:rPr>
        <w:t xml:space="preserve"> across the board.  Agreeableness increases support for Democrats and Democratic candidate</w:t>
      </w:r>
      <w:r w:rsidR="00847AB9">
        <w:rPr>
          <w:rFonts w:ascii="Times New Roman" w:hAnsi="Times New Roman"/>
          <w:sz w:val="24"/>
          <w:szCs w:val="24"/>
        </w:rPr>
        <w:t>s</w:t>
      </w:r>
      <w:r w:rsidR="004463E7">
        <w:rPr>
          <w:rFonts w:ascii="Times New Roman" w:hAnsi="Times New Roman"/>
          <w:sz w:val="24"/>
          <w:szCs w:val="24"/>
        </w:rPr>
        <w:t>, but has no effect on views toward Republicans</w:t>
      </w:r>
      <w:r>
        <w:rPr>
          <w:rFonts w:ascii="Times New Roman" w:hAnsi="Times New Roman"/>
          <w:sz w:val="24"/>
          <w:szCs w:val="24"/>
        </w:rPr>
        <w:t>.</w:t>
      </w:r>
      <w:r w:rsidR="004463E7">
        <w:rPr>
          <w:rFonts w:ascii="Times New Roman" w:hAnsi="Times New Roman"/>
          <w:sz w:val="24"/>
          <w:szCs w:val="24"/>
        </w:rPr>
        <w:t xml:space="preserve">  The only other measure to obtain significance is Extraversion, which increa</w:t>
      </w:r>
      <w:r w:rsidR="00395514">
        <w:rPr>
          <w:rFonts w:ascii="Times New Roman" w:hAnsi="Times New Roman"/>
          <w:sz w:val="24"/>
          <w:szCs w:val="24"/>
        </w:rPr>
        <w:t>ses support for the Republican P</w:t>
      </w:r>
      <w:r w:rsidR="004463E7">
        <w:rPr>
          <w:rFonts w:ascii="Times New Roman" w:hAnsi="Times New Roman"/>
          <w:sz w:val="24"/>
          <w:szCs w:val="24"/>
        </w:rPr>
        <w:t>arty, but in no other instance.</w:t>
      </w:r>
      <w:r>
        <w:rPr>
          <w:rFonts w:ascii="Times New Roman" w:hAnsi="Times New Roman"/>
          <w:sz w:val="24"/>
          <w:szCs w:val="24"/>
        </w:rPr>
        <w:t xml:space="preserve">  </w:t>
      </w:r>
    </w:p>
    <w:p w14:paraId="47725BE2" w14:textId="77777777" w:rsidR="00CA6E4B" w:rsidRDefault="004463E7" w:rsidP="00D5249D">
      <w:pPr>
        <w:spacing w:after="0" w:line="480" w:lineRule="auto"/>
        <w:rPr>
          <w:rFonts w:ascii="Times New Roman" w:hAnsi="Times New Roman"/>
          <w:sz w:val="24"/>
          <w:szCs w:val="24"/>
        </w:rPr>
      </w:pPr>
      <w:r>
        <w:rPr>
          <w:rFonts w:ascii="Times New Roman" w:hAnsi="Times New Roman"/>
          <w:sz w:val="24"/>
          <w:szCs w:val="24"/>
        </w:rPr>
        <w:lastRenderedPageBreak/>
        <w:tab/>
      </w:r>
      <w:r w:rsidR="00F66033">
        <w:rPr>
          <w:rFonts w:ascii="Times New Roman" w:hAnsi="Times New Roman"/>
          <w:sz w:val="24"/>
          <w:szCs w:val="24"/>
        </w:rPr>
        <w:t xml:space="preserve">Conversely, among the </w:t>
      </w:r>
      <w:r w:rsidR="0078180C">
        <w:rPr>
          <w:rFonts w:ascii="Times New Roman" w:hAnsi="Times New Roman"/>
          <w:sz w:val="24"/>
          <w:szCs w:val="24"/>
        </w:rPr>
        <w:t xml:space="preserve">aggregated </w:t>
      </w:r>
      <w:r w:rsidR="00F66033">
        <w:rPr>
          <w:rFonts w:ascii="Times New Roman" w:hAnsi="Times New Roman"/>
          <w:sz w:val="24"/>
          <w:szCs w:val="24"/>
        </w:rPr>
        <w:t xml:space="preserve">facet measures, we observe </w:t>
      </w:r>
      <w:r w:rsidR="00A71EAD">
        <w:rPr>
          <w:rFonts w:ascii="Times New Roman" w:hAnsi="Times New Roman"/>
          <w:sz w:val="24"/>
          <w:szCs w:val="24"/>
        </w:rPr>
        <w:t xml:space="preserve">relatively </w:t>
      </w:r>
      <w:r w:rsidR="00F66033">
        <w:rPr>
          <w:rFonts w:ascii="Times New Roman" w:hAnsi="Times New Roman"/>
          <w:sz w:val="24"/>
          <w:szCs w:val="24"/>
        </w:rPr>
        <w:t>consistent effects for Extraversion</w:t>
      </w:r>
      <w:r w:rsidR="00A71EAD">
        <w:rPr>
          <w:rFonts w:ascii="Times New Roman" w:hAnsi="Times New Roman"/>
          <w:sz w:val="24"/>
          <w:szCs w:val="24"/>
        </w:rPr>
        <w:t xml:space="preserve"> on evaluations of Republicans</w:t>
      </w:r>
      <w:r w:rsidR="00F66033">
        <w:rPr>
          <w:rFonts w:ascii="Times New Roman" w:hAnsi="Times New Roman"/>
          <w:sz w:val="24"/>
          <w:szCs w:val="24"/>
        </w:rPr>
        <w:t xml:space="preserve">, where the more extraverted are more supportive of </w:t>
      </w:r>
      <w:r w:rsidR="00A71EAD">
        <w:rPr>
          <w:rFonts w:ascii="Times New Roman" w:hAnsi="Times New Roman"/>
          <w:sz w:val="24"/>
          <w:szCs w:val="24"/>
        </w:rPr>
        <w:t xml:space="preserve">both </w:t>
      </w:r>
      <w:r w:rsidR="00B6731C">
        <w:rPr>
          <w:rFonts w:ascii="Times New Roman" w:hAnsi="Times New Roman"/>
          <w:sz w:val="24"/>
          <w:szCs w:val="24"/>
        </w:rPr>
        <w:t xml:space="preserve">the </w:t>
      </w:r>
      <w:r w:rsidR="00F66033">
        <w:rPr>
          <w:rFonts w:ascii="Times New Roman" w:hAnsi="Times New Roman"/>
          <w:sz w:val="24"/>
          <w:szCs w:val="24"/>
        </w:rPr>
        <w:t>part</w:t>
      </w:r>
      <w:r w:rsidR="00A71EAD">
        <w:rPr>
          <w:rFonts w:ascii="Times New Roman" w:hAnsi="Times New Roman"/>
          <w:sz w:val="24"/>
          <w:szCs w:val="24"/>
        </w:rPr>
        <w:t>y</w:t>
      </w:r>
      <w:r w:rsidR="00F66033">
        <w:rPr>
          <w:rFonts w:ascii="Times New Roman" w:hAnsi="Times New Roman"/>
          <w:sz w:val="24"/>
          <w:szCs w:val="24"/>
        </w:rPr>
        <w:t xml:space="preserve"> and </w:t>
      </w:r>
      <w:r w:rsidR="00B6731C">
        <w:rPr>
          <w:rFonts w:ascii="Times New Roman" w:hAnsi="Times New Roman"/>
          <w:sz w:val="24"/>
          <w:szCs w:val="24"/>
        </w:rPr>
        <w:t>Republican political figures</w:t>
      </w:r>
      <w:r w:rsidR="00F66033">
        <w:rPr>
          <w:rFonts w:ascii="Times New Roman" w:hAnsi="Times New Roman"/>
          <w:sz w:val="24"/>
          <w:szCs w:val="24"/>
        </w:rPr>
        <w:t xml:space="preserve">.  </w:t>
      </w:r>
      <w:r w:rsidR="00A71EAD">
        <w:rPr>
          <w:rFonts w:ascii="Times New Roman" w:hAnsi="Times New Roman"/>
          <w:sz w:val="24"/>
          <w:szCs w:val="24"/>
        </w:rPr>
        <w:t xml:space="preserve">We also see similar effects for Agreeableness to those found in the </w:t>
      </w:r>
      <w:proofErr w:type="spellStart"/>
      <w:r w:rsidR="00A71EAD">
        <w:rPr>
          <w:rFonts w:ascii="Times New Roman" w:hAnsi="Times New Roman"/>
          <w:sz w:val="24"/>
          <w:szCs w:val="24"/>
        </w:rPr>
        <w:t>Mondak</w:t>
      </w:r>
      <w:proofErr w:type="spellEnd"/>
      <w:r w:rsidR="00A71EAD">
        <w:rPr>
          <w:rFonts w:ascii="Times New Roman" w:hAnsi="Times New Roman"/>
          <w:sz w:val="24"/>
          <w:szCs w:val="24"/>
        </w:rPr>
        <w:t xml:space="preserve"> models</w:t>
      </w:r>
      <w:r w:rsidR="006148D1">
        <w:rPr>
          <w:rFonts w:ascii="Times New Roman" w:hAnsi="Times New Roman"/>
          <w:sz w:val="24"/>
          <w:szCs w:val="24"/>
        </w:rPr>
        <w:t xml:space="preserve"> – </w:t>
      </w:r>
      <w:r w:rsidR="00A71EAD">
        <w:rPr>
          <w:rFonts w:ascii="Times New Roman" w:hAnsi="Times New Roman"/>
          <w:sz w:val="24"/>
          <w:szCs w:val="24"/>
        </w:rPr>
        <w:t xml:space="preserve">the effects are less consistent for Democrats (increasing support for the Democratic party and Hillary Clinton, and to some extent Obama), but </w:t>
      </w:r>
      <w:r w:rsidR="00C24E1A">
        <w:rPr>
          <w:rFonts w:ascii="Times New Roman" w:hAnsi="Times New Roman"/>
          <w:sz w:val="24"/>
          <w:szCs w:val="24"/>
        </w:rPr>
        <w:t xml:space="preserve">also </w:t>
      </w:r>
      <w:r w:rsidR="00A71EAD">
        <w:rPr>
          <w:rFonts w:ascii="Times New Roman" w:hAnsi="Times New Roman"/>
          <w:sz w:val="24"/>
          <w:szCs w:val="24"/>
        </w:rPr>
        <w:t>crop up in</w:t>
      </w:r>
      <w:r w:rsidR="00847AB9">
        <w:rPr>
          <w:rFonts w:ascii="Times New Roman" w:hAnsi="Times New Roman"/>
          <w:sz w:val="24"/>
          <w:szCs w:val="24"/>
        </w:rPr>
        <w:t xml:space="preserve"> evaluations of the Republican P</w:t>
      </w:r>
      <w:r w:rsidR="00A71EAD">
        <w:rPr>
          <w:rFonts w:ascii="Times New Roman" w:hAnsi="Times New Roman"/>
          <w:sz w:val="24"/>
          <w:szCs w:val="24"/>
        </w:rPr>
        <w:t>arty, with those higher in Agreeableness less supportive.</w:t>
      </w:r>
      <w:r w:rsidR="00F66033">
        <w:rPr>
          <w:rFonts w:ascii="Times New Roman" w:hAnsi="Times New Roman"/>
          <w:sz w:val="24"/>
          <w:szCs w:val="24"/>
        </w:rPr>
        <w:t xml:space="preserve"> </w:t>
      </w:r>
      <w:r w:rsidR="00D5249D">
        <w:rPr>
          <w:rFonts w:ascii="Times New Roman" w:hAnsi="Times New Roman"/>
          <w:sz w:val="24"/>
          <w:szCs w:val="24"/>
        </w:rPr>
        <w:t xml:space="preserve"> </w:t>
      </w:r>
      <w:r w:rsidR="00F66033">
        <w:rPr>
          <w:rFonts w:ascii="Times New Roman" w:hAnsi="Times New Roman"/>
          <w:sz w:val="24"/>
          <w:szCs w:val="24"/>
        </w:rPr>
        <w:t>Overall, the traits constructed from the facet measures seem to uncover more of the effect of personality on affect than models from the reduced</w:t>
      </w:r>
      <w:r w:rsidR="008A708D">
        <w:rPr>
          <w:rFonts w:ascii="Times New Roman" w:hAnsi="Times New Roman"/>
          <w:sz w:val="24"/>
          <w:szCs w:val="24"/>
        </w:rPr>
        <w:t xml:space="preserve"> </w:t>
      </w:r>
      <w:proofErr w:type="spellStart"/>
      <w:r w:rsidR="00A71EAD">
        <w:rPr>
          <w:rFonts w:ascii="Times New Roman" w:hAnsi="Times New Roman"/>
          <w:sz w:val="24"/>
          <w:szCs w:val="24"/>
        </w:rPr>
        <w:t>Mondak</w:t>
      </w:r>
      <w:proofErr w:type="spellEnd"/>
      <w:r w:rsidR="00A71EAD">
        <w:rPr>
          <w:rFonts w:ascii="Times New Roman" w:hAnsi="Times New Roman"/>
          <w:sz w:val="24"/>
          <w:szCs w:val="24"/>
        </w:rPr>
        <w:t xml:space="preserve"> </w:t>
      </w:r>
      <w:r w:rsidR="00F66033">
        <w:rPr>
          <w:rFonts w:ascii="Times New Roman" w:hAnsi="Times New Roman"/>
          <w:sz w:val="24"/>
          <w:szCs w:val="24"/>
        </w:rPr>
        <w:t>instrument</w:t>
      </w:r>
      <w:r w:rsidR="00A71EAD">
        <w:rPr>
          <w:rFonts w:ascii="Times New Roman" w:hAnsi="Times New Roman"/>
          <w:sz w:val="24"/>
          <w:szCs w:val="24"/>
        </w:rPr>
        <w:t>, while also raising additional questions as to why these findings differ</w:t>
      </w:r>
      <w:r w:rsidR="00F66033">
        <w:rPr>
          <w:rFonts w:ascii="Times New Roman" w:hAnsi="Times New Roman"/>
          <w:sz w:val="24"/>
          <w:szCs w:val="24"/>
        </w:rPr>
        <w:t xml:space="preserve">.     </w:t>
      </w:r>
    </w:p>
    <w:p w14:paraId="093BB4F6" w14:textId="77777777" w:rsidR="00CA6E4B" w:rsidRDefault="00CA6E4B">
      <w:pPr>
        <w:spacing w:after="0" w:line="480" w:lineRule="auto"/>
        <w:contextualSpacing/>
        <w:rPr>
          <w:rFonts w:ascii="Times New Roman" w:hAnsi="Times New Roman"/>
          <w:i/>
          <w:sz w:val="24"/>
          <w:szCs w:val="24"/>
        </w:rPr>
      </w:pPr>
    </w:p>
    <w:p w14:paraId="5299FC43" w14:textId="77777777" w:rsidR="00CA6E4B" w:rsidRDefault="00CA6E4B">
      <w:pPr>
        <w:spacing w:after="0" w:line="480" w:lineRule="auto"/>
        <w:contextualSpacing/>
        <w:rPr>
          <w:rFonts w:ascii="Times New Roman" w:hAnsi="Times New Roman"/>
          <w:i/>
          <w:sz w:val="24"/>
          <w:szCs w:val="24"/>
        </w:rPr>
      </w:pPr>
      <w:r>
        <w:rPr>
          <w:rFonts w:ascii="Times New Roman" w:hAnsi="Times New Roman"/>
          <w:i/>
          <w:sz w:val="24"/>
          <w:szCs w:val="24"/>
        </w:rPr>
        <w:t>Pieces of the Whole</w:t>
      </w:r>
    </w:p>
    <w:p w14:paraId="786F6756" w14:textId="77777777" w:rsidR="00CA6E4B" w:rsidRDefault="00CA6E4B">
      <w:pPr>
        <w:spacing w:after="0" w:line="480" w:lineRule="auto"/>
        <w:contextualSpacing/>
        <w:rPr>
          <w:rFonts w:ascii="Times New Roman" w:hAnsi="Times New Roman"/>
          <w:sz w:val="24"/>
          <w:szCs w:val="24"/>
        </w:rPr>
      </w:pPr>
      <w:r>
        <w:rPr>
          <w:rFonts w:ascii="Times New Roman" w:hAnsi="Times New Roman"/>
          <w:sz w:val="24"/>
          <w:szCs w:val="24"/>
        </w:rPr>
        <w:tab/>
      </w:r>
      <w:r w:rsidR="007C4674">
        <w:rPr>
          <w:rFonts w:ascii="Times New Roman" w:hAnsi="Times New Roman"/>
          <w:sz w:val="24"/>
          <w:szCs w:val="24"/>
        </w:rPr>
        <w:t xml:space="preserve">Up to this point, we have </w:t>
      </w:r>
      <w:r w:rsidR="00C24E1A">
        <w:rPr>
          <w:rFonts w:ascii="Times New Roman" w:hAnsi="Times New Roman"/>
          <w:sz w:val="24"/>
          <w:szCs w:val="24"/>
        </w:rPr>
        <w:t xml:space="preserve">shown how </w:t>
      </w:r>
      <w:r w:rsidR="007C4674">
        <w:rPr>
          <w:rFonts w:ascii="Times New Roman" w:hAnsi="Times New Roman"/>
          <w:sz w:val="24"/>
          <w:szCs w:val="24"/>
        </w:rPr>
        <w:t>our expanded instrument compares to recent measurement of the Big Five in replicated analysis.  W</w:t>
      </w:r>
      <w:r w:rsidR="00A71EAD">
        <w:rPr>
          <w:rFonts w:ascii="Times New Roman" w:hAnsi="Times New Roman"/>
          <w:sz w:val="24"/>
          <w:szCs w:val="24"/>
        </w:rPr>
        <w:t>e</w:t>
      </w:r>
      <w:r w:rsidR="00B36CD3">
        <w:rPr>
          <w:rFonts w:ascii="Times New Roman" w:hAnsi="Times New Roman"/>
          <w:sz w:val="24"/>
          <w:szCs w:val="24"/>
        </w:rPr>
        <w:t xml:space="preserve"> now </w:t>
      </w:r>
      <w:r w:rsidR="00C31B3C">
        <w:rPr>
          <w:rFonts w:ascii="Times New Roman" w:hAnsi="Times New Roman"/>
          <w:sz w:val="24"/>
          <w:szCs w:val="24"/>
        </w:rPr>
        <w:t xml:space="preserve">turn </w:t>
      </w:r>
      <w:r w:rsidR="00C24E1A">
        <w:rPr>
          <w:rFonts w:ascii="Times New Roman" w:hAnsi="Times New Roman"/>
          <w:sz w:val="24"/>
          <w:szCs w:val="24"/>
        </w:rPr>
        <w:t xml:space="preserve">our focus </w:t>
      </w:r>
      <w:r w:rsidR="00C31B3C">
        <w:rPr>
          <w:rFonts w:ascii="Times New Roman" w:hAnsi="Times New Roman"/>
          <w:sz w:val="24"/>
          <w:szCs w:val="24"/>
        </w:rPr>
        <w:t xml:space="preserve">to </w:t>
      </w:r>
      <w:r w:rsidR="00C24E1A">
        <w:rPr>
          <w:rFonts w:ascii="Times New Roman" w:hAnsi="Times New Roman"/>
          <w:sz w:val="24"/>
          <w:szCs w:val="24"/>
        </w:rPr>
        <w:t xml:space="preserve">the </w:t>
      </w:r>
      <w:r w:rsidR="00C31B3C">
        <w:rPr>
          <w:rFonts w:ascii="Times New Roman" w:hAnsi="Times New Roman"/>
          <w:sz w:val="24"/>
          <w:szCs w:val="24"/>
        </w:rPr>
        <w:t>facet measures</w:t>
      </w:r>
      <w:r w:rsidR="007C4674">
        <w:rPr>
          <w:rFonts w:ascii="Times New Roman" w:hAnsi="Times New Roman"/>
          <w:sz w:val="24"/>
          <w:szCs w:val="24"/>
        </w:rPr>
        <w:t xml:space="preserve"> </w:t>
      </w:r>
      <w:r w:rsidR="00C24E1A">
        <w:rPr>
          <w:rFonts w:ascii="Times New Roman" w:hAnsi="Times New Roman"/>
          <w:sz w:val="24"/>
          <w:szCs w:val="24"/>
        </w:rPr>
        <w:t>themselves</w:t>
      </w:r>
      <w:r w:rsidR="00C31B3C">
        <w:rPr>
          <w:rFonts w:ascii="Times New Roman" w:hAnsi="Times New Roman"/>
          <w:sz w:val="24"/>
          <w:szCs w:val="24"/>
        </w:rPr>
        <w:t xml:space="preserve"> as the final contribution of this paper. Our approach is to replicate the ab</w:t>
      </w:r>
      <w:r>
        <w:rPr>
          <w:rFonts w:ascii="Times New Roman" w:hAnsi="Times New Roman"/>
          <w:sz w:val="24"/>
          <w:szCs w:val="24"/>
        </w:rPr>
        <w:t xml:space="preserve">ove analyses with disaggregated facet measures.  This strategy, we assert, will shed light on the underlying characteristics driving the previously observed relationships between political objects and personality, </w:t>
      </w:r>
      <w:r w:rsidR="00C31B3C">
        <w:rPr>
          <w:rFonts w:ascii="Times New Roman" w:hAnsi="Times New Roman"/>
          <w:sz w:val="24"/>
          <w:szCs w:val="24"/>
        </w:rPr>
        <w:t>as well as potentially</w:t>
      </w:r>
      <w:r w:rsidR="006640CE">
        <w:rPr>
          <w:rFonts w:ascii="Times New Roman" w:hAnsi="Times New Roman"/>
          <w:sz w:val="24"/>
          <w:szCs w:val="24"/>
        </w:rPr>
        <w:t xml:space="preserve"> uncover relationships that ha</w:t>
      </w:r>
      <w:r w:rsidR="00C31B3C">
        <w:rPr>
          <w:rFonts w:ascii="Times New Roman" w:hAnsi="Times New Roman"/>
          <w:sz w:val="24"/>
          <w:szCs w:val="24"/>
        </w:rPr>
        <w:t>ve</w:t>
      </w:r>
      <w:r w:rsidR="006640CE">
        <w:rPr>
          <w:rFonts w:ascii="Times New Roman" w:hAnsi="Times New Roman"/>
          <w:sz w:val="24"/>
          <w:szCs w:val="24"/>
        </w:rPr>
        <w:t xml:space="preserve"> gone unobserved previously due to the simplified measurement of personality.</w:t>
      </w:r>
    </w:p>
    <w:p w14:paraId="64DC35A4" w14:textId="77777777" w:rsidR="00BB0821" w:rsidRDefault="008F27BC" w:rsidP="00F708AB">
      <w:pPr>
        <w:spacing w:after="0" w:line="480" w:lineRule="auto"/>
        <w:contextualSpacing/>
        <w:rPr>
          <w:rFonts w:ascii="Times New Roman" w:hAnsi="Times New Roman"/>
          <w:sz w:val="24"/>
          <w:szCs w:val="24"/>
        </w:rPr>
      </w:pPr>
      <w:r>
        <w:rPr>
          <w:rFonts w:ascii="Times New Roman" w:hAnsi="Times New Roman"/>
          <w:sz w:val="24"/>
          <w:szCs w:val="24"/>
        </w:rPr>
        <w:tab/>
      </w:r>
      <w:r w:rsidR="007A40A9">
        <w:rPr>
          <w:rFonts w:ascii="Times New Roman" w:hAnsi="Times New Roman"/>
          <w:sz w:val="24"/>
          <w:szCs w:val="24"/>
        </w:rPr>
        <w:t xml:space="preserve">Our general analytic approach </w:t>
      </w:r>
      <w:r w:rsidR="00B36CD3">
        <w:rPr>
          <w:rFonts w:ascii="Times New Roman" w:hAnsi="Times New Roman"/>
          <w:sz w:val="24"/>
          <w:szCs w:val="24"/>
        </w:rPr>
        <w:t>for</w:t>
      </w:r>
      <w:r>
        <w:rPr>
          <w:rFonts w:ascii="Times New Roman" w:hAnsi="Times New Roman"/>
          <w:sz w:val="24"/>
          <w:szCs w:val="24"/>
        </w:rPr>
        <w:t xml:space="preserve"> teas</w:t>
      </w:r>
      <w:r w:rsidR="00B36CD3">
        <w:rPr>
          <w:rFonts w:ascii="Times New Roman" w:hAnsi="Times New Roman"/>
          <w:sz w:val="24"/>
          <w:szCs w:val="24"/>
        </w:rPr>
        <w:t>ing</w:t>
      </w:r>
      <w:r>
        <w:rPr>
          <w:rFonts w:ascii="Times New Roman" w:hAnsi="Times New Roman"/>
          <w:sz w:val="24"/>
          <w:szCs w:val="24"/>
        </w:rPr>
        <w:t xml:space="preserve"> out </w:t>
      </w:r>
      <w:r w:rsidR="00B66892">
        <w:rPr>
          <w:rFonts w:ascii="Times New Roman" w:hAnsi="Times New Roman"/>
          <w:sz w:val="24"/>
          <w:szCs w:val="24"/>
        </w:rPr>
        <w:t xml:space="preserve">facet </w:t>
      </w:r>
      <w:r>
        <w:rPr>
          <w:rFonts w:ascii="Times New Roman" w:hAnsi="Times New Roman"/>
          <w:sz w:val="24"/>
          <w:szCs w:val="24"/>
        </w:rPr>
        <w:t>effects</w:t>
      </w:r>
      <w:r w:rsidR="007A40A9">
        <w:rPr>
          <w:rFonts w:ascii="Times New Roman" w:hAnsi="Times New Roman"/>
          <w:sz w:val="24"/>
          <w:szCs w:val="24"/>
        </w:rPr>
        <w:t xml:space="preserve"> is to </w:t>
      </w:r>
      <w:r>
        <w:rPr>
          <w:rFonts w:ascii="Times New Roman" w:hAnsi="Times New Roman"/>
          <w:sz w:val="24"/>
          <w:szCs w:val="24"/>
        </w:rPr>
        <w:t xml:space="preserve">re-estimate the above models, replacing the aggregated personality scales with the underlying facet measures.  </w:t>
      </w:r>
      <w:r w:rsidR="00B66892">
        <w:rPr>
          <w:rFonts w:ascii="Times New Roman" w:hAnsi="Times New Roman"/>
          <w:sz w:val="24"/>
          <w:szCs w:val="24"/>
        </w:rPr>
        <w:t xml:space="preserve">In </w:t>
      </w:r>
      <w:r w:rsidR="00A707D4">
        <w:rPr>
          <w:rFonts w:ascii="Times New Roman" w:hAnsi="Times New Roman"/>
          <w:sz w:val="24"/>
          <w:szCs w:val="24"/>
        </w:rPr>
        <w:t>worldview</w:t>
      </w:r>
      <w:r w:rsidR="00B66892">
        <w:rPr>
          <w:rFonts w:ascii="Times New Roman" w:hAnsi="Times New Roman"/>
          <w:sz w:val="24"/>
          <w:szCs w:val="24"/>
        </w:rPr>
        <w:t xml:space="preserve"> and affect, </w:t>
      </w:r>
      <w:r w:rsidR="00A707D4">
        <w:rPr>
          <w:rFonts w:ascii="Times New Roman" w:hAnsi="Times New Roman"/>
          <w:sz w:val="24"/>
          <w:szCs w:val="24"/>
        </w:rPr>
        <w:t xml:space="preserve">Extraversion, </w:t>
      </w:r>
      <w:r w:rsidR="00B66892">
        <w:rPr>
          <w:rFonts w:ascii="Times New Roman" w:hAnsi="Times New Roman"/>
          <w:sz w:val="24"/>
          <w:szCs w:val="24"/>
        </w:rPr>
        <w:t>Agreeableness</w:t>
      </w:r>
      <w:r w:rsidR="00507081">
        <w:rPr>
          <w:rFonts w:ascii="Times New Roman" w:hAnsi="Times New Roman"/>
          <w:sz w:val="24"/>
          <w:szCs w:val="24"/>
        </w:rPr>
        <w:t>,</w:t>
      </w:r>
      <w:r w:rsidR="00B66892">
        <w:rPr>
          <w:rFonts w:ascii="Times New Roman" w:hAnsi="Times New Roman"/>
          <w:sz w:val="24"/>
          <w:szCs w:val="24"/>
        </w:rPr>
        <w:t xml:space="preserve"> and Openness to Experience are consist</w:t>
      </w:r>
      <w:r w:rsidR="00E16DD6">
        <w:rPr>
          <w:rFonts w:ascii="Times New Roman" w:hAnsi="Times New Roman"/>
          <w:sz w:val="24"/>
          <w:szCs w:val="24"/>
        </w:rPr>
        <w:t>ent predictors in our models, as well as</w:t>
      </w:r>
      <w:r w:rsidR="00F508B1">
        <w:rPr>
          <w:rFonts w:ascii="Times New Roman" w:hAnsi="Times New Roman"/>
          <w:sz w:val="24"/>
          <w:szCs w:val="24"/>
        </w:rPr>
        <w:t xml:space="preserve"> in</w:t>
      </w:r>
      <w:r w:rsidR="00B66892">
        <w:rPr>
          <w:rFonts w:ascii="Times New Roman" w:hAnsi="Times New Roman"/>
          <w:sz w:val="24"/>
          <w:szCs w:val="24"/>
        </w:rPr>
        <w:t xml:space="preserve"> the replicated 10-item measures.  </w:t>
      </w:r>
      <w:r w:rsidR="007A40A9">
        <w:rPr>
          <w:rFonts w:ascii="Times New Roman" w:hAnsi="Times New Roman"/>
          <w:sz w:val="24"/>
          <w:szCs w:val="24"/>
        </w:rPr>
        <w:t xml:space="preserve">Where we see significant effects </w:t>
      </w:r>
      <w:r w:rsidR="00A707D4">
        <w:rPr>
          <w:rFonts w:ascii="Times New Roman" w:hAnsi="Times New Roman"/>
          <w:sz w:val="24"/>
          <w:szCs w:val="24"/>
        </w:rPr>
        <w:t>for these traits</w:t>
      </w:r>
      <w:r w:rsidR="007A40A9">
        <w:rPr>
          <w:rFonts w:ascii="Times New Roman" w:hAnsi="Times New Roman"/>
          <w:sz w:val="24"/>
          <w:szCs w:val="24"/>
        </w:rPr>
        <w:t xml:space="preserve">, we </w:t>
      </w:r>
      <w:r w:rsidR="00A707D4">
        <w:rPr>
          <w:rFonts w:ascii="Times New Roman" w:hAnsi="Times New Roman"/>
          <w:sz w:val="24"/>
          <w:szCs w:val="24"/>
        </w:rPr>
        <w:t xml:space="preserve">re-estimate the models </w:t>
      </w:r>
      <w:r w:rsidR="007A40A9">
        <w:rPr>
          <w:rFonts w:ascii="Times New Roman" w:hAnsi="Times New Roman"/>
          <w:sz w:val="24"/>
          <w:szCs w:val="24"/>
        </w:rPr>
        <w:t>substitut</w:t>
      </w:r>
      <w:r w:rsidR="002229CC">
        <w:rPr>
          <w:rFonts w:ascii="Times New Roman" w:hAnsi="Times New Roman"/>
          <w:sz w:val="24"/>
          <w:szCs w:val="24"/>
        </w:rPr>
        <w:t>ing</w:t>
      </w:r>
      <w:r w:rsidR="007A40A9">
        <w:rPr>
          <w:rFonts w:ascii="Times New Roman" w:hAnsi="Times New Roman"/>
          <w:sz w:val="24"/>
          <w:szCs w:val="24"/>
        </w:rPr>
        <w:t xml:space="preserve"> the six facet measures for the trait</w:t>
      </w:r>
      <w:r w:rsidR="002229CC">
        <w:rPr>
          <w:rFonts w:ascii="Times New Roman" w:hAnsi="Times New Roman"/>
          <w:sz w:val="24"/>
          <w:szCs w:val="24"/>
        </w:rPr>
        <w:t xml:space="preserve"> </w:t>
      </w:r>
      <w:r w:rsidR="002229CC">
        <w:rPr>
          <w:rFonts w:ascii="Times New Roman" w:hAnsi="Times New Roman"/>
          <w:sz w:val="24"/>
          <w:szCs w:val="24"/>
        </w:rPr>
        <w:lastRenderedPageBreak/>
        <w:t>while also</w:t>
      </w:r>
      <w:r w:rsidR="00A707D4">
        <w:rPr>
          <w:rFonts w:ascii="Times New Roman" w:hAnsi="Times New Roman"/>
          <w:sz w:val="24"/>
          <w:szCs w:val="24"/>
        </w:rPr>
        <w:t xml:space="preserve"> controlling for t</w:t>
      </w:r>
      <w:r w:rsidR="002229CC">
        <w:rPr>
          <w:rFonts w:ascii="Times New Roman" w:hAnsi="Times New Roman"/>
          <w:sz w:val="24"/>
          <w:szCs w:val="24"/>
        </w:rPr>
        <w:t>he remaining Big Five</w:t>
      </w:r>
      <w:r w:rsidR="00A707D4">
        <w:rPr>
          <w:rFonts w:ascii="Times New Roman" w:hAnsi="Times New Roman"/>
          <w:sz w:val="24"/>
          <w:szCs w:val="24"/>
        </w:rPr>
        <w:t xml:space="preserve"> characteristics</w:t>
      </w:r>
      <w:r w:rsidR="00C24E1A">
        <w:rPr>
          <w:rFonts w:ascii="Times New Roman" w:hAnsi="Times New Roman"/>
          <w:sz w:val="24"/>
          <w:szCs w:val="24"/>
        </w:rPr>
        <w:t xml:space="preserve"> using the aggregated measures from the previous analyses</w:t>
      </w:r>
      <w:r w:rsidR="007A40A9">
        <w:rPr>
          <w:rFonts w:ascii="Times New Roman" w:hAnsi="Times New Roman"/>
          <w:sz w:val="24"/>
          <w:szCs w:val="24"/>
        </w:rPr>
        <w:t xml:space="preserve">.  This provides insight into whether the variation on worldview or affect may be driven by sub-components of the Big Five.  </w:t>
      </w:r>
      <w:r w:rsidR="000A2A18">
        <w:rPr>
          <w:rFonts w:ascii="Times New Roman" w:hAnsi="Times New Roman"/>
          <w:sz w:val="24"/>
          <w:szCs w:val="24"/>
        </w:rPr>
        <w:t xml:space="preserve">For example, Agreeableness is comprised of the following six facets: </w:t>
      </w:r>
      <w:r w:rsidR="000A2A18" w:rsidRPr="000A2A18">
        <w:rPr>
          <w:rFonts w:ascii="Times New Roman" w:hAnsi="Times New Roman"/>
          <w:sz w:val="24"/>
          <w:szCs w:val="24"/>
        </w:rPr>
        <w:t>Trust</w:t>
      </w:r>
      <w:r w:rsidR="000A2A18">
        <w:rPr>
          <w:rFonts w:ascii="Times New Roman" w:hAnsi="Times New Roman"/>
          <w:sz w:val="24"/>
          <w:szCs w:val="24"/>
        </w:rPr>
        <w:t>,</w:t>
      </w:r>
      <w:r w:rsidR="000A2A18" w:rsidRPr="000A2A18">
        <w:rPr>
          <w:rFonts w:ascii="Times New Roman" w:hAnsi="Times New Roman"/>
          <w:sz w:val="24"/>
          <w:szCs w:val="24"/>
        </w:rPr>
        <w:t xml:space="preserve"> Moral</w:t>
      </w:r>
      <w:r w:rsidR="00AA67BF">
        <w:rPr>
          <w:rFonts w:ascii="Times New Roman" w:hAnsi="Times New Roman"/>
          <w:sz w:val="24"/>
          <w:szCs w:val="24"/>
        </w:rPr>
        <w:t>ity,</w:t>
      </w:r>
      <w:r w:rsidR="000A2A18" w:rsidRPr="000A2A18">
        <w:rPr>
          <w:rFonts w:ascii="Times New Roman" w:hAnsi="Times New Roman"/>
          <w:sz w:val="24"/>
          <w:szCs w:val="24"/>
        </w:rPr>
        <w:t xml:space="preserve"> Altruism</w:t>
      </w:r>
      <w:r w:rsidR="000A2A18">
        <w:rPr>
          <w:rFonts w:ascii="Times New Roman" w:hAnsi="Times New Roman"/>
          <w:sz w:val="24"/>
          <w:szCs w:val="24"/>
        </w:rPr>
        <w:t>,</w:t>
      </w:r>
      <w:r w:rsidR="000A2A18" w:rsidRPr="000A2A18">
        <w:rPr>
          <w:rFonts w:ascii="Times New Roman" w:hAnsi="Times New Roman"/>
          <w:sz w:val="24"/>
          <w:szCs w:val="24"/>
        </w:rPr>
        <w:t xml:space="preserve"> Co</w:t>
      </w:r>
      <w:r w:rsidR="00695A81">
        <w:rPr>
          <w:rFonts w:ascii="Times New Roman" w:hAnsi="Times New Roman"/>
          <w:sz w:val="24"/>
          <w:szCs w:val="24"/>
        </w:rPr>
        <w:t>mpliance</w:t>
      </w:r>
      <w:r w:rsidR="000A2A18">
        <w:rPr>
          <w:rFonts w:ascii="Times New Roman" w:hAnsi="Times New Roman"/>
          <w:sz w:val="24"/>
          <w:szCs w:val="24"/>
        </w:rPr>
        <w:t>,</w:t>
      </w:r>
      <w:r w:rsidR="000A2A18" w:rsidRPr="000A2A18">
        <w:rPr>
          <w:rFonts w:ascii="Times New Roman" w:hAnsi="Times New Roman"/>
          <w:sz w:val="24"/>
          <w:szCs w:val="24"/>
        </w:rPr>
        <w:t xml:space="preserve"> Modesty</w:t>
      </w:r>
      <w:r w:rsidR="000A2A18">
        <w:rPr>
          <w:rFonts w:ascii="Times New Roman" w:hAnsi="Times New Roman"/>
          <w:sz w:val="24"/>
          <w:szCs w:val="24"/>
        </w:rPr>
        <w:t>, and</w:t>
      </w:r>
      <w:r w:rsidR="000A2A18" w:rsidRPr="000A2A18">
        <w:rPr>
          <w:rFonts w:ascii="Times New Roman" w:hAnsi="Times New Roman"/>
          <w:sz w:val="24"/>
          <w:szCs w:val="24"/>
        </w:rPr>
        <w:t xml:space="preserve"> Sympathy</w:t>
      </w:r>
      <w:r w:rsidR="00A707D4">
        <w:rPr>
          <w:rFonts w:ascii="Times New Roman" w:hAnsi="Times New Roman"/>
          <w:sz w:val="24"/>
          <w:szCs w:val="24"/>
        </w:rPr>
        <w:t>.</w:t>
      </w:r>
      <w:r w:rsidR="00AA67BF">
        <w:rPr>
          <w:rStyle w:val="FootnoteReference"/>
          <w:rFonts w:ascii="Times New Roman" w:hAnsi="Times New Roman"/>
          <w:sz w:val="24"/>
          <w:szCs w:val="24"/>
        </w:rPr>
        <w:footnoteReference w:id="12"/>
      </w:r>
      <w:r w:rsidR="000A2A18">
        <w:rPr>
          <w:rFonts w:ascii="Times New Roman" w:hAnsi="Times New Roman"/>
          <w:sz w:val="24"/>
          <w:szCs w:val="24"/>
        </w:rPr>
        <w:t xml:space="preserve">  On the other hand, the notoriously difficult to capture Openness to Experience is created using the facets of Imagination,</w:t>
      </w:r>
      <w:r w:rsidR="000A2A18" w:rsidRPr="000A2A18">
        <w:rPr>
          <w:rFonts w:ascii="Times New Roman" w:hAnsi="Times New Roman"/>
          <w:sz w:val="24"/>
          <w:szCs w:val="24"/>
        </w:rPr>
        <w:t xml:space="preserve"> </w:t>
      </w:r>
      <w:r w:rsidR="00ED2F00">
        <w:rPr>
          <w:rFonts w:ascii="Times New Roman" w:hAnsi="Times New Roman"/>
          <w:sz w:val="24"/>
          <w:szCs w:val="24"/>
        </w:rPr>
        <w:t>Aesthetics (Artistic Interests)</w:t>
      </w:r>
      <w:r w:rsidR="000A2A18">
        <w:rPr>
          <w:rFonts w:ascii="Times New Roman" w:hAnsi="Times New Roman"/>
          <w:sz w:val="24"/>
          <w:szCs w:val="24"/>
        </w:rPr>
        <w:t>,</w:t>
      </w:r>
      <w:r w:rsidR="000A2A18" w:rsidRPr="000A2A18">
        <w:rPr>
          <w:rFonts w:ascii="Times New Roman" w:hAnsi="Times New Roman"/>
          <w:sz w:val="24"/>
          <w:szCs w:val="24"/>
        </w:rPr>
        <w:t xml:space="preserve"> </w:t>
      </w:r>
      <w:r w:rsidR="00ED2F00">
        <w:rPr>
          <w:rFonts w:ascii="Times New Roman" w:hAnsi="Times New Roman"/>
          <w:sz w:val="24"/>
          <w:szCs w:val="24"/>
        </w:rPr>
        <w:t>Feelings (Emotionality)</w:t>
      </w:r>
      <w:r w:rsidR="000A2A18">
        <w:rPr>
          <w:rFonts w:ascii="Times New Roman" w:hAnsi="Times New Roman"/>
          <w:sz w:val="24"/>
          <w:szCs w:val="24"/>
        </w:rPr>
        <w:t>,</w:t>
      </w:r>
      <w:r w:rsidR="000A2A18" w:rsidRPr="000A2A18">
        <w:rPr>
          <w:rFonts w:ascii="Times New Roman" w:hAnsi="Times New Roman"/>
          <w:sz w:val="24"/>
          <w:szCs w:val="24"/>
        </w:rPr>
        <w:t xml:space="preserve"> </w:t>
      </w:r>
      <w:r w:rsidR="00ED2F00">
        <w:rPr>
          <w:rFonts w:ascii="Times New Roman" w:hAnsi="Times New Roman"/>
          <w:sz w:val="24"/>
          <w:szCs w:val="24"/>
        </w:rPr>
        <w:t>Actions (</w:t>
      </w:r>
      <w:r w:rsidR="000A2A18" w:rsidRPr="000A2A18">
        <w:rPr>
          <w:rFonts w:ascii="Times New Roman" w:hAnsi="Times New Roman"/>
          <w:sz w:val="24"/>
          <w:szCs w:val="24"/>
        </w:rPr>
        <w:t>Adventur</w:t>
      </w:r>
      <w:r w:rsidR="00ED2F00">
        <w:rPr>
          <w:rFonts w:ascii="Times New Roman" w:hAnsi="Times New Roman"/>
          <w:sz w:val="24"/>
          <w:szCs w:val="24"/>
        </w:rPr>
        <w:t>ousness)</w:t>
      </w:r>
      <w:r w:rsidR="000A2A18">
        <w:rPr>
          <w:rFonts w:ascii="Times New Roman" w:hAnsi="Times New Roman"/>
          <w:sz w:val="24"/>
          <w:szCs w:val="24"/>
        </w:rPr>
        <w:t>,</w:t>
      </w:r>
      <w:r w:rsidR="000A2A18" w:rsidRPr="000A2A18">
        <w:rPr>
          <w:rFonts w:ascii="Times New Roman" w:hAnsi="Times New Roman"/>
          <w:sz w:val="24"/>
          <w:szCs w:val="24"/>
        </w:rPr>
        <w:t xml:space="preserve"> </w:t>
      </w:r>
      <w:r w:rsidR="00ED2F00">
        <w:rPr>
          <w:rFonts w:ascii="Times New Roman" w:hAnsi="Times New Roman"/>
          <w:sz w:val="24"/>
          <w:szCs w:val="24"/>
        </w:rPr>
        <w:t>Ideas (</w:t>
      </w:r>
      <w:r w:rsidR="000A2A18" w:rsidRPr="000A2A18">
        <w:rPr>
          <w:rFonts w:ascii="Times New Roman" w:hAnsi="Times New Roman"/>
          <w:sz w:val="24"/>
          <w:szCs w:val="24"/>
        </w:rPr>
        <w:t>Intellect</w:t>
      </w:r>
      <w:r w:rsidR="00ED2F00">
        <w:rPr>
          <w:rFonts w:ascii="Times New Roman" w:hAnsi="Times New Roman"/>
          <w:sz w:val="24"/>
          <w:szCs w:val="24"/>
        </w:rPr>
        <w:t>)</w:t>
      </w:r>
      <w:r w:rsidR="000A2A18">
        <w:rPr>
          <w:rFonts w:ascii="Times New Roman" w:hAnsi="Times New Roman"/>
          <w:sz w:val="24"/>
          <w:szCs w:val="24"/>
        </w:rPr>
        <w:t xml:space="preserve">, and </w:t>
      </w:r>
      <w:r w:rsidR="00ED2F00">
        <w:rPr>
          <w:rFonts w:ascii="Times New Roman" w:hAnsi="Times New Roman"/>
          <w:sz w:val="24"/>
          <w:szCs w:val="24"/>
        </w:rPr>
        <w:t>Values (</w:t>
      </w:r>
      <w:r w:rsidR="000A2A18" w:rsidRPr="000A2A18">
        <w:rPr>
          <w:rFonts w:ascii="Times New Roman" w:hAnsi="Times New Roman"/>
          <w:sz w:val="24"/>
          <w:szCs w:val="24"/>
        </w:rPr>
        <w:t>Liberal</w:t>
      </w:r>
      <w:r w:rsidR="00ED2F00">
        <w:rPr>
          <w:rFonts w:ascii="Times New Roman" w:hAnsi="Times New Roman"/>
          <w:sz w:val="24"/>
          <w:szCs w:val="24"/>
        </w:rPr>
        <w:t>ism)</w:t>
      </w:r>
      <w:r w:rsidR="000A2A18">
        <w:rPr>
          <w:rFonts w:ascii="Times New Roman" w:hAnsi="Times New Roman"/>
          <w:sz w:val="24"/>
          <w:szCs w:val="24"/>
        </w:rPr>
        <w:t xml:space="preserve">.  </w:t>
      </w:r>
    </w:p>
    <w:p w14:paraId="6F02C7E4" w14:textId="77777777" w:rsidR="009E1CC1" w:rsidRDefault="00BB0821" w:rsidP="00F708AB">
      <w:pPr>
        <w:spacing w:after="0" w:line="480" w:lineRule="auto"/>
        <w:contextualSpacing/>
        <w:rPr>
          <w:rFonts w:ascii="Times New Roman" w:hAnsi="Times New Roman"/>
          <w:sz w:val="24"/>
          <w:szCs w:val="24"/>
        </w:rPr>
      </w:pPr>
      <w:r>
        <w:rPr>
          <w:rFonts w:ascii="Times New Roman" w:hAnsi="Times New Roman"/>
          <w:sz w:val="24"/>
          <w:szCs w:val="24"/>
        </w:rPr>
        <w:tab/>
      </w:r>
      <w:r w:rsidR="00AF259B">
        <w:rPr>
          <w:rFonts w:ascii="Times New Roman" w:hAnsi="Times New Roman"/>
          <w:sz w:val="24"/>
          <w:szCs w:val="24"/>
        </w:rPr>
        <w:t xml:space="preserve">The facet </w:t>
      </w:r>
      <w:r w:rsidR="00DD2465">
        <w:rPr>
          <w:rFonts w:ascii="Times New Roman" w:hAnsi="Times New Roman"/>
          <w:sz w:val="24"/>
          <w:szCs w:val="24"/>
        </w:rPr>
        <w:t xml:space="preserve">analyses </w:t>
      </w:r>
      <w:r w:rsidR="00FD0A93">
        <w:rPr>
          <w:rFonts w:ascii="Times New Roman" w:hAnsi="Times New Roman"/>
          <w:sz w:val="24"/>
          <w:szCs w:val="24"/>
        </w:rPr>
        <w:t xml:space="preserve">allow us to </w:t>
      </w:r>
      <w:r w:rsidR="00964EF9">
        <w:rPr>
          <w:rFonts w:ascii="Times New Roman" w:hAnsi="Times New Roman"/>
          <w:sz w:val="24"/>
          <w:szCs w:val="24"/>
        </w:rPr>
        <w:t>in</w:t>
      </w:r>
      <w:r w:rsidR="001E510B">
        <w:rPr>
          <w:rFonts w:ascii="Times New Roman" w:hAnsi="Times New Roman"/>
          <w:sz w:val="24"/>
          <w:szCs w:val="24"/>
        </w:rPr>
        <w:t>vestigate</w:t>
      </w:r>
      <w:r w:rsidR="00FD0A93">
        <w:rPr>
          <w:rFonts w:ascii="Times New Roman" w:hAnsi="Times New Roman"/>
          <w:sz w:val="24"/>
          <w:szCs w:val="24"/>
        </w:rPr>
        <w:t xml:space="preserve"> the roots of </w:t>
      </w:r>
      <w:r w:rsidR="00964EF9">
        <w:rPr>
          <w:rFonts w:ascii="Times New Roman" w:hAnsi="Times New Roman"/>
          <w:sz w:val="24"/>
          <w:szCs w:val="24"/>
        </w:rPr>
        <w:t xml:space="preserve">personality and </w:t>
      </w:r>
      <w:r w:rsidR="00FD0A93">
        <w:rPr>
          <w:rFonts w:ascii="Times New Roman" w:hAnsi="Times New Roman"/>
          <w:sz w:val="24"/>
          <w:szCs w:val="24"/>
        </w:rPr>
        <w:t>political worldview.</w:t>
      </w:r>
      <w:r w:rsidR="00B34070">
        <w:rPr>
          <w:rFonts w:ascii="Times New Roman" w:hAnsi="Times New Roman"/>
          <w:sz w:val="24"/>
          <w:szCs w:val="24"/>
        </w:rPr>
        <w:t xml:space="preserve">  Previous research examining the role of facets in explaining individual worldview have uncovered </w:t>
      </w:r>
      <w:r w:rsidR="005D5379">
        <w:rPr>
          <w:rFonts w:ascii="Times New Roman" w:hAnsi="Times New Roman"/>
          <w:sz w:val="24"/>
          <w:szCs w:val="24"/>
        </w:rPr>
        <w:t>relationships that allow us to develop the following expectations:</w:t>
      </w:r>
      <w:r w:rsidR="008F5DA2">
        <w:rPr>
          <w:rFonts w:ascii="Times New Roman" w:hAnsi="Times New Roman"/>
          <w:sz w:val="24"/>
          <w:szCs w:val="24"/>
        </w:rPr>
        <w:t xml:space="preserve">  Openness (and each of the facets individually) have been shown to be positively related to liberalism</w:t>
      </w:r>
      <w:r w:rsidR="00A94D8A">
        <w:rPr>
          <w:rFonts w:ascii="Times New Roman" w:hAnsi="Times New Roman"/>
          <w:sz w:val="24"/>
          <w:szCs w:val="24"/>
        </w:rPr>
        <w:t xml:space="preserve"> </w:t>
      </w:r>
      <w:r w:rsidR="0050690D">
        <w:rPr>
          <w:rFonts w:ascii="Times New Roman" w:hAnsi="Times New Roman"/>
          <w:sz w:val="24"/>
          <w:szCs w:val="24"/>
        </w:rPr>
        <w:fldChar w:fldCharType="begin"/>
      </w:r>
      <w:r w:rsidR="00A94D8A">
        <w:rPr>
          <w:rFonts w:ascii="Times New Roman" w:hAnsi="Times New Roman"/>
          <w:sz w:val="24"/>
          <w:szCs w:val="24"/>
        </w:rPr>
        <w:instrText xml:space="preserve"> ADDIN EN.CITE &lt;EndNote&gt;&lt;Cite&gt;&lt;Author&gt;Carney&lt;/Author&gt;&lt;Year&gt;2008&lt;/Year&gt;&lt;RecNum&gt;1451&lt;/RecNum&gt;&lt;DisplayText&gt;(Carney et al. 2008)&lt;/DisplayText&gt;&lt;record&gt;&lt;rec-number&gt;1451&lt;/rec-number&gt;&lt;foreign-keys&gt;&lt;key app="EN" db-id="ta90rrfz09szdpeefsqx52wt9xx9vxr9xtdw"&gt;1451&lt;/key&gt;&lt;/foreign-keys&gt;&lt;ref-type name="Journal Article"&gt;17&lt;/ref-type&gt;&lt;contributors&gt;&lt;authors&gt;&lt;author&gt;Carney, Dana R.&lt;/author&gt;&lt;author&gt;Jost, John T.&lt;/author&gt;&lt;author&gt;Gosling, Samuel D.&lt;/author&gt;&lt;author&gt;Potter, Jeff&lt;/author&gt;&lt;/authors&gt;&lt;/contributors&gt;&lt;titles&gt;&lt;title&gt;The Secret Lives of Liberals and Conservatives:  Personality Profiles, Interaction Styles, and the Things They Leave Behind&lt;/title&gt;&lt;secondary-title&gt;Political Psychology&lt;/secondary-title&gt;&lt;/titles&gt;&lt;periodical&gt;&lt;full-title&gt;Political Psychology&lt;/full-title&gt;&lt;/periodical&gt;&lt;pages&gt;807-840&lt;/pages&gt;&lt;volume&gt;29&lt;/volume&gt;&lt;number&gt;6&lt;/number&gt;&lt;keywords&gt;&lt;keyword&gt;Personality, ideology&lt;/keyword&gt;&lt;/keywords&gt;&lt;dates&gt;&lt;year&gt;2008&lt;/year&gt;&lt;pub-dates&gt;&lt;date&gt;Dec&lt;/date&gt;&lt;/pub-dates&gt;&lt;/dates&gt;&lt;isbn&gt;0162-895X&lt;/isbn&gt;&lt;accession-num&gt;WOS:000260337900001&lt;/accession-num&gt;&lt;label&gt;Carneyetal2008&lt;/label&gt;&lt;urls&gt;&lt;related-urls&gt;&lt;url&gt;&amp;lt;Go to ISI&amp;gt;://WOS:000260337900001&lt;/url&gt;&lt;/related-urls&gt;&lt;/urls&gt;&lt;/record&gt;&lt;/Cite&gt;&lt;/EndNote&gt;</w:instrText>
      </w:r>
      <w:r w:rsidR="0050690D">
        <w:rPr>
          <w:rFonts w:ascii="Times New Roman" w:hAnsi="Times New Roman"/>
          <w:sz w:val="24"/>
          <w:szCs w:val="24"/>
        </w:rPr>
        <w:fldChar w:fldCharType="separate"/>
      </w:r>
      <w:r w:rsidR="00A94D8A">
        <w:rPr>
          <w:rFonts w:ascii="Times New Roman" w:hAnsi="Times New Roman"/>
          <w:noProof/>
          <w:sz w:val="24"/>
          <w:szCs w:val="24"/>
        </w:rPr>
        <w:t>(</w:t>
      </w:r>
      <w:hyperlink w:anchor="_ENREF_9" w:tooltip="Carney, 2008 #1451" w:history="1">
        <w:r w:rsidR="00C42CDF">
          <w:rPr>
            <w:rFonts w:ascii="Times New Roman" w:hAnsi="Times New Roman"/>
            <w:noProof/>
            <w:sz w:val="24"/>
            <w:szCs w:val="24"/>
          </w:rPr>
          <w:t>Carney et al. 2008</w:t>
        </w:r>
      </w:hyperlink>
      <w:r w:rsidR="00A94D8A">
        <w:rPr>
          <w:rFonts w:ascii="Times New Roman" w:hAnsi="Times New Roman"/>
          <w:noProof/>
          <w:sz w:val="24"/>
          <w:szCs w:val="24"/>
        </w:rPr>
        <w:t>)</w:t>
      </w:r>
      <w:r w:rsidR="0050690D">
        <w:rPr>
          <w:rFonts w:ascii="Times New Roman" w:hAnsi="Times New Roman"/>
          <w:sz w:val="24"/>
          <w:szCs w:val="24"/>
        </w:rPr>
        <w:fldChar w:fldCharType="end"/>
      </w:r>
      <w:r w:rsidR="008F5DA2">
        <w:rPr>
          <w:rFonts w:ascii="Times New Roman" w:hAnsi="Times New Roman"/>
          <w:sz w:val="24"/>
          <w:szCs w:val="24"/>
        </w:rPr>
        <w:t xml:space="preserve">, while fantasy and feelings are negatively related to conservatism </w:t>
      </w:r>
      <w:r w:rsidR="0050690D">
        <w:rPr>
          <w:rFonts w:ascii="Times New Roman" w:hAnsi="Times New Roman"/>
          <w:sz w:val="24"/>
          <w:szCs w:val="24"/>
        </w:rPr>
        <w:fldChar w:fldCharType="begin"/>
      </w:r>
      <w:r w:rsidR="00A94D8A">
        <w:rPr>
          <w:rFonts w:ascii="Times New Roman" w:hAnsi="Times New Roman"/>
          <w:sz w:val="24"/>
          <w:szCs w:val="24"/>
        </w:rPr>
        <w:instrText xml:space="preserve"> ADDIN EN.CITE &lt;EndNote&gt;&lt;Cite&gt;&lt;Author&gt;Van Hiel&lt;/Author&gt;&lt;Year&gt;2004&lt;/Year&gt;&lt;RecNum&gt;1564&lt;/RecNum&gt;&lt;DisplayText&gt;(Van Hiel and Mervielde 2004)&lt;/DisplayText&gt;&lt;record&gt;&lt;rec-number&gt;1564&lt;/rec-number&gt;&lt;foreign-keys&gt;&lt;key app="EN" db-id="ta90rrfz09szdpeefsqx52wt9xx9vxr9xtdw"&gt;1564&lt;/key&gt;&lt;/foreign-keys&gt;&lt;ref-type name="Journal Article"&gt;17&lt;/ref-type&gt;&lt;contributors&gt;&lt;authors&gt;&lt;author&gt;Van Hiel, Alain&lt;/author&gt;&lt;author&gt;Ivan Mervielde&lt;/author&gt;&lt;/authors&gt;&lt;/contributors&gt;&lt;titles&gt;&lt;title&gt;Openness to Experience and Boundaries in the Mind:  Relationships with Cultural and Economic Conservative Beliefs&lt;/title&gt;&lt;secondary-title&gt;Journal of Personality&lt;/secondary-title&gt;&lt;/titles&gt;&lt;periodical&gt;&lt;full-title&gt;Journal of Personality&lt;/full-title&gt;&lt;/periodical&gt;&lt;pages&gt;659-86&lt;/pages&gt;&lt;volume&gt;72&lt;/volume&gt;&lt;number&gt;4&lt;/number&gt;&lt;keywords&gt;&lt;keyword&gt;Personality&lt;/keyword&gt;&lt;/keywords&gt;&lt;dates&gt;&lt;year&gt;2004&lt;/year&gt;&lt;/dates&gt;&lt;label&gt;VanHieletal2004&lt;/label&gt;&lt;urls&gt;&lt;/urls&gt;&lt;/record&gt;&lt;/Cite&gt;&lt;/EndNote&gt;</w:instrText>
      </w:r>
      <w:r w:rsidR="0050690D">
        <w:rPr>
          <w:rFonts w:ascii="Times New Roman" w:hAnsi="Times New Roman"/>
          <w:sz w:val="24"/>
          <w:szCs w:val="24"/>
        </w:rPr>
        <w:fldChar w:fldCharType="separate"/>
      </w:r>
      <w:r w:rsidR="00A94D8A">
        <w:rPr>
          <w:rFonts w:ascii="Times New Roman" w:hAnsi="Times New Roman"/>
          <w:noProof/>
          <w:sz w:val="24"/>
          <w:szCs w:val="24"/>
        </w:rPr>
        <w:t>(</w:t>
      </w:r>
      <w:hyperlink w:anchor="_ENREF_42" w:tooltip="Van Hiel, 2004 #1564" w:history="1">
        <w:r w:rsidR="00C42CDF">
          <w:rPr>
            <w:rFonts w:ascii="Times New Roman" w:hAnsi="Times New Roman"/>
            <w:noProof/>
            <w:sz w:val="24"/>
            <w:szCs w:val="24"/>
          </w:rPr>
          <w:t>Van Hiel and Mervielde 2004</w:t>
        </w:r>
      </w:hyperlink>
      <w:r w:rsidR="00A94D8A">
        <w:rPr>
          <w:rFonts w:ascii="Times New Roman" w:hAnsi="Times New Roman"/>
          <w:noProof/>
          <w:sz w:val="24"/>
          <w:szCs w:val="24"/>
        </w:rPr>
        <w:t>)</w:t>
      </w:r>
      <w:r w:rsidR="0050690D">
        <w:rPr>
          <w:rFonts w:ascii="Times New Roman" w:hAnsi="Times New Roman"/>
          <w:sz w:val="24"/>
          <w:szCs w:val="24"/>
        </w:rPr>
        <w:fldChar w:fldCharType="end"/>
      </w:r>
      <w:r w:rsidR="008F5DA2">
        <w:rPr>
          <w:rFonts w:ascii="Times New Roman" w:hAnsi="Times New Roman"/>
          <w:sz w:val="24"/>
          <w:szCs w:val="24"/>
        </w:rPr>
        <w:t>.  Additionally, under the domain of Agreeableness, tender-mindedness also positively predicts liberalism</w:t>
      </w:r>
      <w:r w:rsidR="00A94D8A">
        <w:rPr>
          <w:rFonts w:ascii="Times New Roman" w:hAnsi="Times New Roman"/>
          <w:sz w:val="24"/>
          <w:szCs w:val="24"/>
        </w:rPr>
        <w:t xml:space="preserve"> </w:t>
      </w:r>
      <w:r w:rsidR="0050690D">
        <w:rPr>
          <w:rFonts w:ascii="Times New Roman" w:hAnsi="Times New Roman"/>
          <w:sz w:val="24"/>
          <w:szCs w:val="24"/>
        </w:rPr>
        <w:fldChar w:fldCharType="begin"/>
      </w:r>
      <w:r w:rsidR="00A94D8A">
        <w:rPr>
          <w:rFonts w:ascii="Times New Roman" w:hAnsi="Times New Roman"/>
          <w:sz w:val="24"/>
          <w:szCs w:val="24"/>
        </w:rPr>
        <w:instrText xml:space="preserve"> ADDIN EN.CITE &lt;EndNote&gt;&lt;Cite&gt;&lt;Author&gt;Carney&lt;/Author&gt;&lt;Year&gt;2008&lt;/Year&gt;&lt;RecNum&gt;1451&lt;/RecNum&gt;&lt;DisplayText&gt;(Carney et al. 2008)&lt;/DisplayText&gt;&lt;record&gt;&lt;rec-number&gt;1451&lt;/rec-number&gt;&lt;foreign-keys&gt;&lt;key app="EN" db-id="ta90rrfz09szdpeefsqx52wt9xx9vxr9xtdw"&gt;1451&lt;/key&gt;&lt;/foreign-keys&gt;&lt;ref-type name="Journal Article"&gt;17&lt;/ref-type&gt;&lt;contributors&gt;&lt;authors&gt;&lt;author&gt;Carney, Dana R.&lt;/author&gt;&lt;author&gt;Jost, John T.&lt;/author&gt;&lt;author&gt;Gosling, Samuel D.&lt;/author&gt;&lt;author&gt;Potter, Jeff&lt;/author&gt;&lt;/authors&gt;&lt;/contributors&gt;&lt;titles&gt;&lt;title&gt;The Secret Lives of Liberals and Conservatives:  Personality Profiles, Interaction Styles, and the Things They Leave Behind&lt;/title&gt;&lt;secondary-title&gt;Political Psychology&lt;/secondary-title&gt;&lt;/titles&gt;&lt;periodical&gt;&lt;full-title&gt;Political Psychology&lt;/full-title&gt;&lt;/periodical&gt;&lt;pages&gt;807-840&lt;/pages&gt;&lt;volume&gt;29&lt;/volume&gt;&lt;number&gt;6&lt;/number&gt;&lt;keywords&gt;&lt;keyword&gt;Personality, ideology&lt;/keyword&gt;&lt;/keywords&gt;&lt;dates&gt;&lt;year&gt;2008&lt;/year&gt;&lt;pub-dates&gt;&lt;date&gt;Dec&lt;/date&gt;&lt;/pub-dates&gt;&lt;/dates&gt;&lt;isbn&gt;0162-895X&lt;/isbn&gt;&lt;accession-num&gt;WOS:000260337900001&lt;/accession-num&gt;&lt;label&gt;Carneyetal2008&lt;/label&gt;&lt;urls&gt;&lt;related-urls&gt;&lt;url&gt;&amp;lt;Go to ISI&amp;gt;://WOS:000260337900001&lt;/url&gt;&lt;/related-urls&gt;&lt;/urls&gt;&lt;/record&gt;&lt;/Cite&gt;&lt;/EndNote&gt;</w:instrText>
      </w:r>
      <w:r w:rsidR="0050690D">
        <w:rPr>
          <w:rFonts w:ascii="Times New Roman" w:hAnsi="Times New Roman"/>
          <w:sz w:val="24"/>
          <w:szCs w:val="24"/>
        </w:rPr>
        <w:fldChar w:fldCharType="separate"/>
      </w:r>
      <w:r w:rsidR="00A94D8A">
        <w:rPr>
          <w:rFonts w:ascii="Times New Roman" w:hAnsi="Times New Roman"/>
          <w:noProof/>
          <w:sz w:val="24"/>
          <w:szCs w:val="24"/>
        </w:rPr>
        <w:t>(</w:t>
      </w:r>
      <w:hyperlink w:anchor="_ENREF_9" w:tooltip="Carney, 2008 #1451" w:history="1">
        <w:r w:rsidR="00C42CDF">
          <w:rPr>
            <w:rFonts w:ascii="Times New Roman" w:hAnsi="Times New Roman"/>
            <w:noProof/>
            <w:sz w:val="24"/>
            <w:szCs w:val="24"/>
          </w:rPr>
          <w:t>Carney et al. 2008</w:t>
        </w:r>
      </w:hyperlink>
      <w:r w:rsidR="00A94D8A">
        <w:rPr>
          <w:rFonts w:ascii="Times New Roman" w:hAnsi="Times New Roman"/>
          <w:noProof/>
          <w:sz w:val="24"/>
          <w:szCs w:val="24"/>
        </w:rPr>
        <w:t>)</w:t>
      </w:r>
      <w:r w:rsidR="0050690D">
        <w:rPr>
          <w:rFonts w:ascii="Times New Roman" w:hAnsi="Times New Roman"/>
          <w:sz w:val="24"/>
          <w:szCs w:val="24"/>
        </w:rPr>
        <w:fldChar w:fldCharType="end"/>
      </w:r>
      <w:r w:rsidR="008F5DA2">
        <w:rPr>
          <w:rFonts w:ascii="Times New Roman" w:hAnsi="Times New Roman"/>
          <w:sz w:val="24"/>
          <w:szCs w:val="24"/>
        </w:rPr>
        <w:t>.  We expect to observe these relationship</w:t>
      </w:r>
      <w:r w:rsidR="00137A48">
        <w:rPr>
          <w:rFonts w:ascii="Times New Roman" w:hAnsi="Times New Roman"/>
          <w:sz w:val="24"/>
          <w:szCs w:val="24"/>
        </w:rPr>
        <w:t>s</w:t>
      </w:r>
      <w:r w:rsidR="008F5DA2">
        <w:rPr>
          <w:rFonts w:ascii="Times New Roman" w:hAnsi="Times New Roman"/>
          <w:sz w:val="24"/>
          <w:szCs w:val="24"/>
        </w:rPr>
        <w:t xml:space="preserve"> among the facets and ideological worldview, and subsequently, on the political affect measures as well.</w:t>
      </w:r>
      <w:r w:rsidR="00137A48">
        <w:rPr>
          <w:rFonts w:ascii="Times New Roman" w:hAnsi="Times New Roman"/>
          <w:sz w:val="24"/>
          <w:szCs w:val="24"/>
        </w:rPr>
        <w:t xml:space="preserve">  There are not well-defined findings for any of the Extraversion facets and partisan worldview, and we cannot derive any theoretical expectations for these measures.  Our tests of the effects appear in Table 5</w:t>
      </w:r>
      <w:r w:rsidR="00DF067E">
        <w:rPr>
          <w:rFonts w:ascii="Times New Roman" w:hAnsi="Times New Roman"/>
          <w:sz w:val="24"/>
          <w:szCs w:val="24"/>
        </w:rPr>
        <w:t xml:space="preserve"> below</w:t>
      </w:r>
      <w:r w:rsidR="00137A48">
        <w:rPr>
          <w:rFonts w:ascii="Times New Roman" w:hAnsi="Times New Roman"/>
          <w:sz w:val="24"/>
          <w:szCs w:val="24"/>
        </w:rPr>
        <w:t>.</w:t>
      </w:r>
    </w:p>
    <w:p w14:paraId="58BB6492" w14:textId="77777777" w:rsidR="009E1CC1" w:rsidRDefault="00B66892" w:rsidP="00F708AB">
      <w:pPr>
        <w:spacing w:after="0" w:line="480" w:lineRule="auto"/>
        <w:jc w:val="center"/>
        <w:rPr>
          <w:rFonts w:ascii="Times New Roman" w:hAnsi="Times New Roman"/>
          <w:sz w:val="24"/>
          <w:szCs w:val="24"/>
        </w:rPr>
      </w:pPr>
      <w:r>
        <w:rPr>
          <w:rFonts w:ascii="Times New Roman" w:hAnsi="Times New Roman"/>
          <w:sz w:val="24"/>
          <w:szCs w:val="24"/>
        </w:rPr>
        <w:t xml:space="preserve">[Table </w:t>
      </w:r>
      <w:r w:rsidR="007D40E8">
        <w:rPr>
          <w:rFonts w:ascii="Times New Roman" w:hAnsi="Times New Roman"/>
          <w:sz w:val="24"/>
          <w:szCs w:val="24"/>
        </w:rPr>
        <w:t xml:space="preserve">5 </w:t>
      </w:r>
      <w:r>
        <w:rPr>
          <w:rFonts w:ascii="Times New Roman" w:hAnsi="Times New Roman"/>
          <w:sz w:val="24"/>
          <w:szCs w:val="24"/>
        </w:rPr>
        <w:t>here]</w:t>
      </w:r>
    </w:p>
    <w:p w14:paraId="280E20DD" w14:textId="77777777" w:rsidR="00A728E3" w:rsidRDefault="00FF1FCA" w:rsidP="00BA6EF0">
      <w:pPr>
        <w:spacing w:after="0" w:line="480" w:lineRule="auto"/>
        <w:contextualSpacing/>
        <w:rPr>
          <w:rFonts w:ascii="Times New Roman" w:hAnsi="Times New Roman"/>
          <w:sz w:val="24"/>
          <w:szCs w:val="24"/>
        </w:rPr>
      </w:pPr>
      <w:r>
        <w:rPr>
          <w:rFonts w:ascii="Times New Roman" w:hAnsi="Times New Roman"/>
          <w:sz w:val="24"/>
          <w:szCs w:val="24"/>
        </w:rPr>
        <w:t>We begin with our models of partisanship and ideology</w:t>
      </w:r>
      <w:r w:rsidR="00E10B50">
        <w:rPr>
          <w:rFonts w:ascii="Times New Roman" w:hAnsi="Times New Roman"/>
          <w:sz w:val="24"/>
          <w:szCs w:val="24"/>
        </w:rPr>
        <w:t>, focusing on the effects of</w:t>
      </w:r>
      <w:r>
        <w:rPr>
          <w:rFonts w:ascii="Times New Roman" w:hAnsi="Times New Roman"/>
          <w:sz w:val="24"/>
          <w:szCs w:val="24"/>
        </w:rPr>
        <w:t xml:space="preserve"> </w:t>
      </w:r>
      <w:r w:rsidR="008236F0">
        <w:rPr>
          <w:rFonts w:ascii="Times New Roman" w:hAnsi="Times New Roman"/>
          <w:sz w:val="24"/>
          <w:szCs w:val="24"/>
        </w:rPr>
        <w:t xml:space="preserve">Extraversion, </w:t>
      </w:r>
      <w:r>
        <w:rPr>
          <w:rFonts w:ascii="Times New Roman" w:hAnsi="Times New Roman"/>
          <w:sz w:val="24"/>
          <w:szCs w:val="24"/>
        </w:rPr>
        <w:t>Openness to Experience</w:t>
      </w:r>
      <w:r w:rsidR="009E1CC1">
        <w:rPr>
          <w:rFonts w:ascii="Times New Roman" w:hAnsi="Times New Roman"/>
          <w:sz w:val="24"/>
          <w:szCs w:val="24"/>
        </w:rPr>
        <w:t>,</w:t>
      </w:r>
      <w:r>
        <w:rPr>
          <w:rFonts w:ascii="Times New Roman" w:hAnsi="Times New Roman"/>
          <w:sz w:val="24"/>
          <w:szCs w:val="24"/>
        </w:rPr>
        <w:t xml:space="preserve"> and Agreeableness</w:t>
      </w:r>
      <w:r w:rsidR="00237267">
        <w:rPr>
          <w:rFonts w:ascii="Times New Roman" w:hAnsi="Times New Roman"/>
          <w:sz w:val="24"/>
          <w:szCs w:val="24"/>
        </w:rPr>
        <w:t>.</w:t>
      </w:r>
      <w:r>
        <w:rPr>
          <w:rFonts w:ascii="Times New Roman" w:hAnsi="Times New Roman"/>
          <w:sz w:val="24"/>
          <w:szCs w:val="24"/>
        </w:rPr>
        <w:t xml:space="preserve"> </w:t>
      </w:r>
      <w:r w:rsidR="00535096">
        <w:rPr>
          <w:rFonts w:ascii="Times New Roman" w:hAnsi="Times New Roman"/>
          <w:sz w:val="24"/>
          <w:szCs w:val="24"/>
        </w:rPr>
        <w:t xml:space="preserve"> </w:t>
      </w:r>
      <w:r w:rsidR="00E10B50">
        <w:rPr>
          <w:rFonts w:ascii="Times New Roman" w:hAnsi="Times New Roman"/>
          <w:sz w:val="24"/>
          <w:szCs w:val="24"/>
        </w:rPr>
        <w:t>R</w:t>
      </w:r>
      <w:r w:rsidR="00B66892">
        <w:rPr>
          <w:rFonts w:ascii="Times New Roman" w:hAnsi="Times New Roman"/>
          <w:sz w:val="24"/>
          <w:szCs w:val="24"/>
        </w:rPr>
        <w:t xml:space="preserve">esults are shown in Table </w:t>
      </w:r>
      <w:r w:rsidR="007D40E8">
        <w:rPr>
          <w:rFonts w:ascii="Times New Roman" w:hAnsi="Times New Roman"/>
          <w:sz w:val="24"/>
          <w:szCs w:val="24"/>
        </w:rPr>
        <w:t>5</w:t>
      </w:r>
      <w:r w:rsidR="00753586">
        <w:rPr>
          <w:rFonts w:ascii="Times New Roman" w:hAnsi="Times New Roman"/>
          <w:sz w:val="24"/>
          <w:szCs w:val="24"/>
        </w:rPr>
        <w:t xml:space="preserve">, with predicted </w:t>
      </w:r>
      <w:r w:rsidR="00753586">
        <w:rPr>
          <w:rFonts w:ascii="Times New Roman" w:hAnsi="Times New Roman"/>
          <w:sz w:val="24"/>
          <w:szCs w:val="24"/>
        </w:rPr>
        <w:lastRenderedPageBreak/>
        <w:t>probabilities derived from the models plotted in Figure 1</w:t>
      </w:r>
      <w:r w:rsidR="00B66892">
        <w:rPr>
          <w:rFonts w:ascii="Times New Roman" w:hAnsi="Times New Roman"/>
          <w:sz w:val="24"/>
          <w:szCs w:val="24"/>
        </w:rPr>
        <w:t>.</w:t>
      </w:r>
      <w:r w:rsidR="00753586">
        <w:rPr>
          <w:rStyle w:val="FootnoteReference"/>
          <w:rFonts w:ascii="Times New Roman" w:hAnsi="Times New Roman"/>
          <w:sz w:val="24"/>
          <w:szCs w:val="24"/>
        </w:rPr>
        <w:footnoteReference w:id="13"/>
      </w:r>
      <w:r w:rsidR="00D245B2">
        <w:rPr>
          <w:rFonts w:ascii="Times New Roman" w:hAnsi="Times New Roman"/>
          <w:sz w:val="24"/>
          <w:szCs w:val="24"/>
        </w:rPr>
        <w:t xml:space="preserve">  </w:t>
      </w:r>
      <w:r w:rsidR="00AB254B">
        <w:rPr>
          <w:rFonts w:ascii="Times New Roman" w:hAnsi="Times New Roman"/>
          <w:sz w:val="24"/>
          <w:szCs w:val="24"/>
        </w:rPr>
        <w:t>The analytical task is to identify</w:t>
      </w:r>
      <w:r w:rsidR="0089387E">
        <w:rPr>
          <w:rFonts w:ascii="Times New Roman" w:hAnsi="Times New Roman"/>
          <w:sz w:val="24"/>
          <w:szCs w:val="24"/>
        </w:rPr>
        <w:t xml:space="preserve"> the facets </w:t>
      </w:r>
      <w:r w:rsidR="00474E43">
        <w:rPr>
          <w:rFonts w:ascii="Times New Roman" w:hAnsi="Times New Roman"/>
          <w:sz w:val="24"/>
          <w:szCs w:val="24"/>
        </w:rPr>
        <w:t xml:space="preserve">that </w:t>
      </w:r>
      <w:r w:rsidR="002C1C87">
        <w:rPr>
          <w:rFonts w:ascii="Times New Roman" w:hAnsi="Times New Roman"/>
          <w:sz w:val="24"/>
          <w:szCs w:val="24"/>
        </w:rPr>
        <w:t>underlie</w:t>
      </w:r>
      <w:r w:rsidR="0089387E">
        <w:rPr>
          <w:rFonts w:ascii="Times New Roman" w:hAnsi="Times New Roman"/>
          <w:sz w:val="24"/>
          <w:szCs w:val="24"/>
        </w:rPr>
        <w:t xml:space="preserve"> the significant effects for</w:t>
      </w:r>
      <w:r w:rsidR="00AB254B">
        <w:rPr>
          <w:rFonts w:ascii="Times New Roman" w:hAnsi="Times New Roman"/>
          <w:sz w:val="24"/>
          <w:szCs w:val="24"/>
        </w:rPr>
        <w:t xml:space="preserve"> the Big Five traits of</w:t>
      </w:r>
      <w:r w:rsidR="0089387E">
        <w:rPr>
          <w:rFonts w:ascii="Times New Roman" w:hAnsi="Times New Roman"/>
          <w:sz w:val="24"/>
          <w:szCs w:val="24"/>
        </w:rPr>
        <w:t xml:space="preserve"> Extraversion, Openness, and Agreeableness on Partisanship and Ideology</w:t>
      </w:r>
      <w:r w:rsidR="00AB254B">
        <w:rPr>
          <w:rFonts w:ascii="Times New Roman" w:hAnsi="Times New Roman"/>
          <w:sz w:val="24"/>
          <w:szCs w:val="24"/>
        </w:rPr>
        <w:t>,</w:t>
      </w:r>
      <w:r w:rsidR="0089387E">
        <w:rPr>
          <w:rFonts w:ascii="Times New Roman" w:hAnsi="Times New Roman"/>
          <w:sz w:val="24"/>
          <w:szCs w:val="24"/>
        </w:rPr>
        <w:t xml:space="preserve"> respectively.    </w:t>
      </w:r>
    </w:p>
    <w:p w14:paraId="410F805F" w14:textId="77777777" w:rsidR="008049C2" w:rsidRDefault="008049C2">
      <w:pPr>
        <w:spacing w:after="0" w:line="480" w:lineRule="auto"/>
        <w:ind w:firstLine="720"/>
        <w:contextualSpacing/>
        <w:rPr>
          <w:rFonts w:ascii="Times New Roman" w:hAnsi="Times New Roman"/>
          <w:sz w:val="24"/>
          <w:szCs w:val="24"/>
        </w:rPr>
      </w:pPr>
      <w:r>
        <w:rPr>
          <w:rFonts w:ascii="Times New Roman" w:hAnsi="Times New Roman"/>
          <w:sz w:val="24"/>
          <w:szCs w:val="24"/>
        </w:rPr>
        <w:t xml:space="preserve">The facets for Extraversion that have a significant effect on partisanship are Gregariousness and Excitement Seeking.  Gregariousness has a negative influence on the likelihood of being Republican, while Excitement Seeking has a positive effect.  Further, Gregariousness also has a significant negative effect on the likelihood of </w:t>
      </w:r>
      <w:r w:rsidR="00BA6EF0">
        <w:rPr>
          <w:rFonts w:ascii="Times New Roman" w:hAnsi="Times New Roman"/>
          <w:sz w:val="24"/>
          <w:szCs w:val="24"/>
        </w:rPr>
        <w:t>identifying as</w:t>
      </w:r>
      <w:r>
        <w:rPr>
          <w:rFonts w:ascii="Times New Roman" w:hAnsi="Times New Roman"/>
          <w:sz w:val="24"/>
          <w:szCs w:val="24"/>
        </w:rPr>
        <w:t xml:space="preserve"> conservative.  </w:t>
      </w:r>
      <w:r w:rsidR="00BA6EF0">
        <w:rPr>
          <w:rFonts w:ascii="Times New Roman" w:hAnsi="Times New Roman"/>
          <w:sz w:val="24"/>
          <w:szCs w:val="24"/>
        </w:rPr>
        <w:t>Or, p</w:t>
      </w:r>
      <w:r>
        <w:rPr>
          <w:rFonts w:ascii="Times New Roman" w:hAnsi="Times New Roman"/>
          <w:sz w:val="24"/>
          <w:szCs w:val="24"/>
        </w:rPr>
        <w:t>ut differently, individuals scoring higher on Gregariousness are more likely to be Democratic and liberal.</w:t>
      </w:r>
      <w:r w:rsidR="00FD70FB">
        <w:rPr>
          <w:rFonts w:ascii="Times New Roman" w:hAnsi="Times New Roman"/>
          <w:sz w:val="24"/>
          <w:szCs w:val="24"/>
        </w:rPr>
        <w:t xml:space="preserve">  </w:t>
      </w:r>
      <w:r>
        <w:rPr>
          <w:rFonts w:ascii="Times New Roman" w:hAnsi="Times New Roman"/>
          <w:sz w:val="24"/>
          <w:szCs w:val="24"/>
        </w:rPr>
        <w:t xml:space="preserve"> </w:t>
      </w:r>
    </w:p>
    <w:p w14:paraId="0ABC9E4C" w14:textId="77777777" w:rsidR="00A5709C" w:rsidRDefault="008049C2" w:rsidP="00ED3A3C">
      <w:pPr>
        <w:spacing w:after="0" w:line="480" w:lineRule="auto"/>
        <w:ind w:firstLine="720"/>
        <w:contextualSpacing/>
        <w:rPr>
          <w:rFonts w:ascii="Times New Roman" w:hAnsi="Times New Roman"/>
          <w:sz w:val="24"/>
          <w:szCs w:val="24"/>
        </w:rPr>
      </w:pPr>
      <w:r>
        <w:rPr>
          <w:rFonts w:ascii="Times New Roman" w:hAnsi="Times New Roman"/>
          <w:sz w:val="24"/>
          <w:szCs w:val="24"/>
        </w:rPr>
        <w:t>Openness to Experience is often found to correspond with liberalism.  When shifting the level of measurement to facets, the Openness facets of Aesthetics and Values</w:t>
      </w:r>
      <w:r w:rsidR="00695A81">
        <w:rPr>
          <w:rFonts w:ascii="Times New Roman" w:hAnsi="Times New Roman"/>
          <w:sz w:val="24"/>
          <w:szCs w:val="24"/>
        </w:rPr>
        <w:t xml:space="preserve"> (Liberalism)</w:t>
      </w:r>
      <w:r>
        <w:rPr>
          <w:rFonts w:ascii="Times New Roman" w:hAnsi="Times New Roman"/>
          <w:sz w:val="24"/>
          <w:szCs w:val="24"/>
        </w:rPr>
        <w:t xml:space="preserve"> both have a significant and negative influence on identifying as Republican and Conservative; individuals who scored higher on the appreciation of art and </w:t>
      </w:r>
      <w:r w:rsidR="00695A81">
        <w:rPr>
          <w:rFonts w:ascii="Times New Roman" w:hAnsi="Times New Roman"/>
          <w:sz w:val="24"/>
          <w:szCs w:val="24"/>
        </w:rPr>
        <w:t>adherence to V</w:t>
      </w:r>
      <w:r w:rsidR="00842858">
        <w:rPr>
          <w:rFonts w:ascii="Times New Roman" w:hAnsi="Times New Roman"/>
          <w:sz w:val="24"/>
          <w:szCs w:val="24"/>
        </w:rPr>
        <w:t>alues are more likely to be Democratic and liberal.</w:t>
      </w:r>
      <w:r>
        <w:rPr>
          <w:rFonts w:ascii="Times New Roman" w:hAnsi="Times New Roman"/>
          <w:sz w:val="24"/>
          <w:szCs w:val="24"/>
        </w:rPr>
        <w:t xml:space="preserve"> </w:t>
      </w:r>
      <w:r w:rsidR="00695A81">
        <w:rPr>
          <w:rFonts w:ascii="Times New Roman" w:hAnsi="Times New Roman"/>
          <w:sz w:val="24"/>
          <w:szCs w:val="24"/>
        </w:rPr>
        <w:t xml:space="preserve">The survey items that tap Values/liberalism were reverse coded to capture its inverse by asking whether respondents “believe laws should be strictly enforced” and whether the respondents “like standing during the national anthem.”  After recoding </w:t>
      </w:r>
      <w:r w:rsidR="00ED3A3C">
        <w:rPr>
          <w:rFonts w:ascii="Times New Roman" w:hAnsi="Times New Roman"/>
          <w:sz w:val="24"/>
          <w:szCs w:val="24"/>
        </w:rPr>
        <w:t>so higher scores correspond to more liberal values</w:t>
      </w:r>
      <w:r w:rsidR="00695A81">
        <w:rPr>
          <w:rFonts w:ascii="Times New Roman" w:hAnsi="Times New Roman"/>
          <w:sz w:val="24"/>
          <w:szCs w:val="24"/>
        </w:rPr>
        <w:t xml:space="preserve">, we find strong effects for the Values facet in predicting partisanship and ideology.    The survey items that capture Aesthetics asked respondents about views toward art and visiting art museums.  Individuals who scored higher in the interest in art were significantly more likely to be Democrats and Liberal. </w:t>
      </w:r>
    </w:p>
    <w:p w14:paraId="01117EAA" w14:textId="77777777" w:rsidR="00ED3A3C" w:rsidRDefault="00695A81" w:rsidP="00ED3A3C">
      <w:pPr>
        <w:spacing w:after="0" w:line="480" w:lineRule="auto"/>
        <w:ind w:firstLine="720"/>
        <w:contextualSpacing/>
        <w:rPr>
          <w:rFonts w:ascii="Times New Roman" w:hAnsi="Times New Roman"/>
          <w:sz w:val="24"/>
          <w:szCs w:val="24"/>
        </w:rPr>
      </w:pPr>
      <w:r>
        <w:rPr>
          <w:rFonts w:ascii="Times New Roman" w:hAnsi="Times New Roman"/>
          <w:sz w:val="24"/>
          <w:szCs w:val="24"/>
        </w:rPr>
        <w:t>Though only significant in the ideology model</w:t>
      </w:r>
      <w:r w:rsidR="008049C2">
        <w:rPr>
          <w:rFonts w:ascii="Times New Roman" w:hAnsi="Times New Roman"/>
          <w:sz w:val="24"/>
          <w:szCs w:val="24"/>
        </w:rPr>
        <w:t>, the Openness facet of Ideas</w:t>
      </w:r>
      <w:r w:rsidR="00ED3A3C">
        <w:rPr>
          <w:rFonts w:ascii="Times New Roman" w:hAnsi="Times New Roman"/>
          <w:sz w:val="24"/>
          <w:szCs w:val="24"/>
        </w:rPr>
        <w:t>/Intellect</w:t>
      </w:r>
      <w:r w:rsidR="008049C2">
        <w:rPr>
          <w:rFonts w:ascii="Times New Roman" w:hAnsi="Times New Roman"/>
          <w:sz w:val="24"/>
          <w:szCs w:val="24"/>
        </w:rPr>
        <w:t xml:space="preserve"> is significant and in the positive direction in the ideology model</w:t>
      </w:r>
      <w:r w:rsidR="00ED3A3C">
        <w:rPr>
          <w:rFonts w:ascii="Times New Roman" w:hAnsi="Times New Roman"/>
          <w:sz w:val="24"/>
          <w:szCs w:val="24"/>
        </w:rPr>
        <w:t xml:space="preserve"> which corresponds to individuals </w:t>
      </w:r>
      <w:r w:rsidR="00ED3A3C">
        <w:rPr>
          <w:rFonts w:ascii="Times New Roman" w:hAnsi="Times New Roman"/>
          <w:sz w:val="24"/>
          <w:szCs w:val="24"/>
        </w:rPr>
        <w:lastRenderedPageBreak/>
        <w:t>who feel no difficulty understanding abstract ideas being more likely to be conservative</w:t>
      </w:r>
      <w:r w:rsidR="00BA6EF0">
        <w:rPr>
          <w:rFonts w:ascii="Times New Roman" w:hAnsi="Times New Roman"/>
          <w:sz w:val="24"/>
          <w:szCs w:val="24"/>
        </w:rPr>
        <w:t>.</w:t>
      </w:r>
      <w:r w:rsidR="00ED3A3C">
        <w:rPr>
          <w:rStyle w:val="FootnoteReference"/>
          <w:rFonts w:ascii="Times New Roman" w:hAnsi="Times New Roman"/>
          <w:sz w:val="24"/>
          <w:szCs w:val="24"/>
        </w:rPr>
        <w:footnoteReference w:id="14"/>
      </w:r>
      <w:r w:rsidR="00ED3A3C">
        <w:rPr>
          <w:rFonts w:ascii="Times New Roman" w:hAnsi="Times New Roman"/>
          <w:sz w:val="24"/>
          <w:szCs w:val="24"/>
        </w:rPr>
        <w:t xml:space="preserve">  These findings imply that the Openness effects found in previous studies derive from the artistic interest and liberal values </w:t>
      </w:r>
      <w:r w:rsidR="002824F2">
        <w:rPr>
          <w:rFonts w:ascii="Times New Roman" w:hAnsi="Times New Roman"/>
          <w:sz w:val="24"/>
          <w:szCs w:val="24"/>
        </w:rPr>
        <w:t>e</w:t>
      </w:r>
      <w:r w:rsidR="00447FCE">
        <w:rPr>
          <w:rFonts w:ascii="Times New Roman" w:hAnsi="Times New Roman"/>
          <w:sz w:val="24"/>
          <w:szCs w:val="24"/>
        </w:rPr>
        <w:t>mbe</w:t>
      </w:r>
      <w:r w:rsidR="003F04D3">
        <w:rPr>
          <w:rFonts w:ascii="Times New Roman" w:hAnsi="Times New Roman"/>
          <w:sz w:val="24"/>
          <w:szCs w:val="24"/>
        </w:rPr>
        <w:t>d</w:t>
      </w:r>
      <w:r w:rsidR="00447FCE">
        <w:rPr>
          <w:rFonts w:ascii="Times New Roman" w:hAnsi="Times New Roman"/>
          <w:sz w:val="24"/>
          <w:szCs w:val="24"/>
        </w:rPr>
        <w:t>ded</w:t>
      </w:r>
      <w:r w:rsidR="00ED3A3C">
        <w:rPr>
          <w:rFonts w:ascii="Times New Roman" w:hAnsi="Times New Roman"/>
          <w:sz w:val="24"/>
          <w:szCs w:val="24"/>
        </w:rPr>
        <w:t xml:space="preserve"> in the Openness to Experience trait.</w:t>
      </w:r>
      <w:r w:rsidR="00A5709C">
        <w:rPr>
          <w:rFonts w:ascii="Times New Roman" w:hAnsi="Times New Roman"/>
          <w:sz w:val="24"/>
          <w:szCs w:val="24"/>
        </w:rPr>
        <w:t xml:space="preserve">  </w:t>
      </w:r>
    </w:p>
    <w:p w14:paraId="1734E3F3" w14:textId="77777777" w:rsidR="00384353" w:rsidRDefault="00447FCE" w:rsidP="00FA15F6">
      <w:pPr>
        <w:spacing w:after="0" w:line="480" w:lineRule="auto"/>
        <w:ind w:firstLine="720"/>
        <w:contextualSpacing/>
        <w:rPr>
          <w:rFonts w:ascii="Times New Roman" w:hAnsi="Times New Roman"/>
          <w:sz w:val="24"/>
          <w:szCs w:val="24"/>
        </w:rPr>
      </w:pPr>
      <w:r>
        <w:rPr>
          <w:rFonts w:ascii="Times New Roman" w:hAnsi="Times New Roman"/>
          <w:sz w:val="24"/>
          <w:szCs w:val="24"/>
        </w:rPr>
        <w:t>Agreeableness is one of the less understood Big Five traits.  However, in our models, we find that Agreeableness significantly influence</w:t>
      </w:r>
      <w:r w:rsidR="002824F2">
        <w:rPr>
          <w:rFonts w:ascii="Times New Roman" w:hAnsi="Times New Roman"/>
          <w:sz w:val="24"/>
          <w:szCs w:val="24"/>
        </w:rPr>
        <w:t>s</w:t>
      </w:r>
      <w:r>
        <w:rPr>
          <w:rFonts w:ascii="Times New Roman" w:hAnsi="Times New Roman"/>
          <w:sz w:val="24"/>
          <w:szCs w:val="24"/>
        </w:rPr>
        <w:t xml:space="preserve"> </w:t>
      </w:r>
      <w:r w:rsidR="00CF1AF2">
        <w:rPr>
          <w:rFonts w:ascii="Times New Roman" w:hAnsi="Times New Roman"/>
          <w:sz w:val="24"/>
          <w:szCs w:val="24"/>
        </w:rPr>
        <w:t>partisanship and ideology by making individuals more likely to be Dem</w:t>
      </w:r>
      <w:r w:rsidR="002824F2">
        <w:rPr>
          <w:rFonts w:ascii="Times New Roman" w:hAnsi="Times New Roman"/>
          <w:sz w:val="24"/>
          <w:szCs w:val="24"/>
        </w:rPr>
        <w:t>ocrats and liberal</w:t>
      </w:r>
      <w:r w:rsidR="00CF1AF2">
        <w:rPr>
          <w:rFonts w:ascii="Times New Roman" w:hAnsi="Times New Roman"/>
          <w:sz w:val="24"/>
          <w:szCs w:val="24"/>
        </w:rPr>
        <w:t xml:space="preserve">.  By isolating the facets of Agreeableness, </w:t>
      </w:r>
      <w:r w:rsidR="00384353">
        <w:rPr>
          <w:rFonts w:ascii="Times New Roman" w:hAnsi="Times New Roman"/>
          <w:sz w:val="24"/>
          <w:szCs w:val="24"/>
        </w:rPr>
        <w:t>we see that predispositions toward</w:t>
      </w:r>
      <w:r w:rsidR="00CF1AF2">
        <w:rPr>
          <w:rFonts w:ascii="Times New Roman" w:hAnsi="Times New Roman"/>
          <w:sz w:val="24"/>
          <w:szCs w:val="24"/>
        </w:rPr>
        <w:t xml:space="preserve"> Compliance (Cooperation) seems to be</w:t>
      </w:r>
      <w:r w:rsidR="002824F2">
        <w:rPr>
          <w:rFonts w:ascii="Times New Roman" w:hAnsi="Times New Roman"/>
          <w:sz w:val="24"/>
          <w:szCs w:val="24"/>
        </w:rPr>
        <w:t xml:space="preserve"> partly driving the Big Five effect</w:t>
      </w:r>
      <w:r w:rsidR="00CF1AF2">
        <w:rPr>
          <w:rFonts w:ascii="Times New Roman" w:hAnsi="Times New Roman"/>
          <w:sz w:val="24"/>
          <w:szCs w:val="24"/>
        </w:rPr>
        <w:t>; Compliance is significant and negative, which corresponds to more compliant/cooperative individuals being more likely to be Democratic and liberal</w:t>
      </w:r>
      <w:r w:rsidR="00BA6EF0">
        <w:rPr>
          <w:rFonts w:ascii="Times New Roman" w:hAnsi="Times New Roman"/>
          <w:sz w:val="24"/>
          <w:szCs w:val="24"/>
        </w:rPr>
        <w:t>.</w:t>
      </w:r>
      <w:r w:rsidR="00CF1AF2">
        <w:rPr>
          <w:rStyle w:val="FootnoteReference"/>
          <w:rFonts w:ascii="Times New Roman" w:hAnsi="Times New Roman"/>
          <w:sz w:val="24"/>
          <w:szCs w:val="24"/>
        </w:rPr>
        <w:footnoteReference w:id="15"/>
      </w:r>
      <w:r w:rsidR="00CF1AF2">
        <w:rPr>
          <w:rFonts w:ascii="Times New Roman" w:hAnsi="Times New Roman"/>
          <w:sz w:val="24"/>
          <w:szCs w:val="24"/>
        </w:rPr>
        <w:t xml:space="preserve">  Further, the Trust facet is significant and negative in the ideology model, implying that individuals who are more trusting </w:t>
      </w:r>
      <w:r w:rsidR="0021424D">
        <w:rPr>
          <w:rFonts w:ascii="Times New Roman" w:hAnsi="Times New Roman"/>
          <w:sz w:val="24"/>
          <w:szCs w:val="24"/>
        </w:rPr>
        <w:t xml:space="preserve">are more likely to be liberal. </w:t>
      </w:r>
    </w:p>
    <w:p w14:paraId="6319B0DA" w14:textId="77777777" w:rsidR="00FA15F6" w:rsidRDefault="00FA15F6" w:rsidP="00FA15F6">
      <w:pPr>
        <w:spacing w:after="0" w:line="480" w:lineRule="auto"/>
        <w:ind w:firstLine="720"/>
        <w:contextualSpacing/>
        <w:rPr>
          <w:rFonts w:ascii="Times New Roman" w:hAnsi="Times New Roman"/>
          <w:sz w:val="24"/>
          <w:szCs w:val="24"/>
        </w:rPr>
      </w:pPr>
      <w:r>
        <w:rPr>
          <w:rFonts w:ascii="Times New Roman" w:hAnsi="Times New Roman"/>
          <w:sz w:val="24"/>
          <w:szCs w:val="24"/>
        </w:rPr>
        <w:t>Inspecting the predicted probability provides us with a better understanding of the substantive effects of the facets.  Facet effects over the range of the personality scales are relatively modest, changing the likelihood of identifying in a particular partisan category around 20 points, on average (see Figure 1).</w:t>
      </w:r>
      <w:r w:rsidR="00A5709C">
        <w:rPr>
          <w:rFonts w:ascii="Times New Roman" w:hAnsi="Times New Roman"/>
          <w:sz w:val="24"/>
          <w:szCs w:val="24"/>
        </w:rPr>
        <w:t xml:space="preserve">  Most notably, we see the traits </w:t>
      </w:r>
      <w:r w:rsidR="00171A6D">
        <w:rPr>
          <w:rFonts w:ascii="Times New Roman" w:hAnsi="Times New Roman"/>
          <w:sz w:val="24"/>
          <w:szCs w:val="24"/>
        </w:rPr>
        <w:t xml:space="preserve">most consistent effect is to increase the likelihood of identifying as a Democrat, or as liberal, and decreasing the likelihood of identifying as a moderate/Independent or as a Conservative/Republican. </w:t>
      </w:r>
    </w:p>
    <w:p w14:paraId="6BA27CC9" w14:textId="77777777" w:rsidR="00FA15F6" w:rsidRDefault="00FA15F6" w:rsidP="00A5709C">
      <w:pPr>
        <w:spacing w:after="0" w:line="480" w:lineRule="auto"/>
        <w:contextualSpacing/>
        <w:jc w:val="center"/>
        <w:rPr>
          <w:rFonts w:ascii="Times New Roman" w:hAnsi="Times New Roman"/>
          <w:sz w:val="24"/>
          <w:szCs w:val="24"/>
        </w:rPr>
      </w:pPr>
      <w:r>
        <w:rPr>
          <w:rFonts w:ascii="Times New Roman" w:hAnsi="Times New Roman"/>
          <w:sz w:val="24"/>
          <w:szCs w:val="24"/>
        </w:rPr>
        <w:t xml:space="preserve">[Table </w:t>
      </w:r>
      <w:r w:rsidR="007D40E8">
        <w:rPr>
          <w:rFonts w:ascii="Times New Roman" w:hAnsi="Times New Roman"/>
          <w:sz w:val="24"/>
          <w:szCs w:val="24"/>
        </w:rPr>
        <w:t xml:space="preserve">6 </w:t>
      </w:r>
      <w:r>
        <w:rPr>
          <w:rFonts w:ascii="Times New Roman" w:hAnsi="Times New Roman"/>
          <w:sz w:val="24"/>
          <w:szCs w:val="24"/>
        </w:rPr>
        <w:t>here]</w:t>
      </w:r>
    </w:p>
    <w:p w14:paraId="539A2E98" w14:textId="77777777" w:rsidR="006843C9" w:rsidRDefault="006843C9">
      <w:pPr>
        <w:spacing w:after="0" w:line="480" w:lineRule="auto"/>
        <w:contextualSpacing/>
        <w:rPr>
          <w:rFonts w:ascii="Times New Roman" w:hAnsi="Times New Roman"/>
          <w:sz w:val="24"/>
          <w:szCs w:val="24"/>
        </w:rPr>
      </w:pPr>
      <w:r>
        <w:rPr>
          <w:rFonts w:ascii="Times New Roman" w:hAnsi="Times New Roman"/>
          <w:sz w:val="24"/>
          <w:szCs w:val="24"/>
        </w:rPr>
        <w:tab/>
      </w:r>
      <w:r w:rsidR="004E7FB2">
        <w:rPr>
          <w:rFonts w:ascii="Times New Roman" w:hAnsi="Times New Roman"/>
          <w:sz w:val="24"/>
          <w:szCs w:val="24"/>
        </w:rPr>
        <w:t xml:space="preserve">Having delved into the aspects of personality </w:t>
      </w:r>
      <w:r w:rsidR="007D40E8">
        <w:rPr>
          <w:rFonts w:ascii="Times New Roman" w:hAnsi="Times New Roman"/>
          <w:sz w:val="24"/>
          <w:szCs w:val="24"/>
        </w:rPr>
        <w:t xml:space="preserve">that </w:t>
      </w:r>
      <w:r w:rsidR="004E7FB2">
        <w:rPr>
          <w:rFonts w:ascii="Times New Roman" w:hAnsi="Times New Roman"/>
          <w:sz w:val="24"/>
          <w:szCs w:val="24"/>
        </w:rPr>
        <w:t xml:space="preserve">influence individual worldviews, we seek to do the same for </w:t>
      </w:r>
      <w:r w:rsidR="00025038">
        <w:rPr>
          <w:rFonts w:ascii="Times New Roman" w:hAnsi="Times New Roman"/>
          <w:sz w:val="24"/>
          <w:szCs w:val="24"/>
        </w:rPr>
        <w:t>the relationship between personality and</w:t>
      </w:r>
      <w:r w:rsidR="004E7FB2">
        <w:rPr>
          <w:rFonts w:ascii="Times New Roman" w:hAnsi="Times New Roman"/>
          <w:sz w:val="24"/>
          <w:szCs w:val="24"/>
        </w:rPr>
        <w:t xml:space="preserve"> </w:t>
      </w:r>
      <w:r w:rsidR="00F07B36">
        <w:rPr>
          <w:rFonts w:ascii="Times New Roman" w:hAnsi="Times New Roman"/>
          <w:sz w:val="24"/>
          <w:szCs w:val="24"/>
        </w:rPr>
        <w:t>affect</w:t>
      </w:r>
      <w:r w:rsidR="004E7FB2">
        <w:rPr>
          <w:rFonts w:ascii="Times New Roman" w:hAnsi="Times New Roman"/>
          <w:sz w:val="24"/>
          <w:szCs w:val="24"/>
        </w:rPr>
        <w:t xml:space="preserve"> toward political </w:t>
      </w:r>
      <w:r w:rsidR="00F07B36">
        <w:rPr>
          <w:rFonts w:ascii="Times New Roman" w:hAnsi="Times New Roman"/>
          <w:sz w:val="24"/>
          <w:szCs w:val="24"/>
        </w:rPr>
        <w:t>figures</w:t>
      </w:r>
      <w:r w:rsidR="004E7FB2">
        <w:rPr>
          <w:rFonts w:ascii="Times New Roman" w:hAnsi="Times New Roman"/>
          <w:sz w:val="24"/>
          <w:szCs w:val="24"/>
        </w:rPr>
        <w:t xml:space="preserve">.  </w:t>
      </w:r>
      <w:r w:rsidR="004E7FB2">
        <w:rPr>
          <w:rFonts w:ascii="Times New Roman" w:hAnsi="Times New Roman"/>
          <w:sz w:val="24"/>
          <w:szCs w:val="24"/>
        </w:rPr>
        <w:lastRenderedPageBreak/>
        <w:t xml:space="preserve">To </w:t>
      </w:r>
      <w:r w:rsidR="007D0F56">
        <w:rPr>
          <w:rFonts w:ascii="Times New Roman" w:hAnsi="Times New Roman"/>
          <w:sz w:val="24"/>
          <w:szCs w:val="24"/>
        </w:rPr>
        <w:t>this end</w:t>
      </w:r>
      <w:r w:rsidR="004E7FB2">
        <w:rPr>
          <w:rFonts w:ascii="Times New Roman" w:hAnsi="Times New Roman"/>
          <w:sz w:val="24"/>
          <w:szCs w:val="24"/>
        </w:rPr>
        <w:t xml:space="preserve">, we </w:t>
      </w:r>
      <w:r w:rsidR="0088705B">
        <w:rPr>
          <w:rFonts w:ascii="Times New Roman" w:hAnsi="Times New Roman"/>
          <w:sz w:val="24"/>
          <w:szCs w:val="24"/>
        </w:rPr>
        <w:t>conduct</w:t>
      </w:r>
      <w:r w:rsidR="007D0F56">
        <w:rPr>
          <w:rFonts w:ascii="Times New Roman" w:hAnsi="Times New Roman"/>
          <w:sz w:val="24"/>
          <w:szCs w:val="24"/>
        </w:rPr>
        <w:t xml:space="preserve"> a parallel analysis</w:t>
      </w:r>
      <w:r w:rsidR="00316DED">
        <w:rPr>
          <w:rFonts w:ascii="Times New Roman" w:hAnsi="Times New Roman"/>
          <w:sz w:val="24"/>
          <w:szCs w:val="24"/>
        </w:rPr>
        <w:t xml:space="preserve"> to</w:t>
      </w:r>
      <w:r w:rsidR="007D0F56">
        <w:rPr>
          <w:rFonts w:ascii="Times New Roman" w:hAnsi="Times New Roman"/>
          <w:sz w:val="24"/>
          <w:szCs w:val="24"/>
        </w:rPr>
        <w:t xml:space="preserve"> </w:t>
      </w:r>
      <w:r w:rsidR="004E7FB2">
        <w:rPr>
          <w:rFonts w:ascii="Times New Roman" w:hAnsi="Times New Roman"/>
          <w:sz w:val="24"/>
          <w:szCs w:val="24"/>
        </w:rPr>
        <w:t>replicat</w:t>
      </w:r>
      <w:r w:rsidR="00316DED">
        <w:rPr>
          <w:rFonts w:ascii="Times New Roman" w:hAnsi="Times New Roman"/>
          <w:sz w:val="24"/>
          <w:szCs w:val="24"/>
        </w:rPr>
        <w:t>e</w:t>
      </w:r>
      <w:r w:rsidR="007D0F56">
        <w:rPr>
          <w:rFonts w:ascii="Times New Roman" w:hAnsi="Times New Roman"/>
          <w:sz w:val="24"/>
          <w:szCs w:val="24"/>
        </w:rPr>
        <w:t xml:space="preserve"> the models</w:t>
      </w:r>
      <w:r w:rsidR="004E7FB2">
        <w:rPr>
          <w:rFonts w:ascii="Times New Roman" w:hAnsi="Times New Roman"/>
          <w:sz w:val="24"/>
          <w:szCs w:val="24"/>
        </w:rPr>
        <w:t xml:space="preserve"> from Table </w:t>
      </w:r>
      <w:r w:rsidR="00AC7055">
        <w:rPr>
          <w:rFonts w:ascii="Times New Roman" w:hAnsi="Times New Roman"/>
          <w:sz w:val="24"/>
          <w:szCs w:val="24"/>
        </w:rPr>
        <w:t>4</w:t>
      </w:r>
      <w:r w:rsidR="004E7FB2">
        <w:rPr>
          <w:rFonts w:ascii="Times New Roman" w:hAnsi="Times New Roman"/>
          <w:sz w:val="24"/>
          <w:szCs w:val="24"/>
        </w:rPr>
        <w:t>, iteratively examining the effects of personality facets.</w:t>
      </w:r>
      <w:r w:rsidR="004E7FB2">
        <w:rPr>
          <w:rStyle w:val="FootnoteReference"/>
          <w:rFonts w:ascii="Times New Roman" w:hAnsi="Times New Roman"/>
          <w:sz w:val="24"/>
          <w:szCs w:val="24"/>
        </w:rPr>
        <w:footnoteReference w:id="16"/>
      </w:r>
    </w:p>
    <w:p w14:paraId="5CFA558F" w14:textId="77777777" w:rsidR="00CA6E4B" w:rsidRDefault="00811D59">
      <w:pPr>
        <w:spacing w:after="0" w:line="480" w:lineRule="auto"/>
        <w:contextualSpacing/>
        <w:rPr>
          <w:rFonts w:ascii="Times New Roman" w:hAnsi="Times New Roman"/>
          <w:sz w:val="24"/>
          <w:szCs w:val="24"/>
        </w:rPr>
      </w:pPr>
      <w:r>
        <w:rPr>
          <w:rFonts w:ascii="Times New Roman" w:hAnsi="Times New Roman"/>
          <w:sz w:val="24"/>
          <w:szCs w:val="24"/>
        </w:rPr>
        <w:tab/>
        <w:t xml:space="preserve">As with the models considering the relationship between personality and political affect, </w:t>
      </w:r>
      <w:r w:rsidR="00D83F0F">
        <w:rPr>
          <w:rFonts w:ascii="Times New Roman" w:hAnsi="Times New Roman"/>
          <w:sz w:val="24"/>
          <w:szCs w:val="24"/>
        </w:rPr>
        <w:t xml:space="preserve">Extraversion appears to matter only for views toward the Republican </w:t>
      </w:r>
      <w:r w:rsidR="007D0F56">
        <w:rPr>
          <w:rFonts w:ascii="Times New Roman" w:hAnsi="Times New Roman"/>
          <w:sz w:val="24"/>
          <w:szCs w:val="24"/>
        </w:rPr>
        <w:t>P</w:t>
      </w:r>
      <w:r w:rsidR="00D83F0F">
        <w:rPr>
          <w:rFonts w:ascii="Times New Roman" w:hAnsi="Times New Roman"/>
          <w:sz w:val="24"/>
          <w:szCs w:val="24"/>
        </w:rPr>
        <w:t xml:space="preserve">arty and Republican candidates.  More specifically, under the broader umbrella of </w:t>
      </w:r>
      <w:r w:rsidR="00964EF9">
        <w:rPr>
          <w:rFonts w:ascii="Times New Roman" w:hAnsi="Times New Roman"/>
          <w:sz w:val="24"/>
          <w:szCs w:val="24"/>
        </w:rPr>
        <w:t>E</w:t>
      </w:r>
      <w:r w:rsidR="00D83F0F">
        <w:rPr>
          <w:rFonts w:ascii="Times New Roman" w:hAnsi="Times New Roman"/>
          <w:sz w:val="24"/>
          <w:szCs w:val="24"/>
        </w:rPr>
        <w:t xml:space="preserve">xtraversion, we see </w:t>
      </w:r>
      <w:r w:rsidR="001478EE">
        <w:rPr>
          <w:rFonts w:ascii="Times New Roman" w:hAnsi="Times New Roman"/>
          <w:sz w:val="24"/>
          <w:szCs w:val="24"/>
        </w:rPr>
        <w:t>that individuals</w:t>
      </w:r>
      <w:r w:rsidR="00D83F0F">
        <w:rPr>
          <w:rFonts w:ascii="Times New Roman" w:hAnsi="Times New Roman"/>
          <w:sz w:val="24"/>
          <w:szCs w:val="24"/>
        </w:rPr>
        <w:t xml:space="preserve"> who are predisposed toward excitement</w:t>
      </w:r>
      <w:r w:rsidR="00964EF9">
        <w:rPr>
          <w:rFonts w:ascii="Times New Roman" w:hAnsi="Times New Roman"/>
          <w:sz w:val="24"/>
          <w:szCs w:val="24"/>
        </w:rPr>
        <w:t xml:space="preserve"> (</w:t>
      </w:r>
      <w:r w:rsidR="00D83F0F">
        <w:rPr>
          <w:rFonts w:ascii="Times New Roman" w:hAnsi="Times New Roman"/>
          <w:sz w:val="24"/>
          <w:szCs w:val="24"/>
        </w:rPr>
        <w:t>those who like being part of large, boisterous crowds</w:t>
      </w:r>
      <w:r w:rsidR="00964EF9">
        <w:rPr>
          <w:rFonts w:ascii="Times New Roman" w:hAnsi="Times New Roman"/>
          <w:sz w:val="24"/>
          <w:szCs w:val="24"/>
        </w:rPr>
        <w:t>)</w:t>
      </w:r>
      <w:r w:rsidR="00D83F0F">
        <w:rPr>
          <w:rFonts w:ascii="Times New Roman" w:hAnsi="Times New Roman"/>
          <w:sz w:val="24"/>
          <w:szCs w:val="24"/>
        </w:rPr>
        <w:t xml:space="preserve"> are more likely to support Republicans</w:t>
      </w:r>
      <w:r w:rsidR="00964EF9">
        <w:rPr>
          <w:rFonts w:ascii="Times New Roman" w:hAnsi="Times New Roman"/>
          <w:sz w:val="24"/>
          <w:szCs w:val="24"/>
        </w:rPr>
        <w:t>.  The substantive effect of the Excitement facet is</w:t>
      </w:r>
      <w:r w:rsidR="00D83F0F">
        <w:rPr>
          <w:rFonts w:ascii="Times New Roman" w:hAnsi="Times New Roman"/>
          <w:sz w:val="24"/>
          <w:szCs w:val="24"/>
        </w:rPr>
        <w:t xml:space="preserve"> a boost of more than 20 points on a feeling thermometer.  None of the other </w:t>
      </w:r>
      <w:r w:rsidR="00F90551">
        <w:rPr>
          <w:rFonts w:ascii="Times New Roman" w:hAnsi="Times New Roman"/>
          <w:sz w:val="24"/>
          <w:szCs w:val="24"/>
        </w:rPr>
        <w:t>facets</w:t>
      </w:r>
      <w:r w:rsidR="00D83F0F">
        <w:rPr>
          <w:rFonts w:ascii="Times New Roman" w:hAnsi="Times New Roman"/>
          <w:sz w:val="24"/>
          <w:szCs w:val="24"/>
        </w:rPr>
        <w:t xml:space="preserve"> consistently approach significance.  </w:t>
      </w:r>
    </w:p>
    <w:p w14:paraId="0AB12EB6" w14:textId="77777777" w:rsidR="00C033F9" w:rsidRDefault="001B3047">
      <w:pPr>
        <w:spacing w:after="0" w:line="480" w:lineRule="auto"/>
        <w:contextualSpacing/>
        <w:rPr>
          <w:rFonts w:ascii="Times New Roman" w:hAnsi="Times New Roman"/>
          <w:sz w:val="24"/>
          <w:szCs w:val="24"/>
        </w:rPr>
      </w:pPr>
      <w:r>
        <w:rPr>
          <w:rFonts w:ascii="Times New Roman" w:hAnsi="Times New Roman"/>
          <w:sz w:val="24"/>
          <w:szCs w:val="24"/>
        </w:rPr>
        <w:tab/>
        <w:t xml:space="preserve">Openness and Agreeableness are more consistently </w:t>
      </w:r>
      <w:r w:rsidR="000C2229">
        <w:rPr>
          <w:rFonts w:ascii="Times New Roman" w:hAnsi="Times New Roman"/>
          <w:sz w:val="24"/>
          <w:szCs w:val="24"/>
        </w:rPr>
        <w:t>predictive</w:t>
      </w:r>
      <w:r>
        <w:rPr>
          <w:rFonts w:ascii="Times New Roman" w:hAnsi="Times New Roman"/>
          <w:sz w:val="24"/>
          <w:szCs w:val="24"/>
        </w:rPr>
        <w:t xml:space="preserve"> when we consider their </w:t>
      </w:r>
      <w:r w:rsidR="000B157B">
        <w:rPr>
          <w:rFonts w:ascii="Times New Roman" w:hAnsi="Times New Roman"/>
          <w:sz w:val="24"/>
          <w:szCs w:val="24"/>
        </w:rPr>
        <w:t>facets</w:t>
      </w:r>
      <w:r>
        <w:rPr>
          <w:rFonts w:ascii="Times New Roman" w:hAnsi="Times New Roman"/>
          <w:sz w:val="24"/>
          <w:szCs w:val="24"/>
        </w:rPr>
        <w:t xml:space="preserve">.  </w:t>
      </w:r>
      <w:r w:rsidR="000B157B">
        <w:rPr>
          <w:rFonts w:ascii="Times New Roman" w:hAnsi="Times New Roman"/>
          <w:sz w:val="24"/>
          <w:szCs w:val="24"/>
        </w:rPr>
        <w:t>For Openness,</w:t>
      </w:r>
      <w:r>
        <w:rPr>
          <w:rFonts w:ascii="Times New Roman" w:hAnsi="Times New Roman"/>
          <w:sz w:val="24"/>
          <w:szCs w:val="24"/>
        </w:rPr>
        <w:t xml:space="preserve"> people who are interested in Aesthetics and art are more supportive of Obama and Hillary Clinton, while also being less likely to support Mitt Romney, as well as the Republican Party generally.  These effects are modest, averaging slightly more than 15 points on the 100</w:t>
      </w:r>
      <w:r w:rsidR="00ED6F97">
        <w:rPr>
          <w:rFonts w:ascii="Times New Roman" w:hAnsi="Times New Roman"/>
          <w:sz w:val="24"/>
          <w:szCs w:val="24"/>
        </w:rPr>
        <w:t>-</w:t>
      </w:r>
      <w:r>
        <w:rPr>
          <w:rFonts w:ascii="Times New Roman" w:hAnsi="Times New Roman"/>
          <w:sz w:val="24"/>
          <w:szCs w:val="24"/>
        </w:rPr>
        <w:t xml:space="preserve">point thermometer scale.  More interesting is the consistent negative effect </w:t>
      </w:r>
      <w:r w:rsidR="00316DED">
        <w:rPr>
          <w:rFonts w:ascii="Times New Roman" w:hAnsi="Times New Roman"/>
          <w:sz w:val="24"/>
          <w:szCs w:val="24"/>
        </w:rPr>
        <w:t xml:space="preserve">on levels of affect </w:t>
      </w:r>
      <w:r w:rsidR="00C033F9">
        <w:rPr>
          <w:rFonts w:ascii="Times New Roman" w:hAnsi="Times New Roman"/>
          <w:sz w:val="24"/>
          <w:szCs w:val="24"/>
        </w:rPr>
        <w:t>for</w:t>
      </w:r>
      <w:r>
        <w:rPr>
          <w:rFonts w:ascii="Times New Roman" w:hAnsi="Times New Roman"/>
          <w:sz w:val="24"/>
          <w:szCs w:val="24"/>
        </w:rPr>
        <w:t xml:space="preserve"> Democrats for those higher in Ideas and </w:t>
      </w:r>
      <w:r w:rsidR="00316DED">
        <w:rPr>
          <w:rFonts w:ascii="Times New Roman" w:hAnsi="Times New Roman"/>
          <w:sz w:val="24"/>
          <w:szCs w:val="24"/>
        </w:rPr>
        <w:t>I</w:t>
      </w:r>
      <w:r>
        <w:rPr>
          <w:rFonts w:ascii="Times New Roman" w:hAnsi="Times New Roman"/>
          <w:sz w:val="24"/>
          <w:szCs w:val="24"/>
        </w:rPr>
        <w:t>ntellectualism</w:t>
      </w:r>
      <w:r w:rsidR="00C033F9">
        <w:rPr>
          <w:rFonts w:ascii="Times New Roman" w:hAnsi="Times New Roman"/>
          <w:sz w:val="24"/>
          <w:szCs w:val="24"/>
        </w:rPr>
        <w:t>.  Those who are more disposed toward abstract thinking are far less supportive of Democratic figures and the Democratic Party.  Less surprising is the relationship between those who favor liberal values, which modestly increases support for Democrats, and consistently decreases support for Republicans, by more than 25 points on average.</w:t>
      </w:r>
      <w:r w:rsidR="000B157B">
        <w:rPr>
          <w:rFonts w:ascii="Times New Roman" w:hAnsi="Times New Roman"/>
          <w:sz w:val="24"/>
          <w:szCs w:val="24"/>
        </w:rPr>
        <w:t xml:space="preserve">  </w:t>
      </w:r>
      <w:r w:rsidR="00B0547D">
        <w:rPr>
          <w:rFonts w:ascii="Times New Roman" w:hAnsi="Times New Roman"/>
          <w:sz w:val="24"/>
          <w:szCs w:val="24"/>
        </w:rPr>
        <w:t xml:space="preserve">Similar to </w:t>
      </w:r>
      <w:r w:rsidR="00C033F9">
        <w:rPr>
          <w:rFonts w:ascii="Times New Roman" w:hAnsi="Times New Roman"/>
          <w:sz w:val="24"/>
          <w:szCs w:val="24"/>
        </w:rPr>
        <w:t xml:space="preserve">the effects </w:t>
      </w:r>
      <w:r w:rsidR="00B0547D">
        <w:rPr>
          <w:rFonts w:ascii="Times New Roman" w:hAnsi="Times New Roman"/>
          <w:sz w:val="24"/>
          <w:szCs w:val="24"/>
        </w:rPr>
        <w:t>on partisanship and ideology</w:t>
      </w:r>
      <w:r w:rsidR="00C033F9">
        <w:rPr>
          <w:rFonts w:ascii="Times New Roman" w:hAnsi="Times New Roman"/>
          <w:sz w:val="24"/>
          <w:szCs w:val="24"/>
        </w:rPr>
        <w:t>, Agreeableness continues to</w:t>
      </w:r>
      <w:r w:rsidR="00B0547D">
        <w:rPr>
          <w:rFonts w:ascii="Times New Roman" w:hAnsi="Times New Roman"/>
          <w:sz w:val="24"/>
          <w:szCs w:val="24"/>
        </w:rPr>
        <w:t xml:space="preserve"> link</w:t>
      </w:r>
      <w:r w:rsidR="00C033F9">
        <w:rPr>
          <w:rFonts w:ascii="Times New Roman" w:hAnsi="Times New Roman"/>
          <w:sz w:val="24"/>
          <w:szCs w:val="24"/>
        </w:rPr>
        <w:t xml:space="preserve"> closely to </w:t>
      </w:r>
      <w:r w:rsidR="00B0547D">
        <w:rPr>
          <w:rFonts w:ascii="Times New Roman" w:hAnsi="Times New Roman"/>
          <w:sz w:val="24"/>
          <w:szCs w:val="24"/>
        </w:rPr>
        <w:t>evaluation</w:t>
      </w:r>
      <w:r w:rsidR="00C033F9">
        <w:rPr>
          <w:rFonts w:ascii="Times New Roman" w:hAnsi="Times New Roman"/>
          <w:sz w:val="24"/>
          <w:szCs w:val="24"/>
        </w:rPr>
        <w:t xml:space="preserve">s of Democrats when examined at the facet level.  Those who are more disposed to be trusting are far more likely to support Democrats, by more than 25 </w:t>
      </w:r>
      <w:r w:rsidR="00C033F9">
        <w:rPr>
          <w:rFonts w:ascii="Times New Roman" w:hAnsi="Times New Roman"/>
          <w:sz w:val="24"/>
          <w:szCs w:val="24"/>
        </w:rPr>
        <w:lastRenderedPageBreak/>
        <w:t>points on average, while those who are more straight-forward and less equivocating are less supportive of Democrats.</w:t>
      </w:r>
    </w:p>
    <w:p w14:paraId="4A59B4D6" w14:textId="77777777" w:rsidR="001B36EB" w:rsidRDefault="00C033F9" w:rsidP="00400438">
      <w:pPr>
        <w:spacing w:after="0" w:line="480" w:lineRule="auto"/>
        <w:contextualSpacing/>
        <w:rPr>
          <w:rFonts w:ascii="Times New Roman" w:hAnsi="Times New Roman"/>
          <w:sz w:val="24"/>
          <w:szCs w:val="24"/>
        </w:rPr>
      </w:pPr>
      <w:r>
        <w:rPr>
          <w:rFonts w:ascii="Times New Roman" w:hAnsi="Times New Roman"/>
          <w:sz w:val="24"/>
          <w:szCs w:val="24"/>
        </w:rPr>
        <w:tab/>
      </w:r>
      <w:r w:rsidR="006E3BEA">
        <w:rPr>
          <w:rFonts w:ascii="Times New Roman" w:hAnsi="Times New Roman"/>
          <w:sz w:val="24"/>
          <w:szCs w:val="24"/>
        </w:rPr>
        <w:t>Taken t</w:t>
      </w:r>
      <w:r>
        <w:rPr>
          <w:rFonts w:ascii="Times New Roman" w:hAnsi="Times New Roman"/>
          <w:sz w:val="24"/>
          <w:szCs w:val="24"/>
        </w:rPr>
        <w:t xml:space="preserve">ogether, the results </w:t>
      </w:r>
      <w:r w:rsidR="006E3BEA">
        <w:rPr>
          <w:rFonts w:ascii="Times New Roman" w:hAnsi="Times New Roman"/>
          <w:sz w:val="24"/>
          <w:szCs w:val="24"/>
        </w:rPr>
        <w:t>from the facet models</w:t>
      </w:r>
      <w:r>
        <w:rPr>
          <w:rFonts w:ascii="Times New Roman" w:hAnsi="Times New Roman"/>
          <w:sz w:val="24"/>
          <w:szCs w:val="24"/>
        </w:rPr>
        <w:t xml:space="preserve"> </w:t>
      </w:r>
      <w:r w:rsidR="006E3BEA">
        <w:rPr>
          <w:rFonts w:ascii="Times New Roman" w:hAnsi="Times New Roman"/>
          <w:sz w:val="24"/>
          <w:szCs w:val="24"/>
        </w:rPr>
        <w:t>yield positive evidence for the influen</w:t>
      </w:r>
      <w:r w:rsidR="005C4116">
        <w:rPr>
          <w:rFonts w:ascii="Times New Roman" w:hAnsi="Times New Roman"/>
          <w:sz w:val="24"/>
          <w:szCs w:val="24"/>
        </w:rPr>
        <w:t>ce of personality facets on poli</w:t>
      </w:r>
      <w:r w:rsidR="006E3BEA">
        <w:rPr>
          <w:rFonts w:ascii="Times New Roman" w:hAnsi="Times New Roman"/>
          <w:sz w:val="24"/>
          <w:szCs w:val="24"/>
        </w:rPr>
        <w:t>tical worldview and evaluation of political figu</w:t>
      </w:r>
      <w:r w:rsidR="00B0547D">
        <w:rPr>
          <w:rFonts w:ascii="Times New Roman" w:hAnsi="Times New Roman"/>
          <w:sz w:val="24"/>
          <w:szCs w:val="24"/>
        </w:rPr>
        <w:t>r</w:t>
      </w:r>
      <w:r w:rsidR="006E3BEA">
        <w:rPr>
          <w:rFonts w:ascii="Times New Roman" w:hAnsi="Times New Roman"/>
          <w:sz w:val="24"/>
          <w:szCs w:val="24"/>
        </w:rPr>
        <w:t>es.</w:t>
      </w:r>
      <w:r w:rsidR="00B67229">
        <w:rPr>
          <w:rFonts w:ascii="Times New Roman" w:hAnsi="Times New Roman"/>
          <w:sz w:val="24"/>
          <w:szCs w:val="24"/>
        </w:rPr>
        <w:t xml:space="preserve">  Moving from the Big Five to the facet level brings added value to understanding the sub-components of personality that affect political behavior.</w:t>
      </w:r>
      <w:r>
        <w:rPr>
          <w:rFonts w:ascii="Times New Roman" w:hAnsi="Times New Roman"/>
          <w:sz w:val="24"/>
          <w:szCs w:val="24"/>
        </w:rPr>
        <w:t xml:space="preserve"> </w:t>
      </w:r>
      <w:r w:rsidR="008A66C6">
        <w:rPr>
          <w:rFonts w:ascii="Times New Roman" w:hAnsi="Times New Roman"/>
          <w:sz w:val="24"/>
          <w:szCs w:val="24"/>
        </w:rPr>
        <w:t xml:space="preserve"> </w:t>
      </w:r>
      <w:r w:rsidR="005C4116">
        <w:rPr>
          <w:rFonts w:ascii="Times New Roman" w:hAnsi="Times New Roman"/>
          <w:sz w:val="24"/>
          <w:szCs w:val="24"/>
        </w:rPr>
        <w:t xml:space="preserve">In the case of Openness to Experience, the models show that Aesthetics and artistic interest and liberal values may be bring about the effects observed on ideology when looking solely at the Big Five.  Moreover, when analyzing Agreeableness, the facet of Compliance (cooperation) and Trust seems to trigger the effect captured by the broader personality trait on ideology.  The results lend credence to the notion that there is merit to looking </w:t>
      </w:r>
      <w:r w:rsidR="00EC165D">
        <w:rPr>
          <w:rFonts w:ascii="Times New Roman" w:hAnsi="Times New Roman"/>
          <w:sz w:val="24"/>
          <w:szCs w:val="24"/>
        </w:rPr>
        <w:t xml:space="preserve">beyond </w:t>
      </w:r>
      <w:r w:rsidR="005C4116">
        <w:rPr>
          <w:rFonts w:ascii="Times New Roman" w:hAnsi="Times New Roman"/>
          <w:sz w:val="24"/>
          <w:szCs w:val="24"/>
        </w:rPr>
        <w:t>the Big Five.</w:t>
      </w:r>
    </w:p>
    <w:p w14:paraId="6E7B62D6" w14:textId="77777777" w:rsidR="001B36EB" w:rsidRDefault="00F45584" w:rsidP="00F45584">
      <w:pPr>
        <w:spacing w:after="0" w:line="480" w:lineRule="auto"/>
        <w:ind w:firstLine="720"/>
        <w:contextualSpacing/>
        <w:rPr>
          <w:rFonts w:ascii="Times New Roman" w:hAnsi="Times New Roman"/>
          <w:sz w:val="24"/>
          <w:szCs w:val="24"/>
        </w:rPr>
      </w:pPr>
      <w:r>
        <w:rPr>
          <w:rFonts w:ascii="Times New Roman" w:hAnsi="Times New Roman"/>
          <w:sz w:val="24"/>
          <w:szCs w:val="24"/>
        </w:rPr>
        <w:t>Furthermore, the facet-level analysis show</w:t>
      </w:r>
      <w:r w:rsidR="00964EF9">
        <w:rPr>
          <w:rFonts w:ascii="Times New Roman" w:hAnsi="Times New Roman"/>
          <w:sz w:val="24"/>
          <w:szCs w:val="24"/>
        </w:rPr>
        <w:t>s</w:t>
      </w:r>
      <w:r>
        <w:rPr>
          <w:rFonts w:ascii="Times New Roman" w:hAnsi="Times New Roman"/>
          <w:sz w:val="24"/>
          <w:szCs w:val="24"/>
        </w:rPr>
        <w:t xml:space="preserve"> </w:t>
      </w:r>
      <w:r w:rsidR="008453C0">
        <w:rPr>
          <w:rFonts w:ascii="Times New Roman" w:hAnsi="Times New Roman"/>
          <w:sz w:val="24"/>
          <w:szCs w:val="24"/>
        </w:rPr>
        <w:t>an interesting compl</w:t>
      </w:r>
      <w:r w:rsidR="00F64F28">
        <w:rPr>
          <w:rFonts w:ascii="Times New Roman" w:hAnsi="Times New Roman"/>
          <w:sz w:val="24"/>
          <w:szCs w:val="24"/>
        </w:rPr>
        <w:t>e</w:t>
      </w:r>
      <w:r w:rsidR="008453C0">
        <w:rPr>
          <w:rFonts w:ascii="Times New Roman" w:hAnsi="Times New Roman"/>
          <w:sz w:val="24"/>
          <w:szCs w:val="24"/>
        </w:rPr>
        <w:t>ment</w:t>
      </w:r>
      <w:r w:rsidR="00F24AAC">
        <w:rPr>
          <w:rFonts w:ascii="Times New Roman" w:hAnsi="Times New Roman"/>
          <w:sz w:val="24"/>
          <w:szCs w:val="24"/>
        </w:rPr>
        <w:t>ary relationship among the</w:t>
      </w:r>
      <w:r w:rsidR="00F64F28">
        <w:rPr>
          <w:rFonts w:ascii="Times New Roman" w:hAnsi="Times New Roman"/>
          <w:sz w:val="24"/>
          <w:szCs w:val="24"/>
        </w:rPr>
        <w:t xml:space="preserve"> amalgamation of facets that make up the Big Five.  While there are</w:t>
      </w:r>
      <w:r w:rsidR="008453C0">
        <w:rPr>
          <w:rFonts w:ascii="Times New Roman" w:hAnsi="Times New Roman"/>
          <w:sz w:val="24"/>
          <w:szCs w:val="24"/>
        </w:rPr>
        <w:t xml:space="preserve"> contrast</w:t>
      </w:r>
      <w:r w:rsidR="000052C4">
        <w:rPr>
          <w:rFonts w:ascii="Times New Roman" w:hAnsi="Times New Roman"/>
          <w:sz w:val="24"/>
          <w:szCs w:val="24"/>
        </w:rPr>
        <w:t>ing</w:t>
      </w:r>
      <w:r w:rsidR="00F64F28">
        <w:rPr>
          <w:rFonts w:ascii="Times New Roman" w:hAnsi="Times New Roman"/>
          <w:sz w:val="24"/>
          <w:szCs w:val="24"/>
        </w:rPr>
        <w:t xml:space="preserve"> facets</w:t>
      </w:r>
      <w:r w:rsidR="00BA6149">
        <w:rPr>
          <w:rFonts w:ascii="Times New Roman" w:hAnsi="Times New Roman"/>
          <w:sz w:val="24"/>
          <w:szCs w:val="24"/>
        </w:rPr>
        <w:t xml:space="preserve"> inside a given trait</w:t>
      </w:r>
      <w:r w:rsidR="00F64F28">
        <w:rPr>
          <w:rFonts w:ascii="Times New Roman" w:hAnsi="Times New Roman"/>
          <w:sz w:val="24"/>
          <w:szCs w:val="24"/>
        </w:rPr>
        <w:t xml:space="preserve"> that push personality types</w:t>
      </w:r>
      <w:r w:rsidR="00AC11E7">
        <w:rPr>
          <w:rFonts w:ascii="Times New Roman" w:hAnsi="Times New Roman"/>
          <w:sz w:val="24"/>
          <w:szCs w:val="24"/>
        </w:rPr>
        <w:t xml:space="preserve"> to hold different worldviews</w:t>
      </w:r>
      <w:r w:rsidR="00F64F28">
        <w:rPr>
          <w:rFonts w:ascii="Times New Roman" w:hAnsi="Times New Roman"/>
          <w:sz w:val="24"/>
          <w:szCs w:val="24"/>
        </w:rPr>
        <w:t>, facets can often work in concert to shape and influence an</w:t>
      </w:r>
      <w:r w:rsidR="008453C0">
        <w:rPr>
          <w:rFonts w:ascii="Times New Roman" w:hAnsi="Times New Roman"/>
          <w:sz w:val="24"/>
          <w:szCs w:val="24"/>
        </w:rPr>
        <w:t xml:space="preserve"> individual</w:t>
      </w:r>
      <w:r w:rsidR="00F64F28">
        <w:rPr>
          <w:rFonts w:ascii="Times New Roman" w:hAnsi="Times New Roman"/>
          <w:sz w:val="24"/>
          <w:szCs w:val="24"/>
        </w:rPr>
        <w:t>’</w:t>
      </w:r>
      <w:r w:rsidR="008453C0">
        <w:rPr>
          <w:rFonts w:ascii="Times New Roman" w:hAnsi="Times New Roman"/>
          <w:sz w:val="24"/>
          <w:szCs w:val="24"/>
        </w:rPr>
        <w:t>s political worldview</w:t>
      </w:r>
      <w:r w:rsidR="00F64F28">
        <w:rPr>
          <w:rFonts w:ascii="Times New Roman" w:hAnsi="Times New Roman"/>
          <w:sz w:val="24"/>
          <w:szCs w:val="24"/>
        </w:rPr>
        <w:t xml:space="preserve">.  </w:t>
      </w:r>
      <w:r w:rsidR="00BA6149">
        <w:rPr>
          <w:rFonts w:ascii="Times New Roman" w:hAnsi="Times New Roman"/>
          <w:sz w:val="24"/>
          <w:szCs w:val="24"/>
        </w:rPr>
        <w:t>For example, the Agreeability facets of Trust and Cooperation</w:t>
      </w:r>
      <w:r w:rsidR="00F24AAC">
        <w:rPr>
          <w:rFonts w:ascii="Times New Roman" w:hAnsi="Times New Roman"/>
          <w:sz w:val="24"/>
          <w:szCs w:val="24"/>
        </w:rPr>
        <w:t xml:space="preserve"> seem to work</w:t>
      </w:r>
      <w:r w:rsidR="00BA6149">
        <w:rPr>
          <w:rFonts w:ascii="Times New Roman" w:hAnsi="Times New Roman"/>
          <w:sz w:val="24"/>
          <w:szCs w:val="24"/>
        </w:rPr>
        <w:t xml:space="preserve"> in tandem to influence ideological leanings.</w:t>
      </w:r>
      <w:r>
        <w:rPr>
          <w:rFonts w:ascii="Times New Roman" w:hAnsi="Times New Roman"/>
          <w:sz w:val="24"/>
          <w:szCs w:val="24"/>
        </w:rPr>
        <w:t xml:space="preserve">  Examining the relationships at this level thus paints a clearer picture of the influence of personality</w:t>
      </w:r>
      <w:r w:rsidR="00AC11E7">
        <w:rPr>
          <w:rFonts w:ascii="Times New Roman" w:hAnsi="Times New Roman"/>
          <w:sz w:val="24"/>
          <w:szCs w:val="24"/>
        </w:rPr>
        <w:t xml:space="preserve"> and the Big Five traits</w:t>
      </w:r>
      <w:r>
        <w:rPr>
          <w:rFonts w:ascii="Times New Roman" w:hAnsi="Times New Roman"/>
          <w:sz w:val="24"/>
          <w:szCs w:val="24"/>
        </w:rPr>
        <w:t>.</w:t>
      </w:r>
      <w:r w:rsidR="00BA6149">
        <w:rPr>
          <w:rFonts w:ascii="Times New Roman" w:hAnsi="Times New Roman"/>
          <w:sz w:val="24"/>
          <w:szCs w:val="24"/>
        </w:rPr>
        <w:t xml:space="preserve">  </w:t>
      </w:r>
    </w:p>
    <w:p w14:paraId="0E8B9791" w14:textId="77777777" w:rsidR="00811D59" w:rsidRPr="00CA6E4B" w:rsidRDefault="00811D59">
      <w:pPr>
        <w:spacing w:after="0" w:line="480" w:lineRule="auto"/>
        <w:contextualSpacing/>
        <w:rPr>
          <w:rFonts w:ascii="Times New Roman" w:hAnsi="Times New Roman"/>
          <w:sz w:val="24"/>
          <w:szCs w:val="24"/>
        </w:rPr>
      </w:pPr>
    </w:p>
    <w:p w14:paraId="1C4257D7" w14:textId="77777777" w:rsidR="00186FB3" w:rsidRDefault="00F66033">
      <w:pPr>
        <w:spacing w:after="0" w:line="480" w:lineRule="auto"/>
        <w:contextualSpacing/>
        <w:rPr>
          <w:rFonts w:ascii="Times New Roman" w:hAnsi="Times New Roman"/>
          <w:sz w:val="24"/>
          <w:szCs w:val="24"/>
          <w:u w:val="single"/>
        </w:rPr>
      </w:pPr>
      <w:r>
        <w:rPr>
          <w:rFonts w:ascii="Times New Roman" w:hAnsi="Times New Roman"/>
          <w:sz w:val="24"/>
          <w:szCs w:val="24"/>
          <w:u w:val="single"/>
        </w:rPr>
        <w:t>Conclusions</w:t>
      </w:r>
    </w:p>
    <w:p w14:paraId="3830957E" w14:textId="77777777" w:rsidR="00AA6C0C" w:rsidRDefault="00F66033" w:rsidP="00AA6C0C">
      <w:pPr>
        <w:spacing w:after="0" w:line="480" w:lineRule="auto"/>
        <w:ind w:firstLine="720"/>
        <w:rPr>
          <w:rFonts w:ascii="Times New Roman" w:hAnsi="Times New Roman"/>
          <w:sz w:val="24"/>
          <w:szCs w:val="24"/>
        </w:rPr>
      </w:pPr>
      <w:r>
        <w:rPr>
          <w:rFonts w:ascii="Times New Roman" w:hAnsi="Times New Roman"/>
          <w:sz w:val="24"/>
          <w:szCs w:val="24"/>
        </w:rPr>
        <w:t>Personality is an important part of who we are</w:t>
      </w:r>
      <w:r w:rsidR="00517C08">
        <w:rPr>
          <w:rFonts w:ascii="Times New Roman" w:hAnsi="Times New Roman"/>
          <w:sz w:val="24"/>
          <w:szCs w:val="24"/>
        </w:rPr>
        <w:t>,</w:t>
      </w:r>
      <w:r w:rsidR="00F454E1">
        <w:rPr>
          <w:rFonts w:ascii="Times New Roman" w:hAnsi="Times New Roman"/>
          <w:sz w:val="24"/>
          <w:szCs w:val="24"/>
        </w:rPr>
        <w:t xml:space="preserve"> and </w:t>
      </w:r>
      <w:r>
        <w:rPr>
          <w:rFonts w:ascii="Times New Roman" w:hAnsi="Times New Roman"/>
          <w:sz w:val="24"/>
          <w:szCs w:val="24"/>
        </w:rPr>
        <w:t>shap</w:t>
      </w:r>
      <w:r w:rsidR="00F454E1">
        <w:rPr>
          <w:rFonts w:ascii="Times New Roman" w:hAnsi="Times New Roman"/>
          <w:sz w:val="24"/>
          <w:szCs w:val="24"/>
        </w:rPr>
        <w:t>es</w:t>
      </w:r>
      <w:r>
        <w:rPr>
          <w:rFonts w:ascii="Times New Roman" w:hAnsi="Times New Roman"/>
          <w:sz w:val="24"/>
          <w:szCs w:val="24"/>
        </w:rPr>
        <w:t xml:space="preserve"> the way we see the world.  Yet, despite the prominent role that politics plays in the lives of many, its influence has been relatively understudied.  </w:t>
      </w:r>
      <w:r w:rsidR="004E3BBA">
        <w:rPr>
          <w:rFonts w:ascii="Times New Roman" w:hAnsi="Times New Roman"/>
          <w:sz w:val="24"/>
          <w:szCs w:val="24"/>
        </w:rPr>
        <w:t xml:space="preserve">In this paper, our goal is </w:t>
      </w:r>
      <w:r w:rsidR="0011032B">
        <w:rPr>
          <w:rFonts w:ascii="Times New Roman" w:hAnsi="Times New Roman"/>
          <w:sz w:val="24"/>
          <w:szCs w:val="24"/>
        </w:rPr>
        <w:t>to</w:t>
      </w:r>
      <w:r w:rsidR="004E3BBA">
        <w:rPr>
          <w:rFonts w:ascii="Times New Roman" w:hAnsi="Times New Roman"/>
          <w:sz w:val="24"/>
          <w:szCs w:val="24"/>
        </w:rPr>
        <w:t xml:space="preserve"> advance thinking about the Big Five both </w:t>
      </w:r>
      <w:r w:rsidR="004E3BBA">
        <w:rPr>
          <w:rFonts w:ascii="Times New Roman" w:hAnsi="Times New Roman"/>
          <w:sz w:val="24"/>
          <w:szCs w:val="24"/>
        </w:rPr>
        <w:lastRenderedPageBreak/>
        <w:t xml:space="preserve">theoretically and methodologically.  The main contribution is in using a more refined measure of the Big Five that is built from facets.  </w:t>
      </w:r>
      <w:r w:rsidR="000461B8">
        <w:rPr>
          <w:rFonts w:ascii="Times New Roman" w:hAnsi="Times New Roman"/>
          <w:sz w:val="24"/>
          <w:szCs w:val="24"/>
        </w:rPr>
        <w:t xml:space="preserve">These measures capture additional variation in personality that simpler measures cannot, while also painting a clearer picture of the traits underpinning the relationships between personality and politics.  </w:t>
      </w:r>
      <w:r w:rsidR="00F10740">
        <w:rPr>
          <w:rFonts w:ascii="Times New Roman" w:hAnsi="Times New Roman"/>
          <w:sz w:val="24"/>
          <w:szCs w:val="24"/>
        </w:rPr>
        <w:t xml:space="preserve">Our measures compare favorably to reduced </w:t>
      </w:r>
      <w:proofErr w:type="spellStart"/>
      <w:r w:rsidR="009E5525">
        <w:rPr>
          <w:rFonts w:ascii="Times New Roman" w:hAnsi="Times New Roman"/>
          <w:sz w:val="24"/>
          <w:szCs w:val="24"/>
        </w:rPr>
        <w:t>Mondak</w:t>
      </w:r>
      <w:proofErr w:type="spellEnd"/>
      <w:r w:rsidR="009E5525">
        <w:rPr>
          <w:rFonts w:ascii="Times New Roman" w:hAnsi="Times New Roman"/>
          <w:sz w:val="24"/>
          <w:szCs w:val="24"/>
        </w:rPr>
        <w:t xml:space="preserve"> </w:t>
      </w:r>
      <w:r w:rsidR="00F10740">
        <w:rPr>
          <w:rFonts w:ascii="Times New Roman" w:hAnsi="Times New Roman"/>
          <w:sz w:val="24"/>
          <w:szCs w:val="24"/>
        </w:rPr>
        <w:t>instrument and</w:t>
      </w:r>
      <w:r w:rsidR="009821C5">
        <w:rPr>
          <w:rFonts w:ascii="Times New Roman" w:hAnsi="Times New Roman"/>
          <w:sz w:val="24"/>
          <w:szCs w:val="24"/>
        </w:rPr>
        <w:t>, in some circumstances, even</w:t>
      </w:r>
      <w:r w:rsidR="00F10740">
        <w:rPr>
          <w:rFonts w:ascii="Times New Roman" w:hAnsi="Times New Roman"/>
          <w:sz w:val="24"/>
          <w:szCs w:val="24"/>
        </w:rPr>
        <w:t xml:space="preserve"> surpass the reduced measures in direct comparison</w:t>
      </w:r>
      <w:r w:rsidR="009821C5">
        <w:rPr>
          <w:rFonts w:ascii="Times New Roman" w:hAnsi="Times New Roman"/>
          <w:sz w:val="24"/>
          <w:szCs w:val="24"/>
        </w:rPr>
        <w:t>s of fit</w:t>
      </w:r>
      <w:r w:rsidR="00F10740">
        <w:rPr>
          <w:rFonts w:ascii="Times New Roman" w:hAnsi="Times New Roman"/>
          <w:sz w:val="24"/>
          <w:szCs w:val="24"/>
        </w:rPr>
        <w:t>.</w:t>
      </w:r>
      <w:r w:rsidR="00844D05">
        <w:rPr>
          <w:rFonts w:ascii="Times New Roman" w:hAnsi="Times New Roman"/>
          <w:sz w:val="24"/>
          <w:szCs w:val="24"/>
        </w:rPr>
        <w:t xml:space="preserve">  </w:t>
      </w:r>
      <w:r w:rsidR="00AA6C0C">
        <w:rPr>
          <w:rFonts w:ascii="Times New Roman" w:hAnsi="Times New Roman"/>
          <w:sz w:val="24"/>
          <w:szCs w:val="24"/>
        </w:rPr>
        <w:t>Thus, the analysis serves to extend and scrutinize the reduced-item instrument results, uncovering effects for traits like Agreeableness</w:t>
      </w:r>
      <w:r w:rsidR="00ED6F97">
        <w:rPr>
          <w:rFonts w:ascii="Times New Roman" w:hAnsi="Times New Roman"/>
          <w:sz w:val="24"/>
          <w:szCs w:val="24"/>
        </w:rPr>
        <w:t>,</w:t>
      </w:r>
      <w:r w:rsidR="00AA6C0C">
        <w:rPr>
          <w:rFonts w:ascii="Times New Roman" w:hAnsi="Times New Roman"/>
          <w:sz w:val="24"/>
          <w:szCs w:val="24"/>
        </w:rPr>
        <w:t xml:space="preserve"> which had previously been found to be inconsistent predictors of political behavior.  </w:t>
      </w:r>
    </w:p>
    <w:p w14:paraId="3AE3DA11" w14:textId="77777777" w:rsidR="00D9626A" w:rsidRDefault="008012E0">
      <w:pPr>
        <w:spacing w:after="0" w:line="480" w:lineRule="auto"/>
        <w:ind w:firstLine="720"/>
        <w:rPr>
          <w:rFonts w:ascii="Times New Roman" w:hAnsi="Times New Roman"/>
          <w:sz w:val="24"/>
          <w:szCs w:val="24"/>
        </w:rPr>
      </w:pPr>
      <w:r>
        <w:rPr>
          <w:rFonts w:ascii="Times New Roman" w:hAnsi="Times New Roman"/>
          <w:sz w:val="24"/>
          <w:szCs w:val="24"/>
        </w:rPr>
        <w:t xml:space="preserve">Now, this does not mean that we should eschew the reduced instrument; the </w:t>
      </w:r>
      <w:proofErr w:type="spellStart"/>
      <w:r>
        <w:rPr>
          <w:rFonts w:ascii="Times New Roman" w:hAnsi="Times New Roman"/>
          <w:sz w:val="24"/>
          <w:szCs w:val="24"/>
        </w:rPr>
        <w:t>Mondak</w:t>
      </w:r>
      <w:proofErr w:type="spellEnd"/>
      <w:r>
        <w:rPr>
          <w:rFonts w:ascii="Times New Roman" w:hAnsi="Times New Roman"/>
          <w:sz w:val="24"/>
          <w:szCs w:val="24"/>
        </w:rPr>
        <w:t xml:space="preserve"> battery results are consistent and hold up well to our more refined scales.  </w:t>
      </w:r>
      <w:r w:rsidR="00AE6650">
        <w:rPr>
          <w:rFonts w:ascii="Times New Roman" w:hAnsi="Times New Roman"/>
          <w:sz w:val="24"/>
          <w:szCs w:val="24"/>
        </w:rPr>
        <w:t xml:space="preserve">The </w:t>
      </w:r>
      <w:proofErr w:type="spellStart"/>
      <w:r w:rsidR="00AE6650">
        <w:rPr>
          <w:rFonts w:ascii="Times New Roman" w:hAnsi="Times New Roman"/>
          <w:sz w:val="24"/>
          <w:szCs w:val="24"/>
        </w:rPr>
        <w:t>Mondak</w:t>
      </w:r>
      <w:proofErr w:type="spellEnd"/>
      <w:r w:rsidR="00AE6650">
        <w:rPr>
          <w:rFonts w:ascii="Times New Roman" w:hAnsi="Times New Roman"/>
          <w:sz w:val="24"/>
          <w:szCs w:val="24"/>
        </w:rPr>
        <w:t xml:space="preserve"> ten-item instrument captures significant variation in our models and is </w:t>
      </w:r>
      <w:r w:rsidR="00D9626A">
        <w:rPr>
          <w:rFonts w:ascii="Times New Roman" w:hAnsi="Times New Roman"/>
          <w:sz w:val="24"/>
          <w:szCs w:val="24"/>
        </w:rPr>
        <w:t>ideal for administration under time constraints and over the phone.</w:t>
      </w:r>
      <w:r w:rsidR="00AE6650">
        <w:rPr>
          <w:rFonts w:ascii="Times New Roman" w:hAnsi="Times New Roman"/>
          <w:sz w:val="24"/>
          <w:szCs w:val="24"/>
        </w:rPr>
        <w:t xml:space="preserve">  </w:t>
      </w:r>
      <w:r>
        <w:rPr>
          <w:rFonts w:ascii="Times New Roman" w:hAnsi="Times New Roman"/>
          <w:sz w:val="24"/>
          <w:szCs w:val="24"/>
        </w:rPr>
        <w:t>It does mean, however, that b</w:t>
      </w:r>
      <w:r w:rsidR="00844D05">
        <w:rPr>
          <w:rFonts w:ascii="Times New Roman" w:hAnsi="Times New Roman"/>
          <w:sz w:val="24"/>
          <w:szCs w:val="24"/>
        </w:rPr>
        <w:t>uilding personality scales from more detailed, descriptive batteries</w:t>
      </w:r>
      <w:r w:rsidR="003A360E">
        <w:rPr>
          <w:rFonts w:ascii="Times New Roman" w:hAnsi="Times New Roman"/>
          <w:sz w:val="24"/>
          <w:szCs w:val="24"/>
        </w:rPr>
        <w:t>,</w:t>
      </w:r>
      <w:r w:rsidR="00844D05">
        <w:rPr>
          <w:rFonts w:ascii="Times New Roman" w:hAnsi="Times New Roman"/>
          <w:sz w:val="24"/>
          <w:szCs w:val="24"/>
        </w:rPr>
        <w:t xml:space="preserve"> add</w:t>
      </w:r>
      <w:r w:rsidR="001E59E8">
        <w:rPr>
          <w:rFonts w:ascii="Times New Roman" w:hAnsi="Times New Roman"/>
          <w:sz w:val="24"/>
          <w:szCs w:val="24"/>
        </w:rPr>
        <w:t>s</w:t>
      </w:r>
      <w:r w:rsidR="00844D05">
        <w:rPr>
          <w:rFonts w:ascii="Times New Roman" w:hAnsi="Times New Roman"/>
          <w:sz w:val="24"/>
          <w:szCs w:val="24"/>
        </w:rPr>
        <w:t xml:space="preserve"> </w:t>
      </w:r>
      <w:r w:rsidR="00D44216">
        <w:rPr>
          <w:rFonts w:ascii="Times New Roman" w:hAnsi="Times New Roman"/>
          <w:sz w:val="24"/>
          <w:szCs w:val="24"/>
        </w:rPr>
        <w:t>richness</w:t>
      </w:r>
      <w:r w:rsidR="00844D05">
        <w:rPr>
          <w:rFonts w:ascii="Times New Roman" w:hAnsi="Times New Roman"/>
          <w:sz w:val="24"/>
          <w:szCs w:val="24"/>
        </w:rPr>
        <w:t xml:space="preserve"> to our picture of personality</w:t>
      </w:r>
      <w:r w:rsidR="00D44216">
        <w:rPr>
          <w:rFonts w:ascii="Times New Roman" w:hAnsi="Times New Roman"/>
          <w:sz w:val="24"/>
          <w:szCs w:val="24"/>
        </w:rPr>
        <w:t xml:space="preserve"> and its applicability to politics</w:t>
      </w:r>
      <w:r>
        <w:rPr>
          <w:rFonts w:ascii="Times New Roman" w:hAnsi="Times New Roman"/>
          <w:sz w:val="24"/>
          <w:szCs w:val="24"/>
        </w:rPr>
        <w:t xml:space="preserve"> </w:t>
      </w:r>
      <w:r w:rsidR="0011032B">
        <w:rPr>
          <w:rFonts w:ascii="Times New Roman" w:hAnsi="Times New Roman"/>
          <w:sz w:val="24"/>
          <w:szCs w:val="24"/>
        </w:rPr>
        <w:t>with</w:t>
      </w:r>
      <w:r w:rsidR="00844D05">
        <w:rPr>
          <w:rFonts w:ascii="Times New Roman" w:hAnsi="Times New Roman"/>
          <w:sz w:val="24"/>
          <w:szCs w:val="24"/>
        </w:rPr>
        <w:t xml:space="preserve"> a fractional increase in survey time.</w:t>
      </w:r>
      <w:r w:rsidR="00D91957">
        <w:rPr>
          <w:rFonts w:ascii="Times New Roman" w:hAnsi="Times New Roman"/>
          <w:sz w:val="24"/>
          <w:szCs w:val="24"/>
        </w:rPr>
        <w:t xml:space="preserve"> </w:t>
      </w:r>
      <w:r>
        <w:rPr>
          <w:rFonts w:ascii="Times New Roman" w:hAnsi="Times New Roman"/>
          <w:sz w:val="24"/>
          <w:szCs w:val="24"/>
        </w:rPr>
        <w:t xml:space="preserve"> </w:t>
      </w:r>
    </w:p>
    <w:p w14:paraId="5231891A" w14:textId="77777777" w:rsidR="0068782A" w:rsidRDefault="00AA6C0C">
      <w:pPr>
        <w:spacing w:after="0" w:line="480" w:lineRule="auto"/>
        <w:ind w:firstLine="720"/>
        <w:rPr>
          <w:rFonts w:ascii="Times New Roman" w:hAnsi="Times New Roman"/>
          <w:sz w:val="24"/>
          <w:szCs w:val="24"/>
        </w:rPr>
      </w:pPr>
      <w:r>
        <w:rPr>
          <w:rFonts w:ascii="Times New Roman" w:hAnsi="Times New Roman"/>
          <w:sz w:val="24"/>
          <w:szCs w:val="24"/>
        </w:rPr>
        <w:t xml:space="preserve">The proper level to measure personality in the Big Five is an open question in political behavior, and our analysis yields evidence that there is added value in analyzing personality </w:t>
      </w:r>
      <w:r w:rsidR="00AE6650">
        <w:rPr>
          <w:rFonts w:ascii="Times New Roman" w:hAnsi="Times New Roman"/>
          <w:sz w:val="24"/>
          <w:szCs w:val="24"/>
        </w:rPr>
        <w:t>subcomponents of the Big Five</w:t>
      </w:r>
      <w:r>
        <w:rPr>
          <w:rFonts w:ascii="Times New Roman" w:hAnsi="Times New Roman"/>
          <w:sz w:val="24"/>
          <w:szCs w:val="24"/>
        </w:rPr>
        <w:t xml:space="preserve">.  </w:t>
      </w:r>
      <w:r w:rsidR="00AE6650">
        <w:rPr>
          <w:rFonts w:ascii="Times New Roman" w:hAnsi="Times New Roman"/>
          <w:sz w:val="24"/>
          <w:szCs w:val="24"/>
        </w:rPr>
        <w:t xml:space="preserve">Clearly, more research needs to done to evaluate whether the Big Five traits should be the reference point for explaining political behavior or whether some aspects of political behavior are better analyzed at the level of facets. </w:t>
      </w:r>
      <w:r w:rsidR="00F66033">
        <w:rPr>
          <w:rFonts w:ascii="Times New Roman" w:hAnsi="Times New Roman"/>
          <w:sz w:val="24"/>
          <w:szCs w:val="24"/>
        </w:rPr>
        <w:t>Using a more nuanced measure of personality</w:t>
      </w:r>
      <w:r w:rsidR="00F454E1">
        <w:rPr>
          <w:rFonts w:ascii="Times New Roman" w:hAnsi="Times New Roman"/>
          <w:sz w:val="24"/>
          <w:szCs w:val="24"/>
        </w:rPr>
        <w:t xml:space="preserve"> than common in recent prominent research</w:t>
      </w:r>
      <w:r w:rsidR="00F66033">
        <w:rPr>
          <w:rFonts w:ascii="Times New Roman" w:hAnsi="Times New Roman"/>
          <w:sz w:val="24"/>
          <w:szCs w:val="24"/>
        </w:rPr>
        <w:t xml:space="preserve">, we find marked improvement in how different measures of personality fare in predicting political orientations and political judgments.  Our analyses suggest that, in addition to Extraversion and Openness to Experience, </w:t>
      </w:r>
      <w:r w:rsidR="00F66033">
        <w:rPr>
          <w:rFonts w:ascii="Times New Roman" w:hAnsi="Times New Roman"/>
          <w:sz w:val="24"/>
          <w:szCs w:val="24"/>
        </w:rPr>
        <w:lastRenderedPageBreak/>
        <w:t xml:space="preserve">there are roles for other aspects of the Big Five traits, including Agreeableness, which influence </w:t>
      </w:r>
      <w:r w:rsidR="00936275">
        <w:rPr>
          <w:rFonts w:ascii="Times New Roman" w:hAnsi="Times New Roman"/>
          <w:sz w:val="24"/>
          <w:szCs w:val="24"/>
        </w:rPr>
        <w:t>how citizens view and evaluate politics</w:t>
      </w:r>
      <w:r w:rsidR="00F66033">
        <w:rPr>
          <w:rFonts w:ascii="Times New Roman" w:hAnsi="Times New Roman"/>
          <w:sz w:val="24"/>
          <w:szCs w:val="24"/>
        </w:rPr>
        <w:t xml:space="preserve">. </w:t>
      </w:r>
      <w:r w:rsidR="006A57C8">
        <w:rPr>
          <w:rFonts w:ascii="Times New Roman" w:hAnsi="Times New Roman"/>
          <w:sz w:val="24"/>
          <w:szCs w:val="24"/>
        </w:rPr>
        <w:t xml:space="preserve"> </w:t>
      </w:r>
    </w:p>
    <w:p w14:paraId="51659CDC" w14:textId="77777777" w:rsidR="00936275" w:rsidRDefault="000461B8" w:rsidP="00D9626A">
      <w:pPr>
        <w:spacing w:after="0" w:line="480" w:lineRule="auto"/>
        <w:ind w:firstLine="720"/>
        <w:rPr>
          <w:rFonts w:ascii="Times New Roman" w:hAnsi="Times New Roman"/>
          <w:sz w:val="24"/>
          <w:szCs w:val="24"/>
        </w:rPr>
      </w:pPr>
      <w:r>
        <w:rPr>
          <w:rFonts w:ascii="Times New Roman" w:hAnsi="Times New Roman"/>
          <w:sz w:val="24"/>
          <w:szCs w:val="24"/>
        </w:rPr>
        <w:t>Lastly, we show that political beliefs are influenced by very simple and subtle predispositions</w:t>
      </w:r>
      <w:r w:rsidR="008B147D">
        <w:rPr>
          <w:rFonts w:ascii="Times New Roman" w:hAnsi="Times New Roman"/>
          <w:sz w:val="24"/>
          <w:szCs w:val="24"/>
        </w:rPr>
        <w:t xml:space="preserve"> </w:t>
      </w:r>
      <w:r>
        <w:rPr>
          <w:rFonts w:ascii="Times New Roman" w:hAnsi="Times New Roman"/>
          <w:sz w:val="24"/>
          <w:szCs w:val="24"/>
        </w:rPr>
        <w:t xml:space="preserve">that have gone unnoticed by analyses using the simpler measures.  Considering the relationship between Agreeableness and views of the Republican Party and Hillary Clinton, looking at the level of the facet, we see that these effects are driven by predilections for abstract thinking and beliefs about traditional values such as the rule of law and </w:t>
      </w:r>
      <w:r w:rsidR="00D9626A">
        <w:rPr>
          <w:rFonts w:ascii="Times New Roman" w:hAnsi="Times New Roman"/>
          <w:sz w:val="24"/>
          <w:szCs w:val="24"/>
        </w:rPr>
        <w:t xml:space="preserve">even </w:t>
      </w:r>
      <w:r>
        <w:rPr>
          <w:rFonts w:ascii="Times New Roman" w:hAnsi="Times New Roman"/>
          <w:sz w:val="24"/>
          <w:szCs w:val="24"/>
        </w:rPr>
        <w:t>desire to stand during the National Anthem</w:t>
      </w:r>
      <w:r w:rsidR="000E6449">
        <w:rPr>
          <w:rFonts w:ascii="Times New Roman" w:hAnsi="Times New Roman"/>
          <w:sz w:val="24"/>
          <w:szCs w:val="24"/>
        </w:rPr>
        <w:t>.</w:t>
      </w:r>
    </w:p>
    <w:p w14:paraId="423F8BC6" w14:textId="77777777" w:rsidR="00936275" w:rsidRDefault="00F66033" w:rsidP="001A052F">
      <w:pPr>
        <w:spacing w:after="0" w:line="480" w:lineRule="auto"/>
        <w:ind w:firstLine="720"/>
        <w:rPr>
          <w:rFonts w:ascii="Times New Roman" w:hAnsi="Times New Roman"/>
          <w:sz w:val="24"/>
          <w:szCs w:val="24"/>
        </w:rPr>
      </w:pPr>
      <w:r>
        <w:rPr>
          <w:rFonts w:ascii="Times New Roman" w:hAnsi="Times New Roman"/>
          <w:sz w:val="24"/>
          <w:szCs w:val="24"/>
        </w:rPr>
        <w:t xml:space="preserve">These findings only tap the surface of the potential in studies of personality.  </w:t>
      </w:r>
      <w:r w:rsidR="006A57C8">
        <w:rPr>
          <w:rFonts w:ascii="Times New Roman" w:hAnsi="Times New Roman"/>
          <w:sz w:val="24"/>
          <w:szCs w:val="24"/>
        </w:rPr>
        <w:t>T</w:t>
      </w:r>
      <w:r>
        <w:rPr>
          <w:rFonts w:ascii="Times New Roman" w:hAnsi="Times New Roman"/>
          <w:sz w:val="24"/>
          <w:szCs w:val="24"/>
        </w:rPr>
        <w:t xml:space="preserve">he individual facets </w:t>
      </w:r>
      <w:r w:rsidR="001E59E8">
        <w:rPr>
          <w:rFonts w:ascii="Times New Roman" w:hAnsi="Times New Roman"/>
          <w:sz w:val="24"/>
          <w:szCs w:val="24"/>
        </w:rPr>
        <w:t xml:space="preserve">that </w:t>
      </w:r>
      <w:r>
        <w:rPr>
          <w:rFonts w:ascii="Times New Roman" w:hAnsi="Times New Roman"/>
          <w:sz w:val="24"/>
          <w:szCs w:val="24"/>
        </w:rPr>
        <w:t>comprise the broader Big Five traits offer a much richer picture of personality</w:t>
      </w:r>
      <w:r w:rsidR="006A57C8">
        <w:rPr>
          <w:rFonts w:ascii="Times New Roman" w:hAnsi="Times New Roman"/>
          <w:sz w:val="24"/>
          <w:szCs w:val="24"/>
        </w:rPr>
        <w:t>, and are</w:t>
      </w:r>
      <w:r>
        <w:rPr>
          <w:rFonts w:ascii="Times New Roman" w:hAnsi="Times New Roman"/>
          <w:sz w:val="24"/>
          <w:szCs w:val="24"/>
        </w:rPr>
        <w:t xml:space="preserve"> particularly telling for political behavior</w:t>
      </w:r>
      <w:r w:rsidR="00E51F54">
        <w:rPr>
          <w:rFonts w:ascii="Times New Roman" w:hAnsi="Times New Roman"/>
          <w:sz w:val="24"/>
          <w:szCs w:val="24"/>
        </w:rPr>
        <w:t>.</w:t>
      </w:r>
      <w:r w:rsidR="006A57C8">
        <w:rPr>
          <w:rFonts w:ascii="Times New Roman" w:hAnsi="Times New Roman"/>
          <w:sz w:val="24"/>
          <w:szCs w:val="24"/>
        </w:rPr>
        <w:t xml:space="preserve">  Yet despite taking steps forward, there is still much room to push forward.  In this paper, we have endeavored to examine the independent effects of personality traits.  Yet it could be said that this is only scratching the surface of how personality operates.  While personality characteristics may predispose us to interact with our environment in particular ways, we are not simply a collection of traits.  Rather, we are mo</w:t>
      </w:r>
      <w:r w:rsidR="001A27A2">
        <w:rPr>
          <w:rFonts w:ascii="Times New Roman" w:hAnsi="Times New Roman"/>
          <w:sz w:val="24"/>
          <w:szCs w:val="24"/>
        </w:rPr>
        <w:t>r</w:t>
      </w:r>
      <w:r w:rsidR="006A57C8">
        <w:rPr>
          <w:rFonts w:ascii="Times New Roman" w:hAnsi="Times New Roman"/>
          <w:sz w:val="24"/>
          <w:szCs w:val="24"/>
        </w:rPr>
        <w:t xml:space="preserve">e than the sum of our parts.  Further work in personality should go beyond the notion of traits, to considering personality </w:t>
      </w:r>
      <w:r w:rsidR="006A57C8">
        <w:rPr>
          <w:rFonts w:ascii="Times New Roman" w:hAnsi="Times New Roman"/>
          <w:i/>
          <w:sz w:val="24"/>
          <w:szCs w:val="24"/>
        </w:rPr>
        <w:t>types.</w:t>
      </w:r>
      <w:r w:rsidR="006A57C8">
        <w:rPr>
          <w:rFonts w:ascii="Times New Roman" w:hAnsi="Times New Roman"/>
          <w:sz w:val="24"/>
          <w:szCs w:val="24"/>
        </w:rPr>
        <w:t xml:space="preserve">  How traits combine additively and interact with one another, both at the level of the Big Five and at the deeper, facet level can tell us much about how we see and interact with the political world.  </w:t>
      </w:r>
      <w:r w:rsidR="005D4AB3">
        <w:rPr>
          <w:rFonts w:ascii="Times New Roman" w:hAnsi="Times New Roman"/>
          <w:sz w:val="24"/>
          <w:szCs w:val="24"/>
        </w:rPr>
        <w:t>It strikes us that this is fertile ground for research, and w</w:t>
      </w:r>
      <w:r w:rsidR="00393F75">
        <w:rPr>
          <w:rFonts w:ascii="Times New Roman" w:hAnsi="Times New Roman"/>
          <w:sz w:val="24"/>
          <w:szCs w:val="24"/>
        </w:rPr>
        <w:t xml:space="preserve">e will continue to gather data and expand our analyses in this direction. </w:t>
      </w:r>
    </w:p>
    <w:p w14:paraId="1AE1FB55" w14:textId="77777777" w:rsidR="00186FB3" w:rsidRDefault="00F66033" w:rsidP="00D9626A">
      <w:pPr>
        <w:spacing w:after="0" w:line="480" w:lineRule="auto"/>
        <w:ind w:firstLine="720"/>
        <w:rPr>
          <w:rFonts w:ascii="Times New Roman" w:hAnsi="Times New Roman"/>
          <w:sz w:val="24"/>
          <w:szCs w:val="24"/>
        </w:rPr>
      </w:pPr>
      <w:r>
        <w:rPr>
          <w:rFonts w:ascii="Times New Roman" w:hAnsi="Times New Roman"/>
          <w:sz w:val="24"/>
          <w:szCs w:val="24"/>
        </w:rPr>
        <w:t xml:space="preserve">We must acknowledge that these findings may not be perfectly representative of the general public.  While </w:t>
      </w:r>
      <w:proofErr w:type="spellStart"/>
      <w:r>
        <w:rPr>
          <w:rFonts w:ascii="Times New Roman" w:hAnsi="Times New Roman"/>
          <w:sz w:val="24"/>
          <w:szCs w:val="24"/>
        </w:rPr>
        <w:t>MTurk</w:t>
      </w:r>
      <w:proofErr w:type="spellEnd"/>
      <w:r>
        <w:rPr>
          <w:rFonts w:ascii="Times New Roman" w:hAnsi="Times New Roman"/>
          <w:sz w:val="24"/>
          <w:szCs w:val="24"/>
        </w:rPr>
        <w:t xml:space="preserve"> has been demonstrated to be a good representation of the population at large, comparing favorably to nationally representative samples, there are </w:t>
      </w:r>
      <w:r>
        <w:rPr>
          <w:rFonts w:ascii="Times New Roman" w:hAnsi="Times New Roman"/>
          <w:sz w:val="24"/>
          <w:szCs w:val="24"/>
        </w:rPr>
        <w:lastRenderedPageBreak/>
        <w:t xml:space="preserve">particular differences germane to this study that requires that we add caveats to the take-home message.  While the sample compares favorably to other samples from </w:t>
      </w:r>
      <w:proofErr w:type="spellStart"/>
      <w:r>
        <w:rPr>
          <w:rFonts w:ascii="Times New Roman" w:hAnsi="Times New Roman"/>
          <w:sz w:val="24"/>
          <w:szCs w:val="24"/>
        </w:rPr>
        <w:t>MTurk</w:t>
      </w:r>
      <w:proofErr w:type="spellEnd"/>
      <w:r>
        <w:rPr>
          <w:rFonts w:ascii="Times New Roman" w:hAnsi="Times New Roman"/>
          <w:sz w:val="24"/>
          <w:szCs w:val="24"/>
        </w:rPr>
        <w:t xml:space="preserve"> studies </w:t>
      </w:r>
      <w:r>
        <w:rPr>
          <w:rFonts w:ascii="Times New Roman" w:hAnsi="Times New Roman"/>
          <w:i/>
          <w:sz w:val="24"/>
          <w:szCs w:val="24"/>
        </w:rPr>
        <w:t>demographically</w:t>
      </w:r>
      <w:r>
        <w:rPr>
          <w:rFonts w:ascii="Times New Roman" w:hAnsi="Times New Roman"/>
          <w:sz w:val="24"/>
          <w:szCs w:val="24"/>
        </w:rPr>
        <w:t xml:space="preserve">, meaning it should then be representative of the public, important </w:t>
      </w:r>
      <w:r>
        <w:rPr>
          <w:rFonts w:ascii="Times New Roman" w:hAnsi="Times New Roman"/>
          <w:i/>
          <w:sz w:val="24"/>
          <w:szCs w:val="24"/>
        </w:rPr>
        <w:t xml:space="preserve">personality </w:t>
      </w:r>
      <w:r>
        <w:rPr>
          <w:rFonts w:ascii="Times New Roman" w:hAnsi="Times New Roman"/>
          <w:sz w:val="24"/>
          <w:szCs w:val="24"/>
        </w:rPr>
        <w:t xml:space="preserve">differences have been observed among </w:t>
      </w:r>
      <w:proofErr w:type="spellStart"/>
      <w:r>
        <w:rPr>
          <w:rFonts w:ascii="Times New Roman" w:hAnsi="Times New Roman"/>
          <w:sz w:val="24"/>
          <w:szCs w:val="24"/>
        </w:rPr>
        <w:t>MTurk</w:t>
      </w:r>
      <w:proofErr w:type="spellEnd"/>
      <w:r>
        <w:rPr>
          <w:rFonts w:ascii="Times New Roman" w:hAnsi="Times New Roman"/>
          <w:sz w:val="24"/>
          <w:szCs w:val="24"/>
        </w:rPr>
        <w:t xml:space="preserve"> participants.  In a study using the TIPI personality scal</w:t>
      </w:r>
      <w:r w:rsidR="00C42CDF">
        <w:rPr>
          <w:rFonts w:ascii="Times New Roman" w:hAnsi="Times New Roman"/>
          <w:sz w:val="24"/>
          <w:szCs w:val="24"/>
        </w:rPr>
        <w:t xml:space="preserve">e, Goodman and colleagues </w:t>
      </w:r>
      <w:r w:rsidR="0050690D">
        <w:rPr>
          <w:rFonts w:ascii="Times New Roman" w:hAnsi="Times New Roman"/>
          <w:sz w:val="24"/>
          <w:szCs w:val="24"/>
        </w:rPr>
        <w:fldChar w:fldCharType="begin"/>
      </w:r>
      <w:r w:rsidR="00C42CDF">
        <w:rPr>
          <w:rFonts w:ascii="Times New Roman" w:hAnsi="Times New Roman"/>
          <w:sz w:val="24"/>
          <w:szCs w:val="24"/>
        </w:rPr>
        <w:instrText xml:space="preserve"> ADDIN EN.CITE &lt;EndNote&gt;&lt;Cite ExcludeAuth="1"&gt;&lt;Author&gt;Goodman&lt;/Author&gt;&lt;Year&gt;forthcoming&lt;/Year&gt;&lt;RecNum&gt;1450&lt;/RecNum&gt;&lt;DisplayText&gt;(forthcoming)&lt;/DisplayText&gt;&lt;record&gt;&lt;rec-number&gt;1450&lt;/rec-number&gt;&lt;foreign-keys&gt;&lt;key app="EN" db-id="ta90rrfz09szdpeefsqx52wt9xx9vxr9xtdw"&gt;1450&lt;/key&gt;&lt;/foreign-keys&gt;&lt;ref-type name="Journal Article"&gt;17&lt;/ref-type&gt;&lt;contributors&gt;&lt;authors&gt;&lt;author&gt;Goodman, Joseph K.&lt;/author&gt;&lt;author&gt;Cynthia E. Kryder&lt;/author&gt;&lt;author&gt;Amar Cheema&lt;/author&gt;&lt;/authors&gt;&lt;/contributors&gt;&lt;titles&gt;&lt;title&gt;Data Collection in a Flat World:  Strengths and Weaknesses of Mechanical Turk Samples&lt;/title&gt;&lt;secondary-title&gt;Journal of Behavioral Decision Making&lt;/secondary-title&gt;&lt;/titles&gt;&lt;periodical&gt;&lt;full-title&gt;Journal of Behavioral Decision Making&lt;/full-title&gt;&lt;/periodical&gt;&lt;keywords&gt;&lt;keyword&gt;Mechanical Turk&lt;/keyword&gt;&lt;/keywords&gt;&lt;dates&gt;&lt;year&gt;forthcoming&lt;/year&gt;&lt;/dates&gt;&lt;label&gt;Goodmanetal&lt;/label&gt;&lt;urls&gt;&lt;/urls&gt;&lt;/record&gt;&lt;/Cite&gt;&lt;/EndNote&gt;</w:instrText>
      </w:r>
      <w:r w:rsidR="0050690D">
        <w:rPr>
          <w:rFonts w:ascii="Times New Roman" w:hAnsi="Times New Roman"/>
          <w:sz w:val="24"/>
          <w:szCs w:val="24"/>
        </w:rPr>
        <w:fldChar w:fldCharType="separate"/>
      </w:r>
      <w:r w:rsidR="00C42CDF">
        <w:rPr>
          <w:rFonts w:ascii="Times New Roman" w:hAnsi="Times New Roman"/>
          <w:noProof/>
          <w:sz w:val="24"/>
          <w:szCs w:val="24"/>
        </w:rPr>
        <w:t>(</w:t>
      </w:r>
      <w:hyperlink w:anchor="_ENREF_20" w:tooltip="Goodman, forthcoming #1450" w:history="1">
        <w:r w:rsidR="00C42CDF">
          <w:rPr>
            <w:rFonts w:ascii="Times New Roman" w:hAnsi="Times New Roman"/>
            <w:noProof/>
            <w:sz w:val="24"/>
            <w:szCs w:val="24"/>
          </w:rPr>
          <w:t>forthcoming</w:t>
        </w:r>
      </w:hyperlink>
      <w:r w:rsidR="00C42CDF">
        <w:rPr>
          <w:rFonts w:ascii="Times New Roman" w:hAnsi="Times New Roman"/>
          <w:noProof/>
          <w:sz w:val="24"/>
          <w:szCs w:val="24"/>
        </w:rPr>
        <w:t>)</w:t>
      </w:r>
      <w:r w:rsidR="0050690D">
        <w:rPr>
          <w:rFonts w:ascii="Times New Roman" w:hAnsi="Times New Roman"/>
          <w:sz w:val="24"/>
          <w:szCs w:val="24"/>
        </w:rPr>
        <w:fldChar w:fldCharType="end"/>
      </w:r>
      <w:r>
        <w:rPr>
          <w:rFonts w:ascii="Times New Roman" w:hAnsi="Times New Roman"/>
          <w:sz w:val="24"/>
          <w:szCs w:val="24"/>
        </w:rPr>
        <w:t xml:space="preserve"> found </w:t>
      </w:r>
      <w:proofErr w:type="spellStart"/>
      <w:r>
        <w:rPr>
          <w:rFonts w:ascii="Times New Roman" w:hAnsi="Times New Roman"/>
          <w:sz w:val="24"/>
          <w:szCs w:val="24"/>
        </w:rPr>
        <w:t>MTurk</w:t>
      </w:r>
      <w:proofErr w:type="spellEnd"/>
      <w:r>
        <w:rPr>
          <w:rFonts w:ascii="Times New Roman" w:hAnsi="Times New Roman"/>
          <w:sz w:val="24"/>
          <w:szCs w:val="24"/>
        </w:rPr>
        <w:t xml:space="preserve"> participants to be less extraverted, lower in emotional stability, and openness to experience than convenience sample respondents.  However, they also found them to have no distinguishable differences on agreeableness and conscientiousness. </w:t>
      </w:r>
    </w:p>
    <w:p w14:paraId="6A739B88" w14:textId="77777777" w:rsidR="003B2653" w:rsidRPr="003B2653" w:rsidRDefault="00F567CA" w:rsidP="00FB2275">
      <w:pPr>
        <w:spacing w:after="0" w:line="480" w:lineRule="auto"/>
        <w:ind w:firstLine="720"/>
        <w:rPr>
          <w:rFonts w:ascii="Times New Roman" w:hAnsi="Times New Roman"/>
          <w:b/>
          <w:sz w:val="24"/>
          <w:szCs w:val="24"/>
        </w:rPr>
      </w:pPr>
      <w:r>
        <w:rPr>
          <w:rFonts w:ascii="Times New Roman" w:hAnsi="Times New Roman"/>
          <w:sz w:val="24"/>
          <w:szCs w:val="24"/>
        </w:rPr>
        <w:t>Taken as a whole,</w:t>
      </w:r>
      <w:r w:rsidR="00F66033">
        <w:rPr>
          <w:rFonts w:ascii="Times New Roman" w:hAnsi="Times New Roman"/>
          <w:sz w:val="24"/>
          <w:szCs w:val="24"/>
        </w:rPr>
        <w:t xml:space="preserve"> we feel that we have taken an important step forward in considering the role that personality plays in individuals’ political lives.  By demonstrating that a reduced battery of the </w:t>
      </w:r>
      <w:r w:rsidR="00535096">
        <w:rPr>
          <w:rFonts w:ascii="Times New Roman" w:hAnsi="Times New Roman"/>
          <w:sz w:val="24"/>
          <w:szCs w:val="24"/>
        </w:rPr>
        <w:t>IPIP</w:t>
      </w:r>
      <w:r w:rsidR="00324439">
        <w:rPr>
          <w:rFonts w:ascii="Times New Roman" w:hAnsi="Times New Roman"/>
          <w:sz w:val="24"/>
          <w:szCs w:val="24"/>
        </w:rPr>
        <w:t xml:space="preserve"> </w:t>
      </w:r>
      <w:r w:rsidR="00F66033">
        <w:rPr>
          <w:rFonts w:ascii="Times New Roman" w:hAnsi="Times New Roman"/>
          <w:sz w:val="24"/>
          <w:szCs w:val="24"/>
        </w:rPr>
        <w:t>facets can be adm</w:t>
      </w:r>
      <w:r w:rsidR="00750AE1">
        <w:rPr>
          <w:rFonts w:ascii="Times New Roman" w:hAnsi="Times New Roman"/>
          <w:sz w:val="24"/>
          <w:szCs w:val="24"/>
        </w:rPr>
        <w:t>inistered briefly</w:t>
      </w:r>
      <w:r>
        <w:rPr>
          <w:rFonts w:ascii="Times New Roman" w:hAnsi="Times New Roman"/>
          <w:sz w:val="24"/>
          <w:szCs w:val="24"/>
        </w:rPr>
        <w:t xml:space="preserve"> and</w:t>
      </w:r>
      <w:r w:rsidR="00F66033">
        <w:rPr>
          <w:rFonts w:ascii="Times New Roman" w:hAnsi="Times New Roman"/>
          <w:sz w:val="24"/>
          <w:szCs w:val="24"/>
        </w:rPr>
        <w:t xml:space="preserve"> improving upon the measurement of personality above the commonly used </w:t>
      </w:r>
      <w:r w:rsidR="00324439">
        <w:rPr>
          <w:rFonts w:ascii="Times New Roman" w:hAnsi="Times New Roman"/>
          <w:sz w:val="24"/>
          <w:szCs w:val="24"/>
        </w:rPr>
        <w:t>ten-item batteries</w:t>
      </w:r>
      <w:r>
        <w:rPr>
          <w:rFonts w:ascii="Times New Roman" w:hAnsi="Times New Roman"/>
          <w:sz w:val="24"/>
          <w:szCs w:val="24"/>
        </w:rPr>
        <w:t>, the findings</w:t>
      </w:r>
      <w:r w:rsidR="00324439">
        <w:rPr>
          <w:rFonts w:ascii="Times New Roman" w:hAnsi="Times New Roman"/>
          <w:sz w:val="24"/>
          <w:szCs w:val="24"/>
        </w:rPr>
        <w:t xml:space="preserve"> </w:t>
      </w:r>
      <w:r>
        <w:rPr>
          <w:rFonts w:ascii="Times New Roman" w:hAnsi="Times New Roman"/>
          <w:sz w:val="24"/>
          <w:szCs w:val="24"/>
        </w:rPr>
        <w:t>suggest</w:t>
      </w:r>
      <w:r w:rsidR="00F66033">
        <w:rPr>
          <w:rFonts w:ascii="Times New Roman" w:hAnsi="Times New Roman"/>
          <w:sz w:val="24"/>
          <w:szCs w:val="24"/>
        </w:rPr>
        <w:t xml:space="preserve"> further growth potential in our understanding of the role personality plays.  Further research</w:t>
      </w:r>
      <w:r>
        <w:rPr>
          <w:rFonts w:ascii="Times New Roman" w:hAnsi="Times New Roman"/>
          <w:sz w:val="24"/>
          <w:szCs w:val="24"/>
        </w:rPr>
        <w:t xml:space="preserve"> is needed to</w:t>
      </w:r>
      <w:r w:rsidR="00F66033">
        <w:rPr>
          <w:rFonts w:ascii="Times New Roman" w:hAnsi="Times New Roman"/>
          <w:sz w:val="24"/>
          <w:szCs w:val="24"/>
        </w:rPr>
        <w:t xml:space="preserve"> replicate and extend these findings</w:t>
      </w:r>
      <w:r w:rsidR="00F10740">
        <w:rPr>
          <w:rFonts w:ascii="Times New Roman" w:hAnsi="Times New Roman"/>
          <w:sz w:val="24"/>
          <w:szCs w:val="24"/>
        </w:rPr>
        <w:t xml:space="preserve"> </w:t>
      </w:r>
      <w:r w:rsidR="004A72DD">
        <w:rPr>
          <w:rFonts w:ascii="Times New Roman" w:hAnsi="Times New Roman"/>
          <w:sz w:val="24"/>
          <w:szCs w:val="24"/>
        </w:rPr>
        <w:t xml:space="preserve">to add robustness to new measures and analysis, using </w:t>
      </w:r>
      <w:proofErr w:type="spellStart"/>
      <w:r w:rsidR="004A72DD">
        <w:rPr>
          <w:rFonts w:ascii="Times New Roman" w:hAnsi="Times New Roman"/>
          <w:sz w:val="24"/>
          <w:szCs w:val="24"/>
        </w:rPr>
        <w:t>M</w:t>
      </w:r>
      <w:r w:rsidR="00535096">
        <w:rPr>
          <w:rFonts w:ascii="Times New Roman" w:hAnsi="Times New Roman"/>
          <w:sz w:val="24"/>
          <w:szCs w:val="24"/>
        </w:rPr>
        <w:t>T</w:t>
      </w:r>
      <w:r w:rsidR="004A72DD">
        <w:rPr>
          <w:rFonts w:ascii="Times New Roman" w:hAnsi="Times New Roman"/>
          <w:sz w:val="24"/>
          <w:szCs w:val="24"/>
        </w:rPr>
        <w:t>urk</w:t>
      </w:r>
      <w:proofErr w:type="spellEnd"/>
      <w:r w:rsidR="004A72DD">
        <w:rPr>
          <w:rFonts w:ascii="Times New Roman" w:hAnsi="Times New Roman"/>
          <w:sz w:val="24"/>
          <w:szCs w:val="24"/>
        </w:rPr>
        <w:t xml:space="preserve"> workers and other samples as well.  </w:t>
      </w:r>
      <w:r w:rsidR="00F10740">
        <w:rPr>
          <w:rFonts w:ascii="Times New Roman" w:hAnsi="Times New Roman"/>
          <w:sz w:val="24"/>
          <w:szCs w:val="24"/>
        </w:rPr>
        <w:t>We need to push</w:t>
      </w:r>
      <w:r w:rsidR="00F66033">
        <w:rPr>
          <w:rFonts w:ascii="Times New Roman" w:hAnsi="Times New Roman"/>
          <w:sz w:val="24"/>
          <w:szCs w:val="24"/>
        </w:rPr>
        <w:t xml:space="preserve"> forward</w:t>
      </w:r>
      <w:r w:rsidR="00F10740">
        <w:rPr>
          <w:rFonts w:ascii="Times New Roman" w:hAnsi="Times New Roman"/>
          <w:sz w:val="24"/>
          <w:szCs w:val="24"/>
        </w:rPr>
        <w:t xml:space="preserve"> on both theoretical and methodological fronts, if we endeavor</w:t>
      </w:r>
      <w:r w:rsidR="00F66033">
        <w:rPr>
          <w:rFonts w:ascii="Times New Roman" w:hAnsi="Times New Roman"/>
          <w:sz w:val="24"/>
          <w:szCs w:val="24"/>
        </w:rPr>
        <w:t xml:space="preserve"> </w:t>
      </w:r>
      <w:r w:rsidR="00F10740">
        <w:rPr>
          <w:rFonts w:ascii="Times New Roman" w:hAnsi="Times New Roman"/>
          <w:sz w:val="24"/>
          <w:szCs w:val="24"/>
        </w:rPr>
        <w:t>to fully uncover</w:t>
      </w:r>
      <w:r w:rsidR="00F66033">
        <w:rPr>
          <w:rFonts w:ascii="Times New Roman" w:hAnsi="Times New Roman"/>
          <w:sz w:val="24"/>
          <w:szCs w:val="24"/>
        </w:rPr>
        <w:t xml:space="preserve"> the role of personality</w:t>
      </w:r>
      <w:r w:rsidR="00F10740">
        <w:rPr>
          <w:rFonts w:ascii="Times New Roman" w:hAnsi="Times New Roman"/>
          <w:sz w:val="24"/>
          <w:szCs w:val="24"/>
        </w:rPr>
        <w:t xml:space="preserve"> in political behavior</w:t>
      </w:r>
      <w:r w:rsidR="00F63FEB">
        <w:rPr>
          <w:rFonts w:ascii="Times New Roman" w:hAnsi="Times New Roman"/>
          <w:sz w:val="24"/>
          <w:szCs w:val="24"/>
        </w:rPr>
        <w:t>.</w:t>
      </w:r>
      <w:r w:rsidR="00F63FEB">
        <w:rPr>
          <w:rFonts w:ascii="Times New Roman" w:hAnsi="Times New Roman"/>
          <w:sz w:val="24"/>
          <w:szCs w:val="24"/>
        </w:rPr>
        <w:br w:type="page"/>
      </w:r>
      <w:r w:rsidR="007D40E8" w:rsidRPr="003B2653" w:rsidDel="007D40E8">
        <w:rPr>
          <w:rFonts w:ascii="Times New Roman" w:hAnsi="Times New Roman"/>
          <w:b/>
          <w:sz w:val="24"/>
          <w:szCs w:val="24"/>
        </w:rPr>
        <w:lastRenderedPageBreak/>
        <w:t xml:space="preserve"> </w:t>
      </w:r>
      <w:r w:rsidR="003B2653" w:rsidRPr="003B2653">
        <w:rPr>
          <w:rFonts w:ascii="Times New Roman" w:hAnsi="Times New Roman"/>
          <w:b/>
          <w:sz w:val="24"/>
          <w:szCs w:val="24"/>
        </w:rPr>
        <w:t xml:space="preserve">Table </w:t>
      </w:r>
      <w:r w:rsidR="007D40E8">
        <w:rPr>
          <w:rFonts w:ascii="Times New Roman" w:hAnsi="Times New Roman"/>
          <w:b/>
          <w:sz w:val="24"/>
          <w:szCs w:val="24"/>
        </w:rPr>
        <w:t>1</w:t>
      </w:r>
      <w:r w:rsidR="003B2653" w:rsidRPr="003B2653">
        <w:rPr>
          <w:rFonts w:ascii="Times New Roman" w:hAnsi="Times New Roman"/>
          <w:b/>
          <w:sz w:val="24"/>
          <w:szCs w:val="24"/>
        </w:rPr>
        <w:t xml:space="preserve">.  </w:t>
      </w:r>
      <w:proofErr w:type="spellStart"/>
      <w:r w:rsidR="003B2653" w:rsidRPr="003B2653">
        <w:rPr>
          <w:rFonts w:ascii="Times New Roman" w:hAnsi="Times New Roman"/>
          <w:b/>
          <w:sz w:val="24"/>
          <w:szCs w:val="24"/>
        </w:rPr>
        <w:t>Chronbach’s</w:t>
      </w:r>
      <w:proofErr w:type="spellEnd"/>
      <w:r w:rsidR="003B2653" w:rsidRPr="003B2653">
        <w:rPr>
          <w:rFonts w:ascii="Times New Roman" w:hAnsi="Times New Roman"/>
          <w:b/>
          <w:sz w:val="24"/>
          <w:szCs w:val="24"/>
        </w:rPr>
        <w:t xml:space="preserve"> Alpha – </w:t>
      </w:r>
      <w:proofErr w:type="spellStart"/>
      <w:r w:rsidR="009A6B8B">
        <w:rPr>
          <w:rFonts w:ascii="Times New Roman" w:hAnsi="Times New Roman"/>
          <w:b/>
          <w:sz w:val="24"/>
          <w:szCs w:val="24"/>
        </w:rPr>
        <w:t>Mondak</w:t>
      </w:r>
      <w:proofErr w:type="spellEnd"/>
      <w:r w:rsidR="009A6B8B" w:rsidRPr="003B2653">
        <w:rPr>
          <w:rFonts w:ascii="Times New Roman" w:hAnsi="Times New Roman"/>
          <w:b/>
          <w:sz w:val="24"/>
          <w:szCs w:val="24"/>
        </w:rPr>
        <w:t xml:space="preserve"> </w:t>
      </w:r>
      <w:r w:rsidR="003B2653" w:rsidRPr="003B2653">
        <w:rPr>
          <w:rFonts w:ascii="Times New Roman" w:hAnsi="Times New Roman"/>
          <w:b/>
          <w:sz w:val="24"/>
          <w:szCs w:val="24"/>
        </w:rPr>
        <w:t xml:space="preserve">and </w:t>
      </w:r>
      <w:r w:rsidR="00DA78BA">
        <w:rPr>
          <w:rFonts w:ascii="Times New Roman" w:hAnsi="Times New Roman"/>
          <w:b/>
          <w:sz w:val="24"/>
          <w:szCs w:val="24"/>
        </w:rPr>
        <w:t>IPIP</w:t>
      </w:r>
      <w:r w:rsidR="00DA78BA" w:rsidRPr="003B2653">
        <w:rPr>
          <w:rFonts w:ascii="Times New Roman" w:hAnsi="Times New Roman"/>
          <w:b/>
          <w:sz w:val="24"/>
          <w:szCs w:val="24"/>
        </w:rPr>
        <w:t xml:space="preserve"> </w:t>
      </w:r>
      <w:r w:rsidR="003B2653" w:rsidRPr="003B2653">
        <w:rPr>
          <w:rFonts w:ascii="Times New Roman" w:hAnsi="Times New Roman"/>
          <w:b/>
          <w:sz w:val="24"/>
          <w:szCs w:val="24"/>
        </w:rPr>
        <w:t>Measures</w:t>
      </w:r>
      <w:r w:rsidR="003B2653" w:rsidRPr="003B2653">
        <w:rPr>
          <w:rStyle w:val="FootnoteReference"/>
          <w:rFonts w:ascii="Times New Roman" w:hAnsi="Times New Roman"/>
          <w:b/>
          <w:sz w:val="24"/>
          <w:szCs w:val="24"/>
        </w:rPr>
        <w:footnoteReference w:id="17"/>
      </w:r>
    </w:p>
    <w:tbl>
      <w:tblPr>
        <w:tblW w:w="9018" w:type="dxa"/>
        <w:jc w:val="center"/>
        <w:tblInd w:w="1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80" w:firstRow="0" w:lastRow="0" w:firstColumn="1" w:lastColumn="0" w:noHBand="0" w:noVBand="0"/>
      </w:tblPr>
      <w:tblGrid>
        <w:gridCol w:w="2862"/>
        <w:gridCol w:w="2196"/>
        <w:gridCol w:w="1980"/>
        <w:gridCol w:w="1980"/>
      </w:tblGrid>
      <w:tr w:rsidR="003B2653" w:rsidRPr="003B2653" w14:paraId="2E77AFAD" w14:textId="77777777">
        <w:trPr>
          <w:jc w:val="center"/>
        </w:trPr>
        <w:tc>
          <w:tcPr>
            <w:tcW w:w="2862" w:type="dxa"/>
            <w:tcBorders>
              <w:top w:val="double" w:sz="4" w:space="0" w:color="auto"/>
              <w:left w:val="nil"/>
              <w:bottom w:val="single" w:sz="4" w:space="0" w:color="auto"/>
              <w:right w:val="nil"/>
            </w:tcBorders>
          </w:tcPr>
          <w:p w14:paraId="70229E53" w14:textId="77777777" w:rsidR="003B2653" w:rsidRPr="003B2653" w:rsidRDefault="003B2653" w:rsidP="00FB2275">
            <w:pPr>
              <w:spacing w:after="0" w:line="240" w:lineRule="auto"/>
              <w:rPr>
                <w:rFonts w:ascii="Times New Roman" w:hAnsi="Times New Roman"/>
                <w:b/>
                <w:sz w:val="24"/>
                <w:szCs w:val="24"/>
              </w:rPr>
            </w:pPr>
          </w:p>
        </w:tc>
        <w:tc>
          <w:tcPr>
            <w:tcW w:w="2196" w:type="dxa"/>
            <w:tcBorders>
              <w:top w:val="double" w:sz="4" w:space="0" w:color="auto"/>
              <w:left w:val="nil"/>
              <w:bottom w:val="single" w:sz="4" w:space="0" w:color="auto"/>
              <w:right w:val="nil"/>
            </w:tcBorders>
          </w:tcPr>
          <w:p w14:paraId="7B20C1E5" w14:textId="77777777" w:rsidR="003B2653" w:rsidRPr="003B2653" w:rsidRDefault="003B2653" w:rsidP="00FB2275">
            <w:pPr>
              <w:spacing w:after="0" w:line="240" w:lineRule="auto"/>
              <w:jc w:val="center"/>
              <w:rPr>
                <w:rFonts w:ascii="Times New Roman" w:hAnsi="Times New Roman"/>
                <w:b/>
                <w:sz w:val="24"/>
                <w:szCs w:val="24"/>
              </w:rPr>
            </w:pPr>
            <w:r w:rsidRPr="003B2653">
              <w:rPr>
                <w:rFonts w:ascii="Times New Roman" w:hAnsi="Times New Roman"/>
                <w:b/>
                <w:sz w:val="24"/>
                <w:szCs w:val="24"/>
              </w:rPr>
              <w:t xml:space="preserve">2006 CCES </w:t>
            </w:r>
            <w:proofErr w:type="spellStart"/>
            <w:r w:rsidR="00C93DF2">
              <w:rPr>
                <w:rFonts w:ascii="Times New Roman" w:hAnsi="Times New Roman"/>
                <w:b/>
                <w:sz w:val="24"/>
                <w:szCs w:val="24"/>
              </w:rPr>
              <w:t>Mondak</w:t>
            </w:r>
            <w:proofErr w:type="spellEnd"/>
            <w:r w:rsidR="00C93DF2" w:rsidRPr="003B2653">
              <w:rPr>
                <w:rFonts w:ascii="Times New Roman" w:hAnsi="Times New Roman"/>
                <w:b/>
                <w:sz w:val="24"/>
                <w:szCs w:val="24"/>
              </w:rPr>
              <w:t xml:space="preserve"> </w:t>
            </w:r>
            <w:r w:rsidRPr="003B2653">
              <w:rPr>
                <w:rFonts w:ascii="Times New Roman" w:hAnsi="Times New Roman"/>
                <w:b/>
                <w:sz w:val="24"/>
                <w:szCs w:val="24"/>
              </w:rPr>
              <w:t>Measures</w:t>
            </w:r>
          </w:p>
        </w:tc>
        <w:tc>
          <w:tcPr>
            <w:tcW w:w="1980" w:type="dxa"/>
            <w:tcBorders>
              <w:top w:val="double" w:sz="4" w:space="0" w:color="auto"/>
              <w:left w:val="nil"/>
              <w:bottom w:val="single" w:sz="4" w:space="0" w:color="auto"/>
              <w:right w:val="nil"/>
            </w:tcBorders>
          </w:tcPr>
          <w:p w14:paraId="32BB7630" w14:textId="77777777" w:rsidR="003B2653" w:rsidRPr="003B2653" w:rsidRDefault="003B2653" w:rsidP="00FB2275">
            <w:pPr>
              <w:spacing w:after="0" w:line="240" w:lineRule="auto"/>
              <w:jc w:val="center"/>
              <w:rPr>
                <w:rFonts w:ascii="Times New Roman" w:hAnsi="Times New Roman"/>
                <w:b/>
                <w:sz w:val="24"/>
                <w:szCs w:val="24"/>
              </w:rPr>
            </w:pPr>
            <w:proofErr w:type="spellStart"/>
            <w:r w:rsidRPr="003B2653">
              <w:rPr>
                <w:rFonts w:ascii="Times New Roman" w:hAnsi="Times New Roman"/>
                <w:b/>
                <w:sz w:val="24"/>
                <w:szCs w:val="24"/>
              </w:rPr>
              <w:t>MTurk</w:t>
            </w:r>
            <w:proofErr w:type="spellEnd"/>
            <w:r w:rsidRPr="003B2653">
              <w:rPr>
                <w:rFonts w:ascii="Times New Roman" w:hAnsi="Times New Roman"/>
                <w:b/>
                <w:sz w:val="24"/>
                <w:szCs w:val="24"/>
              </w:rPr>
              <w:t xml:space="preserve"> </w:t>
            </w:r>
            <w:proofErr w:type="spellStart"/>
            <w:r w:rsidR="00C93DF2">
              <w:rPr>
                <w:rFonts w:ascii="Times New Roman" w:hAnsi="Times New Roman"/>
                <w:b/>
                <w:sz w:val="24"/>
                <w:szCs w:val="24"/>
              </w:rPr>
              <w:t>Mondak</w:t>
            </w:r>
            <w:proofErr w:type="spellEnd"/>
            <w:r w:rsidR="00C93DF2" w:rsidRPr="003B2653">
              <w:rPr>
                <w:rFonts w:ascii="Times New Roman" w:hAnsi="Times New Roman"/>
                <w:b/>
                <w:sz w:val="24"/>
                <w:szCs w:val="24"/>
              </w:rPr>
              <w:t xml:space="preserve"> </w:t>
            </w:r>
            <w:r w:rsidRPr="003B2653">
              <w:rPr>
                <w:rFonts w:ascii="Times New Roman" w:hAnsi="Times New Roman"/>
                <w:b/>
                <w:sz w:val="24"/>
                <w:szCs w:val="24"/>
              </w:rPr>
              <w:t>Measures</w:t>
            </w:r>
          </w:p>
        </w:tc>
        <w:tc>
          <w:tcPr>
            <w:tcW w:w="1980" w:type="dxa"/>
            <w:tcBorders>
              <w:top w:val="double" w:sz="4" w:space="0" w:color="auto"/>
              <w:left w:val="nil"/>
              <w:bottom w:val="single" w:sz="4" w:space="0" w:color="auto"/>
              <w:right w:val="nil"/>
            </w:tcBorders>
            <w:vAlign w:val="center"/>
          </w:tcPr>
          <w:p w14:paraId="5CB1DCFD" w14:textId="77777777" w:rsidR="003B2653" w:rsidRPr="003B2653" w:rsidRDefault="00DA78BA" w:rsidP="00FB2275">
            <w:pPr>
              <w:spacing w:after="0" w:line="240" w:lineRule="auto"/>
              <w:jc w:val="center"/>
              <w:rPr>
                <w:rFonts w:ascii="Times New Roman" w:hAnsi="Times New Roman"/>
                <w:b/>
                <w:sz w:val="24"/>
                <w:szCs w:val="24"/>
              </w:rPr>
            </w:pPr>
            <w:proofErr w:type="spellStart"/>
            <w:r>
              <w:rPr>
                <w:rFonts w:ascii="Times New Roman" w:hAnsi="Times New Roman"/>
                <w:b/>
                <w:sz w:val="24"/>
                <w:szCs w:val="24"/>
              </w:rPr>
              <w:t>MTurk</w:t>
            </w:r>
            <w:proofErr w:type="spellEnd"/>
            <w:r>
              <w:rPr>
                <w:rFonts w:ascii="Times New Roman" w:hAnsi="Times New Roman"/>
                <w:b/>
                <w:sz w:val="24"/>
                <w:szCs w:val="24"/>
              </w:rPr>
              <w:t xml:space="preserve"> IPIP</w:t>
            </w:r>
            <w:r w:rsidRPr="003B2653">
              <w:rPr>
                <w:rFonts w:ascii="Times New Roman" w:hAnsi="Times New Roman"/>
                <w:b/>
                <w:sz w:val="24"/>
                <w:szCs w:val="24"/>
              </w:rPr>
              <w:t xml:space="preserve"> </w:t>
            </w:r>
            <w:r w:rsidR="003B2653" w:rsidRPr="003B2653">
              <w:rPr>
                <w:rFonts w:ascii="Times New Roman" w:hAnsi="Times New Roman"/>
                <w:b/>
                <w:sz w:val="24"/>
                <w:szCs w:val="24"/>
              </w:rPr>
              <w:t>Measures</w:t>
            </w:r>
          </w:p>
        </w:tc>
      </w:tr>
      <w:tr w:rsidR="003B2653" w:rsidRPr="003B2653" w14:paraId="335466D9" w14:textId="77777777">
        <w:trPr>
          <w:jc w:val="center"/>
        </w:trPr>
        <w:tc>
          <w:tcPr>
            <w:tcW w:w="2862" w:type="dxa"/>
            <w:tcBorders>
              <w:left w:val="nil"/>
              <w:bottom w:val="nil"/>
              <w:right w:val="nil"/>
            </w:tcBorders>
            <w:vAlign w:val="center"/>
          </w:tcPr>
          <w:p w14:paraId="409B4A8D" w14:textId="77777777" w:rsidR="003B2653" w:rsidRPr="003B2653" w:rsidRDefault="003B2653" w:rsidP="00A34877">
            <w:pPr>
              <w:spacing w:after="0" w:line="240" w:lineRule="auto"/>
              <w:rPr>
                <w:rFonts w:ascii="Times New Roman" w:hAnsi="Times New Roman"/>
                <w:sz w:val="24"/>
                <w:szCs w:val="24"/>
              </w:rPr>
            </w:pPr>
            <w:r w:rsidRPr="003B2653">
              <w:rPr>
                <w:rFonts w:ascii="Times New Roman" w:hAnsi="Times New Roman"/>
                <w:sz w:val="24"/>
                <w:szCs w:val="24"/>
              </w:rPr>
              <w:t>Emotional Stability</w:t>
            </w:r>
          </w:p>
        </w:tc>
        <w:tc>
          <w:tcPr>
            <w:tcW w:w="2196" w:type="dxa"/>
            <w:tcBorders>
              <w:left w:val="nil"/>
              <w:bottom w:val="nil"/>
              <w:right w:val="nil"/>
            </w:tcBorders>
            <w:vAlign w:val="center"/>
          </w:tcPr>
          <w:p w14:paraId="2087E0BC" w14:textId="77777777" w:rsidR="003B2653" w:rsidRPr="003B2653" w:rsidRDefault="003B2653" w:rsidP="00A34877">
            <w:pPr>
              <w:spacing w:after="0" w:line="240" w:lineRule="auto"/>
              <w:jc w:val="center"/>
              <w:rPr>
                <w:rFonts w:ascii="Times New Roman" w:hAnsi="Times New Roman"/>
                <w:sz w:val="24"/>
                <w:szCs w:val="24"/>
              </w:rPr>
            </w:pPr>
            <w:r w:rsidRPr="003B2653">
              <w:rPr>
                <w:rFonts w:ascii="Times New Roman" w:hAnsi="Times New Roman"/>
                <w:sz w:val="24"/>
                <w:szCs w:val="24"/>
              </w:rPr>
              <w:t>0.59</w:t>
            </w:r>
          </w:p>
        </w:tc>
        <w:tc>
          <w:tcPr>
            <w:tcW w:w="1980" w:type="dxa"/>
            <w:tcBorders>
              <w:left w:val="nil"/>
              <w:bottom w:val="nil"/>
              <w:right w:val="nil"/>
            </w:tcBorders>
            <w:vAlign w:val="center"/>
          </w:tcPr>
          <w:p w14:paraId="17C55A26" w14:textId="77777777" w:rsidR="003B2653" w:rsidRPr="003B2653" w:rsidRDefault="003B2653" w:rsidP="00A34877">
            <w:pPr>
              <w:spacing w:after="0" w:line="240" w:lineRule="auto"/>
              <w:jc w:val="center"/>
              <w:rPr>
                <w:rFonts w:ascii="Times New Roman" w:hAnsi="Times New Roman"/>
                <w:sz w:val="24"/>
                <w:szCs w:val="24"/>
              </w:rPr>
            </w:pPr>
            <w:r w:rsidRPr="003B2653">
              <w:rPr>
                <w:rFonts w:ascii="Times New Roman" w:hAnsi="Times New Roman"/>
                <w:sz w:val="24"/>
                <w:szCs w:val="24"/>
              </w:rPr>
              <w:t>0.82</w:t>
            </w:r>
          </w:p>
        </w:tc>
        <w:tc>
          <w:tcPr>
            <w:tcW w:w="1980" w:type="dxa"/>
            <w:tcBorders>
              <w:left w:val="nil"/>
              <w:bottom w:val="nil"/>
              <w:right w:val="nil"/>
            </w:tcBorders>
            <w:vAlign w:val="center"/>
          </w:tcPr>
          <w:p w14:paraId="09203315" w14:textId="77777777" w:rsidR="003B2653" w:rsidRPr="003B2653" w:rsidRDefault="003B2653" w:rsidP="00A34877">
            <w:pPr>
              <w:spacing w:after="0" w:line="240" w:lineRule="auto"/>
              <w:jc w:val="center"/>
              <w:rPr>
                <w:rFonts w:ascii="Times New Roman" w:hAnsi="Times New Roman"/>
                <w:sz w:val="24"/>
                <w:szCs w:val="24"/>
              </w:rPr>
            </w:pPr>
            <w:r w:rsidRPr="003B2653">
              <w:rPr>
                <w:rFonts w:ascii="Times New Roman" w:hAnsi="Times New Roman"/>
                <w:sz w:val="24"/>
                <w:szCs w:val="24"/>
              </w:rPr>
              <w:t>0.90</w:t>
            </w:r>
          </w:p>
        </w:tc>
      </w:tr>
      <w:tr w:rsidR="003B2653" w:rsidRPr="003B2653" w14:paraId="7A600752" w14:textId="77777777">
        <w:trPr>
          <w:jc w:val="center"/>
        </w:trPr>
        <w:tc>
          <w:tcPr>
            <w:tcW w:w="2862" w:type="dxa"/>
            <w:tcBorders>
              <w:top w:val="nil"/>
              <w:left w:val="nil"/>
              <w:bottom w:val="nil"/>
              <w:right w:val="nil"/>
            </w:tcBorders>
            <w:vAlign w:val="center"/>
          </w:tcPr>
          <w:p w14:paraId="47FA71D7" w14:textId="77777777" w:rsidR="003B2653" w:rsidRPr="003B2653" w:rsidRDefault="003B2653" w:rsidP="00A34877">
            <w:pPr>
              <w:spacing w:after="0" w:line="240" w:lineRule="auto"/>
              <w:rPr>
                <w:rFonts w:ascii="Times New Roman" w:hAnsi="Times New Roman"/>
                <w:sz w:val="24"/>
                <w:szCs w:val="24"/>
              </w:rPr>
            </w:pPr>
            <w:r w:rsidRPr="003B2653">
              <w:rPr>
                <w:rFonts w:ascii="Times New Roman" w:hAnsi="Times New Roman"/>
                <w:sz w:val="24"/>
                <w:szCs w:val="24"/>
              </w:rPr>
              <w:t>Extraversion</w:t>
            </w:r>
          </w:p>
        </w:tc>
        <w:tc>
          <w:tcPr>
            <w:tcW w:w="2196" w:type="dxa"/>
            <w:tcBorders>
              <w:top w:val="nil"/>
              <w:left w:val="nil"/>
              <w:bottom w:val="nil"/>
              <w:right w:val="nil"/>
            </w:tcBorders>
            <w:vAlign w:val="center"/>
          </w:tcPr>
          <w:p w14:paraId="6DEE2B3B" w14:textId="77777777" w:rsidR="003B2653" w:rsidRPr="003B2653" w:rsidRDefault="003B2653" w:rsidP="00A34877">
            <w:pPr>
              <w:spacing w:after="0" w:line="240" w:lineRule="auto"/>
              <w:jc w:val="center"/>
              <w:rPr>
                <w:rFonts w:ascii="Times New Roman" w:hAnsi="Times New Roman"/>
                <w:sz w:val="24"/>
                <w:szCs w:val="24"/>
              </w:rPr>
            </w:pPr>
            <w:r w:rsidRPr="003B2653">
              <w:rPr>
                <w:rFonts w:ascii="Times New Roman" w:hAnsi="Times New Roman"/>
                <w:sz w:val="24"/>
                <w:szCs w:val="24"/>
              </w:rPr>
              <w:t>0.61</w:t>
            </w:r>
          </w:p>
        </w:tc>
        <w:tc>
          <w:tcPr>
            <w:tcW w:w="1980" w:type="dxa"/>
            <w:tcBorders>
              <w:top w:val="nil"/>
              <w:left w:val="nil"/>
              <w:bottom w:val="nil"/>
              <w:right w:val="nil"/>
            </w:tcBorders>
            <w:vAlign w:val="center"/>
          </w:tcPr>
          <w:p w14:paraId="64FD6660" w14:textId="77777777" w:rsidR="003B2653" w:rsidRPr="003B2653" w:rsidRDefault="003B2653" w:rsidP="00A34877">
            <w:pPr>
              <w:spacing w:after="0" w:line="240" w:lineRule="auto"/>
              <w:jc w:val="center"/>
              <w:rPr>
                <w:rFonts w:ascii="Times New Roman" w:hAnsi="Times New Roman"/>
                <w:sz w:val="24"/>
                <w:szCs w:val="24"/>
              </w:rPr>
            </w:pPr>
            <w:r w:rsidRPr="003B2653">
              <w:rPr>
                <w:rFonts w:ascii="Times New Roman" w:hAnsi="Times New Roman"/>
                <w:sz w:val="24"/>
                <w:szCs w:val="24"/>
              </w:rPr>
              <w:t>0.80</w:t>
            </w:r>
          </w:p>
        </w:tc>
        <w:tc>
          <w:tcPr>
            <w:tcW w:w="1980" w:type="dxa"/>
            <w:tcBorders>
              <w:top w:val="nil"/>
              <w:left w:val="nil"/>
              <w:bottom w:val="nil"/>
              <w:right w:val="nil"/>
            </w:tcBorders>
            <w:vAlign w:val="center"/>
          </w:tcPr>
          <w:p w14:paraId="684D5919" w14:textId="77777777" w:rsidR="003B2653" w:rsidRPr="003B2653" w:rsidRDefault="003B2653" w:rsidP="00A34877">
            <w:pPr>
              <w:spacing w:after="0" w:line="240" w:lineRule="auto"/>
              <w:jc w:val="center"/>
              <w:rPr>
                <w:rFonts w:ascii="Times New Roman" w:hAnsi="Times New Roman"/>
                <w:sz w:val="24"/>
                <w:szCs w:val="24"/>
              </w:rPr>
            </w:pPr>
            <w:r w:rsidRPr="003B2653">
              <w:rPr>
                <w:rFonts w:ascii="Times New Roman" w:hAnsi="Times New Roman"/>
                <w:sz w:val="24"/>
                <w:szCs w:val="24"/>
              </w:rPr>
              <w:t>0.87</w:t>
            </w:r>
          </w:p>
        </w:tc>
      </w:tr>
      <w:tr w:rsidR="003B2653" w:rsidRPr="003B2653" w14:paraId="200371FA" w14:textId="77777777">
        <w:trPr>
          <w:jc w:val="center"/>
        </w:trPr>
        <w:tc>
          <w:tcPr>
            <w:tcW w:w="2862" w:type="dxa"/>
            <w:tcBorders>
              <w:top w:val="nil"/>
              <w:left w:val="nil"/>
              <w:bottom w:val="nil"/>
              <w:right w:val="nil"/>
            </w:tcBorders>
            <w:vAlign w:val="center"/>
          </w:tcPr>
          <w:p w14:paraId="5105BC90" w14:textId="77777777" w:rsidR="003B2653" w:rsidRPr="003B2653" w:rsidRDefault="003B2653" w:rsidP="00A34877">
            <w:pPr>
              <w:spacing w:after="0" w:line="240" w:lineRule="auto"/>
              <w:rPr>
                <w:rFonts w:ascii="Times New Roman" w:hAnsi="Times New Roman"/>
                <w:sz w:val="24"/>
                <w:szCs w:val="24"/>
              </w:rPr>
            </w:pPr>
            <w:r w:rsidRPr="003B2653">
              <w:rPr>
                <w:rFonts w:ascii="Times New Roman" w:hAnsi="Times New Roman"/>
                <w:sz w:val="24"/>
                <w:szCs w:val="24"/>
              </w:rPr>
              <w:t>Openness to Experience</w:t>
            </w:r>
          </w:p>
        </w:tc>
        <w:tc>
          <w:tcPr>
            <w:tcW w:w="2196" w:type="dxa"/>
            <w:tcBorders>
              <w:top w:val="nil"/>
              <w:left w:val="nil"/>
              <w:bottom w:val="nil"/>
              <w:right w:val="nil"/>
            </w:tcBorders>
            <w:vAlign w:val="center"/>
          </w:tcPr>
          <w:p w14:paraId="641FD02E" w14:textId="77777777" w:rsidR="003B2653" w:rsidRPr="003B2653" w:rsidRDefault="003B2653" w:rsidP="00A34877">
            <w:pPr>
              <w:spacing w:after="0" w:line="240" w:lineRule="auto"/>
              <w:jc w:val="center"/>
              <w:rPr>
                <w:rFonts w:ascii="Times New Roman" w:hAnsi="Times New Roman"/>
                <w:sz w:val="24"/>
                <w:szCs w:val="24"/>
              </w:rPr>
            </w:pPr>
            <w:r w:rsidRPr="003B2653">
              <w:rPr>
                <w:rFonts w:ascii="Times New Roman" w:hAnsi="Times New Roman"/>
                <w:sz w:val="24"/>
                <w:szCs w:val="24"/>
              </w:rPr>
              <w:t>0.21</w:t>
            </w:r>
          </w:p>
        </w:tc>
        <w:tc>
          <w:tcPr>
            <w:tcW w:w="1980" w:type="dxa"/>
            <w:tcBorders>
              <w:top w:val="nil"/>
              <w:left w:val="nil"/>
              <w:bottom w:val="nil"/>
              <w:right w:val="nil"/>
            </w:tcBorders>
            <w:vAlign w:val="center"/>
          </w:tcPr>
          <w:p w14:paraId="338255D2" w14:textId="77777777" w:rsidR="003B2653" w:rsidRPr="003B2653" w:rsidRDefault="003B2653" w:rsidP="00A34877">
            <w:pPr>
              <w:spacing w:after="0" w:line="240" w:lineRule="auto"/>
              <w:jc w:val="center"/>
              <w:rPr>
                <w:rFonts w:ascii="Times New Roman" w:hAnsi="Times New Roman"/>
                <w:sz w:val="24"/>
                <w:szCs w:val="24"/>
              </w:rPr>
            </w:pPr>
            <w:r w:rsidRPr="003B2653">
              <w:rPr>
                <w:rFonts w:ascii="Times New Roman" w:hAnsi="Times New Roman"/>
                <w:sz w:val="24"/>
                <w:szCs w:val="24"/>
              </w:rPr>
              <w:t>0.46</w:t>
            </w:r>
          </w:p>
        </w:tc>
        <w:tc>
          <w:tcPr>
            <w:tcW w:w="1980" w:type="dxa"/>
            <w:tcBorders>
              <w:top w:val="nil"/>
              <w:left w:val="nil"/>
              <w:bottom w:val="nil"/>
              <w:right w:val="nil"/>
            </w:tcBorders>
            <w:vAlign w:val="center"/>
          </w:tcPr>
          <w:p w14:paraId="2A231C5A" w14:textId="77777777" w:rsidR="003B2653" w:rsidRPr="003B2653" w:rsidRDefault="003B2653" w:rsidP="00A34877">
            <w:pPr>
              <w:spacing w:after="0" w:line="240" w:lineRule="auto"/>
              <w:jc w:val="center"/>
              <w:rPr>
                <w:rFonts w:ascii="Times New Roman" w:hAnsi="Times New Roman"/>
                <w:sz w:val="24"/>
                <w:szCs w:val="24"/>
              </w:rPr>
            </w:pPr>
            <w:r w:rsidRPr="003B2653">
              <w:rPr>
                <w:rFonts w:ascii="Times New Roman" w:hAnsi="Times New Roman"/>
                <w:sz w:val="24"/>
                <w:szCs w:val="24"/>
              </w:rPr>
              <w:t>0.74</w:t>
            </w:r>
          </w:p>
        </w:tc>
      </w:tr>
      <w:tr w:rsidR="003B2653" w:rsidRPr="003B2653" w14:paraId="16518763" w14:textId="77777777">
        <w:trPr>
          <w:jc w:val="center"/>
        </w:trPr>
        <w:tc>
          <w:tcPr>
            <w:tcW w:w="2862" w:type="dxa"/>
            <w:tcBorders>
              <w:top w:val="nil"/>
              <w:left w:val="nil"/>
              <w:bottom w:val="nil"/>
              <w:right w:val="nil"/>
            </w:tcBorders>
            <w:vAlign w:val="center"/>
          </w:tcPr>
          <w:p w14:paraId="3F385006" w14:textId="77777777" w:rsidR="003B2653" w:rsidRPr="003B2653" w:rsidRDefault="003B2653" w:rsidP="00A34877">
            <w:pPr>
              <w:spacing w:after="0" w:line="240" w:lineRule="auto"/>
              <w:rPr>
                <w:rFonts w:ascii="Times New Roman" w:hAnsi="Times New Roman"/>
                <w:sz w:val="24"/>
                <w:szCs w:val="24"/>
              </w:rPr>
            </w:pPr>
            <w:r w:rsidRPr="003B2653">
              <w:rPr>
                <w:rFonts w:ascii="Times New Roman" w:hAnsi="Times New Roman"/>
                <w:sz w:val="24"/>
                <w:szCs w:val="24"/>
              </w:rPr>
              <w:t>Agreeableness</w:t>
            </w:r>
          </w:p>
        </w:tc>
        <w:tc>
          <w:tcPr>
            <w:tcW w:w="2196" w:type="dxa"/>
            <w:tcBorders>
              <w:top w:val="nil"/>
              <w:left w:val="nil"/>
              <w:bottom w:val="nil"/>
              <w:right w:val="nil"/>
            </w:tcBorders>
            <w:vAlign w:val="center"/>
          </w:tcPr>
          <w:p w14:paraId="6E62C59A" w14:textId="77777777" w:rsidR="003B2653" w:rsidRPr="003B2653" w:rsidRDefault="003B2653" w:rsidP="00A34877">
            <w:pPr>
              <w:spacing w:after="0" w:line="240" w:lineRule="auto"/>
              <w:jc w:val="center"/>
              <w:rPr>
                <w:rFonts w:ascii="Times New Roman" w:hAnsi="Times New Roman"/>
                <w:sz w:val="24"/>
                <w:szCs w:val="24"/>
              </w:rPr>
            </w:pPr>
            <w:r w:rsidRPr="003B2653">
              <w:rPr>
                <w:rFonts w:ascii="Times New Roman" w:hAnsi="Times New Roman"/>
                <w:sz w:val="24"/>
                <w:szCs w:val="24"/>
              </w:rPr>
              <w:t>0.47</w:t>
            </w:r>
          </w:p>
        </w:tc>
        <w:tc>
          <w:tcPr>
            <w:tcW w:w="1980" w:type="dxa"/>
            <w:tcBorders>
              <w:top w:val="nil"/>
              <w:left w:val="nil"/>
              <w:bottom w:val="nil"/>
              <w:right w:val="nil"/>
            </w:tcBorders>
            <w:vAlign w:val="center"/>
          </w:tcPr>
          <w:p w14:paraId="5E439377" w14:textId="77777777" w:rsidR="003B2653" w:rsidRPr="003B2653" w:rsidRDefault="003B2653" w:rsidP="00A34877">
            <w:pPr>
              <w:spacing w:after="0" w:line="240" w:lineRule="auto"/>
              <w:jc w:val="center"/>
              <w:rPr>
                <w:rFonts w:ascii="Times New Roman" w:hAnsi="Times New Roman"/>
                <w:sz w:val="24"/>
                <w:szCs w:val="24"/>
              </w:rPr>
            </w:pPr>
            <w:r w:rsidRPr="003B2653">
              <w:rPr>
                <w:rFonts w:ascii="Times New Roman" w:hAnsi="Times New Roman"/>
                <w:sz w:val="24"/>
                <w:szCs w:val="24"/>
              </w:rPr>
              <w:t>0.75</w:t>
            </w:r>
          </w:p>
        </w:tc>
        <w:tc>
          <w:tcPr>
            <w:tcW w:w="1980" w:type="dxa"/>
            <w:tcBorders>
              <w:top w:val="nil"/>
              <w:left w:val="nil"/>
              <w:bottom w:val="nil"/>
              <w:right w:val="nil"/>
            </w:tcBorders>
            <w:vAlign w:val="center"/>
          </w:tcPr>
          <w:p w14:paraId="617D1312" w14:textId="77777777" w:rsidR="003B2653" w:rsidRPr="003B2653" w:rsidRDefault="003B2653" w:rsidP="00A34877">
            <w:pPr>
              <w:spacing w:after="0" w:line="240" w:lineRule="auto"/>
              <w:jc w:val="center"/>
              <w:rPr>
                <w:rFonts w:ascii="Times New Roman" w:hAnsi="Times New Roman"/>
                <w:sz w:val="24"/>
                <w:szCs w:val="24"/>
              </w:rPr>
            </w:pPr>
            <w:r w:rsidRPr="003B2653">
              <w:rPr>
                <w:rFonts w:ascii="Times New Roman" w:hAnsi="Times New Roman"/>
                <w:sz w:val="24"/>
                <w:szCs w:val="24"/>
              </w:rPr>
              <w:t>0.80</w:t>
            </w:r>
          </w:p>
        </w:tc>
      </w:tr>
      <w:tr w:rsidR="003B2653" w:rsidRPr="003B2653" w14:paraId="6717A9C5" w14:textId="77777777">
        <w:trPr>
          <w:jc w:val="center"/>
        </w:trPr>
        <w:tc>
          <w:tcPr>
            <w:tcW w:w="2862" w:type="dxa"/>
            <w:tcBorders>
              <w:top w:val="nil"/>
              <w:left w:val="nil"/>
              <w:bottom w:val="nil"/>
              <w:right w:val="nil"/>
            </w:tcBorders>
            <w:vAlign w:val="center"/>
          </w:tcPr>
          <w:p w14:paraId="50C39F61" w14:textId="77777777" w:rsidR="003B2653" w:rsidRPr="003B2653" w:rsidRDefault="003B2653" w:rsidP="00A34877">
            <w:pPr>
              <w:spacing w:after="0" w:line="240" w:lineRule="auto"/>
              <w:rPr>
                <w:rFonts w:ascii="Times New Roman" w:hAnsi="Times New Roman"/>
                <w:sz w:val="24"/>
                <w:szCs w:val="24"/>
              </w:rPr>
            </w:pPr>
            <w:r w:rsidRPr="003B2653">
              <w:rPr>
                <w:rFonts w:ascii="Times New Roman" w:hAnsi="Times New Roman"/>
                <w:sz w:val="24"/>
                <w:szCs w:val="24"/>
              </w:rPr>
              <w:t>Conscientiousness</w:t>
            </w:r>
          </w:p>
        </w:tc>
        <w:tc>
          <w:tcPr>
            <w:tcW w:w="2196" w:type="dxa"/>
            <w:tcBorders>
              <w:top w:val="nil"/>
              <w:left w:val="nil"/>
              <w:bottom w:val="nil"/>
              <w:right w:val="nil"/>
            </w:tcBorders>
            <w:vAlign w:val="center"/>
          </w:tcPr>
          <w:p w14:paraId="7BC631D6" w14:textId="77777777" w:rsidR="003B2653" w:rsidRPr="003B2653" w:rsidRDefault="003B2653" w:rsidP="00A34877">
            <w:pPr>
              <w:spacing w:after="0" w:line="240" w:lineRule="auto"/>
              <w:jc w:val="center"/>
              <w:rPr>
                <w:rFonts w:ascii="Times New Roman" w:hAnsi="Times New Roman"/>
                <w:sz w:val="24"/>
                <w:szCs w:val="24"/>
              </w:rPr>
            </w:pPr>
            <w:r w:rsidRPr="003B2653">
              <w:rPr>
                <w:rFonts w:ascii="Times New Roman" w:hAnsi="Times New Roman"/>
                <w:sz w:val="24"/>
                <w:szCs w:val="24"/>
              </w:rPr>
              <w:t>0.36</w:t>
            </w:r>
          </w:p>
        </w:tc>
        <w:tc>
          <w:tcPr>
            <w:tcW w:w="1980" w:type="dxa"/>
            <w:tcBorders>
              <w:top w:val="nil"/>
              <w:left w:val="nil"/>
              <w:bottom w:val="nil"/>
              <w:right w:val="nil"/>
            </w:tcBorders>
            <w:vAlign w:val="center"/>
          </w:tcPr>
          <w:p w14:paraId="7D72EAA1" w14:textId="77777777" w:rsidR="003B2653" w:rsidRPr="003B2653" w:rsidRDefault="003B2653" w:rsidP="00A34877">
            <w:pPr>
              <w:spacing w:after="0" w:line="240" w:lineRule="auto"/>
              <w:jc w:val="center"/>
              <w:rPr>
                <w:rFonts w:ascii="Times New Roman" w:hAnsi="Times New Roman"/>
                <w:sz w:val="24"/>
                <w:szCs w:val="24"/>
              </w:rPr>
            </w:pPr>
            <w:r w:rsidRPr="003B2653">
              <w:rPr>
                <w:rFonts w:ascii="Times New Roman" w:hAnsi="Times New Roman"/>
                <w:sz w:val="24"/>
                <w:szCs w:val="24"/>
              </w:rPr>
              <w:t>0.55</w:t>
            </w:r>
          </w:p>
        </w:tc>
        <w:tc>
          <w:tcPr>
            <w:tcW w:w="1980" w:type="dxa"/>
            <w:tcBorders>
              <w:top w:val="nil"/>
              <w:left w:val="nil"/>
              <w:bottom w:val="nil"/>
              <w:right w:val="nil"/>
            </w:tcBorders>
            <w:vAlign w:val="center"/>
          </w:tcPr>
          <w:p w14:paraId="3CA0277D" w14:textId="77777777" w:rsidR="003B2653" w:rsidRPr="003B2653" w:rsidRDefault="003B2653" w:rsidP="00A34877">
            <w:pPr>
              <w:spacing w:after="0" w:line="240" w:lineRule="auto"/>
              <w:jc w:val="center"/>
              <w:rPr>
                <w:rFonts w:ascii="Times New Roman" w:hAnsi="Times New Roman"/>
                <w:sz w:val="24"/>
                <w:szCs w:val="24"/>
              </w:rPr>
            </w:pPr>
            <w:r w:rsidRPr="003B2653">
              <w:rPr>
                <w:rFonts w:ascii="Times New Roman" w:hAnsi="Times New Roman"/>
                <w:sz w:val="24"/>
                <w:szCs w:val="24"/>
              </w:rPr>
              <w:t>0.86</w:t>
            </w:r>
          </w:p>
        </w:tc>
      </w:tr>
      <w:tr w:rsidR="00FB2275" w:rsidRPr="003B2653" w14:paraId="53318866" w14:textId="77777777">
        <w:trPr>
          <w:jc w:val="center"/>
        </w:trPr>
        <w:tc>
          <w:tcPr>
            <w:tcW w:w="2862" w:type="dxa"/>
            <w:tcBorders>
              <w:top w:val="nil"/>
              <w:left w:val="nil"/>
              <w:right w:val="nil"/>
            </w:tcBorders>
            <w:vAlign w:val="center"/>
          </w:tcPr>
          <w:p w14:paraId="11D8CFB9" w14:textId="77777777" w:rsidR="00FB2275" w:rsidRPr="003B2653" w:rsidRDefault="00FB2275" w:rsidP="00A34877">
            <w:pPr>
              <w:spacing w:after="0" w:line="240" w:lineRule="auto"/>
              <w:rPr>
                <w:rFonts w:ascii="Times New Roman" w:hAnsi="Times New Roman"/>
                <w:sz w:val="24"/>
                <w:szCs w:val="24"/>
              </w:rPr>
            </w:pPr>
            <w:r>
              <w:rPr>
                <w:rFonts w:ascii="Times New Roman" w:hAnsi="Times New Roman"/>
                <w:sz w:val="24"/>
                <w:szCs w:val="24"/>
              </w:rPr>
              <w:t>N</w:t>
            </w:r>
          </w:p>
        </w:tc>
        <w:tc>
          <w:tcPr>
            <w:tcW w:w="2196" w:type="dxa"/>
            <w:tcBorders>
              <w:top w:val="nil"/>
              <w:left w:val="nil"/>
              <w:right w:val="nil"/>
            </w:tcBorders>
            <w:vAlign w:val="center"/>
          </w:tcPr>
          <w:p w14:paraId="45A5A7ED" w14:textId="77777777" w:rsidR="00FB2275" w:rsidRPr="003B2653" w:rsidRDefault="00FB2275" w:rsidP="00A34877">
            <w:pPr>
              <w:spacing w:after="0" w:line="240" w:lineRule="auto"/>
              <w:jc w:val="center"/>
              <w:rPr>
                <w:rFonts w:ascii="Times New Roman" w:hAnsi="Times New Roman"/>
                <w:sz w:val="24"/>
                <w:szCs w:val="24"/>
              </w:rPr>
            </w:pPr>
          </w:p>
        </w:tc>
        <w:tc>
          <w:tcPr>
            <w:tcW w:w="1980" w:type="dxa"/>
            <w:tcBorders>
              <w:top w:val="nil"/>
              <w:left w:val="nil"/>
              <w:right w:val="nil"/>
            </w:tcBorders>
            <w:vAlign w:val="center"/>
          </w:tcPr>
          <w:p w14:paraId="7F280004" w14:textId="77777777" w:rsidR="00FB2275" w:rsidRPr="003B2653" w:rsidRDefault="005D5379" w:rsidP="00A34877">
            <w:pPr>
              <w:spacing w:after="0" w:line="240" w:lineRule="auto"/>
              <w:jc w:val="center"/>
              <w:rPr>
                <w:rFonts w:ascii="Times New Roman" w:hAnsi="Times New Roman"/>
                <w:sz w:val="24"/>
                <w:szCs w:val="24"/>
              </w:rPr>
            </w:pPr>
            <w:r>
              <w:rPr>
                <w:rFonts w:ascii="Times New Roman" w:hAnsi="Times New Roman"/>
                <w:sz w:val="24"/>
                <w:szCs w:val="24"/>
              </w:rPr>
              <w:t>386</w:t>
            </w:r>
          </w:p>
        </w:tc>
        <w:tc>
          <w:tcPr>
            <w:tcW w:w="1980" w:type="dxa"/>
            <w:tcBorders>
              <w:top w:val="nil"/>
              <w:left w:val="nil"/>
              <w:right w:val="nil"/>
            </w:tcBorders>
            <w:vAlign w:val="center"/>
          </w:tcPr>
          <w:p w14:paraId="3C95A040" w14:textId="77777777" w:rsidR="00FB2275" w:rsidRPr="003B2653" w:rsidRDefault="005D5379" w:rsidP="00A34877">
            <w:pPr>
              <w:spacing w:after="0" w:line="240" w:lineRule="auto"/>
              <w:jc w:val="center"/>
              <w:rPr>
                <w:rFonts w:ascii="Times New Roman" w:hAnsi="Times New Roman"/>
                <w:sz w:val="24"/>
                <w:szCs w:val="24"/>
              </w:rPr>
            </w:pPr>
            <w:r>
              <w:rPr>
                <w:rFonts w:ascii="Times New Roman" w:hAnsi="Times New Roman"/>
                <w:sz w:val="24"/>
                <w:szCs w:val="24"/>
              </w:rPr>
              <w:t>386</w:t>
            </w:r>
          </w:p>
        </w:tc>
      </w:tr>
    </w:tbl>
    <w:p w14:paraId="2E4A8008" w14:textId="77777777" w:rsidR="003B2653" w:rsidRDefault="003B2653" w:rsidP="00127CBF">
      <w:pPr>
        <w:spacing w:after="0" w:line="480" w:lineRule="auto"/>
        <w:contextualSpacing/>
        <w:rPr>
          <w:rFonts w:ascii="Times New Roman" w:hAnsi="Times New Roman"/>
          <w:sz w:val="24"/>
          <w:szCs w:val="24"/>
        </w:rPr>
      </w:pPr>
    </w:p>
    <w:p w14:paraId="7B1E779D" w14:textId="77777777" w:rsidR="003B2653" w:rsidRPr="003B2653" w:rsidRDefault="003B2653" w:rsidP="003B2653">
      <w:pPr>
        <w:spacing w:after="0" w:line="240" w:lineRule="auto"/>
        <w:rPr>
          <w:rFonts w:ascii="Times New Roman" w:hAnsi="Times New Roman"/>
          <w:b/>
          <w:sz w:val="24"/>
          <w:szCs w:val="24"/>
        </w:rPr>
      </w:pPr>
      <w:r>
        <w:rPr>
          <w:rFonts w:ascii="Times New Roman" w:hAnsi="Times New Roman"/>
          <w:sz w:val="24"/>
          <w:szCs w:val="24"/>
        </w:rPr>
        <w:br w:type="page"/>
      </w:r>
      <w:r w:rsidRPr="003B2653">
        <w:rPr>
          <w:rFonts w:ascii="Times New Roman" w:hAnsi="Times New Roman"/>
          <w:b/>
          <w:sz w:val="24"/>
          <w:szCs w:val="24"/>
        </w:rPr>
        <w:lastRenderedPageBreak/>
        <w:t xml:space="preserve">Table </w:t>
      </w:r>
      <w:r w:rsidR="007D40E8">
        <w:rPr>
          <w:rFonts w:ascii="Times New Roman" w:hAnsi="Times New Roman"/>
          <w:b/>
          <w:sz w:val="24"/>
          <w:szCs w:val="24"/>
        </w:rPr>
        <w:t>2</w:t>
      </w:r>
      <w:r w:rsidRPr="003B2653">
        <w:rPr>
          <w:rFonts w:ascii="Times New Roman" w:hAnsi="Times New Roman"/>
          <w:b/>
          <w:sz w:val="24"/>
          <w:szCs w:val="24"/>
        </w:rPr>
        <w:t xml:space="preserve">.  </w:t>
      </w:r>
      <w:proofErr w:type="spellStart"/>
      <w:r w:rsidRPr="003B2653">
        <w:rPr>
          <w:rFonts w:ascii="Times New Roman" w:hAnsi="Times New Roman"/>
          <w:b/>
          <w:sz w:val="24"/>
          <w:szCs w:val="24"/>
        </w:rPr>
        <w:t>Chronbach’s</w:t>
      </w:r>
      <w:proofErr w:type="spellEnd"/>
      <w:r w:rsidRPr="003B2653">
        <w:rPr>
          <w:rFonts w:ascii="Times New Roman" w:hAnsi="Times New Roman"/>
          <w:b/>
          <w:sz w:val="24"/>
          <w:szCs w:val="24"/>
        </w:rPr>
        <w:t xml:space="preserve"> Alpha – NEO-PI and Reduced NEO-PI Measures</w:t>
      </w:r>
    </w:p>
    <w:p w14:paraId="5ADFB187" w14:textId="77777777" w:rsidR="003B2653" w:rsidRPr="003B2653" w:rsidRDefault="003B2653" w:rsidP="003B2653">
      <w:pPr>
        <w:spacing w:after="0" w:line="240" w:lineRule="auto"/>
        <w:rPr>
          <w:rFonts w:ascii="Times New Roman" w:hAnsi="Times New Roman"/>
          <w:sz w:val="24"/>
          <w:szCs w:val="24"/>
        </w:rPr>
      </w:pPr>
    </w:p>
    <w:tbl>
      <w:tblPr>
        <w:tblW w:w="0" w:type="auto"/>
        <w:jc w:val="cente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50"/>
        <w:gridCol w:w="2070"/>
        <w:gridCol w:w="2160"/>
      </w:tblGrid>
      <w:tr w:rsidR="003B2653" w:rsidRPr="003B2653" w14:paraId="302CD24A" w14:textId="77777777">
        <w:trPr>
          <w:jc w:val="center"/>
        </w:trPr>
        <w:tc>
          <w:tcPr>
            <w:tcW w:w="3150" w:type="dxa"/>
            <w:tcBorders>
              <w:top w:val="double" w:sz="4" w:space="0" w:color="auto"/>
              <w:left w:val="nil"/>
              <w:bottom w:val="single" w:sz="4" w:space="0" w:color="auto"/>
              <w:right w:val="nil"/>
            </w:tcBorders>
          </w:tcPr>
          <w:p w14:paraId="52AA6CAC" w14:textId="77777777" w:rsidR="003B2653" w:rsidRPr="003B2653" w:rsidRDefault="003B2653" w:rsidP="003B2653">
            <w:pPr>
              <w:spacing w:after="0" w:line="240" w:lineRule="auto"/>
              <w:rPr>
                <w:rFonts w:ascii="Times New Roman" w:hAnsi="Times New Roman"/>
                <w:sz w:val="24"/>
                <w:szCs w:val="24"/>
              </w:rPr>
            </w:pPr>
          </w:p>
        </w:tc>
        <w:tc>
          <w:tcPr>
            <w:tcW w:w="2070" w:type="dxa"/>
            <w:tcBorders>
              <w:top w:val="double" w:sz="4" w:space="0" w:color="auto"/>
              <w:left w:val="nil"/>
              <w:bottom w:val="single" w:sz="4" w:space="0" w:color="auto"/>
              <w:right w:val="nil"/>
            </w:tcBorders>
            <w:vAlign w:val="center"/>
          </w:tcPr>
          <w:p w14:paraId="6F17DA26" w14:textId="77777777" w:rsidR="003B2653" w:rsidRPr="003B2653" w:rsidRDefault="003B2653" w:rsidP="003B2653">
            <w:pPr>
              <w:spacing w:after="0" w:line="240" w:lineRule="auto"/>
              <w:jc w:val="center"/>
              <w:rPr>
                <w:rFonts w:ascii="Times New Roman" w:hAnsi="Times New Roman"/>
                <w:b/>
                <w:sz w:val="24"/>
                <w:szCs w:val="24"/>
              </w:rPr>
            </w:pPr>
            <w:r w:rsidRPr="003B2653">
              <w:rPr>
                <w:rFonts w:ascii="Times New Roman" w:hAnsi="Times New Roman"/>
                <w:b/>
                <w:sz w:val="24"/>
                <w:szCs w:val="24"/>
              </w:rPr>
              <w:t>NEO-PI</w:t>
            </w:r>
            <w:r w:rsidRPr="003B2653">
              <w:rPr>
                <w:rStyle w:val="FootnoteReference"/>
                <w:rFonts w:ascii="Times New Roman" w:hAnsi="Times New Roman"/>
                <w:b/>
                <w:sz w:val="24"/>
                <w:szCs w:val="24"/>
              </w:rPr>
              <w:footnoteReference w:id="18"/>
            </w:r>
          </w:p>
        </w:tc>
        <w:tc>
          <w:tcPr>
            <w:tcW w:w="2160" w:type="dxa"/>
            <w:tcBorders>
              <w:top w:val="double" w:sz="4" w:space="0" w:color="auto"/>
              <w:left w:val="nil"/>
              <w:bottom w:val="single" w:sz="4" w:space="0" w:color="auto"/>
              <w:right w:val="nil"/>
            </w:tcBorders>
            <w:vAlign w:val="center"/>
          </w:tcPr>
          <w:p w14:paraId="0118D194" w14:textId="77777777" w:rsidR="003B2653" w:rsidRPr="003B2653" w:rsidRDefault="003B2653" w:rsidP="00DA78BA">
            <w:pPr>
              <w:spacing w:after="0" w:line="240" w:lineRule="auto"/>
              <w:jc w:val="center"/>
              <w:rPr>
                <w:rFonts w:ascii="Times New Roman" w:hAnsi="Times New Roman"/>
                <w:b/>
                <w:sz w:val="24"/>
                <w:szCs w:val="24"/>
              </w:rPr>
            </w:pPr>
            <w:proofErr w:type="spellStart"/>
            <w:r w:rsidRPr="003B2653">
              <w:rPr>
                <w:rFonts w:ascii="Times New Roman" w:hAnsi="Times New Roman"/>
                <w:b/>
                <w:sz w:val="24"/>
                <w:szCs w:val="24"/>
              </w:rPr>
              <w:t>MTurk</w:t>
            </w:r>
            <w:proofErr w:type="spellEnd"/>
            <w:r w:rsidRPr="003B2653">
              <w:rPr>
                <w:rFonts w:ascii="Times New Roman" w:hAnsi="Times New Roman"/>
                <w:b/>
                <w:sz w:val="24"/>
                <w:szCs w:val="24"/>
              </w:rPr>
              <w:t xml:space="preserve"> Reduced</w:t>
            </w:r>
            <w:r w:rsidR="00DA78BA">
              <w:rPr>
                <w:rStyle w:val="FootnoteReference"/>
                <w:rFonts w:ascii="Times New Roman" w:hAnsi="Times New Roman"/>
                <w:b/>
                <w:sz w:val="24"/>
                <w:szCs w:val="24"/>
              </w:rPr>
              <w:footnoteReference w:id="19"/>
            </w:r>
            <w:r w:rsidRPr="003B2653">
              <w:rPr>
                <w:rFonts w:ascii="Times New Roman" w:hAnsi="Times New Roman"/>
                <w:b/>
                <w:sz w:val="24"/>
                <w:szCs w:val="24"/>
              </w:rPr>
              <w:t xml:space="preserve"> </w:t>
            </w:r>
            <w:r w:rsidR="00DA78BA">
              <w:rPr>
                <w:rFonts w:ascii="Times New Roman" w:hAnsi="Times New Roman"/>
                <w:b/>
                <w:sz w:val="24"/>
                <w:szCs w:val="24"/>
              </w:rPr>
              <w:t>IPIP</w:t>
            </w:r>
          </w:p>
        </w:tc>
      </w:tr>
      <w:tr w:rsidR="003B2653" w:rsidRPr="003B2653" w14:paraId="37CAFD65" w14:textId="77777777">
        <w:trPr>
          <w:jc w:val="center"/>
        </w:trPr>
        <w:tc>
          <w:tcPr>
            <w:tcW w:w="3150" w:type="dxa"/>
            <w:tcBorders>
              <w:left w:val="nil"/>
              <w:bottom w:val="nil"/>
              <w:right w:val="nil"/>
            </w:tcBorders>
          </w:tcPr>
          <w:p w14:paraId="428C2B37" w14:textId="77777777" w:rsidR="003B2653" w:rsidRPr="003B2653" w:rsidRDefault="003B2653" w:rsidP="003B2653">
            <w:pPr>
              <w:spacing w:after="0" w:line="240" w:lineRule="auto"/>
              <w:rPr>
                <w:rFonts w:ascii="Times New Roman" w:hAnsi="Times New Roman"/>
                <w:i/>
                <w:sz w:val="24"/>
                <w:szCs w:val="24"/>
              </w:rPr>
            </w:pPr>
            <w:r w:rsidRPr="003B2653">
              <w:rPr>
                <w:rFonts w:ascii="Times New Roman" w:hAnsi="Times New Roman"/>
                <w:i/>
                <w:sz w:val="24"/>
                <w:szCs w:val="24"/>
              </w:rPr>
              <w:t>Emotional Stability</w:t>
            </w:r>
          </w:p>
        </w:tc>
        <w:tc>
          <w:tcPr>
            <w:tcW w:w="2070" w:type="dxa"/>
            <w:tcBorders>
              <w:left w:val="nil"/>
              <w:bottom w:val="nil"/>
              <w:right w:val="nil"/>
            </w:tcBorders>
          </w:tcPr>
          <w:p w14:paraId="1662A327"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0.92</w:t>
            </w:r>
          </w:p>
        </w:tc>
        <w:tc>
          <w:tcPr>
            <w:tcW w:w="2160" w:type="dxa"/>
            <w:tcBorders>
              <w:left w:val="nil"/>
              <w:bottom w:val="nil"/>
              <w:right w:val="nil"/>
            </w:tcBorders>
          </w:tcPr>
          <w:p w14:paraId="6119D9F2"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0.90</w:t>
            </w:r>
          </w:p>
        </w:tc>
      </w:tr>
      <w:tr w:rsidR="003B2653" w:rsidRPr="003B2653" w14:paraId="5287A72A" w14:textId="77777777">
        <w:trPr>
          <w:jc w:val="center"/>
        </w:trPr>
        <w:tc>
          <w:tcPr>
            <w:tcW w:w="3150" w:type="dxa"/>
            <w:tcBorders>
              <w:top w:val="nil"/>
              <w:left w:val="nil"/>
              <w:bottom w:val="nil"/>
              <w:right w:val="nil"/>
            </w:tcBorders>
          </w:tcPr>
          <w:p w14:paraId="0167D56D" w14:textId="77777777" w:rsidR="003B2653" w:rsidRPr="003B2653" w:rsidRDefault="003B2653" w:rsidP="003B2653">
            <w:pPr>
              <w:spacing w:after="0" w:line="240" w:lineRule="auto"/>
              <w:rPr>
                <w:rFonts w:ascii="Times New Roman" w:hAnsi="Times New Roman"/>
                <w:sz w:val="24"/>
                <w:szCs w:val="24"/>
              </w:rPr>
            </w:pPr>
            <w:r w:rsidRPr="003B2653">
              <w:rPr>
                <w:rFonts w:ascii="Times New Roman" w:hAnsi="Times New Roman"/>
                <w:sz w:val="24"/>
                <w:szCs w:val="24"/>
              </w:rPr>
              <w:t xml:space="preserve">     Anxiety</w:t>
            </w:r>
          </w:p>
        </w:tc>
        <w:tc>
          <w:tcPr>
            <w:tcW w:w="2070" w:type="dxa"/>
            <w:tcBorders>
              <w:top w:val="nil"/>
              <w:left w:val="nil"/>
              <w:bottom w:val="nil"/>
              <w:right w:val="nil"/>
            </w:tcBorders>
          </w:tcPr>
          <w:p w14:paraId="07735FE3"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0.78</w:t>
            </w:r>
          </w:p>
        </w:tc>
        <w:tc>
          <w:tcPr>
            <w:tcW w:w="2160" w:type="dxa"/>
            <w:tcBorders>
              <w:top w:val="nil"/>
              <w:left w:val="nil"/>
              <w:bottom w:val="nil"/>
              <w:right w:val="nil"/>
            </w:tcBorders>
          </w:tcPr>
          <w:p w14:paraId="70323E29"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0.83</w:t>
            </w:r>
          </w:p>
        </w:tc>
      </w:tr>
      <w:tr w:rsidR="003B2653" w:rsidRPr="003B2653" w14:paraId="47845A8A" w14:textId="77777777">
        <w:trPr>
          <w:jc w:val="center"/>
        </w:trPr>
        <w:tc>
          <w:tcPr>
            <w:tcW w:w="3150" w:type="dxa"/>
            <w:tcBorders>
              <w:top w:val="nil"/>
              <w:left w:val="nil"/>
              <w:bottom w:val="nil"/>
              <w:right w:val="nil"/>
            </w:tcBorders>
          </w:tcPr>
          <w:p w14:paraId="3924C6A8" w14:textId="77777777" w:rsidR="003B2653" w:rsidRPr="003B2653" w:rsidRDefault="003B2653" w:rsidP="003B2653">
            <w:pPr>
              <w:spacing w:after="0" w:line="240" w:lineRule="auto"/>
              <w:rPr>
                <w:rFonts w:ascii="Times New Roman" w:hAnsi="Times New Roman"/>
                <w:sz w:val="24"/>
                <w:szCs w:val="24"/>
              </w:rPr>
            </w:pPr>
            <w:r w:rsidRPr="003B2653">
              <w:rPr>
                <w:rFonts w:ascii="Times New Roman" w:hAnsi="Times New Roman"/>
                <w:sz w:val="24"/>
                <w:szCs w:val="24"/>
              </w:rPr>
              <w:t xml:space="preserve">     Hostility</w:t>
            </w:r>
          </w:p>
        </w:tc>
        <w:tc>
          <w:tcPr>
            <w:tcW w:w="2070" w:type="dxa"/>
            <w:tcBorders>
              <w:top w:val="nil"/>
              <w:left w:val="nil"/>
              <w:bottom w:val="nil"/>
              <w:right w:val="nil"/>
            </w:tcBorders>
          </w:tcPr>
          <w:p w14:paraId="52E5F10C"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0.75</w:t>
            </w:r>
          </w:p>
        </w:tc>
        <w:tc>
          <w:tcPr>
            <w:tcW w:w="2160" w:type="dxa"/>
            <w:tcBorders>
              <w:top w:val="nil"/>
              <w:left w:val="nil"/>
              <w:bottom w:val="nil"/>
              <w:right w:val="nil"/>
            </w:tcBorders>
          </w:tcPr>
          <w:p w14:paraId="5A5D4747"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0.87</w:t>
            </w:r>
          </w:p>
        </w:tc>
      </w:tr>
      <w:tr w:rsidR="003B2653" w:rsidRPr="003B2653" w14:paraId="01F5DA3A" w14:textId="77777777">
        <w:trPr>
          <w:jc w:val="center"/>
        </w:trPr>
        <w:tc>
          <w:tcPr>
            <w:tcW w:w="3150" w:type="dxa"/>
            <w:tcBorders>
              <w:top w:val="nil"/>
              <w:left w:val="nil"/>
              <w:bottom w:val="nil"/>
              <w:right w:val="nil"/>
            </w:tcBorders>
          </w:tcPr>
          <w:p w14:paraId="3B92419D" w14:textId="77777777" w:rsidR="003B2653" w:rsidRPr="003B2653" w:rsidRDefault="003B2653" w:rsidP="003B2653">
            <w:pPr>
              <w:spacing w:after="0" w:line="240" w:lineRule="auto"/>
              <w:rPr>
                <w:rFonts w:ascii="Times New Roman" w:hAnsi="Times New Roman"/>
                <w:sz w:val="24"/>
                <w:szCs w:val="24"/>
              </w:rPr>
            </w:pPr>
            <w:r w:rsidRPr="003B2653">
              <w:rPr>
                <w:rFonts w:ascii="Times New Roman" w:hAnsi="Times New Roman"/>
                <w:sz w:val="24"/>
                <w:szCs w:val="24"/>
              </w:rPr>
              <w:t xml:space="preserve">     Depression</w:t>
            </w:r>
          </w:p>
        </w:tc>
        <w:tc>
          <w:tcPr>
            <w:tcW w:w="2070" w:type="dxa"/>
            <w:tcBorders>
              <w:top w:val="nil"/>
              <w:left w:val="nil"/>
              <w:bottom w:val="nil"/>
              <w:right w:val="nil"/>
            </w:tcBorders>
          </w:tcPr>
          <w:p w14:paraId="74EC09EF"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0.81</w:t>
            </w:r>
          </w:p>
        </w:tc>
        <w:tc>
          <w:tcPr>
            <w:tcW w:w="2160" w:type="dxa"/>
            <w:tcBorders>
              <w:top w:val="nil"/>
              <w:left w:val="nil"/>
              <w:bottom w:val="nil"/>
              <w:right w:val="nil"/>
            </w:tcBorders>
          </w:tcPr>
          <w:p w14:paraId="1E46173A"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0.85</w:t>
            </w:r>
          </w:p>
        </w:tc>
      </w:tr>
      <w:tr w:rsidR="003B2653" w:rsidRPr="003B2653" w14:paraId="2CA4FBA8" w14:textId="77777777">
        <w:trPr>
          <w:jc w:val="center"/>
        </w:trPr>
        <w:tc>
          <w:tcPr>
            <w:tcW w:w="3150" w:type="dxa"/>
            <w:tcBorders>
              <w:top w:val="nil"/>
              <w:left w:val="nil"/>
              <w:bottom w:val="nil"/>
              <w:right w:val="nil"/>
            </w:tcBorders>
          </w:tcPr>
          <w:p w14:paraId="4FC1817E" w14:textId="77777777" w:rsidR="003B2653" w:rsidRPr="003B2653" w:rsidRDefault="003B2653" w:rsidP="003B2653">
            <w:pPr>
              <w:spacing w:after="0" w:line="240" w:lineRule="auto"/>
              <w:rPr>
                <w:rFonts w:ascii="Times New Roman" w:hAnsi="Times New Roman"/>
                <w:sz w:val="24"/>
                <w:szCs w:val="24"/>
              </w:rPr>
            </w:pPr>
            <w:r w:rsidRPr="003B2653">
              <w:rPr>
                <w:rFonts w:ascii="Times New Roman" w:hAnsi="Times New Roman"/>
                <w:sz w:val="24"/>
                <w:szCs w:val="24"/>
              </w:rPr>
              <w:t xml:space="preserve">     Self-Consciousness</w:t>
            </w:r>
          </w:p>
        </w:tc>
        <w:tc>
          <w:tcPr>
            <w:tcW w:w="2070" w:type="dxa"/>
            <w:tcBorders>
              <w:top w:val="nil"/>
              <w:left w:val="nil"/>
              <w:bottom w:val="nil"/>
              <w:right w:val="nil"/>
            </w:tcBorders>
          </w:tcPr>
          <w:p w14:paraId="4D918EE0"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0.68</w:t>
            </w:r>
          </w:p>
        </w:tc>
        <w:tc>
          <w:tcPr>
            <w:tcW w:w="2160" w:type="dxa"/>
            <w:tcBorders>
              <w:top w:val="nil"/>
              <w:left w:val="nil"/>
              <w:bottom w:val="nil"/>
              <w:right w:val="nil"/>
            </w:tcBorders>
          </w:tcPr>
          <w:p w14:paraId="6422F885"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0.68</w:t>
            </w:r>
          </w:p>
        </w:tc>
      </w:tr>
      <w:tr w:rsidR="003B2653" w:rsidRPr="003B2653" w14:paraId="42B427C7" w14:textId="77777777">
        <w:trPr>
          <w:jc w:val="center"/>
        </w:trPr>
        <w:tc>
          <w:tcPr>
            <w:tcW w:w="3150" w:type="dxa"/>
            <w:tcBorders>
              <w:top w:val="nil"/>
              <w:left w:val="nil"/>
              <w:bottom w:val="nil"/>
              <w:right w:val="nil"/>
            </w:tcBorders>
          </w:tcPr>
          <w:p w14:paraId="505720BD" w14:textId="77777777" w:rsidR="003B2653" w:rsidRPr="003B2653" w:rsidRDefault="003B2653" w:rsidP="003B2653">
            <w:pPr>
              <w:spacing w:after="0" w:line="240" w:lineRule="auto"/>
              <w:rPr>
                <w:rFonts w:ascii="Times New Roman" w:hAnsi="Times New Roman"/>
                <w:sz w:val="24"/>
                <w:szCs w:val="24"/>
              </w:rPr>
            </w:pPr>
            <w:r w:rsidRPr="003B2653">
              <w:rPr>
                <w:rFonts w:ascii="Times New Roman" w:hAnsi="Times New Roman"/>
                <w:sz w:val="24"/>
                <w:szCs w:val="24"/>
              </w:rPr>
              <w:t xml:space="preserve">     Impulsiveness</w:t>
            </w:r>
          </w:p>
        </w:tc>
        <w:tc>
          <w:tcPr>
            <w:tcW w:w="2070" w:type="dxa"/>
            <w:tcBorders>
              <w:top w:val="nil"/>
              <w:left w:val="nil"/>
              <w:bottom w:val="nil"/>
              <w:right w:val="nil"/>
            </w:tcBorders>
          </w:tcPr>
          <w:p w14:paraId="398FE227"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0.70</w:t>
            </w:r>
          </w:p>
        </w:tc>
        <w:tc>
          <w:tcPr>
            <w:tcW w:w="2160" w:type="dxa"/>
            <w:tcBorders>
              <w:top w:val="nil"/>
              <w:left w:val="nil"/>
              <w:bottom w:val="nil"/>
              <w:right w:val="nil"/>
            </w:tcBorders>
          </w:tcPr>
          <w:p w14:paraId="5FE3D6CC"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0.46</w:t>
            </w:r>
          </w:p>
        </w:tc>
      </w:tr>
      <w:tr w:rsidR="003B2653" w:rsidRPr="003B2653" w14:paraId="51F2ED62" w14:textId="77777777">
        <w:trPr>
          <w:jc w:val="center"/>
        </w:trPr>
        <w:tc>
          <w:tcPr>
            <w:tcW w:w="3150" w:type="dxa"/>
            <w:tcBorders>
              <w:top w:val="nil"/>
              <w:left w:val="nil"/>
              <w:bottom w:val="nil"/>
              <w:right w:val="nil"/>
            </w:tcBorders>
          </w:tcPr>
          <w:p w14:paraId="1466C4B4" w14:textId="77777777" w:rsidR="003B2653" w:rsidRPr="003B2653" w:rsidRDefault="003B2653" w:rsidP="003B2653">
            <w:pPr>
              <w:spacing w:after="0" w:line="240" w:lineRule="auto"/>
              <w:rPr>
                <w:rFonts w:ascii="Times New Roman" w:hAnsi="Times New Roman"/>
                <w:sz w:val="24"/>
                <w:szCs w:val="24"/>
              </w:rPr>
            </w:pPr>
            <w:r w:rsidRPr="003B2653">
              <w:rPr>
                <w:rFonts w:ascii="Times New Roman" w:hAnsi="Times New Roman"/>
                <w:sz w:val="24"/>
                <w:szCs w:val="24"/>
              </w:rPr>
              <w:t xml:space="preserve">     Vulnerability</w:t>
            </w:r>
          </w:p>
        </w:tc>
        <w:tc>
          <w:tcPr>
            <w:tcW w:w="2070" w:type="dxa"/>
            <w:tcBorders>
              <w:top w:val="nil"/>
              <w:left w:val="nil"/>
              <w:bottom w:val="nil"/>
              <w:right w:val="nil"/>
            </w:tcBorders>
          </w:tcPr>
          <w:p w14:paraId="4594E4D6"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0.77</w:t>
            </w:r>
          </w:p>
        </w:tc>
        <w:tc>
          <w:tcPr>
            <w:tcW w:w="2160" w:type="dxa"/>
            <w:tcBorders>
              <w:top w:val="nil"/>
              <w:left w:val="nil"/>
              <w:bottom w:val="nil"/>
              <w:right w:val="nil"/>
            </w:tcBorders>
          </w:tcPr>
          <w:p w14:paraId="7C1BCF76"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0.87</w:t>
            </w:r>
          </w:p>
        </w:tc>
      </w:tr>
      <w:tr w:rsidR="003B2653" w:rsidRPr="003B2653" w14:paraId="2B518643" w14:textId="77777777">
        <w:trPr>
          <w:jc w:val="center"/>
        </w:trPr>
        <w:tc>
          <w:tcPr>
            <w:tcW w:w="3150" w:type="dxa"/>
            <w:tcBorders>
              <w:top w:val="nil"/>
              <w:left w:val="nil"/>
              <w:bottom w:val="nil"/>
              <w:right w:val="nil"/>
            </w:tcBorders>
          </w:tcPr>
          <w:p w14:paraId="6F89AAD4" w14:textId="77777777" w:rsidR="003B2653" w:rsidRPr="003B2653" w:rsidRDefault="003B2653" w:rsidP="003B2653">
            <w:pPr>
              <w:spacing w:after="0" w:line="240" w:lineRule="auto"/>
              <w:rPr>
                <w:rFonts w:ascii="Times New Roman" w:hAnsi="Times New Roman"/>
                <w:sz w:val="24"/>
                <w:szCs w:val="24"/>
              </w:rPr>
            </w:pPr>
          </w:p>
        </w:tc>
        <w:tc>
          <w:tcPr>
            <w:tcW w:w="2070" w:type="dxa"/>
            <w:tcBorders>
              <w:top w:val="nil"/>
              <w:left w:val="nil"/>
              <w:bottom w:val="nil"/>
              <w:right w:val="nil"/>
            </w:tcBorders>
          </w:tcPr>
          <w:p w14:paraId="0F6B8C3E" w14:textId="77777777" w:rsidR="003B2653" w:rsidRPr="003B2653" w:rsidRDefault="003B2653" w:rsidP="003B2653">
            <w:pPr>
              <w:spacing w:after="0" w:line="240" w:lineRule="auto"/>
              <w:jc w:val="center"/>
              <w:rPr>
                <w:rFonts w:ascii="Times New Roman" w:hAnsi="Times New Roman"/>
                <w:sz w:val="24"/>
                <w:szCs w:val="24"/>
              </w:rPr>
            </w:pPr>
          </w:p>
        </w:tc>
        <w:tc>
          <w:tcPr>
            <w:tcW w:w="2160" w:type="dxa"/>
            <w:tcBorders>
              <w:top w:val="nil"/>
              <w:left w:val="nil"/>
              <w:bottom w:val="nil"/>
              <w:right w:val="nil"/>
            </w:tcBorders>
          </w:tcPr>
          <w:p w14:paraId="2BEFD881" w14:textId="77777777" w:rsidR="003B2653" w:rsidRPr="003B2653" w:rsidRDefault="003B2653" w:rsidP="003B2653">
            <w:pPr>
              <w:spacing w:after="0" w:line="240" w:lineRule="auto"/>
              <w:jc w:val="center"/>
              <w:rPr>
                <w:rFonts w:ascii="Times New Roman" w:hAnsi="Times New Roman"/>
                <w:sz w:val="24"/>
                <w:szCs w:val="24"/>
              </w:rPr>
            </w:pPr>
          </w:p>
        </w:tc>
      </w:tr>
      <w:tr w:rsidR="003B2653" w:rsidRPr="003B2653" w14:paraId="32838CE1" w14:textId="77777777">
        <w:trPr>
          <w:jc w:val="center"/>
        </w:trPr>
        <w:tc>
          <w:tcPr>
            <w:tcW w:w="3150" w:type="dxa"/>
            <w:tcBorders>
              <w:top w:val="nil"/>
              <w:left w:val="nil"/>
              <w:bottom w:val="nil"/>
              <w:right w:val="nil"/>
            </w:tcBorders>
          </w:tcPr>
          <w:p w14:paraId="7198710F" w14:textId="77777777" w:rsidR="003B2653" w:rsidRPr="003B2653" w:rsidRDefault="003B2653" w:rsidP="003B2653">
            <w:pPr>
              <w:spacing w:after="0" w:line="240" w:lineRule="auto"/>
              <w:rPr>
                <w:rFonts w:ascii="Times New Roman" w:hAnsi="Times New Roman"/>
                <w:i/>
                <w:sz w:val="24"/>
                <w:szCs w:val="24"/>
              </w:rPr>
            </w:pPr>
            <w:r w:rsidRPr="003B2653">
              <w:rPr>
                <w:rFonts w:ascii="Times New Roman" w:hAnsi="Times New Roman"/>
                <w:i/>
                <w:sz w:val="24"/>
                <w:szCs w:val="24"/>
              </w:rPr>
              <w:t>Extraversion</w:t>
            </w:r>
          </w:p>
        </w:tc>
        <w:tc>
          <w:tcPr>
            <w:tcW w:w="2070" w:type="dxa"/>
            <w:tcBorders>
              <w:top w:val="nil"/>
              <w:left w:val="nil"/>
              <w:bottom w:val="nil"/>
              <w:right w:val="nil"/>
            </w:tcBorders>
          </w:tcPr>
          <w:p w14:paraId="0036398D"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0.89</w:t>
            </w:r>
          </w:p>
        </w:tc>
        <w:tc>
          <w:tcPr>
            <w:tcW w:w="2160" w:type="dxa"/>
            <w:tcBorders>
              <w:top w:val="nil"/>
              <w:left w:val="nil"/>
              <w:bottom w:val="nil"/>
              <w:right w:val="nil"/>
            </w:tcBorders>
          </w:tcPr>
          <w:p w14:paraId="3B4A7552"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0.87</w:t>
            </w:r>
          </w:p>
        </w:tc>
      </w:tr>
      <w:tr w:rsidR="003B2653" w:rsidRPr="003B2653" w14:paraId="15BBF41A" w14:textId="77777777">
        <w:trPr>
          <w:jc w:val="center"/>
        </w:trPr>
        <w:tc>
          <w:tcPr>
            <w:tcW w:w="3150" w:type="dxa"/>
            <w:tcBorders>
              <w:top w:val="nil"/>
              <w:left w:val="nil"/>
              <w:bottom w:val="nil"/>
              <w:right w:val="nil"/>
            </w:tcBorders>
          </w:tcPr>
          <w:p w14:paraId="7BC05D8A" w14:textId="77777777" w:rsidR="003B2653" w:rsidRPr="003B2653" w:rsidRDefault="003B2653" w:rsidP="003B2653">
            <w:pPr>
              <w:spacing w:after="0" w:line="240" w:lineRule="auto"/>
              <w:rPr>
                <w:rFonts w:ascii="Times New Roman" w:hAnsi="Times New Roman"/>
                <w:sz w:val="24"/>
                <w:szCs w:val="24"/>
              </w:rPr>
            </w:pPr>
            <w:r w:rsidRPr="003B2653">
              <w:rPr>
                <w:rFonts w:ascii="Times New Roman" w:hAnsi="Times New Roman"/>
                <w:sz w:val="24"/>
                <w:szCs w:val="24"/>
              </w:rPr>
              <w:t xml:space="preserve">     Warmth</w:t>
            </w:r>
          </w:p>
        </w:tc>
        <w:tc>
          <w:tcPr>
            <w:tcW w:w="2070" w:type="dxa"/>
            <w:tcBorders>
              <w:top w:val="nil"/>
              <w:left w:val="nil"/>
              <w:bottom w:val="nil"/>
              <w:right w:val="nil"/>
            </w:tcBorders>
          </w:tcPr>
          <w:p w14:paraId="1DD1741E"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0.73</w:t>
            </w:r>
          </w:p>
        </w:tc>
        <w:tc>
          <w:tcPr>
            <w:tcW w:w="2160" w:type="dxa"/>
            <w:tcBorders>
              <w:top w:val="nil"/>
              <w:left w:val="nil"/>
              <w:bottom w:val="nil"/>
              <w:right w:val="nil"/>
            </w:tcBorders>
          </w:tcPr>
          <w:p w14:paraId="0760557B"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0.63</w:t>
            </w:r>
          </w:p>
        </w:tc>
      </w:tr>
      <w:tr w:rsidR="003B2653" w:rsidRPr="003B2653" w14:paraId="216F4901" w14:textId="77777777">
        <w:trPr>
          <w:jc w:val="center"/>
        </w:trPr>
        <w:tc>
          <w:tcPr>
            <w:tcW w:w="3150" w:type="dxa"/>
            <w:tcBorders>
              <w:top w:val="nil"/>
              <w:left w:val="nil"/>
              <w:bottom w:val="nil"/>
              <w:right w:val="nil"/>
            </w:tcBorders>
          </w:tcPr>
          <w:p w14:paraId="6690478F" w14:textId="77777777" w:rsidR="003B2653" w:rsidRPr="003B2653" w:rsidRDefault="003B2653" w:rsidP="003B2653">
            <w:pPr>
              <w:spacing w:after="0" w:line="240" w:lineRule="auto"/>
              <w:rPr>
                <w:rFonts w:ascii="Times New Roman" w:hAnsi="Times New Roman"/>
                <w:sz w:val="24"/>
                <w:szCs w:val="24"/>
              </w:rPr>
            </w:pPr>
            <w:r w:rsidRPr="003B2653">
              <w:rPr>
                <w:rFonts w:ascii="Times New Roman" w:hAnsi="Times New Roman"/>
                <w:sz w:val="24"/>
                <w:szCs w:val="24"/>
              </w:rPr>
              <w:t xml:space="preserve">     Gregariousness</w:t>
            </w:r>
          </w:p>
        </w:tc>
        <w:tc>
          <w:tcPr>
            <w:tcW w:w="2070" w:type="dxa"/>
            <w:tcBorders>
              <w:top w:val="nil"/>
              <w:left w:val="nil"/>
              <w:bottom w:val="nil"/>
              <w:right w:val="nil"/>
            </w:tcBorders>
          </w:tcPr>
          <w:p w14:paraId="4816290B"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0.72</w:t>
            </w:r>
          </w:p>
        </w:tc>
        <w:tc>
          <w:tcPr>
            <w:tcW w:w="2160" w:type="dxa"/>
            <w:tcBorders>
              <w:top w:val="nil"/>
              <w:left w:val="nil"/>
              <w:bottom w:val="nil"/>
              <w:right w:val="nil"/>
            </w:tcBorders>
          </w:tcPr>
          <w:p w14:paraId="15315AA6"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0.68</w:t>
            </w:r>
          </w:p>
        </w:tc>
      </w:tr>
      <w:tr w:rsidR="003B2653" w:rsidRPr="003B2653" w14:paraId="2B43EBD9" w14:textId="77777777">
        <w:trPr>
          <w:jc w:val="center"/>
        </w:trPr>
        <w:tc>
          <w:tcPr>
            <w:tcW w:w="3150" w:type="dxa"/>
            <w:tcBorders>
              <w:top w:val="nil"/>
              <w:left w:val="nil"/>
              <w:bottom w:val="nil"/>
              <w:right w:val="nil"/>
            </w:tcBorders>
          </w:tcPr>
          <w:p w14:paraId="455075C4" w14:textId="77777777" w:rsidR="003B2653" w:rsidRPr="003B2653" w:rsidRDefault="003B2653" w:rsidP="003B2653">
            <w:pPr>
              <w:spacing w:after="0" w:line="240" w:lineRule="auto"/>
              <w:rPr>
                <w:rFonts w:ascii="Times New Roman" w:hAnsi="Times New Roman"/>
                <w:sz w:val="24"/>
                <w:szCs w:val="24"/>
              </w:rPr>
            </w:pPr>
            <w:r w:rsidRPr="003B2653">
              <w:rPr>
                <w:rFonts w:ascii="Times New Roman" w:hAnsi="Times New Roman"/>
                <w:sz w:val="24"/>
                <w:szCs w:val="24"/>
              </w:rPr>
              <w:t xml:space="preserve">     Assertiveness</w:t>
            </w:r>
          </w:p>
        </w:tc>
        <w:tc>
          <w:tcPr>
            <w:tcW w:w="2070" w:type="dxa"/>
            <w:tcBorders>
              <w:top w:val="nil"/>
              <w:left w:val="nil"/>
              <w:bottom w:val="nil"/>
              <w:right w:val="nil"/>
            </w:tcBorders>
          </w:tcPr>
          <w:p w14:paraId="3AC2C834"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0.77</w:t>
            </w:r>
          </w:p>
        </w:tc>
        <w:tc>
          <w:tcPr>
            <w:tcW w:w="2160" w:type="dxa"/>
            <w:tcBorders>
              <w:top w:val="nil"/>
              <w:left w:val="nil"/>
              <w:bottom w:val="nil"/>
              <w:right w:val="nil"/>
            </w:tcBorders>
          </w:tcPr>
          <w:p w14:paraId="5D875139"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0.79</w:t>
            </w:r>
          </w:p>
        </w:tc>
      </w:tr>
      <w:tr w:rsidR="003B2653" w:rsidRPr="003B2653" w14:paraId="6A090083" w14:textId="77777777">
        <w:trPr>
          <w:jc w:val="center"/>
        </w:trPr>
        <w:tc>
          <w:tcPr>
            <w:tcW w:w="3150" w:type="dxa"/>
            <w:tcBorders>
              <w:top w:val="nil"/>
              <w:left w:val="nil"/>
              <w:bottom w:val="nil"/>
              <w:right w:val="nil"/>
            </w:tcBorders>
          </w:tcPr>
          <w:p w14:paraId="67BBAC23" w14:textId="77777777" w:rsidR="003B2653" w:rsidRPr="003B2653" w:rsidRDefault="003B2653" w:rsidP="003B2653">
            <w:pPr>
              <w:spacing w:after="0" w:line="240" w:lineRule="auto"/>
              <w:rPr>
                <w:rFonts w:ascii="Times New Roman" w:hAnsi="Times New Roman"/>
                <w:sz w:val="24"/>
                <w:szCs w:val="24"/>
              </w:rPr>
            </w:pPr>
            <w:r w:rsidRPr="003B2653">
              <w:rPr>
                <w:rFonts w:ascii="Times New Roman" w:hAnsi="Times New Roman"/>
                <w:sz w:val="24"/>
                <w:szCs w:val="24"/>
              </w:rPr>
              <w:t xml:space="preserve">     Activity</w:t>
            </w:r>
          </w:p>
        </w:tc>
        <w:tc>
          <w:tcPr>
            <w:tcW w:w="2070" w:type="dxa"/>
            <w:tcBorders>
              <w:top w:val="nil"/>
              <w:left w:val="nil"/>
              <w:bottom w:val="nil"/>
              <w:right w:val="nil"/>
            </w:tcBorders>
          </w:tcPr>
          <w:p w14:paraId="25C79F6C"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0.63</w:t>
            </w:r>
          </w:p>
        </w:tc>
        <w:tc>
          <w:tcPr>
            <w:tcW w:w="2160" w:type="dxa"/>
            <w:tcBorders>
              <w:top w:val="nil"/>
              <w:left w:val="nil"/>
              <w:bottom w:val="nil"/>
              <w:right w:val="nil"/>
            </w:tcBorders>
          </w:tcPr>
          <w:p w14:paraId="763BAA81"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0.44</w:t>
            </w:r>
          </w:p>
        </w:tc>
      </w:tr>
      <w:tr w:rsidR="003B2653" w:rsidRPr="003B2653" w14:paraId="182920A9" w14:textId="77777777">
        <w:trPr>
          <w:jc w:val="center"/>
        </w:trPr>
        <w:tc>
          <w:tcPr>
            <w:tcW w:w="3150" w:type="dxa"/>
            <w:tcBorders>
              <w:top w:val="nil"/>
              <w:left w:val="nil"/>
              <w:bottom w:val="nil"/>
              <w:right w:val="nil"/>
            </w:tcBorders>
          </w:tcPr>
          <w:p w14:paraId="76657FEC" w14:textId="77777777" w:rsidR="003B2653" w:rsidRPr="003B2653" w:rsidRDefault="003B2653" w:rsidP="003B2653">
            <w:pPr>
              <w:spacing w:after="0" w:line="240" w:lineRule="auto"/>
              <w:rPr>
                <w:rFonts w:ascii="Times New Roman" w:hAnsi="Times New Roman"/>
                <w:sz w:val="24"/>
                <w:szCs w:val="24"/>
              </w:rPr>
            </w:pPr>
            <w:r w:rsidRPr="003B2653">
              <w:rPr>
                <w:rFonts w:ascii="Times New Roman" w:hAnsi="Times New Roman"/>
                <w:sz w:val="24"/>
                <w:szCs w:val="24"/>
              </w:rPr>
              <w:t xml:space="preserve">     Excitement seeking</w:t>
            </w:r>
          </w:p>
        </w:tc>
        <w:tc>
          <w:tcPr>
            <w:tcW w:w="2070" w:type="dxa"/>
            <w:tcBorders>
              <w:top w:val="nil"/>
              <w:left w:val="nil"/>
              <w:bottom w:val="nil"/>
              <w:right w:val="nil"/>
            </w:tcBorders>
          </w:tcPr>
          <w:p w14:paraId="2EE974E0"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0.65</w:t>
            </w:r>
          </w:p>
        </w:tc>
        <w:tc>
          <w:tcPr>
            <w:tcW w:w="2160" w:type="dxa"/>
            <w:tcBorders>
              <w:top w:val="nil"/>
              <w:left w:val="nil"/>
              <w:bottom w:val="nil"/>
              <w:right w:val="nil"/>
            </w:tcBorders>
          </w:tcPr>
          <w:p w14:paraId="4D357DD5"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0.71</w:t>
            </w:r>
          </w:p>
        </w:tc>
      </w:tr>
      <w:tr w:rsidR="003B2653" w:rsidRPr="003B2653" w14:paraId="5ED34CA0" w14:textId="77777777">
        <w:trPr>
          <w:jc w:val="center"/>
        </w:trPr>
        <w:tc>
          <w:tcPr>
            <w:tcW w:w="3150" w:type="dxa"/>
            <w:tcBorders>
              <w:top w:val="nil"/>
              <w:left w:val="nil"/>
              <w:bottom w:val="nil"/>
              <w:right w:val="nil"/>
            </w:tcBorders>
          </w:tcPr>
          <w:p w14:paraId="7CD6A36C" w14:textId="77777777" w:rsidR="003B2653" w:rsidRPr="003B2653" w:rsidRDefault="003B2653" w:rsidP="003B2653">
            <w:pPr>
              <w:spacing w:after="0" w:line="240" w:lineRule="auto"/>
              <w:rPr>
                <w:rFonts w:ascii="Times New Roman" w:hAnsi="Times New Roman"/>
                <w:sz w:val="24"/>
                <w:szCs w:val="24"/>
              </w:rPr>
            </w:pPr>
            <w:r w:rsidRPr="003B2653">
              <w:rPr>
                <w:rFonts w:ascii="Times New Roman" w:hAnsi="Times New Roman"/>
                <w:sz w:val="24"/>
                <w:szCs w:val="24"/>
              </w:rPr>
              <w:t xml:space="preserve">     Positive emotions</w:t>
            </w:r>
          </w:p>
        </w:tc>
        <w:tc>
          <w:tcPr>
            <w:tcW w:w="2070" w:type="dxa"/>
            <w:tcBorders>
              <w:top w:val="nil"/>
              <w:left w:val="nil"/>
              <w:bottom w:val="nil"/>
              <w:right w:val="nil"/>
            </w:tcBorders>
          </w:tcPr>
          <w:p w14:paraId="514850A2"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0.73</w:t>
            </w:r>
          </w:p>
        </w:tc>
        <w:tc>
          <w:tcPr>
            <w:tcW w:w="2160" w:type="dxa"/>
            <w:tcBorders>
              <w:top w:val="nil"/>
              <w:left w:val="nil"/>
              <w:bottom w:val="nil"/>
              <w:right w:val="nil"/>
            </w:tcBorders>
          </w:tcPr>
          <w:p w14:paraId="5E4A2DFE"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0.75</w:t>
            </w:r>
          </w:p>
        </w:tc>
      </w:tr>
      <w:tr w:rsidR="003B2653" w:rsidRPr="003B2653" w14:paraId="7EB99C3C" w14:textId="77777777">
        <w:trPr>
          <w:jc w:val="center"/>
        </w:trPr>
        <w:tc>
          <w:tcPr>
            <w:tcW w:w="3150" w:type="dxa"/>
            <w:tcBorders>
              <w:top w:val="nil"/>
              <w:left w:val="nil"/>
              <w:bottom w:val="nil"/>
              <w:right w:val="nil"/>
            </w:tcBorders>
          </w:tcPr>
          <w:p w14:paraId="6B2F90C8" w14:textId="77777777" w:rsidR="003B2653" w:rsidRPr="003B2653" w:rsidRDefault="003B2653" w:rsidP="003B2653">
            <w:pPr>
              <w:spacing w:after="0" w:line="240" w:lineRule="auto"/>
              <w:rPr>
                <w:rFonts w:ascii="Times New Roman" w:hAnsi="Times New Roman"/>
                <w:sz w:val="24"/>
                <w:szCs w:val="24"/>
              </w:rPr>
            </w:pPr>
          </w:p>
        </w:tc>
        <w:tc>
          <w:tcPr>
            <w:tcW w:w="2070" w:type="dxa"/>
            <w:tcBorders>
              <w:top w:val="nil"/>
              <w:left w:val="nil"/>
              <w:bottom w:val="nil"/>
              <w:right w:val="nil"/>
            </w:tcBorders>
          </w:tcPr>
          <w:p w14:paraId="1AD22FC3" w14:textId="77777777" w:rsidR="003B2653" w:rsidRPr="003B2653" w:rsidRDefault="003B2653" w:rsidP="003B2653">
            <w:pPr>
              <w:spacing w:after="0" w:line="240" w:lineRule="auto"/>
              <w:jc w:val="center"/>
              <w:rPr>
                <w:rFonts w:ascii="Times New Roman" w:hAnsi="Times New Roman"/>
                <w:sz w:val="24"/>
                <w:szCs w:val="24"/>
              </w:rPr>
            </w:pPr>
          </w:p>
        </w:tc>
        <w:tc>
          <w:tcPr>
            <w:tcW w:w="2160" w:type="dxa"/>
            <w:tcBorders>
              <w:top w:val="nil"/>
              <w:left w:val="nil"/>
              <w:bottom w:val="nil"/>
              <w:right w:val="nil"/>
            </w:tcBorders>
          </w:tcPr>
          <w:p w14:paraId="0C7EFCEC" w14:textId="77777777" w:rsidR="003B2653" w:rsidRPr="003B2653" w:rsidRDefault="003B2653" w:rsidP="003B2653">
            <w:pPr>
              <w:spacing w:after="0" w:line="240" w:lineRule="auto"/>
              <w:jc w:val="center"/>
              <w:rPr>
                <w:rFonts w:ascii="Times New Roman" w:hAnsi="Times New Roman"/>
                <w:sz w:val="24"/>
                <w:szCs w:val="24"/>
              </w:rPr>
            </w:pPr>
          </w:p>
        </w:tc>
      </w:tr>
      <w:tr w:rsidR="003B2653" w:rsidRPr="003B2653" w14:paraId="2DF9DBE1" w14:textId="77777777">
        <w:trPr>
          <w:jc w:val="center"/>
        </w:trPr>
        <w:tc>
          <w:tcPr>
            <w:tcW w:w="3150" w:type="dxa"/>
            <w:tcBorders>
              <w:top w:val="nil"/>
              <w:left w:val="nil"/>
              <w:bottom w:val="nil"/>
              <w:right w:val="nil"/>
            </w:tcBorders>
          </w:tcPr>
          <w:p w14:paraId="31AB93F9" w14:textId="77777777" w:rsidR="003B2653" w:rsidRPr="003B2653" w:rsidRDefault="003B2653" w:rsidP="003B2653">
            <w:pPr>
              <w:spacing w:after="0" w:line="240" w:lineRule="auto"/>
              <w:rPr>
                <w:rFonts w:ascii="Times New Roman" w:hAnsi="Times New Roman"/>
                <w:i/>
                <w:sz w:val="24"/>
                <w:szCs w:val="24"/>
              </w:rPr>
            </w:pPr>
            <w:r w:rsidRPr="003B2653">
              <w:rPr>
                <w:rFonts w:ascii="Times New Roman" w:hAnsi="Times New Roman"/>
                <w:i/>
                <w:sz w:val="24"/>
                <w:szCs w:val="24"/>
              </w:rPr>
              <w:t>Openness to Experience</w:t>
            </w:r>
          </w:p>
        </w:tc>
        <w:tc>
          <w:tcPr>
            <w:tcW w:w="2070" w:type="dxa"/>
            <w:tcBorders>
              <w:top w:val="nil"/>
              <w:left w:val="nil"/>
              <w:bottom w:val="nil"/>
              <w:right w:val="nil"/>
            </w:tcBorders>
          </w:tcPr>
          <w:p w14:paraId="1E5879C5"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0.87</w:t>
            </w:r>
          </w:p>
        </w:tc>
        <w:tc>
          <w:tcPr>
            <w:tcW w:w="2160" w:type="dxa"/>
            <w:tcBorders>
              <w:top w:val="nil"/>
              <w:left w:val="nil"/>
              <w:bottom w:val="nil"/>
              <w:right w:val="nil"/>
            </w:tcBorders>
          </w:tcPr>
          <w:p w14:paraId="43444AE4"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0.74</w:t>
            </w:r>
          </w:p>
        </w:tc>
      </w:tr>
      <w:tr w:rsidR="003B2653" w:rsidRPr="003B2653" w14:paraId="2D8F482B" w14:textId="77777777">
        <w:trPr>
          <w:jc w:val="center"/>
        </w:trPr>
        <w:tc>
          <w:tcPr>
            <w:tcW w:w="3150" w:type="dxa"/>
            <w:tcBorders>
              <w:top w:val="nil"/>
              <w:left w:val="nil"/>
              <w:bottom w:val="nil"/>
              <w:right w:val="nil"/>
            </w:tcBorders>
          </w:tcPr>
          <w:p w14:paraId="6575126A" w14:textId="77777777" w:rsidR="003B2653" w:rsidRPr="003B2653" w:rsidRDefault="003B2653" w:rsidP="003B2653">
            <w:pPr>
              <w:spacing w:after="0" w:line="240" w:lineRule="auto"/>
              <w:rPr>
                <w:rFonts w:ascii="Times New Roman" w:hAnsi="Times New Roman"/>
                <w:sz w:val="24"/>
                <w:szCs w:val="24"/>
              </w:rPr>
            </w:pPr>
            <w:r w:rsidRPr="003B2653">
              <w:rPr>
                <w:rFonts w:ascii="Times New Roman" w:hAnsi="Times New Roman"/>
                <w:sz w:val="24"/>
                <w:szCs w:val="24"/>
              </w:rPr>
              <w:t xml:space="preserve">     Fantasy</w:t>
            </w:r>
          </w:p>
        </w:tc>
        <w:tc>
          <w:tcPr>
            <w:tcW w:w="2070" w:type="dxa"/>
            <w:tcBorders>
              <w:top w:val="nil"/>
              <w:left w:val="nil"/>
              <w:bottom w:val="nil"/>
              <w:right w:val="nil"/>
            </w:tcBorders>
          </w:tcPr>
          <w:p w14:paraId="575057E1"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0.76</w:t>
            </w:r>
          </w:p>
        </w:tc>
        <w:tc>
          <w:tcPr>
            <w:tcW w:w="2160" w:type="dxa"/>
            <w:tcBorders>
              <w:top w:val="nil"/>
              <w:left w:val="nil"/>
              <w:bottom w:val="nil"/>
              <w:right w:val="nil"/>
            </w:tcBorders>
          </w:tcPr>
          <w:p w14:paraId="404837BE"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0.79</w:t>
            </w:r>
          </w:p>
        </w:tc>
      </w:tr>
      <w:tr w:rsidR="003B2653" w:rsidRPr="003B2653" w14:paraId="6509BAF3" w14:textId="77777777">
        <w:trPr>
          <w:jc w:val="center"/>
        </w:trPr>
        <w:tc>
          <w:tcPr>
            <w:tcW w:w="3150" w:type="dxa"/>
            <w:tcBorders>
              <w:top w:val="nil"/>
              <w:left w:val="nil"/>
              <w:bottom w:val="nil"/>
              <w:right w:val="nil"/>
            </w:tcBorders>
          </w:tcPr>
          <w:p w14:paraId="6CD072C9" w14:textId="77777777" w:rsidR="003B2653" w:rsidRPr="003B2653" w:rsidRDefault="003B2653" w:rsidP="003B2653">
            <w:pPr>
              <w:spacing w:after="0" w:line="240" w:lineRule="auto"/>
              <w:rPr>
                <w:rFonts w:ascii="Times New Roman" w:hAnsi="Times New Roman"/>
                <w:sz w:val="24"/>
                <w:szCs w:val="24"/>
              </w:rPr>
            </w:pPr>
            <w:r w:rsidRPr="003B2653">
              <w:rPr>
                <w:rFonts w:ascii="Times New Roman" w:hAnsi="Times New Roman"/>
                <w:sz w:val="24"/>
                <w:szCs w:val="24"/>
              </w:rPr>
              <w:t xml:space="preserve">     Aesthetics</w:t>
            </w:r>
          </w:p>
        </w:tc>
        <w:tc>
          <w:tcPr>
            <w:tcW w:w="2070" w:type="dxa"/>
            <w:tcBorders>
              <w:top w:val="nil"/>
              <w:left w:val="nil"/>
              <w:bottom w:val="nil"/>
              <w:right w:val="nil"/>
            </w:tcBorders>
          </w:tcPr>
          <w:p w14:paraId="13D068B5"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0.76</w:t>
            </w:r>
          </w:p>
        </w:tc>
        <w:tc>
          <w:tcPr>
            <w:tcW w:w="2160" w:type="dxa"/>
            <w:tcBorders>
              <w:top w:val="nil"/>
              <w:left w:val="nil"/>
              <w:bottom w:val="nil"/>
              <w:right w:val="nil"/>
            </w:tcBorders>
          </w:tcPr>
          <w:p w14:paraId="3D4D9995"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0.82</w:t>
            </w:r>
          </w:p>
        </w:tc>
      </w:tr>
      <w:tr w:rsidR="003B2653" w:rsidRPr="003B2653" w14:paraId="60843EAF" w14:textId="77777777">
        <w:trPr>
          <w:jc w:val="center"/>
        </w:trPr>
        <w:tc>
          <w:tcPr>
            <w:tcW w:w="3150" w:type="dxa"/>
            <w:tcBorders>
              <w:top w:val="nil"/>
              <w:left w:val="nil"/>
              <w:bottom w:val="nil"/>
              <w:right w:val="nil"/>
            </w:tcBorders>
          </w:tcPr>
          <w:p w14:paraId="4155E39B" w14:textId="77777777" w:rsidR="003B2653" w:rsidRPr="003B2653" w:rsidRDefault="003B2653" w:rsidP="003B2653">
            <w:pPr>
              <w:spacing w:after="0" w:line="240" w:lineRule="auto"/>
              <w:rPr>
                <w:rFonts w:ascii="Times New Roman" w:hAnsi="Times New Roman"/>
                <w:sz w:val="24"/>
                <w:szCs w:val="24"/>
              </w:rPr>
            </w:pPr>
            <w:r w:rsidRPr="003B2653">
              <w:rPr>
                <w:rFonts w:ascii="Times New Roman" w:hAnsi="Times New Roman"/>
                <w:sz w:val="24"/>
                <w:szCs w:val="24"/>
              </w:rPr>
              <w:t xml:space="preserve">     Feelings</w:t>
            </w:r>
          </w:p>
        </w:tc>
        <w:tc>
          <w:tcPr>
            <w:tcW w:w="2070" w:type="dxa"/>
            <w:tcBorders>
              <w:top w:val="nil"/>
              <w:left w:val="nil"/>
              <w:bottom w:val="nil"/>
              <w:right w:val="nil"/>
            </w:tcBorders>
          </w:tcPr>
          <w:p w14:paraId="1709774B"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0.66</w:t>
            </w:r>
          </w:p>
        </w:tc>
        <w:tc>
          <w:tcPr>
            <w:tcW w:w="2160" w:type="dxa"/>
            <w:tcBorders>
              <w:top w:val="nil"/>
              <w:left w:val="nil"/>
              <w:bottom w:val="nil"/>
              <w:right w:val="nil"/>
            </w:tcBorders>
          </w:tcPr>
          <w:p w14:paraId="613244BF"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0.66</w:t>
            </w:r>
          </w:p>
        </w:tc>
      </w:tr>
      <w:tr w:rsidR="003B2653" w:rsidRPr="003B2653" w14:paraId="57139619" w14:textId="77777777">
        <w:trPr>
          <w:jc w:val="center"/>
        </w:trPr>
        <w:tc>
          <w:tcPr>
            <w:tcW w:w="3150" w:type="dxa"/>
            <w:tcBorders>
              <w:top w:val="nil"/>
              <w:left w:val="nil"/>
              <w:bottom w:val="nil"/>
              <w:right w:val="nil"/>
            </w:tcBorders>
          </w:tcPr>
          <w:p w14:paraId="4C659D9C" w14:textId="77777777" w:rsidR="003B2653" w:rsidRPr="003B2653" w:rsidRDefault="003B2653" w:rsidP="003B2653">
            <w:pPr>
              <w:spacing w:after="0" w:line="240" w:lineRule="auto"/>
              <w:rPr>
                <w:rFonts w:ascii="Times New Roman" w:hAnsi="Times New Roman"/>
                <w:sz w:val="24"/>
                <w:szCs w:val="24"/>
              </w:rPr>
            </w:pPr>
            <w:r w:rsidRPr="003B2653">
              <w:rPr>
                <w:rFonts w:ascii="Times New Roman" w:hAnsi="Times New Roman"/>
                <w:sz w:val="24"/>
                <w:szCs w:val="24"/>
              </w:rPr>
              <w:t xml:space="preserve">     Actions</w:t>
            </w:r>
          </w:p>
        </w:tc>
        <w:tc>
          <w:tcPr>
            <w:tcW w:w="2070" w:type="dxa"/>
            <w:tcBorders>
              <w:top w:val="nil"/>
              <w:left w:val="nil"/>
              <w:bottom w:val="nil"/>
              <w:right w:val="nil"/>
            </w:tcBorders>
          </w:tcPr>
          <w:p w14:paraId="715C41EF"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0.58</w:t>
            </w:r>
          </w:p>
        </w:tc>
        <w:tc>
          <w:tcPr>
            <w:tcW w:w="2160" w:type="dxa"/>
            <w:tcBorders>
              <w:top w:val="nil"/>
              <w:left w:val="nil"/>
              <w:bottom w:val="nil"/>
              <w:right w:val="nil"/>
            </w:tcBorders>
          </w:tcPr>
          <w:p w14:paraId="7B5A6CF9"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0.68</w:t>
            </w:r>
          </w:p>
        </w:tc>
      </w:tr>
      <w:tr w:rsidR="003B2653" w:rsidRPr="003B2653" w14:paraId="1CF8745F" w14:textId="77777777">
        <w:trPr>
          <w:jc w:val="center"/>
        </w:trPr>
        <w:tc>
          <w:tcPr>
            <w:tcW w:w="3150" w:type="dxa"/>
            <w:tcBorders>
              <w:top w:val="nil"/>
              <w:left w:val="nil"/>
              <w:bottom w:val="nil"/>
              <w:right w:val="nil"/>
            </w:tcBorders>
          </w:tcPr>
          <w:p w14:paraId="257230D9" w14:textId="77777777" w:rsidR="003B2653" w:rsidRPr="003B2653" w:rsidRDefault="003B2653" w:rsidP="003B2653">
            <w:pPr>
              <w:spacing w:after="0" w:line="240" w:lineRule="auto"/>
              <w:rPr>
                <w:rFonts w:ascii="Times New Roman" w:hAnsi="Times New Roman"/>
                <w:sz w:val="24"/>
                <w:szCs w:val="24"/>
              </w:rPr>
            </w:pPr>
            <w:r w:rsidRPr="003B2653">
              <w:rPr>
                <w:rFonts w:ascii="Times New Roman" w:hAnsi="Times New Roman"/>
                <w:sz w:val="24"/>
                <w:szCs w:val="24"/>
              </w:rPr>
              <w:t xml:space="preserve">     Ideas</w:t>
            </w:r>
          </w:p>
        </w:tc>
        <w:tc>
          <w:tcPr>
            <w:tcW w:w="2070" w:type="dxa"/>
            <w:tcBorders>
              <w:top w:val="nil"/>
              <w:left w:val="nil"/>
              <w:bottom w:val="nil"/>
              <w:right w:val="nil"/>
            </w:tcBorders>
          </w:tcPr>
          <w:p w14:paraId="28C8C0A9"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0.80</w:t>
            </w:r>
          </w:p>
        </w:tc>
        <w:tc>
          <w:tcPr>
            <w:tcW w:w="2160" w:type="dxa"/>
            <w:tcBorders>
              <w:top w:val="nil"/>
              <w:left w:val="nil"/>
              <w:bottom w:val="nil"/>
              <w:right w:val="nil"/>
            </w:tcBorders>
          </w:tcPr>
          <w:p w14:paraId="3893E657"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0.76</w:t>
            </w:r>
          </w:p>
        </w:tc>
      </w:tr>
      <w:tr w:rsidR="003B2653" w:rsidRPr="003B2653" w14:paraId="568EB129" w14:textId="77777777">
        <w:trPr>
          <w:jc w:val="center"/>
        </w:trPr>
        <w:tc>
          <w:tcPr>
            <w:tcW w:w="3150" w:type="dxa"/>
            <w:tcBorders>
              <w:top w:val="nil"/>
              <w:left w:val="nil"/>
              <w:bottom w:val="nil"/>
              <w:right w:val="nil"/>
            </w:tcBorders>
          </w:tcPr>
          <w:p w14:paraId="02950F0C" w14:textId="77777777" w:rsidR="003B2653" w:rsidRPr="003B2653" w:rsidRDefault="003B2653" w:rsidP="003B2653">
            <w:pPr>
              <w:spacing w:after="0" w:line="240" w:lineRule="auto"/>
              <w:rPr>
                <w:rFonts w:ascii="Times New Roman" w:hAnsi="Times New Roman"/>
                <w:sz w:val="24"/>
                <w:szCs w:val="24"/>
              </w:rPr>
            </w:pPr>
            <w:r w:rsidRPr="003B2653">
              <w:rPr>
                <w:rFonts w:ascii="Times New Roman" w:hAnsi="Times New Roman"/>
                <w:sz w:val="24"/>
                <w:szCs w:val="24"/>
              </w:rPr>
              <w:t xml:space="preserve">     Values</w:t>
            </w:r>
          </w:p>
        </w:tc>
        <w:tc>
          <w:tcPr>
            <w:tcW w:w="2070" w:type="dxa"/>
            <w:tcBorders>
              <w:top w:val="nil"/>
              <w:left w:val="nil"/>
              <w:bottom w:val="nil"/>
              <w:right w:val="nil"/>
            </w:tcBorders>
          </w:tcPr>
          <w:p w14:paraId="2B6EEB1E"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0.67</w:t>
            </w:r>
          </w:p>
        </w:tc>
        <w:tc>
          <w:tcPr>
            <w:tcW w:w="2160" w:type="dxa"/>
            <w:tcBorders>
              <w:top w:val="nil"/>
              <w:left w:val="nil"/>
              <w:bottom w:val="nil"/>
              <w:right w:val="nil"/>
            </w:tcBorders>
          </w:tcPr>
          <w:p w14:paraId="593EBABC"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0.63</w:t>
            </w:r>
          </w:p>
        </w:tc>
      </w:tr>
      <w:tr w:rsidR="003B2653" w:rsidRPr="003B2653" w14:paraId="2DAD9585" w14:textId="77777777">
        <w:trPr>
          <w:jc w:val="center"/>
        </w:trPr>
        <w:tc>
          <w:tcPr>
            <w:tcW w:w="3150" w:type="dxa"/>
            <w:tcBorders>
              <w:top w:val="nil"/>
              <w:left w:val="nil"/>
              <w:bottom w:val="nil"/>
              <w:right w:val="nil"/>
            </w:tcBorders>
          </w:tcPr>
          <w:p w14:paraId="3B2F5D31" w14:textId="77777777" w:rsidR="003B2653" w:rsidRPr="003B2653" w:rsidRDefault="003B2653" w:rsidP="003B2653">
            <w:pPr>
              <w:spacing w:after="0" w:line="240" w:lineRule="auto"/>
              <w:rPr>
                <w:rFonts w:ascii="Times New Roman" w:hAnsi="Times New Roman"/>
                <w:sz w:val="24"/>
                <w:szCs w:val="24"/>
              </w:rPr>
            </w:pPr>
          </w:p>
        </w:tc>
        <w:tc>
          <w:tcPr>
            <w:tcW w:w="2070" w:type="dxa"/>
            <w:tcBorders>
              <w:top w:val="nil"/>
              <w:left w:val="nil"/>
              <w:bottom w:val="nil"/>
              <w:right w:val="nil"/>
            </w:tcBorders>
          </w:tcPr>
          <w:p w14:paraId="2316FED6" w14:textId="77777777" w:rsidR="003B2653" w:rsidRPr="003B2653" w:rsidRDefault="003B2653" w:rsidP="003B2653">
            <w:pPr>
              <w:spacing w:after="0" w:line="240" w:lineRule="auto"/>
              <w:jc w:val="center"/>
              <w:rPr>
                <w:rFonts w:ascii="Times New Roman" w:hAnsi="Times New Roman"/>
                <w:sz w:val="24"/>
                <w:szCs w:val="24"/>
              </w:rPr>
            </w:pPr>
          </w:p>
        </w:tc>
        <w:tc>
          <w:tcPr>
            <w:tcW w:w="2160" w:type="dxa"/>
            <w:tcBorders>
              <w:top w:val="nil"/>
              <w:left w:val="nil"/>
              <w:bottom w:val="nil"/>
              <w:right w:val="nil"/>
            </w:tcBorders>
          </w:tcPr>
          <w:p w14:paraId="443B3002" w14:textId="77777777" w:rsidR="003B2653" w:rsidRPr="003B2653" w:rsidRDefault="003B2653" w:rsidP="003B2653">
            <w:pPr>
              <w:spacing w:after="0" w:line="240" w:lineRule="auto"/>
              <w:jc w:val="center"/>
              <w:rPr>
                <w:rFonts w:ascii="Times New Roman" w:hAnsi="Times New Roman"/>
                <w:sz w:val="24"/>
                <w:szCs w:val="24"/>
              </w:rPr>
            </w:pPr>
          </w:p>
        </w:tc>
      </w:tr>
      <w:tr w:rsidR="003B2653" w:rsidRPr="003B2653" w14:paraId="1877AADC" w14:textId="77777777">
        <w:trPr>
          <w:jc w:val="center"/>
        </w:trPr>
        <w:tc>
          <w:tcPr>
            <w:tcW w:w="3150" w:type="dxa"/>
            <w:tcBorders>
              <w:top w:val="nil"/>
              <w:left w:val="nil"/>
              <w:bottom w:val="nil"/>
              <w:right w:val="nil"/>
            </w:tcBorders>
          </w:tcPr>
          <w:p w14:paraId="774DCC28" w14:textId="77777777" w:rsidR="003B2653" w:rsidRPr="003B2653" w:rsidRDefault="003B2653" w:rsidP="003B2653">
            <w:pPr>
              <w:spacing w:after="0" w:line="240" w:lineRule="auto"/>
              <w:rPr>
                <w:rFonts w:ascii="Times New Roman" w:hAnsi="Times New Roman"/>
                <w:i/>
                <w:sz w:val="24"/>
                <w:szCs w:val="24"/>
              </w:rPr>
            </w:pPr>
            <w:r w:rsidRPr="003B2653">
              <w:rPr>
                <w:rFonts w:ascii="Times New Roman" w:hAnsi="Times New Roman"/>
                <w:i/>
                <w:sz w:val="24"/>
                <w:szCs w:val="24"/>
              </w:rPr>
              <w:t>Agreeableness</w:t>
            </w:r>
          </w:p>
        </w:tc>
        <w:tc>
          <w:tcPr>
            <w:tcW w:w="2070" w:type="dxa"/>
            <w:tcBorders>
              <w:top w:val="nil"/>
              <w:left w:val="nil"/>
              <w:bottom w:val="nil"/>
              <w:right w:val="nil"/>
            </w:tcBorders>
          </w:tcPr>
          <w:p w14:paraId="7E9E0740"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0.86</w:t>
            </w:r>
          </w:p>
        </w:tc>
        <w:tc>
          <w:tcPr>
            <w:tcW w:w="2160" w:type="dxa"/>
            <w:tcBorders>
              <w:top w:val="nil"/>
              <w:left w:val="nil"/>
              <w:bottom w:val="nil"/>
              <w:right w:val="nil"/>
            </w:tcBorders>
          </w:tcPr>
          <w:p w14:paraId="0F8911AC"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0.80</w:t>
            </w:r>
          </w:p>
        </w:tc>
      </w:tr>
      <w:tr w:rsidR="003B2653" w:rsidRPr="003B2653" w14:paraId="009C56BA" w14:textId="77777777">
        <w:trPr>
          <w:jc w:val="center"/>
        </w:trPr>
        <w:tc>
          <w:tcPr>
            <w:tcW w:w="3150" w:type="dxa"/>
            <w:tcBorders>
              <w:top w:val="nil"/>
              <w:left w:val="nil"/>
              <w:bottom w:val="nil"/>
              <w:right w:val="nil"/>
            </w:tcBorders>
          </w:tcPr>
          <w:p w14:paraId="41E27650" w14:textId="77777777" w:rsidR="003B2653" w:rsidRPr="003B2653" w:rsidRDefault="003B2653" w:rsidP="003B2653">
            <w:pPr>
              <w:spacing w:after="0" w:line="240" w:lineRule="auto"/>
              <w:rPr>
                <w:rFonts w:ascii="Times New Roman" w:hAnsi="Times New Roman"/>
                <w:sz w:val="24"/>
                <w:szCs w:val="24"/>
              </w:rPr>
            </w:pPr>
            <w:r w:rsidRPr="003B2653">
              <w:rPr>
                <w:rFonts w:ascii="Times New Roman" w:hAnsi="Times New Roman"/>
                <w:sz w:val="24"/>
                <w:szCs w:val="24"/>
              </w:rPr>
              <w:t xml:space="preserve">     Trust</w:t>
            </w:r>
          </w:p>
        </w:tc>
        <w:tc>
          <w:tcPr>
            <w:tcW w:w="2070" w:type="dxa"/>
            <w:tcBorders>
              <w:top w:val="nil"/>
              <w:left w:val="nil"/>
              <w:bottom w:val="nil"/>
              <w:right w:val="nil"/>
            </w:tcBorders>
          </w:tcPr>
          <w:p w14:paraId="27E1C457"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0.79</w:t>
            </w:r>
          </w:p>
        </w:tc>
        <w:tc>
          <w:tcPr>
            <w:tcW w:w="2160" w:type="dxa"/>
            <w:tcBorders>
              <w:top w:val="nil"/>
              <w:left w:val="nil"/>
              <w:bottom w:val="nil"/>
              <w:right w:val="nil"/>
            </w:tcBorders>
          </w:tcPr>
          <w:p w14:paraId="1B35F8F4"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0.73</w:t>
            </w:r>
          </w:p>
        </w:tc>
      </w:tr>
      <w:tr w:rsidR="003B2653" w:rsidRPr="003B2653" w14:paraId="10483EC6" w14:textId="77777777">
        <w:trPr>
          <w:jc w:val="center"/>
        </w:trPr>
        <w:tc>
          <w:tcPr>
            <w:tcW w:w="3150" w:type="dxa"/>
            <w:tcBorders>
              <w:top w:val="nil"/>
              <w:left w:val="nil"/>
              <w:bottom w:val="nil"/>
              <w:right w:val="nil"/>
            </w:tcBorders>
          </w:tcPr>
          <w:p w14:paraId="08B7C5E3" w14:textId="77777777" w:rsidR="003B2653" w:rsidRPr="003B2653" w:rsidRDefault="003B2653" w:rsidP="003B2653">
            <w:pPr>
              <w:spacing w:after="0" w:line="240" w:lineRule="auto"/>
              <w:rPr>
                <w:rFonts w:ascii="Times New Roman" w:hAnsi="Times New Roman"/>
                <w:sz w:val="24"/>
                <w:szCs w:val="24"/>
              </w:rPr>
            </w:pPr>
            <w:r w:rsidRPr="003B2653">
              <w:rPr>
                <w:rFonts w:ascii="Times New Roman" w:hAnsi="Times New Roman"/>
                <w:sz w:val="24"/>
                <w:szCs w:val="24"/>
              </w:rPr>
              <w:t xml:space="preserve">     Straightforwardness</w:t>
            </w:r>
          </w:p>
        </w:tc>
        <w:tc>
          <w:tcPr>
            <w:tcW w:w="2070" w:type="dxa"/>
            <w:tcBorders>
              <w:top w:val="nil"/>
              <w:left w:val="nil"/>
              <w:bottom w:val="nil"/>
              <w:right w:val="nil"/>
            </w:tcBorders>
          </w:tcPr>
          <w:p w14:paraId="0D2F3E4E"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0.71</w:t>
            </w:r>
          </w:p>
        </w:tc>
        <w:tc>
          <w:tcPr>
            <w:tcW w:w="2160" w:type="dxa"/>
            <w:tcBorders>
              <w:top w:val="nil"/>
              <w:left w:val="nil"/>
              <w:bottom w:val="nil"/>
              <w:right w:val="nil"/>
            </w:tcBorders>
          </w:tcPr>
          <w:p w14:paraId="6875F516"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0.81</w:t>
            </w:r>
          </w:p>
        </w:tc>
      </w:tr>
      <w:tr w:rsidR="003B2653" w:rsidRPr="003B2653" w14:paraId="375EA817" w14:textId="77777777">
        <w:trPr>
          <w:jc w:val="center"/>
        </w:trPr>
        <w:tc>
          <w:tcPr>
            <w:tcW w:w="3150" w:type="dxa"/>
            <w:tcBorders>
              <w:top w:val="nil"/>
              <w:left w:val="nil"/>
              <w:bottom w:val="nil"/>
              <w:right w:val="nil"/>
            </w:tcBorders>
          </w:tcPr>
          <w:p w14:paraId="3E9CF1C5" w14:textId="77777777" w:rsidR="003B2653" w:rsidRPr="003B2653" w:rsidRDefault="003B2653" w:rsidP="003B2653">
            <w:pPr>
              <w:spacing w:after="0" w:line="240" w:lineRule="auto"/>
              <w:rPr>
                <w:rFonts w:ascii="Times New Roman" w:hAnsi="Times New Roman"/>
                <w:sz w:val="24"/>
                <w:szCs w:val="24"/>
              </w:rPr>
            </w:pPr>
            <w:r w:rsidRPr="003B2653">
              <w:rPr>
                <w:rFonts w:ascii="Times New Roman" w:hAnsi="Times New Roman"/>
                <w:sz w:val="24"/>
                <w:szCs w:val="24"/>
              </w:rPr>
              <w:t xml:space="preserve">     Altruism</w:t>
            </w:r>
          </w:p>
        </w:tc>
        <w:tc>
          <w:tcPr>
            <w:tcW w:w="2070" w:type="dxa"/>
            <w:tcBorders>
              <w:top w:val="nil"/>
              <w:left w:val="nil"/>
              <w:bottom w:val="nil"/>
              <w:right w:val="nil"/>
            </w:tcBorders>
          </w:tcPr>
          <w:p w14:paraId="25F3E31E"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0.75</w:t>
            </w:r>
          </w:p>
        </w:tc>
        <w:tc>
          <w:tcPr>
            <w:tcW w:w="2160" w:type="dxa"/>
            <w:tcBorders>
              <w:top w:val="nil"/>
              <w:left w:val="nil"/>
              <w:bottom w:val="nil"/>
              <w:right w:val="nil"/>
            </w:tcBorders>
          </w:tcPr>
          <w:p w14:paraId="185CB37E"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0.78</w:t>
            </w:r>
          </w:p>
        </w:tc>
      </w:tr>
      <w:tr w:rsidR="003B2653" w:rsidRPr="003B2653" w14:paraId="24B48B40" w14:textId="77777777">
        <w:trPr>
          <w:jc w:val="center"/>
        </w:trPr>
        <w:tc>
          <w:tcPr>
            <w:tcW w:w="3150" w:type="dxa"/>
            <w:tcBorders>
              <w:top w:val="nil"/>
              <w:left w:val="nil"/>
              <w:bottom w:val="nil"/>
              <w:right w:val="nil"/>
            </w:tcBorders>
          </w:tcPr>
          <w:p w14:paraId="4563407D" w14:textId="77777777" w:rsidR="003B2653" w:rsidRPr="003B2653" w:rsidRDefault="003B2653" w:rsidP="003B2653">
            <w:pPr>
              <w:spacing w:after="0" w:line="240" w:lineRule="auto"/>
              <w:rPr>
                <w:rFonts w:ascii="Times New Roman" w:hAnsi="Times New Roman"/>
                <w:sz w:val="24"/>
                <w:szCs w:val="24"/>
              </w:rPr>
            </w:pPr>
            <w:r w:rsidRPr="003B2653">
              <w:rPr>
                <w:rFonts w:ascii="Times New Roman" w:hAnsi="Times New Roman"/>
                <w:sz w:val="24"/>
                <w:szCs w:val="24"/>
              </w:rPr>
              <w:t xml:space="preserve">     Compliance</w:t>
            </w:r>
          </w:p>
        </w:tc>
        <w:tc>
          <w:tcPr>
            <w:tcW w:w="2070" w:type="dxa"/>
            <w:tcBorders>
              <w:top w:val="nil"/>
              <w:left w:val="nil"/>
              <w:bottom w:val="nil"/>
              <w:right w:val="nil"/>
            </w:tcBorders>
          </w:tcPr>
          <w:p w14:paraId="0BADD5DA"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0.59</w:t>
            </w:r>
          </w:p>
        </w:tc>
        <w:tc>
          <w:tcPr>
            <w:tcW w:w="2160" w:type="dxa"/>
            <w:tcBorders>
              <w:top w:val="nil"/>
              <w:left w:val="nil"/>
              <w:bottom w:val="nil"/>
              <w:right w:val="nil"/>
            </w:tcBorders>
          </w:tcPr>
          <w:p w14:paraId="26F1C8E4"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0.66</w:t>
            </w:r>
          </w:p>
        </w:tc>
      </w:tr>
      <w:tr w:rsidR="003B2653" w:rsidRPr="003B2653" w14:paraId="2FF6DCBC" w14:textId="77777777">
        <w:trPr>
          <w:jc w:val="center"/>
        </w:trPr>
        <w:tc>
          <w:tcPr>
            <w:tcW w:w="3150" w:type="dxa"/>
            <w:tcBorders>
              <w:top w:val="nil"/>
              <w:left w:val="nil"/>
              <w:bottom w:val="nil"/>
              <w:right w:val="nil"/>
            </w:tcBorders>
          </w:tcPr>
          <w:p w14:paraId="3D4EE779" w14:textId="77777777" w:rsidR="003B2653" w:rsidRPr="003B2653" w:rsidRDefault="003B2653" w:rsidP="003B2653">
            <w:pPr>
              <w:spacing w:after="0" w:line="240" w:lineRule="auto"/>
              <w:rPr>
                <w:rFonts w:ascii="Times New Roman" w:hAnsi="Times New Roman"/>
                <w:sz w:val="24"/>
                <w:szCs w:val="24"/>
              </w:rPr>
            </w:pPr>
            <w:r w:rsidRPr="003B2653">
              <w:rPr>
                <w:rFonts w:ascii="Times New Roman" w:hAnsi="Times New Roman"/>
                <w:sz w:val="24"/>
                <w:szCs w:val="24"/>
              </w:rPr>
              <w:t xml:space="preserve">     Modesty</w:t>
            </w:r>
          </w:p>
        </w:tc>
        <w:tc>
          <w:tcPr>
            <w:tcW w:w="2070" w:type="dxa"/>
            <w:tcBorders>
              <w:top w:val="nil"/>
              <w:left w:val="nil"/>
              <w:bottom w:val="nil"/>
              <w:right w:val="nil"/>
            </w:tcBorders>
          </w:tcPr>
          <w:p w14:paraId="1712E2E7"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0.67</w:t>
            </w:r>
          </w:p>
        </w:tc>
        <w:tc>
          <w:tcPr>
            <w:tcW w:w="2160" w:type="dxa"/>
            <w:tcBorders>
              <w:top w:val="nil"/>
              <w:left w:val="nil"/>
              <w:bottom w:val="nil"/>
              <w:right w:val="nil"/>
            </w:tcBorders>
          </w:tcPr>
          <w:p w14:paraId="4A977881"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0.93</w:t>
            </w:r>
          </w:p>
        </w:tc>
      </w:tr>
      <w:tr w:rsidR="003B2653" w:rsidRPr="003B2653" w14:paraId="3FF64A23" w14:textId="77777777">
        <w:trPr>
          <w:jc w:val="center"/>
        </w:trPr>
        <w:tc>
          <w:tcPr>
            <w:tcW w:w="3150" w:type="dxa"/>
            <w:tcBorders>
              <w:top w:val="nil"/>
              <w:left w:val="nil"/>
              <w:bottom w:val="nil"/>
              <w:right w:val="nil"/>
            </w:tcBorders>
          </w:tcPr>
          <w:p w14:paraId="2C7ED30B" w14:textId="77777777" w:rsidR="003B2653" w:rsidRPr="003B2653" w:rsidRDefault="003B2653" w:rsidP="003B2653">
            <w:pPr>
              <w:spacing w:after="0" w:line="240" w:lineRule="auto"/>
              <w:rPr>
                <w:rFonts w:ascii="Times New Roman" w:hAnsi="Times New Roman"/>
                <w:sz w:val="24"/>
                <w:szCs w:val="24"/>
              </w:rPr>
            </w:pPr>
            <w:r w:rsidRPr="003B2653">
              <w:rPr>
                <w:rFonts w:ascii="Times New Roman" w:hAnsi="Times New Roman"/>
                <w:sz w:val="24"/>
                <w:szCs w:val="24"/>
              </w:rPr>
              <w:t xml:space="preserve">     Tender-mindedness</w:t>
            </w:r>
          </w:p>
        </w:tc>
        <w:tc>
          <w:tcPr>
            <w:tcW w:w="2070" w:type="dxa"/>
            <w:tcBorders>
              <w:top w:val="nil"/>
              <w:left w:val="nil"/>
              <w:bottom w:val="nil"/>
              <w:right w:val="nil"/>
            </w:tcBorders>
          </w:tcPr>
          <w:p w14:paraId="1873100F"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0.56</w:t>
            </w:r>
          </w:p>
        </w:tc>
        <w:tc>
          <w:tcPr>
            <w:tcW w:w="2160" w:type="dxa"/>
            <w:tcBorders>
              <w:top w:val="nil"/>
              <w:left w:val="nil"/>
              <w:bottom w:val="nil"/>
              <w:right w:val="nil"/>
            </w:tcBorders>
          </w:tcPr>
          <w:p w14:paraId="113BD8BB"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0.70</w:t>
            </w:r>
          </w:p>
        </w:tc>
      </w:tr>
      <w:tr w:rsidR="003B2653" w:rsidRPr="003B2653" w14:paraId="2B298431" w14:textId="77777777">
        <w:trPr>
          <w:jc w:val="center"/>
        </w:trPr>
        <w:tc>
          <w:tcPr>
            <w:tcW w:w="3150" w:type="dxa"/>
            <w:tcBorders>
              <w:top w:val="nil"/>
              <w:left w:val="nil"/>
              <w:bottom w:val="nil"/>
              <w:right w:val="nil"/>
            </w:tcBorders>
          </w:tcPr>
          <w:p w14:paraId="6686F023" w14:textId="77777777" w:rsidR="003B2653" w:rsidRPr="003B2653" w:rsidRDefault="003B2653" w:rsidP="003B2653">
            <w:pPr>
              <w:spacing w:after="0" w:line="240" w:lineRule="auto"/>
              <w:rPr>
                <w:rFonts w:ascii="Times New Roman" w:hAnsi="Times New Roman"/>
                <w:sz w:val="24"/>
                <w:szCs w:val="24"/>
              </w:rPr>
            </w:pPr>
          </w:p>
        </w:tc>
        <w:tc>
          <w:tcPr>
            <w:tcW w:w="2070" w:type="dxa"/>
            <w:tcBorders>
              <w:top w:val="nil"/>
              <w:left w:val="nil"/>
              <w:bottom w:val="nil"/>
              <w:right w:val="nil"/>
            </w:tcBorders>
          </w:tcPr>
          <w:p w14:paraId="61B75D3B" w14:textId="77777777" w:rsidR="003B2653" w:rsidRPr="003B2653" w:rsidRDefault="003B2653" w:rsidP="003B2653">
            <w:pPr>
              <w:spacing w:after="0" w:line="240" w:lineRule="auto"/>
              <w:jc w:val="center"/>
              <w:rPr>
                <w:rFonts w:ascii="Times New Roman" w:hAnsi="Times New Roman"/>
                <w:sz w:val="24"/>
                <w:szCs w:val="24"/>
              </w:rPr>
            </w:pPr>
          </w:p>
        </w:tc>
        <w:tc>
          <w:tcPr>
            <w:tcW w:w="2160" w:type="dxa"/>
            <w:tcBorders>
              <w:top w:val="nil"/>
              <w:left w:val="nil"/>
              <w:bottom w:val="nil"/>
              <w:right w:val="nil"/>
            </w:tcBorders>
          </w:tcPr>
          <w:p w14:paraId="52809D90" w14:textId="77777777" w:rsidR="003B2653" w:rsidRPr="003B2653" w:rsidRDefault="003B2653" w:rsidP="003B2653">
            <w:pPr>
              <w:spacing w:after="0" w:line="240" w:lineRule="auto"/>
              <w:jc w:val="center"/>
              <w:rPr>
                <w:rFonts w:ascii="Times New Roman" w:hAnsi="Times New Roman"/>
                <w:sz w:val="24"/>
                <w:szCs w:val="24"/>
              </w:rPr>
            </w:pPr>
          </w:p>
        </w:tc>
      </w:tr>
      <w:tr w:rsidR="003B2653" w:rsidRPr="003B2653" w14:paraId="2DD488B1" w14:textId="77777777">
        <w:trPr>
          <w:jc w:val="center"/>
        </w:trPr>
        <w:tc>
          <w:tcPr>
            <w:tcW w:w="3150" w:type="dxa"/>
            <w:tcBorders>
              <w:top w:val="nil"/>
              <w:left w:val="nil"/>
              <w:bottom w:val="nil"/>
              <w:right w:val="nil"/>
            </w:tcBorders>
          </w:tcPr>
          <w:p w14:paraId="72C10E56" w14:textId="77777777" w:rsidR="003B2653" w:rsidRPr="003B2653" w:rsidRDefault="003B2653" w:rsidP="003B2653">
            <w:pPr>
              <w:spacing w:after="0" w:line="240" w:lineRule="auto"/>
              <w:rPr>
                <w:rFonts w:ascii="Times New Roman" w:hAnsi="Times New Roman"/>
                <w:i/>
                <w:sz w:val="24"/>
                <w:szCs w:val="24"/>
              </w:rPr>
            </w:pPr>
            <w:r w:rsidRPr="003B2653">
              <w:rPr>
                <w:rFonts w:ascii="Times New Roman" w:hAnsi="Times New Roman"/>
                <w:i/>
                <w:sz w:val="24"/>
                <w:szCs w:val="24"/>
              </w:rPr>
              <w:t>Conscientiousness</w:t>
            </w:r>
          </w:p>
        </w:tc>
        <w:tc>
          <w:tcPr>
            <w:tcW w:w="2070" w:type="dxa"/>
            <w:tcBorders>
              <w:top w:val="nil"/>
              <w:left w:val="nil"/>
              <w:bottom w:val="nil"/>
              <w:right w:val="nil"/>
            </w:tcBorders>
          </w:tcPr>
          <w:p w14:paraId="734FDE78"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0.90</w:t>
            </w:r>
          </w:p>
        </w:tc>
        <w:tc>
          <w:tcPr>
            <w:tcW w:w="2160" w:type="dxa"/>
            <w:tcBorders>
              <w:top w:val="nil"/>
              <w:left w:val="nil"/>
              <w:bottom w:val="nil"/>
              <w:right w:val="nil"/>
            </w:tcBorders>
          </w:tcPr>
          <w:p w14:paraId="5A168AB8"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0.86</w:t>
            </w:r>
          </w:p>
        </w:tc>
      </w:tr>
      <w:tr w:rsidR="003B2653" w:rsidRPr="003B2653" w14:paraId="1361E70D" w14:textId="77777777">
        <w:trPr>
          <w:jc w:val="center"/>
        </w:trPr>
        <w:tc>
          <w:tcPr>
            <w:tcW w:w="3150" w:type="dxa"/>
            <w:tcBorders>
              <w:top w:val="nil"/>
              <w:left w:val="nil"/>
              <w:bottom w:val="nil"/>
              <w:right w:val="nil"/>
            </w:tcBorders>
          </w:tcPr>
          <w:p w14:paraId="4D8CAB97" w14:textId="77777777" w:rsidR="003B2653" w:rsidRPr="003B2653" w:rsidRDefault="003B2653" w:rsidP="003B2653">
            <w:pPr>
              <w:spacing w:after="0" w:line="240" w:lineRule="auto"/>
              <w:rPr>
                <w:rFonts w:ascii="Times New Roman" w:hAnsi="Times New Roman"/>
                <w:sz w:val="24"/>
                <w:szCs w:val="24"/>
              </w:rPr>
            </w:pPr>
            <w:r w:rsidRPr="003B2653">
              <w:rPr>
                <w:rFonts w:ascii="Times New Roman" w:hAnsi="Times New Roman"/>
                <w:sz w:val="24"/>
                <w:szCs w:val="24"/>
              </w:rPr>
              <w:t xml:space="preserve">     Competence</w:t>
            </w:r>
          </w:p>
        </w:tc>
        <w:tc>
          <w:tcPr>
            <w:tcW w:w="2070" w:type="dxa"/>
            <w:tcBorders>
              <w:top w:val="nil"/>
              <w:left w:val="nil"/>
              <w:bottom w:val="nil"/>
              <w:right w:val="nil"/>
            </w:tcBorders>
          </w:tcPr>
          <w:p w14:paraId="289FB006"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0.67</w:t>
            </w:r>
          </w:p>
        </w:tc>
        <w:tc>
          <w:tcPr>
            <w:tcW w:w="2160" w:type="dxa"/>
            <w:tcBorders>
              <w:top w:val="nil"/>
              <w:left w:val="nil"/>
              <w:bottom w:val="nil"/>
              <w:right w:val="nil"/>
            </w:tcBorders>
          </w:tcPr>
          <w:p w14:paraId="1130ACCD"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0.70</w:t>
            </w:r>
          </w:p>
        </w:tc>
      </w:tr>
      <w:tr w:rsidR="003B2653" w:rsidRPr="003B2653" w14:paraId="47EB58A8" w14:textId="77777777">
        <w:trPr>
          <w:jc w:val="center"/>
        </w:trPr>
        <w:tc>
          <w:tcPr>
            <w:tcW w:w="3150" w:type="dxa"/>
            <w:tcBorders>
              <w:top w:val="nil"/>
              <w:left w:val="nil"/>
              <w:bottom w:val="nil"/>
              <w:right w:val="nil"/>
            </w:tcBorders>
          </w:tcPr>
          <w:p w14:paraId="2DE9A881" w14:textId="77777777" w:rsidR="003B2653" w:rsidRPr="003B2653" w:rsidRDefault="003B2653" w:rsidP="003B2653">
            <w:pPr>
              <w:spacing w:after="0" w:line="240" w:lineRule="auto"/>
              <w:rPr>
                <w:rFonts w:ascii="Times New Roman" w:hAnsi="Times New Roman"/>
                <w:sz w:val="24"/>
                <w:szCs w:val="24"/>
              </w:rPr>
            </w:pPr>
            <w:r w:rsidRPr="003B2653">
              <w:rPr>
                <w:rFonts w:ascii="Times New Roman" w:hAnsi="Times New Roman"/>
                <w:sz w:val="24"/>
                <w:szCs w:val="24"/>
              </w:rPr>
              <w:t xml:space="preserve">     Order</w:t>
            </w:r>
          </w:p>
        </w:tc>
        <w:tc>
          <w:tcPr>
            <w:tcW w:w="2070" w:type="dxa"/>
            <w:tcBorders>
              <w:top w:val="nil"/>
              <w:left w:val="nil"/>
              <w:bottom w:val="nil"/>
              <w:right w:val="nil"/>
            </w:tcBorders>
          </w:tcPr>
          <w:p w14:paraId="77F21AFA"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0.66</w:t>
            </w:r>
          </w:p>
        </w:tc>
        <w:tc>
          <w:tcPr>
            <w:tcW w:w="2160" w:type="dxa"/>
            <w:tcBorders>
              <w:top w:val="nil"/>
              <w:left w:val="nil"/>
              <w:bottom w:val="nil"/>
              <w:right w:val="nil"/>
            </w:tcBorders>
          </w:tcPr>
          <w:p w14:paraId="1E01D8EA"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0.79</w:t>
            </w:r>
          </w:p>
        </w:tc>
      </w:tr>
      <w:tr w:rsidR="003B2653" w:rsidRPr="003B2653" w14:paraId="2672E6AD" w14:textId="77777777">
        <w:trPr>
          <w:jc w:val="center"/>
        </w:trPr>
        <w:tc>
          <w:tcPr>
            <w:tcW w:w="3150" w:type="dxa"/>
            <w:tcBorders>
              <w:top w:val="nil"/>
              <w:left w:val="nil"/>
              <w:bottom w:val="nil"/>
              <w:right w:val="nil"/>
            </w:tcBorders>
          </w:tcPr>
          <w:p w14:paraId="2AB50218" w14:textId="77777777" w:rsidR="003B2653" w:rsidRPr="003B2653" w:rsidRDefault="003B2653" w:rsidP="003B2653">
            <w:pPr>
              <w:spacing w:after="0" w:line="240" w:lineRule="auto"/>
              <w:rPr>
                <w:rFonts w:ascii="Times New Roman" w:hAnsi="Times New Roman"/>
                <w:sz w:val="24"/>
                <w:szCs w:val="24"/>
              </w:rPr>
            </w:pPr>
            <w:r w:rsidRPr="003B2653">
              <w:rPr>
                <w:rFonts w:ascii="Times New Roman" w:hAnsi="Times New Roman"/>
                <w:sz w:val="24"/>
                <w:szCs w:val="24"/>
              </w:rPr>
              <w:t xml:space="preserve">     Dutifulness</w:t>
            </w:r>
          </w:p>
        </w:tc>
        <w:tc>
          <w:tcPr>
            <w:tcW w:w="2070" w:type="dxa"/>
            <w:tcBorders>
              <w:top w:val="nil"/>
              <w:left w:val="nil"/>
              <w:bottom w:val="nil"/>
              <w:right w:val="nil"/>
            </w:tcBorders>
          </w:tcPr>
          <w:p w14:paraId="7D1E1D1F"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0.62</w:t>
            </w:r>
          </w:p>
        </w:tc>
        <w:tc>
          <w:tcPr>
            <w:tcW w:w="2160" w:type="dxa"/>
            <w:tcBorders>
              <w:top w:val="nil"/>
              <w:left w:val="nil"/>
              <w:bottom w:val="nil"/>
              <w:right w:val="nil"/>
            </w:tcBorders>
          </w:tcPr>
          <w:p w14:paraId="07501644"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0.57</w:t>
            </w:r>
          </w:p>
        </w:tc>
      </w:tr>
      <w:tr w:rsidR="003B2653" w:rsidRPr="003B2653" w14:paraId="7791F264" w14:textId="77777777">
        <w:trPr>
          <w:jc w:val="center"/>
        </w:trPr>
        <w:tc>
          <w:tcPr>
            <w:tcW w:w="3150" w:type="dxa"/>
            <w:tcBorders>
              <w:top w:val="nil"/>
              <w:left w:val="nil"/>
              <w:bottom w:val="nil"/>
              <w:right w:val="nil"/>
            </w:tcBorders>
          </w:tcPr>
          <w:p w14:paraId="210848A0" w14:textId="77777777" w:rsidR="003B2653" w:rsidRPr="003B2653" w:rsidRDefault="003B2653" w:rsidP="003B2653">
            <w:pPr>
              <w:spacing w:after="0" w:line="240" w:lineRule="auto"/>
              <w:rPr>
                <w:rFonts w:ascii="Times New Roman" w:hAnsi="Times New Roman"/>
                <w:sz w:val="24"/>
                <w:szCs w:val="24"/>
              </w:rPr>
            </w:pPr>
            <w:r w:rsidRPr="003B2653">
              <w:rPr>
                <w:rFonts w:ascii="Times New Roman" w:hAnsi="Times New Roman"/>
                <w:sz w:val="24"/>
                <w:szCs w:val="24"/>
              </w:rPr>
              <w:t xml:space="preserve">     Achievement</w:t>
            </w:r>
          </w:p>
        </w:tc>
        <w:tc>
          <w:tcPr>
            <w:tcW w:w="2070" w:type="dxa"/>
            <w:tcBorders>
              <w:top w:val="nil"/>
              <w:left w:val="nil"/>
              <w:bottom w:val="nil"/>
              <w:right w:val="nil"/>
            </w:tcBorders>
          </w:tcPr>
          <w:p w14:paraId="55D6EA6E"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0.67</w:t>
            </w:r>
          </w:p>
        </w:tc>
        <w:tc>
          <w:tcPr>
            <w:tcW w:w="2160" w:type="dxa"/>
            <w:tcBorders>
              <w:top w:val="nil"/>
              <w:left w:val="nil"/>
              <w:bottom w:val="nil"/>
              <w:right w:val="nil"/>
            </w:tcBorders>
          </w:tcPr>
          <w:p w14:paraId="30EC62AA"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0.66</w:t>
            </w:r>
          </w:p>
        </w:tc>
      </w:tr>
      <w:tr w:rsidR="003B2653" w:rsidRPr="003B2653" w14:paraId="51728301" w14:textId="77777777">
        <w:trPr>
          <w:jc w:val="center"/>
        </w:trPr>
        <w:tc>
          <w:tcPr>
            <w:tcW w:w="3150" w:type="dxa"/>
            <w:tcBorders>
              <w:top w:val="nil"/>
              <w:left w:val="nil"/>
              <w:bottom w:val="nil"/>
              <w:right w:val="nil"/>
            </w:tcBorders>
          </w:tcPr>
          <w:p w14:paraId="350CCFFA" w14:textId="77777777" w:rsidR="003B2653" w:rsidRPr="003B2653" w:rsidRDefault="003B2653" w:rsidP="003B2653">
            <w:pPr>
              <w:spacing w:after="0" w:line="240" w:lineRule="auto"/>
              <w:rPr>
                <w:rFonts w:ascii="Times New Roman" w:hAnsi="Times New Roman"/>
                <w:sz w:val="24"/>
                <w:szCs w:val="24"/>
              </w:rPr>
            </w:pPr>
            <w:r w:rsidRPr="003B2653">
              <w:rPr>
                <w:rFonts w:ascii="Times New Roman" w:hAnsi="Times New Roman"/>
                <w:sz w:val="24"/>
                <w:szCs w:val="24"/>
              </w:rPr>
              <w:t xml:space="preserve">     Self-discipline</w:t>
            </w:r>
          </w:p>
        </w:tc>
        <w:tc>
          <w:tcPr>
            <w:tcW w:w="2070" w:type="dxa"/>
            <w:tcBorders>
              <w:top w:val="nil"/>
              <w:left w:val="nil"/>
              <w:bottom w:val="nil"/>
              <w:right w:val="nil"/>
            </w:tcBorders>
          </w:tcPr>
          <w:p w14:paraId="47938828"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0.75</w:t>
            </w:r>
          </w:p>
        </w:tc>
        <w:tc>
          <w:tcPr>
            <w:tcW w:w="2160" w:type="dxa"/>
            <w:tcBorders>
              <w:top w:val="nil"/>
              <w:left w:val="nil"/>
              <w:bottom w:val="nil"/>
              <w:right w:val="nil"/>
            </w:tcBorders>
          </w:tcPr>
          <w:p w14:paraId="01DB3450"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0.75</w:t>
            </w:r>
          </w:p>
        </w:tc>
      </w:tr>
      <w:tr w:rsidR="003B2653" w:rsidRPr="003B2653" w14:paraId="2E4F3974" w14:textId="77777777">
        <w:trPr>
          <w:jc w:val="center"/>
        </w:trPr>
        <w:tc>
          <w:tcPr>
            <w:tcW w:w="3150" w:type="dxa"/>
            <w:tcBorders>
              <w:top w:val="nil"/>
              <w:left w:val="nil"/>
              <w:right w:val="nil"/>
            </w:tcBorders>
          </w:tcPr>
          <w:p w14:paraId="3118A212" w14:textId="77777777" w:rsidR="003B2653" w:rsidRPr="003B2653" w:rsidRDefault="003B2653" w:rsidP="003B2653">
            <w:pPr>
              <w:spacing w:after="0" w:line="240" w:lineRule="auto"/>
              <w:rPr>
                <w:rFonts w:ascii="Times New Roman" w:hAnsi="Times New Roman"/>
                <w:sz w:val="24"/>
                <w:szCs w:val="24"/>
              </w:rPr>
            </w:pPr>
            <w:r w:rsidRPr="003B2653">
              <w:rPr>
                <w:rFonts w:ascii="Times New Roman" w:hAnsi="Times New Roman"/>
                <w:sz w:val="24"/>
                <w:szCs w:val="24"/>
              </w:rPr>
              <w:t xml:space="preserve">     Deliberation</w:t>
            </w:r>
          </w:p>
        </w:tc>
        <w:tc>
          <w:tcPr>
            <w:tcW w:w="2070" w:type="dxa"/>
            <w:tcBorders>
              <w:top w:val="nil"/>
              <w:left w:val="nil"/>
              <w:right w:val="nil"/>
            </w:tcBorders>
          </w:tcPr>
          <w:p w14:paraId="190E5BD1"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0.71</w:t>
            </w:r>
          </w:p>
        </w:tc>
        <w:tc>
          <w:tcPr>
            <w:tcW w:w="2160" w:type="dxa"/>
            <w:tcBorders>
              <w:top w:val="nil"/>
              <w:left w:val="nil"/>
              <w:right w:val="nil"/>
            </w:tcBorders>
          </w:tcPr>
          <w:p w14:paraId="56E51B25" w14:textId="77777777" w:rsidR="003B2653" w:rsidRPr="003B2653" w:rsidRDefault="003B2653" w:rsidP="003B2653">
            <w:pPr>
              <w:spacing w:after="0" w:line="240" w:lineRule="auto"/>
              <w:jc w:val="center"/>
              <w:rPr>
                <w:rFonts w:ascii="Times New Roman" w:hAnsi="Times New Roman"/>
                <w:sz w:val="24"/>
                <w:szCs w:val="24"/>
              </w:rPr>
            </w:pPr>
            <w:r w:rsidRPr="003B2653">
              <w:rPr>
                <w:rFonts w:ascii="Times New Roman" w:hAnsi="Times New Roman"/>
                <w:sz w:val="24"/>
                <w:szCs w:val="24"/>
              </w:rPr>
              <w:t>0.87</w:t>
            </w:r>
          </w:p>
        </w:tc>
      </w:tr>
    </w:tbl>
    <w:p w14:paraId="305BD6E8" w14:textId="77777777" w:rsidR="000E52D6" w:rsidRDefault="000E52D6" w:rsidP="007024BC">
      <w:pPr>
        <w:spacing w:after="0" w:line="240" w:lineRule="auto"/>
        <w:rPr>
          <w:rFonts w:ascii="Times New Roman" w:hAnsi="Times New Roman"/>
          <w:sz w:val="24"/>
          <w:szCs w:val="24"/>
        </w:rPr>
        <w:sectPr w:rsidR="000E52D6">
          <w:headerReference w:type="default" r:id="rId9"/>
          <w:footerReference w:type="default" r:id="rId10"/>
          <w:footerReference w:type="first" r:id="rId11"/>
          <w:pgSz w:w="12240" w:h="15840"/>
          <w:pgMar w:top="1440" w:right="1440" w:bottom="1440" w:left="1440" w:header="720" w:footer="720" w:gutter="0"/>
          <w:cols w:space="720"/>
          <w:docGrid w:linePitch="360"/>
        </w:sectPr>
      </w:pPr>
    </w:p>
    <w:p w14:paraId="4E504BDC" w14:textId="77777777" w:rsidR="00283228" w:rsidRPr="007024BC" w:rsidRDefault="00283228" w:rsidP="00E732EA">
      <w:pPr>
        <w:spacing w:after="0" w:line="240" w:lineRule="auto"/>
        <w:rPr>
          <w:rFonts w:ascii="Times New Roman" w:hAnsi="Times New Roman"/>
          <w:sz w:val="24"/>
          <w:szCs w:val="24"/>
        </w:rPr>
      </w:pPr>
      <w:r w:rsidRPr="00283228">
        <w:rPr>
          <w:rFonts w:ascii="Times New Roman" w:hAnsi="Times New Roman"/>
          <w:b/>
          <w:sz w:val="24"/>
          <w:szCs w:val="24"/>
        </w:rPr>
        <w:lastRenderedPageBreak/>
        <w:t xml:space="preserve">Table </w:t>
      </w:r>
      <w:r w:rsidR="007D40E8">
        <w:rPr>
          <w:rFonts w:ascii="Times New Roman" w:hAnsi="Times New Roman"/>
          <w:b/>
          <w:sz w:val="24"/>
          <w:szCs w:val="24"/>
        </w:rPr>
        <w:t>3</w:t>
      </w:r>
      <w:r w:rsidRPr="00283228">
        <w:rPr>
          <w:rFonts w:ascii="Times New Roman" w:hAnsi="Times New Roman"/>
          <w:b/>
          <w:sz w:val="24"/>
          <w:szCs w:val="24"/>
        </w:rPr>
        <w:t>.  Personality and Political Predispositions</w:t>
      </w:r>
    </w:p>
    <w:p w14:paraId="797B1EFE" w14:textId="77777777" w:rsidR="00283228" w:rsidRPr="00283228" w:rsidRDefault="00283228" w:rsidP="00283228">
      <w:pPr>
        <w:spacing w:after="0" w:line="240" w:lineRule="auto"/>
        <w:rPr>
          <w:rFonts w:ascii="Times New Roman" w:hAnsi="Times New Roman"/>
          <w:b/>
          <w:sz w:val="24"/>
          <w:szCs w:val="24"/>
        </w:rPr>
      </w:pPr>
    </w:p>
    <w:tbl>
      <w:tblPr>
        <w:tblW w:w="5629" w:type="dxa"/>
        <w:jc w:val="center"/>
        <w:tblInd w:w="3717" w:type="dxa"/>
        <w:tblBorders>
          <w:top w:val="single" w:sz="4" w:space="0" w:color="auto"/>
        </w:tblBorders>
        <w:tblLook w:val="00A0" w:firstRow="1" w:lastRow="0" w:firstColumn="1" w:lastColumn="0" w:noHBand="0" w:noVBand="0"/>
      </w:tblPr>
      <w:tblGrid>
        <w:gridCol w:w="2765"/>
        <w:gridCol w:w="1767"/>
        <w:gridCol w:w="1097"/>
      </w:tblGrid>
      <w:tr w:rsidR="007F707A" w:rsidRPr="00283228" w14:paraId="7ECB4B01" w14:textId="77777777">
        <w:trPr>
          <w:jc w:val="center"/>
        </w:trPr>
        <w:tc>
          <w:tcPr>
            <w:tcW w:w="2765" w:type="dxa"/>
            <w:tcBorders>
              <w:top w:val="double" w:sz="4" w:space="0" w:color="auto"/>
              <w:bottom w:val="single" w:sz="4" w:space="0" w:color="auto"/>
            </w:tcBorders>
          </w:tcPr>
          <w:p w14:paraId="036101F2" w14:textId="77777777" w:rsidR="007F707A" w:rsidRPr="00283228" w:rsidRDefault="007F707A" w:rsidP="00186FB3">
            <w:pPr>
              <w:spacing w:after="0" w:line="240" w:lineRule="auto"/>
              <w:rPr>
                <w:rFonts w:ascii="Times New Roman" w:hAnsi="Times New Roman"/>
                <w:sz w:val="24"/>
                <w:szCs w:val="24"/>
              </w:rPr>
            </w:pPr>
          </w:p>
        </w:tc>
        <w:tc>
          <w:tcPr>
            <w:tcW w:w="1767" w:type="dxa"/>
            <w:tcBorders>
              <w:top w:val="double" w:sz="4" w:space="0" w:color="auto"/>
              <w:bottom w:val="single" w:sz="4" w:space="0" w:color="auto"/>
            </w:tcBorders>
          </w:tcPr>
          <w:p w14:paraId="3B944435" w14:textId="77777777" w:rsidR="007F707A" w:rsidRPr="00283228" w:rsidRDefault="007F707A" w:rsidP="00186FB3">
            <w:pPr>
              <w:spacing w:after="0" w:line="240" w:lineRule="auto"/>
              <w:jc w:val="center"/>
              <w:rPr>
                <w:rFonts w:ascii="Times New Roman" w:hAnsi="Times New Roman"/>
                <w:b/>
                <w:sz w:val="24"/>
                <w:szCs w:val="24"/>
              </w:rPr>
            </w:pPr>
            <w:r w:rsidRPr="00283228">
              <w:rPr>
                <w:rFonts w:ascii="Times New Roman" w:hAnsi="Times New Roman"/>
                <w:b/>
                <w:sz w:val="24"/>
                <w:szCs w:val="24"/>
              </w:rPr>
              <w:t>Partisanship</w:t>
            </w:r>
          </w:p>
        </w:tc>
        <w:tc>
          <w:tcPr>
            <w:tcW w:w="1097" w:type="dxa"/>
            <w:tcBorders>
              <w:top w:val="double" w:sz="4" w:space="0" w:color="auto"/>
              <w:bottom w:val="single" w:sz="4" w:space="0" w:color="auto"/>
            </w:tcBorders>
          </w:tcPr>
          <w:p w14:paraId="42096DEF" w14:textId="77777777" w:rsidR="007F707A" w:rsidRPr="00283228" w:rsidRDefault="007F707A" w:rsidP="00186FB3">
            <w:pPr>
              <w:spacing w:after="0" w:line="240" w:lineRule="auto"/>
              <w:jc w:val="center"/>
              <w:rPr>
                <w:rFonts w:ascii="Times New Roman" w:hAnsi="Times New Roman"/>
                <w:b/>
                <w:sz w:val="24"/>
                <w:szCs w:val="24"/>
              </w:rPr>
            </w:pPr>
            <w:r w:rsidRPr="00283228">
              <w:rPr>
                <w:rFonts w:ascii="Times New Roman" w:hAnsi="Times New Roman"/>
                <w:b/>
                <w:sz w:val="24"/>
                <w:szCs w:val="24"/>
              </w:rPr>
              <w:t>Ideology</w:t>
            </w:r>
          </w:p>
        </w:tc>
      </w:tr>
      <w:tr w:rsidR="007F707A" w:rsidRPr="00283228" w14:paraId="305264CD" w14:textId="77777777">
        <w:trPr>
          <w:jc w:val="center"/>
        </w:trPr>
        <w:tc>
          <w:tcPr>
            <w:tcW w:w="2765" w:type="dxa"/>
            <w:tcBorders>
              <w:top w:val="single" w:sz="4" w:space="0" w:color="auto"/>
              <w:bottom w:val="nil"/>
            </w:tcBorders>
            <w:vAlign w:val="center"/>
          </w:tcPr>
          <w:p w14:paraId="580955C1" w14:textId="77777777" w:rsidR="007F707A" w:rsidRPr="00283228" w:rsidRDefault="00C93DF2" w:rsidP="00186FB3">
            <w:pPr>
              <w:spacing w:before="120" w:after="0" w:line="240" w:lineRule="auto"/>
              <w:rPr>
                <w:rFonts w:ascii="Times New Roman" w:hAnsi="Times New Roman"/>
                <w:i/>
                <w:sz w:val="24"/>
                <w:szCs w:val="24"/>
              </w:rPr>
            </w:pPr>
            <w:proofErr w:type="spellStart"/>
            <w:r>
              <w:rPr>
                <w:rFonts w:ascii="Times New Roman" w:hAnsi="Times New Roman"/>
                <w:i/>
                <w:sz w:val="24"/>
                <w:szCs w:val="24"/>
              </w:rPr>
              <w:t>Mondak</w:t>
            </w:r>
            <w:proofErr w:type="spellEnd"/>
            <w:r w:rsidRPr="00283228">
              <w:rPr>
                <w:rFonts w:ascii="Times New Roman" w:hAnsi="Times New Roman"/>
                <w:i/>
                <w:sz w:val="24"/>
                <w:szCs w:val="24"/>
              </w:rPr>
              <w:t xml:space="preserve"> </w:t>
            </w:r>
            <w:r w:rsidR="007F707A" w:rsidRPr="00283228">
              <w:rPr>
                <w:rFonts w:ascii="Times New Roman" w:hAnsi="Times New Roman"/>
                <w:i/>
                <w:sz w:val="24"/>
                <w:szCs w:val="24"/>
              </w:rPr>
              <w:t>Personality</w:t>
            </w:r>
          </w:p>
        </w:tc>
        <w:tc>
          <w:tcPr>
            <w:tcW w:w="1767" w:type="dxa"/>
            <w:tcBorders>
              <w:top w:val="single" w:sz="4" w:space="0" w:color="auto"/>
              <w:bottom w:val="nil"/>
            </w:tcBorders>
            <w:vAlign w:val="center"/>
          </w:tcPr>
          <w:p w14:paraId="792BB8A2" w14:textId="77777777" w:rsidR="007F707A" w:rsidRPr="00283228" w:rsidRDefault="007F707A" w:rsidP="00186FB3">
            <w:pPr>
              <w:spacing w:before="120" w:after="0" w:line="240" w:lineRule="auto"/>
              <w:rPr>
                <w:rFonts w:ascii="Times New Roman" w:hAnsi="Times New Roman"/>
                <w:sz w:val="24"/>
                <w:szCs w:val="24"/>
              </w:rPr>
            </w:pPr>
          </w:p>
        </w:tc>
        <w:tc>
          <w:tcPr>
            <w:tcW w:w="1097" w:type="dxa"/>
            <w:tcBorders>
              <w:top w:val="single" w:sz="4" w:space="0" w:color="auto"/>
              <w:bottom w:val="nil"/>
            </w:tcBorders>
            <w:vAlign w:val="center"/>
          </w:tcPr>
          <w:p w14:paraId="1D5711CB" w14:textId="77777777" w:rsidR="007F707A" w:rsidRPr="00283228" w:rsidRDefault="007F707A" w:rsidP="00186FB3">
            <w:pPr>
              <w:spacing w:before="120" w:after="0" w:line="240" w:lineRule="auto"/>
              <w:rPr>
                <w:rFonts w:ascii="Times New Roman" w:hAnsi="Times New Roman"/>
                <w:sz w:val="24"/>
                <w:szCs w:val="24"/>
              </w:rPr>
            </w:pPr>
          </w:p>
        </w:tc>
      </w:tr>
      <w:tr w:rsidR="007F707A" w:rsidRPr="00283228" w14:paraId="79FDFC78" w14:textId="77777777">
        <w:trPr>
          <w:jc w:val="center"/>
        </w:trPr>
        <w:tc>
          <w:tcPr>
            <w:tcW w:w="2765" w:type="dxa"/>
            <w:tcBorders>
              <w:top w:val="nil"/>
              <w:bottom w:val="nil"/>
            </w:tcBorders>
            <w:vAlign w:val="center"/>
          </w:tcPr>
          <w:p w14:paraId="63F1CDF5" w14:textId="77777777" w:rsidR="007F707A" w:rsidRPr="00283228" w:rsidRDefault="007F707A" w:rsidP="00186FB3">
            <w:pPr>
              <w:spacing w:after="0" w:line="240" w:lineRule="auto"/>
              <w:rPr>
                <w:rFonts w:ascii="Times New Roman" w:hAnsi="Times New Roman"/>
                <w:sz w:val="24"/>
                <w:szCs w:val="24"/>
              </w:rPr>
            </w:pPr>
            <w:r w:rsidRPr="00283228">
              <w:rPr>
                <w:rFonts w:ascii="Times New Roman" w:hAnsi="Times New Roman"/>
                <w:sz w:val="24"/>
                <w:szCs w:val="24"/>
              </w:rPr>
              <w:t>Emotional Stability</w:t>
            </w:r>
          </w:p>
        </w:tc>
        <w:tc>
          <w:tcPr>
            <w:tcW w:w="1767" w:type="dxa"/>
            <w:tcBorders>
              <w:top w:val="nil"/>
              <w:bottom w:val="nil"/>
            </w:tcBorders>
            <w:vAlign w:val="center"/>
          </w:tcPr>
          <w:p w14:paraId="4E7726C4" w14:textId="77777777" w:rsidR="007F707A" w:rsidRDefault="007F707A" w:rsidP="00186FB3">
            <w:pPr>
              <w:spacing w:after="0" w:line="240" w:lineRule="auto"/>
              <w:jc w:val="center"/>
              <w:rPr>
                <w:rFonts w:ascii="Times New Roman" w:hAnsi="Times New Roman"/>
                <w:sz w:val="24"/>
                <w:szCs w:val="24"/>
              </w:rPr>
            </w:pPr>
            <w:r w:rsidRPr="00283228">
              <w:rPr>
                <w:rFonts w:ascii="Times New Roman" w:hAnsi="Times New Roman"/>
                <w:sz w:val="24"/>
                <w:szCs w:val="24"/>
              </w:rPr>
              <w:t>0.</w:t>
            </w:r>
            <w:r w:rsidR="00FC65B6">
              <w:rPr>
                <w:rFonts w:ascii="Times New Roman" w:hAnsi="Times New Roman"/>
                <w:sz w:val="24"/>
                <w:szCs w:val="24"/>
              </w:rPr>
              <w:t>51</w:t>
            </w:r>
            <w:r w:rsidRPr="00283228">
              <w:rPr>
                <w:rFonts w:ascii="Times New Roman" w:hAnsi="Times New Roman"/>
                <w:sz w:val="24"/>
                <w:szCs w:val="24"/>
              </w:rPr>
              <w:t>+</w:t>
            </w:r>
          </w:p>
          <w:p w14:paraId="4C170338" w14:textId="77777777" w:rsidR="007F707A" w:rsidRPr="00283228" w:rsidRDefault="007F707A" w:rsidP="00186FB3">
            <w:pPr>
              <w:spacing w:after="0" w:line="240" w:lineRule="auto"/>
              <w:jc w:val="center"/>
              <w:rPr>
                <w:rFonts w:ascii="Times New Roman" w:hAnsi="Times New Roman"/>
                <w:sz w:val="24"/>
                <w:szCs w:val="24"/>
              </w:rPr>
            </w:pPr>
            <w:r>
              <w:rPr>
                <w:rFonts w:ascii="Times New Roman" w:hAnsi="Times New Roman"/>
                <w:sz w:val="24"/>
                <w:szCs w:val="24"/>
              </w:rPr>
              <w:t>(0.</w:t>
            </w:r>
            <w:r w:rsidR="00FC65B6">
              <w:rPr>
                <w:rFonts w:ascii="Times New Roman" w:hAnsi="Times New Roman"/>
                <w:sz w:val="24"/>
                <w:szCs w:val="24"/>
              </w:rPr>
              <w:t>26</w:t>
            </w:r>
            <w:r>
              <w:rPr>
                <w:rFonts w:ascii="Times New Roman" w:hAnsi="Times New Roman"/>
                <w:sz w:val="24"/>
                <w:szCs w:val="24"/>
              </w:rPr>
              <w:t>)</w:t>
            </w:r>
          </w:p>
        </w:tc>
        <w:tc>
          <w:tcPr>
            <w:tcW w:w="1097" w:type="dxa"/>
            <w:tcBorders>
              <w:top w:val="nil"/>
              <w:bottom w:val="nil"/>
            </w:tcBorders>
            <w:vAlign w:val="center"/>
          </w:tcPr>
          <w:p w14:paraId="29E36944" w14:textId="77777777" w:rsidR="007F707A" w:rsidRDefault="007F707A" w:rsidP="00186FB3">
            <w:pPr>
              <w:spacing w:after="0" w:line="240" w:lineRule="auto"/>
              <w:jc w:val="center"/>
              <w:rPr>
                <w:rFonts w:ascii="Times New Roman" w:hAnsi="Times New Roman"/>
                <w:sz w:val="24"/>
                <w:szCs w:val="24"/>
              </w:rPr>
            </w:pPr>
            <w:r w:rsidRPr="00283228">
              <w:rPr>
                <w:rFonts w:ascii="Times New Roman" w:hAnsi="Times New Roman"/>
                <w:sz w:val="24"/>
                <w:szCs w:val="24"/>
              </w:rPr>
              <w:t>0.35</w:t>
            </w:r>
          </w:p>
          <w:p w14:paraId="144A1B17" w14:textId="77777777" w:rsidR="007F707A" w:rsidRPr="00283228" w:rsidRDefault="007F707A" w:rsidP="00186FB3">
            <w:pPr>
              <w:spacing w:after="0" w:line="240" w:lineRule="auto"/>
              <w:jc w:val="center"/>
              <w:rPr>
                <w:rFonts w:ascii="Times New Roman" w:hAnsi="Times New Roman"/>
                <w:sz w:val="24"/>
                <w:szCs w:val="24"/>
              </w:rPr>
            </w:pPr>
            <w:r>
              <w:rPr>
                <w:rFonts w:ascii="Times New Roman" w:hAnsi="Times New Roman"/>
                <w:sz w:val="24"/>
                <w:szCs w:val="24"/>
              </w:rPr>
              <w:t>(0.28)</w:t>
            </w:r>
          </w:p>
        </w:tc>
      </w:tr>
      <w:tr w:rsidR="007F707A" w:rsidRPr="007E75DE" w14:paraId="0760B33C" w14:textId="77777777">
        <w:trPr>
          <w:jc w:val="center"/>
        </w:trPr>
        <w:tc>
          <w:tcPr>
            <w:tcW w:w="2765" w:type="dxa"/>
            <w:tcBorders>
              <w:top w:val="nil"/>
              <w:bottom w:val="nil"/>
            </w:tcBorders>
            <w:vAlign w:val="center"/>
          </w:tcPr>
          <w:p w14:paraId="1FCB93DD" w14:textId="77777777" w:rsidR="007F707A" w:rsidRPr="007E75DE" w:rsidRDefault="007F707A" w:rsidP="00186FB3">
            <w:pPr>
              <w:spacing w:after="0" w:line="240" w:lineRule="auto"/>
              <w:rPr>
                <w:rFonts w:ascii="Times New Roman" w:hAnsi="Times New Roman"/>
                <w:sz w:val="16"/>
                <w:szCs w:val="16"/>
              </w:rPr>
            </w:pPr>
          </w:p>
        </w:tc>
        <w:tc>
          <w:tcPr>
            <w:tcW w:w="1767" w:type="dxa"/>
            <w:tcBorders>
              <w:top w:val="nil"/>
              <w:bottom w:val="nil"/>
            </w:tcBorders>
            <w:vAlign w:val="center"/>
          </w:tcPr>
          <w:p w14:paraId="5FF439F5" w14:textId="77777777" w:rsidR="007F707A" w:rsidRPr="007E75DE" w:rsidRDefault="007F707A" w:rsidP="00186FB3">
            <w:pPr>
              <w:spacing w:after="0" w:line="240" w:lineRule="auto"/>
              <w:jc w:val="center"/>
              <w:rPr>
                <w:rFonts w:ascii="Times New Roman" w:hAnsi="Times New Roman"/>
                <w:sz w:val="16"/>
                <w:szCs w:val="16"/>
              </w:rPr>
            </w:pPr>
          </w:p>
        </w:tc>
        <w:tc>
          <w:tcPr>
            <w:tcW w:w="1097" w:type="dxa"/>
            <w:tcBorders>
              <w:top w:val="nil"/>
              <w:bottom w:val="nil"/>
            </w:tcBorders>
            <w:vAlign w:val="center"/>
          </w:tcPr>
          <w:p w14:paraId="37606071" w14:textId="77777777" w:rsidR="007F707A" w:rsidRPr="007E75DE" w:rsidRDefault="007F707A" w:rsidP="00186FB3">
            <w:pPr>
              <w:spacing w:after="0" w:line="240" w:lineRule="auto"/>
              <w:jc w:val="center"/>
              <w:rPr>
                <w:rFonts w:ascii="Times New Roman" w:hAnsi="Times New Roman"/>
                <w:sz w:val="16"/>
                <w:szCs w:val="16"/>
              </w:rPr>
            </w:pPr>
          </w:p>
        </w:tc>
      </w:tr>
      <w:tr w:rsidR="007F707A" w:rsidRPr="00283228" w14:paraId="35205BD4" w14:textId="77777777">
        <w:trPr>
          <w:jc w:val="center"/>
        </w:trPr>
        <w:tc>
          <w:tcPr>
            <w:tcW w:w="2765" w:type="dxa"/>
            <w:tcBorders>
              <w:top w:val="nil"/>
              <w:bottom w:val="nil"/>
            </w:tcBorders>
            <w:vAlign w:val="center"/>
          </w:tcPr>
          <w:p w14:paraId="23C8B2A8" w14:textId="77777777" w:rsidR="007F707A" w:rsidRPr="00283228" w:rsidRDefault="007F707A" w:rsidP="00186FB3">
            <w:pPr>
              <w:spacing w:after="0" w:line="240" w:lineRule="auto"/>
              <w:rPr>
                <w:rFonts w:ascii="Times New Roman" w:hAnsi="Times New Roman"/>
                <w:sz w:val="24"/>
                <w:szCs w:val="24"/>
              </w:rPr>
            </w:pPr>
            <w:r w:rsidRPr="00283228">
              <w:rPr>
                <w:rFonts w:ascii="Times New Roman" w:hAnsi="Times New Roman"/>
                <w:sz w:val="24"/>
                <w:szCs w:val="24"/>
              </w:rPr>
              <w:t>Extraversion</w:t>
            </w:r>
          </w:p>
        </w:tc>
        <w:tc>
          <w:tcPr>
            <w:tcW w:w="1767" w:type="dxa"/>
            <w:tcBorders>
              <w:top w:val="nil"/>
              <w:bottom w:val="nil"/>
            </w:tcBorders>
            <w:vAlign w:val="center"/>
          </w:tcPr>
          <w:p w14:paraId="657A90CD" w14:textId="77777777" w:rsidR="007F707A" w:rsidRPr="00FC65B6" w:rsidRDefault="007F707A" w:rsidP="00186FB3">
            <w:pPr>
              <w:spacing w:after="0" w:line="240" w:lineRule="auto"/>
              <w:jc w:val="center"/>
              <w:rPr>
                <w:rFonts w:ascii="Times New Roman" w:hAnsi="Times New Roman"/>
                <w:b/>
                <w:sz w:val="24"/>
                <w:szCs w:val="24"/>
              </w:rPr>
            </w:pPr>
            <w:r w:rsidRPr="00FC65B6">
              <w:rPr>
                <w:rFonts w:ascii="Times New Roman" w:hAnsi="Times New Roman"/>
                <w:b/>
                <w:sz w:val="24"/>
                <w:szCs w:val="24"/>
              </w:rPr>
              <w:t>0.5</w:t>
            </w:r>
            <w:r w:rsidR="00FC65B6" w:rsidRPr="00FC65B6">
              <w:rPr>
                <w:rFonts w:ascii="Times New Roman" w:hAnsi="Times New Roman"/>
                <w:b/>
                <w:sz w:val="24"/>
                <w:szCs w:val="24"/>
              </w:rPr>
              <w:t>2*</w:t>
            </w:r>
          </w:p>
          <w:p w14:paraId="2A11E409" w14:textId="77777777" w:rsidR="007F707A" w:rsidRPr="00283228" w:rsidRDefault="007F707A" w:rsidP="00186FB3">
            <w:pPr>
              <w:spacing w:after="0" w:line="240" w:lineRule="auto"/>
              <w:jc w:val="center"/>
              <w:rPr>
                <w:rFonts w:ascii="Times New Roman" w:hAnsi="Times New Roman"/>
                <w:sz w:val="24"/>
                <w:szCs w:val="24"/>
              </w:rPr>
            </w:pPr>
            <w:r w:rsidRPr="00FC65B6">
              <w:rPr>
                <w:rFonts w:ascii="Times New Roman" w:hAnsi="Times New Roman"/>
                <w:b/>
                <w:sz w:val="24"/>
                <w:szCs w:val="24"/>
              </w:rPr>
              <w:t>(0.</w:t>
            </w:r>
            <w:r w:rsidR="00FC65B6" w:rsidRPr="00FC65B6">
              <w:rPr>
                <w:rFonts w:ascii="Times New Roman" w:hAnsi="Times New Roman"/>
                <w:b/>
                <w:sz w:val="24"/>
                <w:szCs w:val="24"/>
              </w:rPr>
              <w:t>25</w:t>
            </w:r>
            <w:r w:rsidRPr="00FC65B6">
              <w:rPr>
                <w:rFonts w:ascii="Times New Roman" w:hAnsi="Times New Roman"/>
                <w:b/>
                <w:sz w:val="24"/>
                <w:szCs w:val="24"/>
              </w:rPr>
              <w:t>)</w:t>
            </w:r>
          </w:p>
        </w:tc>
        <w:tc>
          <w:tcPr>
            <w:tcW w:w="1097" w:type="dxa"/>
            <w:tcBorders>
              <w:top w:val="nil"/>
              <w:bottom w:val="nil"/>
            </w:tcBorders>
            <w:vAlign w:val="center"/>
          </w:tcPr>
          <w:p w14:paraId="0B6605C3" w14:textId="77777777" w:rsidR="007F707A" w:rsidRDefault="007F707A" w:rsidP="00186FB3">
            <w:pPr>
              <w:spacing w:after="0" w:line="240" w:lineRule="auto"/>
              <w:jc w:val="center"/>
              <w:rPr>
                <w:rFonts w:ascii="Times New Roman" w:hAnsi="Times New Roman"/>
                <w:sz w:val="24"/>
                <w:szCs w:val="24"/>
              </w:rPr>
            </w:pPr>
            <w:r w:rsidRPr="00283228">
              <w:rPr>
                <w:rFonts w:ascii="Times New Roman" w:hAnsi="Times New Roman"/>
                <w:sz w:val="24"/>
                <w:szCs w:val="24"/>
              </w:rPr>
              <w:t>0.39</w:t>
            </w:r>
          </w:p>
          <w:p w14:paraId="63F7D12B" w14:textId="77777777" w:rsidR="007F707A" w:rsidRPr="00283228" w:rsidRDefault="007F707A" w:rsidP="00186FB3">
            <w:pPr>
              <w:spacing w:after="0" w:line="240" w:lineRule="auto"/>
              <w:jc w:val="center"/>
              <w:rPr>
                <w:rFonts w:ascii="Times New Roman" w:hAnsi="Times New Roman"/>
                <w:sz w:val="24"/>
                <w:szCs w:val="24"/>
              </w:rPr>
            </w:pPr>
            <w:r>
              <w:rPr>
                <w:rFonts w:ascii="Times New Roman" w:hAnsi="Times New Roman"/>
                <w:sz w:val="24"/>
                <w:szCs w:val="24"/>
              </w:rPr>
              <w:t>(0.26)</w:t>
            </w:r>
          </w:p>
        </w:tc>
      </w:tr>
      <w:tr w:rsidR="007F707A" w:rsidRPr="007E75DE" w14:paraId="08A6F734" w14:textId="77777777">
        <w:trPr>
          <w:jc w:val="center"/>
        </w:trPr>
        <w:tc>
          <w:tcPr>
            <w:tcW w:w="2765" w:type="dxa"/>
            <w:tcBorders>
              <w:top w:val="nil"/>
              <w:bottom w:val="nil"/>
            </w:tcBorders>
            <w:vAlign w:val="center"/>
          </w:tcPr>
          <w:p w14:paraId="356F9B80" w14:textId="77777777" w:rsidR="007F707A" w:rsidRPr="007E75DE" w:rsidRDefault="007F707A" w:rsidP="00186FB3">
            <w:pPr>
              <w:spacing w:after="0" w:line="240" w:lineRule="auto"/>
              <w:rPr>
                <w:rFonts w:ascii="Times New Roman" w:hAnsi="Times New Roman"/>
                <w:sz w:val="16"/>
                <w:szCs w:val="16"/>
              </w:rPr>
            </w:pPr>
          </w:p>
        </w:tc>
        <w:tc>
          <w:tcPr>
            <w:tcW w:w="1767" w:type="dxa"/>
            <w:tcBorders>
              <w:top w:val="nil"/>
              <w:bottom w:val="nil"/>
            </w:tcBorders>
            <w:vAlign w:val="center"/>
          </w:tcPr>
          <w:p w14:paraId="15AD3BEB" w14:textId="77777777" w:rsidR="007F707A" w:rsidRPr="007E75DE" w:rsidRDefault="007F707A" w:rsidP="00186FB3">
            <w:pPr>
              <w:spacing w:after="0" w:line="240" w:lineRule="auto"/>
              <w:jc w:val="center"/>
              <w:rPr>
                <w:rFonts w:ascii="Times New Roman" w:hAnsi="Times New Roman"/>
                <w:sz w:val="16"/>
                <w:szCs w:val="16"/>
              </w:rPr>
            </w:pPr>
          </w:p>
        </w:tc>
        <w:tc>
          <w:tcPr>
            <w:tcW w:w="1097" w:type="dxa"/>
            <w:tcBorders>
              <w:top w:val="nil"/>
              <w:bottom w:val="nil"/>
            </w:tcBorders>
            <w:vAlign w:val="center"/>
          </w:tcPr>
          <w:p w14:paraId="31E0659D" w14:textId="77777777" w:rsidR="007F707A" w:rsidRPr="007E75DE" w:rsidRDefault="007F707A" w:rsidP="00186FB3">
            <w:pPr>
              <w:spacing w:after="0" w:line="240" w:lineRule="auto"/>
              <w:jc w:val="center"/>
              <w:rPr>
                <w:rFonts w:ascii="Times New Roman" w:hAnsi="Times New Roman"/>
                <w:sz w:val="16"/>
                <w:szCs w:val="16"/>
              </w:rPr>
            </w:pPr>
          </w:p>
        </w:tc>
      </w:tr>
      <w:tr w:rsidR="007F707A" w:rsidRPr="00283228" w14:paraId="632E9022" w14:textId="77777777">
        <w:trPr>
          <w:jc w:val="center"/>
        </w:trPr>
        <w:tc>
          <w:tcPr>
            <w:tcW w:w="2765" w:type="dxa"/>
            <w:tcBorders>
              <w:top w:val="nil"/>
              <w:bottom w:val="nil"/>
            </w:tcBorders>
            <w:vAlign w:val="center"/>
          </w:tcPr>
          <w:p w14:paraId="08663E17" w14:textId="77777777" w:rsidR="007F707A" w:rsidRPr="00283228" w:rsidRDefault="007F707A" w:rsidP="00186FB3">
            <w:pPr>
              <w:spacing w:after="0" w:line="240" w:lineRule="auto"/>
              <w:rPr>
                <w:rFonts w:ascii="Times New Roman" w:hAnsi="Times New Roman"/>
                <w:sz w:val="24"/>
                <w:szCs w:val="24"/>
              </w:rPr>
            </w:pPr>
            <w:r w:rsidRPr="00283228">
              <w:rPr>
                <w:rFonts w:ascii="Times New Roman" w:hAnsi="Times New Roman"/>
                <w:sz w:val="24"/>
                <w:szCs w:val="24"/>
              </w:rPr>
              <w:t>Openness</w:t>
            </w:r>
          </w:p>
        </w:tc>
        <w:tc>
          <w:tcPr>
            <w:tcW w:w="1767" w:type="dxa"/>
            <w:tcBorders>
              <w:top w:val="nil"/>
              <w:bottom w:val="nil"/>
            </w:tcBorders>
            <w:vAlign w:val="center"/>
          </w:tcPr>
          <w:p w14:paraId="5568B4AC" w14:textId="77777777" w:rsidR="007F707A" w:rsidRDefault="007F707A" w:rsidP="00186FB3">
            <w:pPr>
              <w:spacing w:after="0" w:line="240" w:lineRule="auto"/>
              <w:jc w:val="center"/>
              <w:rPr>
                <w:rFonts w:ascii="Times New Roman" w:hAnsi="Times New Roman"/>
                <w:sz w:val="24"/>
                <w:szCs w:val="24"/>
              </w:rPr>
            </w:pPr>
            <w:r w:rsidRPr="00283228">
              <w:rPr>
                <w:rFonts w:ascii="Times New Roman" w:hAnsi="Times New Roman"/>
                <w:sz w:val="24"/>
                <w:szCs w:val="24"/>
              </w:rPr>
              <w:t>-0.</w:t>
            </w:r>
            <w:r w:rsidR="00FC65B6">
              <w:rPr>
                <w:rFonts w:ascii="Times New Roman" w:hAnsi="Times New Roman"/>
                <w:sz w:val="24"/>
                <w:szCs w:val="24"/>
              </w:rPr>
              <w:t>29</w:t>
            </w:r>
          </w:p>
          <w:p w14:paraId="2CE80CCB" w14:textId="77777777" w:rsidR="007F707A" w:rsidRPr="00283228" w:rsidRDefault="007F707A" w:rsidP="00186FB3">
            <w:pPr>
              <w:spacing w:after="0" w:line="240" w:lineRule="auto"/>
              <w:jc w:val="center"/>
              <w:rPr>
                <w:rFonts w:ascii="Times New Roman" w:hAnsi="Times New Roman"/>
                <w:sz w:val="24"/>
                <w:szCs w:val="24"/>
              </w:rPr>
            </w:pPr>
            <w:r>
              <w:rPr>
                <w:rFonts w:ascii="Times New Roman" w:hAnsi="Times New Roman"/>
                <w:sz w:val="24"/>
                <w:szCs w:val="24"/>
              </w:rPr>
              <w:t>(0.</w:t>
            </w:r>
            <w:r w:rsidR="00FC65B6">
              <w:rPr>
                <w:rFonts w:ascii="Times New Roman" w:hAnsi="Times New Roman"/>
                <w:sz w:val="24"/>
                <w:szCs w:val="24"/>
              </w:rPr>
              <w:t>37</w:t>
            </w:r>
            <w:r>
              <w:rPr>
                <w:rFonts w:ascii="Times New Roman" w:hAnsi="Times New Roman"/>
                <w:sz w:val="24"/>
                <w:szCs w:val="24"/>
              </w:rPr>
              <w:t>)</w:t>
            </w:r>
          </w:p>
        </w:tc>
        <w:tc>
          <w:tcPr>
            <w:tcW w:w="1097" w:type="dxa"/>
            <w:tcBorders>
              <w:top w:val="nil"/>
              <w:bottom w:val="nil"/>
            </w:tcBorders>
            <w:vAlign w:val="center"/>
          </w:tcPr>
          <w:p w14:paraId="5D3F8735" w14:textId="77777777" w:rsidR="007F707A" w:rsidRDefault="007F707A" w:rsidP="00186FB3">
            <w:pPr>
              <w:spacing w:after="0" w:line="240" w:lineRule="auto"/>
              <w:jc w:val="center"/>
              <w:rPr>
                <w:rFonts w:ascii="Times New Roman" w:hAnsi="Times New Roman"/>
                <w:sz w:val="24"/>
                <w:szCs w:val="24"/>
              </w:rPr>
            </w:pPr>
            <w:r w:rsidRPr="00283228">
              <w:rPr>
                <w:rFonts w:ascii="Times New Roman" w:hAnsi="Times New Roman"/>
                <w:sz w:val="24"/>
                <w:szCs w:val="24"/>
              </w:rPr>
              <w:t>-0.65+</w:t>
            </w:r>
          </w:p>
          <w:p w14:paraId="6932F6AF" w14:textId="77777777" w:rsidR="007F707A" w:rsidRPr="00283228" w:rsidRDefault="007F707A" w:rsidP="00186FB3">
            <w:pPr>
              <w:spacing w:after="0" w:line="240" w:lineRule="auto"/>
              <w:jc w:val="center"/>
              <w:rPr>
                <w:rFonts w:ascii="Times New Roman" w:hAnsi="Times New Roman"/>
                <w:sz w:val="24"/>
                <w:szCs w:val="24"/>
              </w:rPr>
            </w:pPr>
            <w:r>
              <w:rPr>
                <w:rFonts w:ascii="Times New Roman" w:hAnsi="Times New Roman"/>
                <w:sz w:val="24"/>
                <w:szCs w:val="24"/>
              </w:rPr>
              <w:t>(0.37)</w:t>
            </w:r>
          </w:p>
        </w:tc>
      </w:tr>
      <w:tr w:rsidR="007F707A" w:rsidRPr="00283228" w14:paraId="38B97987" w14:textId="77777777">
        <w:trPr>
          <w:jc w:val="center"/>
        </w:trPr>
        <w:tc>
          <w:tcPr>
            <w:tcW w:w="2765" w:type="dxa"/>
            <w:tcBorders>
              <w:top w:val="nil"/>
              <w:bottom w:val="nil"/>
            </w:tcBorders>
            <w:vAlign w:val="center"/>
          </w:tcPr>
          <w:p w14:paraId="0C5C4C29" w14:textId="77777777" w:rsidR="007F707A" w:rsidRPr="007E75DE" w:rsidRDefault="007F707A" w:rsidP="00186FB3">
            <w:pPr>
              <w:spacing w:after="0" w:line="240" w:lineRule="auto"/>
              <w:rPr>
                <w:rFonts w:ascii="Times New Roman" w:hAnsi="Times New Roman"/>
                <w:sz w:val="16"/>
                <w:szCs w:val="16"/>
              </w:rPr>
            </w:pPr>
          </w:p>
        </w:tc>
        <w:tc>
          <w:tcPr>
            <w:tcW w:w="1767" w:type="dxa"/>
            <w:tcBorders>
              <w:top w:val="nil"/>
              <w:bottom w:val="nil"/>
            </w:tcBorders>
            <w:vAlign w:val="center"/>
          </w:tcPr>
          <w:p w14:paraId="4BE27246" w14:textId="77777777" w:rsidR="007F707A" w:rsidRPr="00283228" w:rsidRDefault="007F707A" w:rsidP="00186FB3">
            <w:pPr>
              <w:spacing w:after="0" w:line="240" w:lineRule="auto"/>
              <w:jc w:val="center"/>
              <w:rPr>
                <w:rFonts w:ascii="Times New Roman" w:hAnsi="Times New Roman"/>
                <w:sz w:val="24"/>
                <w:szCs w:val="24"/>
              </w:rPr>
            </w:pPr>
          </w:p>
        </w:tc>
        <w:tc>
          <w:tcPr>
            <w:tcW w:w="1097" w:type="dxa"/>
            <w:tcBorders>
              <w:top w:val="nil"/>
              <w:bottom w:val="nil"/>
            </w:tcBorders>
            <w:vAlign w:val="center"/>
          </w:tcPr>
          <w:p w14:paraId="4946B5CE" w14:textId="77777777" w:rsidR="007F707A" w:rsidRPr="00283228" w:rsidRDefault="007F707A" w:rsidP="00186FB3">
            <w:pPr>
              <w:spacing w:after="0" w:line="240" w:lineRule="auto"/>
              <w:jc w:val="center"/>
              <w:rPr>
                <w:rFonts w:ascii="Times New Roman" w:hAnsi="Times New Roman"/>
                <w:sz w:val="24"/>
                <w:szCs w:val="24"/>
              </w:rPr>
            </w:pPr>
          </w:p>
        </w:tc>
      </w:tr>
      <w:tr w:rsidR="007F707A" w:rsidRPr="00283228" w14:paraId="0583F9D6" w14:textId="77777777">
        <w:trPr>
          <w:jc w:val="center"/>
        </w:trPr>
        <w:tc>
          <w:tcPr>
            <w:tcW w:w="2765" w:type="dxa"/>
            <w:tcBorders>
              <w:top w:val="nil"/>
              <w:bottom w:val="nil"/>
            </w:tcBorders>
            <w:vAlign w:val="center"/>
          </w:tcPr>
          <w:p w14:paraId="3E77F3C7" w14:textId="77777777" w:rsidR="007F707A" w:rsidRPr="00283228" w:rsidRDefault="007F707A" w:rsidP="00186FB3">
            <w:pPr>
              <w:spacing w:after="0" w:line="240" w:lineRule="auto"/>
              <w:rPr>
                <w:rFonts w:ascii="Times New Roman" w:hAnsi="Times New Roman"/>
                <w:sz w:val="24"/>
                <w:szCs w:val="24"/>
              </w:rPr>
            </w:pPr>
            <w:r w:rsidRPr="00283228">
              <w:rPr>
                <w:rFonts w:ascii="Times New Roman" w:hAnsi="Times New Roman"/>
                <w:sz w:val="24"/>
                <w:szCs w:val="24"/>
              </w:rPr>
              <w:t>Agreeableness</w:t>
            </w:r>
          </w:p>
        </w:tc>
        <w:tc>
          <w:tcPr>
            <w:tcW w:w="1767" w:type="dxa"/>
            <w:tcBorders>
              <w:top w:val="nil"/>
              <w:bottom w:val="nil"/>
            </w:tcBorders>
            <w:vAlign w:val="center"/>
          </w:tcPr>
          <w:p w14:paraId="1ACFFAED" w14:textId="77777777" w:rsidR="007F707A" w:rsidRDefault="007F707A" w:rsidP="00186FB3">
            <w:pPr>
              <w:spacing w:after="0" w:line="240" w:lineRule="auto"/>
              <w:jc w:val="center"/>
              <w:rPr>
                <w:rFonts w:ascii="Times New Roman" w:hAnsi="Times New Roman"/>
                <w:b/>
                <w:sz w:val="24"/>
                <w:szCs w:val="24"/>
              </w:rPr>
            </w:pPr>
            <w:r w:rsidRPr="00283228">
              <w:rPr>
                <w:rFonts w:ascii="Times New Roman" w:hAnsi="Times New Roman"/>
                <w:b/>
                <w:sz w:val="24"/>
                <w:szCs w:val="24"/>
              </w:rPr>
              <w:t>-1.</w:t>
            </w:r>
            <w:r w:rsidR="00FC65B6">
              <w:rPr>
                <w:rFonts w:ascii="Times New Roman" w:hAnsi="Times New Roman"/>
                <w:b/>
                <w:sz w:val="24"/>
                <w:szCs w:val="24"/>
              </w:rPr>
              <w:t>01</w:t>
            </w:r>
            <w:r w:rsidRPr="00283228">
              <w:rPr>
                <w:rFonts w:ascii="Times New Roman" w:hAnsi="Times New Roman"/>
                <w:b/>
                <w:sz w:val="24"/>
                <w:szCs w:val="24"/>
              </w:rPr>
              <w:t>**</w:t>
            </w:r>
          </w:p>
          <w:p w14:paraId="37DA2393" w14:textId="77777777" w:rsidR="007F707A" w:rsidRPr="00283228" w:rsidRDefault="007F707A" w:rsidP="00186FB3">
            <w:pPr>
              <w:spacing w:after="0" w:line="240" w:lineRule="auto"/>
              <w:jc w:val="center"/>
              <w:rPr>
                <w:rFonts w:ascii="Times New Roman" w:hAnsi="Times New Roman"/>
                <w:b/>
                <w:sz w:val="24"/>
                <w:szCs w:val="24"/>
              </w:rPr>
            </w:pPr>
            <w:r>
              <w:rPr>
                <w:rFonts w:ascii="Times New Roman" w:hAnsi="Times New Roman"/>
                <w:b/>
                <w:sz w:val="24"/>
                <w:szCs w:val="24"/>
              </w:rPr>
              <w:t>(0.3</w:t>
            </w:r>
            <w:r w:rsidR="00FC65B6">
              <w:rPr>
                <w:rFonts w:ascii="Times New Roman" w:hAnsi="Times New Roman"/>
                <w:b/>
                <w:sz w:val="24"/>
                <w:szCs w:val="24"/>
              </w:rPr>
              <w:t>1</w:t>
            </w:r>
            <w:r>
              <w:rPr>
                <w:rFonts w:ascii="Times New Roman" w:hAnsi="Times New Roman"/>
                <w:b/>
                <w:sz w:val="24"/>
                <w:szCs w:val="24"/>
              </w:rPr>
              <w:t>)</w:t>
            </w:r>
          </w:p>
        </w:tc>
        <w:tc>
          <w:tcPr>
            <w:tcW w:w="1097" w:type="dxa"/>
            <w:tcBorders>
              <w:top w:val="nil"/>
              <w:bottom w:val="nil"/>
            </w:tcBorders>
            <w:vAlign w:val="center"/>
          </w:tcPr>
          <w:p w14:paraId="46939133" w14:textId="77777777" w:rsidR="007F707A" w:rsidRDefault="007F707A" w:rsidP="00186FB3">
            <w:pPr>
              <w:spacing w:after="0" w:line="240" w:lineRule="auto"/>
              <w:jc w:val="center"/>
              <w:rPr>
                <w:rFonts w:ascii="Times New Roman" w:hAnsi="Times New Roman"/>
                <w:b/>
                <w:sz w:val="24"/>
                <w:szCs w:val="24"/>
              </w:rPr>
            </w:pPr>
            <w:r w:rsidRPr="00283228">
              <w:rPr>
                <w:rFonts w:ascii="Times New Roman" w:hAnsi="Times New Roman"/>
                <w:b/>
                <w:sz w:val="24"/>
                <w:szCs w:val="24"/>
              </w:rPr>
              <w:t>-0.87*</w:t>
            </w:r>
          </w:p>
          <w:p w14:paraId="2636205B" w14:textId="77777777" w:rsidR="007F707A" w:rsidRPr="00283228" w:rsidRDefault="007F707A" w:rsidP="00186FB3">
            <w:pPr>
              <w:spacing w:after="0" w:line="240" w:lineRule="auto"/>
              <w:jc w:val="center"/>
              <w:rPr>
                <w:rFonts w:ascii="Times New Roman" w:hAnsi="Times New Roman"/>
                <w:b/>
                <w:sz w:val="24"/>
                <w:szCs w:val="24"/>
              </w:rPr>
            </w:pPr>
            <w:r>
              <w:rPr>
                <w:rFonts w:ascii="Times New Roman" w:hAnsi="Times New Roman"/>
                <w:b/>
                <w:sz w:val="24"/>
                <w:szCs w:val="24"/>
              </w:rPr>
              <w:t>(0.37)</w:t>
            </w:r>
          </w:p>
        </w:tc>
      </w:tr>
      <w:tr w:rsidR="007F707A" w:rsidRPr="007E75DE" w14:paraId="4A86B7C8" w14:textId="77777777">
        <w:trPr>
          <w:jc w:val="center"/>
        </w:trPr>
        <w:tc>
          <w:tcPr>
            <w:tcW w:w="2765" w:type="dxa"/>
            <w:tcBorders>
              <w:top w:val="nil"/>
              <w:bottom w:val="nil"/>
            </w:tcBorders>
            <w:vAlign w:val="center"/>
          </w:tcPr>
          <w:p w14:paraId="331431C1" w14:textId="77777777" w:rsidR="007F707A" w:rsidRPr="007E75DE" w:rsidRDefault="007F707A" w:rsidP="00186FB3">
            <w:pPr>
              <w:spacing w:after="0" w:line="240" w:lineRule="auto"/>
              <w:rPr>
                <w:rFonts w:ascii="Times New Roman" w:hAnsi="Times New Roman"/>
                <w:sz w:val="16"/>
                <w:szCs w:val="16"/>
              </w:rPr>
            </w:pPr>
          </w:p>
        </w:tc>
        <w:tc>
          <w:tcPr>
            <w:tcW w:w="1767" w:type="dxa"/>
            <w:tcBorders>
              <w:top w:val="nil"/>
              <w:bottom w:val="nil"/>
            </w:tcBorders>
            <w:vAlign w:val="center"/>
          </w:tcPr>
          <w:p w14:paraId="28C576A2" w14:textId="77777777" w:rsidR="007F707A" w:rsidRPr="007E75DE" w:rsidRDefault="007F707A" w:rsidP="00186FB3">
            <w:pPr>
              <w:spacing w:after="0" w:line="240" w:lineRule="auto"/>
              <w:jc w:val="center"/>
              <w:rPr>
                <w:rFonts w:ascii="Times New Roman" w:hAnsi="Times New Roman"/>
                <w:b/>
                <w:sz w:val="16"/>
                <w:szCs w:val="16"/>
              </w:rPr>
            </w:pPr>
          </w:p>
        </w:tc>
        <w:tc>
          <w:tcPr>
            <w:tcW w:w="1097" w:type="dxa"/>
            <w:tcBorders>
              <w:top w:val="nil"/>
              <w:bottom w:val="nil"/>
            </w:tcBorders>
            <w:vAlign w:val="center"/>
          </w:tcPr>
          <w:p w14:paraId="3A64DD33" w14:textId="77777777" w:rsidR="007F707A" w:rsidRPr="007E75DE" w:rsidRDefault="007F707A" w:rsidP="00186FB3">
            <w:pPr>
              <w:spacing w:after="0" w:line="240" w:lineRule="auto"/>
              <w:jc w:val="center"/>
              <w:rPr>
                <w:rFonts w:ascii="Times New Roman" w:hAnsi="Times New Roman"/>
                <w:b/>
                <w:sz w:val="16"/>
                <w:szCs w:val="16"/>
              </w:rPr>
            </w:pPr>
          </w:p>
        </w:tc>
      </w:tr>
      <w:tr w:rsidR="007F707A" w:rsidRPr="00283228" w14:paraId="6FF2C04C" w14:textId="77777777">
        <w:trPr>
          <w:jc w:val="center"/>
        </w:trPr>
        <w:tc>
          <w:tcPr>
            <w:tcW w:w="2765" w:type="dxa"/>
            <w:tcBorders>
              <w:top w:val="nil"/>
              <w:bottom w:val="nil"/>
            </w:tcBorders>
            <w:vAlign w:val="center"/>
          </w:tcPr>
          <w:p w14:paraId="2D454DB9" w14:textId="77777777" w:rsidR="007F707A" w:rsidRPr="00283228" w:rsidRDefault="007F707A" w:rsidP="00186FB3">
            <w:pPr>
              <w:spacing w:after="0" w:line="240" w:lineRule="auto"/>
              <w:rPr>
                <w:rFonts w:ascii="Times New Roman" w:hAnsi="Times New Roman"/>
                <w:sz w:val="24"/>
                <w:szCs w:val="24"/>
              </w:rPr>
            </w:pPr>
            <w:r w:rsidRPr="00283228">
              <w:rPr>
                <w:rFonts w:ascii="Times New Roman" w:hAnsi="Times New Roman"/>
                <w:sz w:val="24"/>
                <w:szCs w:val="24"/>
              </w:rPr>
              <w:t>Conscientiousness</w:t>
            </w:r>
          </w:p>
        </w:tc>
        <w:tc>
          <w:tcPr>
            <w:tcW w:w="1767" w:type="dxa"/>
            <w:tcBorders>
              <w:top w:val="nil"/>
              <w:bottom w:val="nil"/>
            </w:tcBorders>
            <w:vAlign w:val="center"/>
          </w:tcPr>
          <w:p w14:paraId="56C3726B" w14:textId="77777777" w:rsidR="007F707A" w:rsidRDefault="007F707A" w:rsidP="00186FB3">
            <w:pPr>
              <w:spacing w:after="0" w:line="240" w:lineRule="auto"/>
              <w:jc w:val="center"/>
              <w:rPr>
                <w:rFonts w:ascii="Times New Roman" w:hAnsi="Times New Roman"/>
                <w:sz w:val="24"/>
                <w:szCs w:val="24"/>
              </w:rPr>
            </w:pPr>
            <w:r w:rsidRPr="00283228">
              <w:rPr>
                <w:rFonts w:ascii="Times New Roman" w:hAnsi="Times New Roman"/>
                <w:sz w:val="24"/>
                <w:szCs w:val="24"/>
              </w:rPr>
              <w:t>0.</w:t>
            </w:r>
            <w:r w:rsidR="00FC65B6">
              <w:rPr>
                <w:rFonts w:ascii="Times New Roman" w:hAnsi="Times New Roman"/>
                <w:sz w:val="24"/>
                <w:szCs w:val="24"/>
              </w:rPr>
              <w:t>23</w:t>
            </w:r>
          </w:p>
          <w:p w14:paraId="23096643" w14:textId="77777777" w:rsidR="007F707A" w:rsidRPr="00283228" w:rsidRDefault="007F707A" w:rsidP="00186FB3">
            <w:pPr>
              <w:spacing w:after="0" w:line="240" w:lineRule="auto"/>
              <w:jc w:val="center"/>
              <w:rPr>
                <w:rFonts w:ascii="Times New Roman" w:hAnsi="Times New Roman"/>
                <w:sz w:val="24"/>
                <w:szCs w:val="24"/>
              </w:rPr>
            </w:pPr>
            <w:r>
              <w:rPr>
                <w:rFonts w:ascii="Times New Roman" w:hAnsi="Times New Roman"/>
                <w:sz w:val="24"/>
                <w:szCs w:val="24"/>
              </w:rPr>
              <w:t>(0.</w:t>
            </w:r>
            <w:r w:rsidR="00FC65B6">
              <w:rPr>
                <w:rFonts w:ascii="Times New Roman" w:hAnsi="Times New Roman"/>
                <w:sz w:val="24"/>
                <w:szCs w:val="24"/>
              </w:rPr>
              <w:t>31</w:t>
            </w:r>
            <w:r>
              <w:rPr>
                <w:rFonts w:ascii="Times New Roman" w:hAnsi="Times New Roman"/>
                <w:sz w:val="24"/>
                <w:szCs w:val="24"/>
              </w:rPr>
              <w:t>)</w:t>
            </w:r>
          </w:p>
        </w:tc>
        <w:tc>
          <w:tcPr>
            <w:tcW w:w="1097" w:type="dxa"/>
            <w:tcBorders>
              <w:top w:val="nil"/>
              <w:bottom w:val="nil"/>
            </w:tcBorders>
            <w:vAlign w:val="center"/>
          </w:tcPr>
          <w:p w14:paraId="3AA4E7B1" w14:textId="77777777" w:rsidR="007F707A" w:rsidRDefault="007F707A" w:rsidP="00186FB3">
            <w:pPr>
              <w:spacing w:after="0" w:line="240" w:lineRule="auto"/>
              <w:jc w:val="center"/>
              <w:rPr>
                <w:rFonts w:ascii="Times New Roman" w:hAnsi="Times New Roman"/>
                <w:b/>
                <w:sz w:val="24"/>
                <w:szCs w:val="24"/>
              </w:rPr>
            </w:pPr>
            <w:r w:rsidRPr="00283228">
              <w:rPr>
                <w:rFonts w:ascii="Times New Roman" w:hAnsi="Times New Roman"/>
                <w:b/>
                <w:sz w:val="24"/>
                <w:szCs w:val="24"/>
              </w:rPr>
              <w:t>0.85*</w:t>
            </w:r>
          </w:p>
          <w:p w14:paraId="6359327D" w14:textId="77777777" w:rsidR="007F707A" w:rsidRPr="00283228" w:rsidRDefault="007F707A" w:rsidP="00186FB3">
            <w:pPr>
              <w:spacing w:after="0" w:line="240" w:lineRule="auto"/>
              <w:jc w:val="center"/>
              <w:rPr>
                <w:rFonts w:ascii="Times New Roman" w:hAnsi="Times New Roman"/>
                <w:b/>
                <w:sz w:val="24"/>
                <w:szCs w:val="24"/>
              </w:rPr>
            </w:pPr>
            <w:r>
              <w:rPr>
                <w:rFonts w:ascii="Times New Roman" w:hAnsi="Times New Roman"/>
                <w:b/>
                <w:sz w:val="24"/>
                <w:szCs w:val="24"/>
              </w:rPr>
              <w:t>(0.34)</w:t>
            </w:r>
          </w:p>
        </w:tc>
      </w:tr>
      <w:tr w:rsidR="007F707A" w:rsidRPr="00C57BD1" w14:paraId="1540F944" w14:textId="77777777">
        <w:trPr>
          <w:jc w:val="center"/>
        </w:trPr>
        <w:tc>
          <w:tcPr>
            <w:tcW w:w="2765" w:type="dxa"/>
            <w:tcBorders>
              <w:top w:val="nil"/>
              <w:bottom w:val="nil"/>
            </w:tcBorders>
            <w:vAlign w:val="center"/>
          </w:tcPr>
          <w:p w14:paraId="4EC80A1C" w14:textId="77777777" w:rsidR="007F707A" w:rsidRPr="00C57BD1" w:rsidRDefault="007F707A" w:rsidP="00186FB3">
            <w:pPr>
              <w:spacing w:after="0" w:line="240" w:lineRule="auto"/>
              <w:rPr>
                <w:rFonts w:ascii="Times New Roman" w:hAnsi="Times New Roman"/>
                <w:sz w:val="16"/>
                <w:szCs w:val="16"/>
              </w:rPr>
            </w:pPr>
          </w:p>
        </w:tc>
        <w:tc>
          <w:tcPr>
            <w:tcW w:w="1767" w:type="dxa"/>
            <w:tcBorders>
              <w:top w:val="nil"/>
              <w:bottom w:val="nil"/>
            </w:tcBorders>
            <w:vAlign w:val="center"/>
          </w:tcPr>
          <w:p w14:paraId="6B38C097" w14:textId="77777777" w:rsidR="007F707A" w:rsidRPr="00C57BD1" w:rsidRDefault="007F707A" w:rsidP="00186FB3">
            <w:pPr>
              <w:spacing w:after="0" w:line="240" w:lineRule="auto"/>
              <w:jc w:val="center"/>
              <w:rPr>
                <w:rFonts w:ascii="Times New Roman" w:hAnsi="Times New Roman"/>
                <w:sz w:val="16"/>
                <w:szCs w:val="16"/>
              </w:rPr>
            </w:pPr>
          </w:p>
        </w:tc>
        <w:tc>
          <w:tcPr>
            <w:tcW w:w="1097" w:type="dxa"/>
            <w:tcBorders>
              <w:top w:val="nil"/>
              <w:bottom w:val="nil"/>
            </w:tcBorders>
            <w:vAlign w:val="center"/>
          </w:tcPr>
          <w:p w14:paraId="7B415AB0" w14:textId="77777777" w:rsidR="007F707A" w:rsidRPr="00C57BD1" w:rsidRDefault="007F707A" w:rsidP="00186FB3">
            <w:pPr>
              <w:spacing w:after="0" w:line="240" w:lineRule="auto"/>
              <w:jc w:val="center"/>
              <w:rPr>
                <w:rFonts w:ascii="Times New Roman" w:hAnsi="Times New Roman"/>
                <w:b/>
                <w:sz w:val="16"/>
                <w:szCs w:val="16"/>
              </w:rPr>
            </w:pPr>
          </w:p>
        </w:tc>
      </w:tr>
      <w:tr w:rsidR="007F707A" w:rsidRPr="00283228" w14:paraId="49FB5B87" w14:textId="77777777">
        <w:trPr>
          <w:jc w:val="center"/>
        </w:trPr>
        <w:tc>
          <w:tcPr>
            <w:tcW w:w="2765" w:type="dxa"/>
            <w:tcBorders>
              <w:top w:val="nil"/>
              <w:bottom w:val="nil"/>
            </w:tcBorders>
            <w:vAlign w:val="center"/>
          </w:tcPr>
          <w:p w14:paraId="78A76BC2" w14:textId="77777777" w:rsidR="007F707A" w:rsidRDefault="007F707A" w:rsidP="00186FB3">
            <w:pPr>
              <w:spacing w:after="0" w:line="240" w:lineRule="auto"/>
              <w:rPr>
                <w:rFonts w:ascii="Times New Roman" w:hAnsi="Times New Roman"/>
                <w:sz w:val="24"/>
                <w:szCs w:val="24"/>
              </w:rPr>
            </w:pPr>
            <w:r>
              <w:rPr>
                <w:rFonts w:ascii="Times New Roman" w:hAnsi="Times New Roman"/>
                <w:sz w:val="24"/>
                <w:szCs w:val="24"/>
              </w:rPr>
              <w:t>N</w:t>
            </w:r>
          </w:p>
        </w:tc>
        <w:tc>
          <w:tcPr>
            <w:tcW w:w="1767" w:type="dxa"/>
            <w:tcBorders>
              <w:top w:val="nil"/>
              <w:bottom w:val="nil"/>
            </w:tcBorders>
            <w:vAlign w:val="center"/>
          </w:tcPr>
          <w:p w14:paraId="49DDEB4F" w14:textId="77777777" w:rsidR="007F707A" w:rsidRPr="00283228" w:rsidRDefault="007F707A" w:rsidP="00186FB3">
            <w:pPr>
              <w:spacing w:after="0" w:line="240" w:lineRule="auto"/>
              <w:jc w:val="center"/>
              <w:rPr>
                <w:rFonts w:ascii="Times New Roman" w:hAnsi="Times New Roman"/>
                <w:sz w:val="24"/>
                <w:szCs w:val="24"/>
              </w:rPr>
            </w:pPr>
            <w:r>
              <w:rPr>
                <w:rFonts w:ascii="Times New Roman" w:hAnsi="Times New Roman"/>
                <w:sz w:val="24"/>
                <w:szCs w:val="24"/>
              </w:rPr>
              <w:t>386</w:t>
            </w:r>
          </w:p>
        </w:tc>
        <w:tc>
          <w:tcPr>
            <w:tcW w:w="1097" w:type="dxa"/>
            <w:tcBorders>
              <w:top w:val="nil"/>
              <w:bottom w:val="nil"/>
            </w:tcBorders>
            <w:vAlign w:val="center"/>
          </w:tcPr>
          <w:p w14:paraId="61991D06" w14:textId="77777777" w:rsidR="007F707A" w:rsidRPr="00C57BD1" w:rsidRDefault="007F707A" w:rsidP="00186FB3">
            <w:pPr>
              <w:spacing w:after="0" w:line="240" w:lineRule="auto"/>
              <w:jc w:val="center"/>
              <w:rPr>
                <w:rFonts w:ascii="Times New Roman" w:hAnsi="Times New Roman"/>
                <w:sz w:val="24"/>
                <w:szCs w:val="24"/>
              </w:rPr>
            </w:pPr>
            <w:r w:rsidRPr="00C57BD1">
              <w:rPr>
                <w:rFonts w:ascii="Times New Roman" w:hAnsi="Times New Roman"/>
                <w:sz w:val="24"/>
                <w:szCs w:val="24"/>
              </w:rPr>
              <w:t>386</w:t>
            </w:r>
          </w:p>
        </w:tc>
      </w:tr>
      <w:tr w:rsidR="007F707A" w:rsidRPr="00C57BD1" w14:paraId="212BBAED" w14:textId="77777777">
        <w:trPr>
          <w:jc w:val="center"/>
        </w:trPr>
        <w:tc>
          <w:tcPr>
            <w:tcW w:w="2765" w:type="dxa"/>
            <w:tcBorders>
              <w:top w:val="nil"/>
              <w:bottom w:val="nil"/>
            </w:tcBorders>
          </w:tcPr>
          <w:p w14:paraId="4AF3168B" w14:textId="77777777" w:rsidR="007F707A" w:rsidRPr="00C57BD1" w:rsidRDefault="007F707A" w:rsidP="00186FB3">
            <w:pPr>
              <w:spacing w:after="0" w:line="240" w:lineRule="auto"/>
              <w:rPr>
                <w:rFonts w:ascii="Times New Roman" w:hAnsi="Times New Roman"/>
                <w:sz w:val="28"/>
                <w:szCs w:val="28"/>
              </w:rPr>
            </w:pPr>
          </w:p>
        </w:tc>
        <w:tc>
          <w:tcPr>
            <w:tcW w:w="1767" w:type="dxa"/>
            <w:tcBorders>
              <w:top w:val="nil"/>
              <w:bottom w:val="nil"/>
            </w:tcBorders>
          </w:tcPr>
          <w:p w14:paraId="6AB4BDCB" w14:textId="77777777" w:rsidR="007F707A" w:rsidRPr="00C57BD1" w:rsidRDefault="007F707A" w:rsidP="00186FB3">
            <w:pPr>
              <w:spacing w:after="0" w:line="240" w:lineRule="auto"/>
              <w:jc w:val="center"/>
              <w:rPr>
                <w:rFonts w:ascii="Times New Roman" w:hAnsi="Times New Roman"/>
                <w:sz w:val="28"/>
                <w:szCs w:val="28"/>
              </w:rPr>
            </w:pPr>
          </w:p>
        </w:tc>
        <w:tc>
          <w:tcPr>
            <w:tcW w:w="1097" w:type="dxa"/>
            <w:tcBorders>
              <w:top w:val="nil"/>
              <w:bottom w:val="nil"/>
            </w:tcBorders>
          </w:tcPr>
          <w:p w14:paraId="32E1F2C8" w14:textId="77777777" w:rsidR="007F707A" w:rsidRPr="00C57BD1" w:rsidRDefault="007F707A" w:rsidP="00186FB3">
            <w:pPr>
              <w:spacing w:after="0" w:line="240" w:lineRule="auto"/>
              <w:jc w:val="center"/>
              <w:rPr>
                <w:rFonts w:ascii="Times New Roman" w:hAnsi="Times New Roman"/>
                <w:sz w:val="28"/>
                <w:szCs w:val="28"/>
              </w:rPr>
            </w:pPr>
          </w:p>
        </w:tc>
      </w:tr>
      <w:tr w:rsidR="007F707A" w:rsidRPr="00283228" w14:paraId="7A0EA0A1" w14:textId="77777777">
        <w:trPr>
          <w:jc w:val="center"/>
        </w:trPr>
        <w:tc>
          <w:tcPr>
            <w:tcW w:w="2765" w:type="dxa"/>
            <w:tcBorders>
              <w:top w:val="nil"/>
              <w:bottom w:val="nil"/>
            </w:tcBorders>
            <w:vAlign w:val="center"/>
          </w:tcPr>
          <w:p w14:paraId="25AEC887" w14:textId="77777777" w:rsidR="007F707A" w:rsidRPr="00283228" w:rsidRDefault="007F707A" w:rsidP="00186FB3">
            <w:pPr>
              <w:spacing w:after="0" w:line="240" w:lineRule="auto"/>
              <w:rPr>
                <w:rFonts w:ascii="Times New Roman" w:hAnsi="Times New Roman"/>
                <w:i/>
                <w:sz w:val="24"/>
                <w:szCs w:val="24"/>
              </w:rPr>
            </w:pPr>
            <w:r w:rsidRPr="00283228">
              <w:rPr>
                <w:rFonts w:ascii="Times New Roman" w:hAnsi="Times New Roman"/>
                <w:i/>
                <w:sz w:val="24"/>
                <w:szCs w:val="24"/>
              </w:rPr>
              <w:t>Facet Personality</w:t>
            </w:r>
          </w:p>
        </w:tc>
        <w:tc>
          <w:tcPr>
            <w:tcW w:w="1767" w:type="dxa"/>
            <w:tcBorders>
              <w:top w:val="nil"/>
              <w:bottom w:val="nil"/>
            </w:tcBorders>
            <w:vAlign w:val="center"/>
          </w:tcPr>
          <w:p w14:paraId="3D4F9FE3" w14:textId="77777777" w:rsidR="007F707A" w:rsidRPr="00283228" w:rsidRDefault="007F707A" w:rsidP="00186FB3">
            <w:pPr>
              <w:spacing w:after="0" w:line="240" w:lineRule="auto"/>
              <w:rPr>
                <w:rFonts w:ascii="Times New Roman" w:hAnsi="Times New Roman"/>
                <w:sz w:val="24"/>
                <w:szCs w:val="24"/>
              </w:rPr>
            </w:pPr>
          </w:p>
        </w:tc>
        <w:tc>
          <w:tcPr>
            <w:tcW w:w="1097" w:type="dxa"/>
            <w:tcBorders>
              <w:top w:val="nil"/>
              <w:bottom w:val="nil"/>
            </w:tcBorders>
            <w:vAlign w:val="center"/>
          </w:tcPr>
          <w:p w14:paraId="32B58DD3" w14:textId="77777777" w:rsidR="007F707A" w:rsidRPr="00283228" w:rsidRDefault="007F707A" w:rsidP="00186FB3">
            <w:pPr>
              <w:spacing w:after="0" w:line="240" w:lineRule="auto"/>
              <w:rPr>
                <w:rFonts w:ascii="Times New Roman" w:hAnsi="Times New Roman"/>
                <w:sz w:val="24"/>
                <w:szCs w:val="24"/>
              </w:rPr>
            </w:pPr>
          </w:p>
        </w:tc>
      </w:tr>
      <w:tr w:rsidR="007F707A" w:rsidRPr="00283228" w14:paraId="7F559209" w14:textId="77777777">
        <w:trPr>
          <w:jc w:val="center"/>
        </w:trPr>
        <w:tc>
          <w:tcPr>
            <w:tcW w:w="2765" w:type="dxa"/>
            <w:tcBorders>
              <w:top w:val="nil"/>
              <w:bottom w:val="nil"/>
            </w:tcBorders>
            <w:vAlign w:val="center"/>
          </w:tcPr>
          <w:p w14:paraId="1E353D8C" w14:textId="77777777" w:rsidR="007F707A" w:rsidRPr="00283228" w:rsidRDefault="007F707A" w:rsidP="00186FB3">
            <w:pPr>
              <w:spacing w:after="0" w:line="240" w:lineRule="auto"/>
              <w:rPr>
                <w:rFonts w:ascii="Times New Roman" w:hAnsi="Times New Roman"/>
                <w:sz w:val="24"/>
                <w:szCs w:val="24"/>
              </w:rPr>
            </w:pPr>
            <w:r w:rsidRPr="00283228">
              <w:rPr>
                <w:rFonts w:ascii="Times New Roman" w:hAnsi="Times New Roman"/>
                <w:sz w:val="24"/>
                <w:szCs w:val="24"/>
              </w:rPr>
              <w:t>Emotional Stability</w:t>
            </w:r>
          </w:p>
        </w:tc>
        <w:tc>
          <w:tcPr>
            <w:tcW w:w="1767" w:type="dxa"/>
            <w:tcBorders>
              <w:top w:val="nil"/>
              <w:bottom w:val="nil"/>
            </w:tcBorders>
          </w:tcPr>
          <w:p w14:paraId="7B86DD7A" w14:textId="77777777" w:rsidR="007F707A" w:rsidRDefault="007F707A" w:rsidP="00186FB3">
            <w:pPr>
              <w:spacing w:after="0" w:line="240" w:lineRule="auto"/>
              <w:jc w:val="center"/>
              <w:rPr>
                <w:rFonts w:ascii="Times New Roman" w:hAnsi="Times New Roman"/>
                <w:sz w:val="24"/>
                <w:szCs w:val="24"/>
              </w:rPr>
            </w:pPr>
            <w:r w:rsidRPr="00283228">
              <w:rPr>
                <w:rFonts w:ascii="Times New Roman" w:hAnsi="Times New Roman"/>
                <w:sz w:val="24"/>
                <w:szCs w:val="24"/>
              </w:rPr>
              <w:t>0.</w:t>
            </w:r>
            <w:r w:rsidR="00FC65B6">
              <w:rPr>
                <w:rFonts w:ascii="Times New Roman" w:hAnsi="Times New Roman"/>
                <w:sz w:val="24"/>
                <w:szCs w:val="24"/>
              </w:rPr>
              <w:t>60</w:t>
            </w:r>
          </w:p>
          <w:p w14:paraId="7FEB854E" w14:textId="77777777" w:rsidR="007F707A" w:rsidRPr="00283228" w:rsidRDefault="007F707A" w:rsidP="00186FB3">
            <w:pPr>
              <w:spacing w:after="0" w:line="240" w:lineRule="auto"/>
              <w:jc w:val="center"/>
              <w:rPr>
                <w:rFonts w:ascii="Times New Roman" w:hAnsi="Times New Roman"/>
                <w:sz w:val="24"/>
                <w:szCs w:val="24"/>
              </w:rPr>
            </w:pPr>
            <w:r>
              <w:rPr>
                <w:rFonts w:ascii="Times New Roman" w:hAnsi="Times New Roman"/>
                <w:sz w:val="24"/>
                <w:szCs w:val="24"/>
              </w:rPr>
              <w:t>(0.</w:t>
            </w:r>
            <w:r w:rsidR="00FC65B6">
              <w:rPr>
                <w:rFonts w:ascii="Times New Roman" w:hAnsi="Times New Roman"/>
                <w:sz w:val="24"/>
                <w:szCs w:val="24"/>
              </w:rPr>
              <w:t>41</w:t>
            </w:r>
            <w:r>
              <w:rPr>
                <w:rFonts w:ascii="Times New Roman" w:hAnsi="Times New Roman"/>
                <w:sz w:val="24"/>
                <w:szCs w:val="24"/>
              </w:rPr>
              <w:t>)</w:t>
            </w:r>
          </w:p>
        </w:tc>
        <w:tc>
          <w:tcPr>
            <w:tcW w:w="1097" w:type="dxa"/>
            <w:tcBorders>
              <w:top w:val="nil"/>
              <w:bottom w:val="nil"/>
            </w:tcBorders>
          </w:tcPr>
          <w:p w14:paraId="0966086F" w14:textId="77777777" w:rsidR="007F707A" w:rsidRDefault="007F707A" w:rsidP="00186FB3">
            <w:pPr>
              <w:spacing w:after="0" w:line="240" w:lineRule="auto"/>
              <w:jc w:val="center"/>
              <w:rPr>
                <w:rFonts w:ascii="Times New Roman" w:hAnsi="Times New Roman"/>
                <w:sz w:val="24"/>
                <w:szCs w:val="24"/>
              </w:rPr>
            </w:pPr>
            <w:r w:rsidRPr="00283228">
              <w:rPr>
                <w:rFonts w:ascii="Times New Roman" w:hAnsi="Times New Roman"/>
                <w:sz w:val="24"/>
                <w:szCs w:val="24"/>
              </w:rPr>
              <w:t>0.04</w:t>
            </w:r>
          </w:p>
          <w:p w14:paraId="2A5E50FC" w14:textId="77777777" w:rsidR="007F707A" w:rsidRPr="00283228" w:rsidRDefault="007F707A" w:rsidP="00186FB3">
            <w:pPr>
              <w:spacing w:after="0" w:line="240" w:lineRule="auto"/>
              <w:jc w:val="center"/>
              <w:rPr>
                <w:rFonts w:ascii="Times New Roman" w:hAnsi="Times New Roman"/>
                <w:sz w:val="24"/>
                <w:szCs w:val="24"/>
              </w:rPr>
            </w:pPr>
            <w:r>
              <w:rPr>
                <w:rFonts w:ascii="Times New Roman" w:hAnsi="Times New Roman"/>
                <w:sz w:val="24"/>
                <w:szCs w:val="24"/>
              </w:rPr>
              <w:t>(0.43)</w:t>
            </w:r>
          </w:p>
        </w:tc>
      </w:tr>
      <w:tr w:rsidR="007F707A" w:rsidRPr="007E75DE" w14:paraId="2EDD09BB" w14:textId="77777777">
        <w:trPr>
          <w:jc w:val="center"/>
        </w:trPr>
        <w:tc>
          <w:tcPr>
            <w:tcW w:w="2765" w:type="dxa"/>
            <w:tcBorders>
              <w:top w:val="nil"/>
              <w:bottom w:val="nil"/>
            </w:tcBorders>
            <w:vAlign w:val="center"/>
          </w:tcPr>
          <w:p w14:paraId="10D04FD8" w14:textId="77777777" w:rsidR="007F707A" w:rsidRPr="007E75DE" w:rsidRDefault="007F707A" w:rsidP="00186FB3">
            <w:pPr>
              <w:spacing w:after="0" w:line="240" w:lineRule="auto"/>
              <w:rPr>
                <w:rFonts w:ascii="Times New Roman" w:hAnsi="Times New Roman"/>
                <w:sz w:val="16"/>
                <w:szCs w:val="16"/>
              </w:rPr>
            </w:pPr>
          </w:p>
        </w:tc>
        <w:tc>
          <w:tcPr>
            <w:tcW w:w="1767" w:type="dxa"/>
            <w:tcBorders>
              <w:top w:val="nil"/>
              <w:bottom w:val="nil"/>
            </w:tcBorders>
          </w:tcPr>
          <w:p w14:paraId="2293CC97" w14:textId="77777777" w:rsidR="007F707A" w:rsidRPr="007E75DE" w:rsidRDefault="007F707A" w:rsidP="00186FB3">
            <w:pPr>
              <w:spacing w:after="0" w:line="240" w:lineRule="auto"/>
              <w:jc w:val="center"/>
              <w:rPr>
                <w:rFonts w:ascii="Times New Roman" w:hAnsi="Times New Roman"/>
                <w:sz w:val="16"/>
                <w:szCs w:val="16"/>
              </w:rPr>
            </w:pPr>
          </w:p>
        </w:tc>
        <w:tc>
          <w:tcPr>
            <w:tcW w:w="1097" w:type="dxa"/>
            <w:tcBorders>
              <w:top w:val="nil"/>
              <w:bottom w:val="nil"/>
            </w:tcBorders>
          </w:tcPr>
          <w:p w14:paraId="1B1C7C66" w14:textId="77777777" w:rsidR="007F707A" w:rsidRPr="007E75DE" w:rsidRDefault="007F707A" w:rsidP="00186FB3">
            <w:pPr>
              <w:spacing w:after="0" w:line="240" w:lineRule="auto"/>
              <w:jc w:val="center"/>
              <w:rPr>
                <w:rFonts w:ascii="Times New Roman" w:hAnsi="Times New Roman"/>
                <w:sz w:val="16"/>
                <w:szCs w:val="16"/>
              </w:rPr>
            </w:pPr>
          </w:p>
        </w:tc>
      </w:tr>
      <w:tr w:rsidR="007F707A" w:rsidRPr="00283228" w14:paraId="5997B033" w14:textId="77777777">
        <w:trPr>
          <w:jc w:val="center"/>
        </w:trPr>
        <w:tc>
          <w:tcPr>
            <w:tcW w:w="2765" w:type="dxa"/>
            <w:tcBorders>
              <w:top w:val="nil"/>
              <w:bottom w:val="nil"/>
            </w:tcBorders>
            <w:vAlign w:val="center"/>
          </w:tcPr>
          <w:p w14:paraId="70CB1902" w14:textId="77777777" w:rsidR="007F707A" w:rsidRPr="00283228" w:rsidRDefault="007F707A" w:rsidP="00186FB3">
            <w:pPr>
              <w:spacing w:after="0" w:line="240" w:lineRule="auto"/>
              <w:rPr>
                <w:rFonts w:ascii="Times New Roman" w:hAnsi="Times New Roman"/>
                <w:sz w:val="24"/>
                <w:szCs w:val="24"/>
              </w:rPr>
            </w:pPr>
            <w:r w:rsidRPr="00283228">
              <w:rPr>
                <w:rFonts w:ascii="Times New Roman" w:hAnsi="Times New Roman"/>
                <w:sz w:val="24"/>
                <w:szCs w:val="24"/>
              </w:rPr>
              <w:t>Extraversion</w:t>
            </w:r>
          </w:p>
        </w:tc>
        <w:tc>
          <w:tcPr>
            <w:tcW w:w="1767" w:type="dxa"/>
            <w:tcBorders>
              <w:top w:val="nil"/>
              <w:bottom w:val="nil"/>
            </w:tcBorders>
          </w:tcPr>
          <w:p w14:paraId="3A8B45E8" w14:textId="77777777" w:rsidR="007F707A" w:rsidRPr="00FC65B6" w:rsidRDefault="00FC65B6" w:rsidP="00186FB3">
            <w:pPr>
              <w:spacing w:after="0" w:line="240" w:lineRule="auto"/>
              <w:jc w:val="center"/>
              <w:rPr>
                <w:rFonts w:ascii="Times New Roman" w:hAnsi="Times New Roman"/>
                <w:b/>
                <w:sz w:val="24"/>
                <w:szCs w:val="24"/>
              </w:rPr>
            </w:pPr>
            <w:r w:rsidRPr="00FC65B6">
              <w:rPr>
                <w:rFonts w:ascii="Times New Roman" w:hAnsi="Times New Roman"/>
                <w:b/>
                <w:sz w:val="24"/>
                <w:szCs w:val="24"/>
              </w:rPr>
              <w:t>0</w:t>
            </w:r>
            <w:r w:rsidR="007F707A" w:rsidRPr="00FC65B6">
              <w:rPr>
                <w:rFonts w:ascii="Times New Roman" w:hAnsi="Times New Roman"/>
                <w:b/>
                <w:sz w:val="24"/>
                <w:szCs w:val="24"/>
              </w:rPr>
              <w:t>.</w:t>
            </w:r>
            <w:r>
              <w:rPr>
                <w:rFonts w:ascii="Times New Roman" w:hAnsi="Times New Roman"/>
                <w:b/>
                <w:sz w:val="24"/>
                <w:szCs w:val="24"/>
              </w:rPr>
              <w:t>87</w:t>
            </w:r>
            <w:r w:rsidRPr="00FC65B6">
              <w:rPr>
                <w:rFonts w:ascii="Times New Roman" w:hAnsi="Times New Roman"/>
                <w:b/>
                <w:sz w:val="24"/>
                <w:szCs w:val="24"/>
              </w:rPr>
              <w:t>*</w:t>
            </w:r>
          </w:p>
          <w:p w14:paraId="0C05A994" w14:textId="77777777" w:rsidR="007F707A" w:rsidRPr="00FC65B6" w:rsidRDefault="007F707A" w:rsidP="00186FB3">
            <w:pPr>
              <w:spacing w:after="0" w:line="240" w:lineRule="auto"/>
              <w:jc w:val="center"/>
              <w:rPr>
                <w:rFonts w:ascii="Times New Roman" w:hAnsi="Times New Roman"/>
                <w:b/>
                <w:sz w:val="24"/>
                <w:szCs w:val="24"/>
              </w:rPr>
            </w:pPr>
            <w:r w:rsidRPr="00FC65B6">
              <w:rPr>
                <w:rFonts w:ascii="Times New Roman" w:hAnsi="Times New Roman"/>
                <w:b/>
                <w:sz w:val="24"/>
                <w:szCs w:val="24"/>
              </w:rPr>
              <w:t>(0.</w:t>
            </w:r>
            <w:r w:rsidR="00FC65B6">
              <w:rPr>
                <w:rFonts w:ascii="Times New Roman" w:hAnsi="Times New Roman"/>
                <w:b/>
                <w:sz w:val="24"/>
                <w:szCs w:val="24"/>
              </w:rPr>
              <w:t>40</w:t>
            </w:r>
            <w:r w:rsidRPr="00FC65B6">
              <w:rPr>
                <w:rFonts w:ascii="Times New Roman" w:hAnsi="Times New Roman"/>
                <w:b/>
                <w:sz w:val="24"/>
                <w:szCs w:val="24"/>
              </w:rPr>
              <w:t>)</w:t>
            </w:r>
          </w:p>
        </w:tc>
        <w:tc>
          <w:tcPr>
            <w:tcW w:w="1097" w:type="dxa"/>
            <w:tcBorders>
              <w:top w:val="nil"/>
              <w:bottom w:val="nil"/>
            </w:tcBorders>
          </w:tcPr>
          <w:p w14:paraId="50475381" w14:textId="77777777" w:rsidR="007F707A" w:rsidRDefault="007F707A" w:rsidP="00186FB3">
            <w:pPr>
              <w:spacing w:after="0" w:line="240" w:lineRule="auto"/>
              <w:jc w:val="center"/>
              <w:rPr>
                <w:rFonts w:ascii="Times New Roman" w:hAnsi="Times New Roman"/>
                <w:sz w:val="24"/>
                <w:szCs w:val="24"/>
              </w:rPr>
            </w:pPr>
            <w:r w:rsidRPr="00283228">
              <w:rPr>
                <w:rFonts w:ascii="Times New Roman" w:hAnsi="Times New Roman"/>
                <w:sz w:val="24"/>
                <w:szCs w:val="24"/>
              </w:rPr>
              <w:t>0.77+</w:t>
            </w:r>
          </w:p>
          <w:p w14:paraId="5B5B534E" w14:textId="77777777" w:rsidR="007F707A" w:rsidRPr="00283228" w:rsidRDefault="007F707A" w:rsidP="00186FB3">
            <w:pPr>
              <w:spacing w:after="0" w:line="240" w:lineRule="auto"/>
              <w:jc w:val="center"/>
              <w:rPr>
                <w:rFonts w:ascii="Times New Roman" w:hAnsi="Times New Roman"/>
                <w:sz w:val="24"/>
                <w:szCs w:val="24"/>
              </w:rPr>
            </w:pPr>
            <w:r>
              <w:rPr>
                <w:rFonts w:ascii="Times New Roman" w:hAnsi="Times New Roman"/>
                <w:sz w:val="24"/>
                <w:szCs w:val="24"/>
              </w:rPr>
              <w:t>(0.40)</w:t>
            </w:r>
          </w:p>
        </w:tc>
      </w:tr>
      <w:tr w:rsidR="007F707A" w:rsidRPr="007E75DE" w14:paraId="6B6A1FA3" w14:textId="77777777">
        <w:trPr>
          <w:jc w:val="center"/>
        </w:trPr>
        <w:tc>
          <w:tcPr>
            <w:tcW w:w="2765" w:type="dxa"/>
            <w:tcBorders>
              <w:top w:val="nil"/>
              <w:bottom w:val="nil"/>
            </w:tcBorders>
            <w:vAlign w:val="center"/>
          </w:tcPr>
          <w:p w14:paraId="2B4F7EB4" w14:textId="77777777" w:rsidR="007F707A" w:rsidRPr="007E75DE" w:rsidRDefault="007F707A" w:rsidP="00186FB3">
            <w:pPr>
              <w:spacing w:after="0" w:line="240" w:lineRule="auto"/>
              <w:rPr>
                <w:rFonts w:ascii="Times New Roman" w:hAnsi="Times New Roman"/>
                <w:sz w:val="16"/>
                <w:szCs w:val="16"/>
              </w:rPr>
            </w:pPr>
          </w:p>
        </w:tc>
        <w:tc>
          <w:tcPr>
            <w:tcW w:w="1767" w:type="dxa"/>
            <w:tcBorders>
              <w:top w:val="nil"/>
              <w:bottom w:val="nil"/>
            </w:tcBorders>
          </w:tcPr>
          <w:p w14:paraId="23BC81A1" w14:textId="77777777" w:rsidR="007F707A" w:rsidRPr="00FC65B6" w:rsidRDefault="007F707A" w:rsidP="00186FB3">
            <w:pPr>
              <w:spacing w:after="0" w:line="240" w:lineRule="auto"/>
              <w:jc w:val="center"/>
              <w:rPr>
                <w:rFonts w:ascii="Times New Roman" w:hAnsi="Times New Roman"/>
                <w:sz w:val="16"/>
                <w:szCs w:val="16"/>
              </w:rPr>
            </w:pPr>
          </w:p>
        </w:tc>
        <w:tc>
          <w:tcPr>
            <w:tcW w:w="1097" w:type="dxa"/>
            <w:tcBorders>
              <w:top w:val="nil"/>
              <w:bottom w:val="nil"/>
            </w:tcBorders>
          </w:tcPr>
          <w:p w14:paraId="11C5C6D9" w14:textId="77777777" w:rsidR="007F707A" w:rsidRPr="007E75DE" w:rsidRDefault="007F707A" w:rsidP="00186FB3">
            <w:pPr>
              <w:spacing w:after="0" w:line="240" w:lineRule="auto"/>
              <w:jc w:val="center"/>
              <w:rPr>
                <w:rFonts w:ascii="Times New Roman" w:hAnsi="Times New Roman"/>
                <w:sz w:val="16"/>
                <w:szCs w:val="16"/>
              </w:rPr>
            </w:pPr>
          </w:p>
        </w:tc>
      </w:tr>
      <w:tr w:rsidR="007F707A" w:rsidRPr="00283228" w14:paraId="7FC8DF73" w14:textId="77777777">
        <w:trPr>
          <w:jc w:val="center"/>
        </w:trPr>
        <w:tc>
          <w:tcPr>
            <w:tcW w:w="2765" w:type="dxa"/>
            <w:tcBorders>
              <w:top w:val="nil"/>
              <w:bottom w:val="nil"/>
            </w:tcBorders>
            <w:vAlign w:val="center"/>
          </w:tcPr>
          <w:p w14:paraId="614CA1E1" w14:textId="77777777" w:rsidR="007F707A" w:rsidRPr="00283228" w:rsidRDefault="007F707A" w:rsidP="00186FB3">
            <w:pPr>
              <w:spacing w:after="0" w:line="240" w:lineRule="auto"/>
              <w:rPr>
                <w:rFonts w:ascii="Times New Roman" w:hAnsi="Times New Roman"/>
                <w:sz w:val="24"/>
                <w:szCs w:val="24"/>
              </w:rPr>
            </w:pPr>
            <w:r w:rsidRPr="00283228">
              <w:rPr>
                <w:rFonts w:ascii="Times New Roman" w:hAnsi="Times New Roman"/>
                <w:sz w:val="24"/>
                <w:szCs w:val="24"/>
              </w:rPr>
              <w:t>Openness</w:t>
            </w:r>
          </w:p>
        </w:tc>
        <w:tc>
          <w:tcPr>
            <w:tcW w:w="1767" w:type="dxa"/>
            <w:tcBorders>
              <w:top w:val="nil"/>
              <w:bottom w:val="nil"/>
            </w:tcBorders>
          </w:tcPr>
          <w:p w14:paraId="53EB23B5" w14:textId="77777777" w:rsidR="007F707A" w:rsidRPr="00FC65B6" w:rsidRDefault="007F707A" w:rsidP="00186FB3">
            <w:pPr>
              <w:spacing w:after="0" w:line="240" w:lineRule="auto"/>
              <w:jc w:val="center"/>
              <w:rPr>
                <w:rFonts w:ascii="Times New Roman" w:hAnsi="Times New Roman"/>
                <w:b/>
                <w:sz w:val="24"/>
                <w:szCs w:val="24"/>
              </w:rPr>
            </w:pPr>
            <w:r w:rsidRPr="00FC65B6">
              <w:rPr>
                <w:rFonts w:ascii="Times New Roman" w:hAnsi="Times New Roman"/>
                <w:b/>
                <w:sz w:val="24"/>
                <w:szCs w:val="24"/>
              </w:rPr>
              <w:t>-</w:t>
            </w:r>
            <w:r w:rsidR="00FC65B6">
              <w:rPr>
                <w:rFonts w:ascii="Times New Roman" w:hAnsi="Times New Roman"/>
                <w:b/>
                <w:sz w:val="24"/>
                <w:szCs w:val="24"/>
              </w:rPr>
              <w:t>1</w:t>
            </w:r>
            <w:r w:rsidRPr="00FC65B6">
              <w:rPr>
                <w:rFonts w:ascii="Times New Roman" w:hAnsi="Times New Roman"/>
                <w:b/>
                <w:sz w:val="24"/>
                <w:szCs w:val="24"/>
              </w:rPr>
              <w:t>.</w:t>
            </w:r>
            <w:r w:rsidR="00FC65B6">
              <w:rPr>
                <w:rFonts w:ascii="Times New Roman" w:hAnsi="Times New Roman"/>
                <w:b/>
                <w:sz w:val="24"/>
                <w:szCs w:val="24"/>
              </w:rPr>
              <w:t>26</w:t>
            </w:r>
            <w:r w:rsidR="00FC65B6" w:rsidRPr="00FC65B6">
              <w:rPr>
                <w:rFonts w:ascii="Times New Roman" w:hAnsi="Times New Roman"/>
                <w:b/>
                <w:sz w:val="24"/>
                <w:szCs w:val="24"/>
              </w:rPr>
              <w:t>**</w:t>
            </w:r>
          </w:p>
          <w:p w14:paraId="7EC5B0F7" w14:textId="77777777" w:rsidR="007F707A" w:rsidRPr="00FC65B6" w:rsidRDefault="007F707A" w:rsidP="00186FB3">
            <w:pPr>
              <w:spacing w:after="0" w:line="240" w:lineRule="auto"/>
              <w:jc w:val="center"/>
              <w:rPr>
                <w:rFonts w:ascii="Times New Roman" w:hAnsi="Times New Roman"/>
                <w:b/>
                <w:sz w:val="24"/>
                <w:szCs w:val="24"/>
              </w:rPr>
            </w:pPr>
            <w:r w:rsidRPr="00FC65B6">
              <w:rPr>
                <w:rFonts w:ascii="Times New Roman" w:hAnsi="Times New Roman"/>
                <w:b/>
                <w:sz w:val="24"/>
                <w:szCs w:val="24"/>
              </w:rPr>
              <w:t>(0.</w:t>
            </w:r>
            <w:r w:rsidR="00FC65B6">
              <w:rPr>
                <w:rFonts w:ascii="Times New Roman" w:hAnsi="Times New Roman"/>
                <w:b/>
                <w:sz w:val="24"/>
                <w:szCs w:val="24"/>
              </w:rPr>
              <w:t>4</w:t>
            </w:r>
            <w:r w:rsidR="00FC65B6" w:rsidRPr="00FC65B6">
              <w:rPr>
                <w:rFonts w:ascii="Times New Roman" w:hAnsi="Times New Roman"/>
                <w:b/>
                <w:sz w:val="24"/>
                <w:szCs w:val="24"/>
              </w:rPr>
              <w:t>2</w:t>
            </w:r>
            <w:r w:rsidRPr="00FC65B6">
              <w:rPr>
                <w:rFonts w:ascii="Times New Roman" w:hAnsi="Times New Roman"/>
                <w:b/>
                <w:sz w:val="24"/>
                <w:szCs w:val="24"/>
              </w:rPr>
              <w:t>)</w:t>
            </w:r>
          </w:p>
        </w:tc>
        <w:tc>
          <w:tcPr>
            <w:tcW w:w="1097" w:type="dxa"/>
            <w:tcBorders>
              <w:top w:val="nil"/>
              <w:bottom w:val="nil"/>
            </w:tcBorders>
          </w:tcPr>
          <w:p w14:paraId="0122E840" w14:textId="77777777" w:rsidR="007F707A" w:rsidRDefault="007F707A" w:rsidP="00186FB3">
            <w:pPr>
              <w:spacing w:after="0" w:line="240" w:lineRule="auto"/>
              <w:jc w:val="center"/>
              <w:rPr>
                <w:rFonts w:ascii="Times New Roman" w:hAnsi="Times New Roman"/>
                <w:b/>
                <w:sz w:val="24"/>
                <w:szCs w:val="24"/>
              </w:rPr>
            </w:pPr>
            <w:r w:rsidRPr="00283228">
              <w:rPr>
                <w:rFonts w:ascii="Times New Roman" w:hAnsi="Times New Roman"/>
                <w:b/>
                <w:sz w:val="24"/>
                <w:szCs w:val="24"/>
              </w:rPr>
              <w:t>-1.83**</w:t>
            </w:r>
          </w:p>
          <w:p w14:paraId="33347DBF" w14:textId="77777777" w:rsidR="007F707A" w:rsidRPr="00283228" w:rsidRDefault="007F707A" w:rsidP="00186FB3">
            <w:pPr>
              <w:spacing w:after="0" w:line="240" w:lineRule="auto"/>
              <w:jc w:val="center"/>
              <w:rPr>
                <w:rFonts w:ascii="Times New Roman" w:hAnsi="Times New Roman"/>
                <w:b/>
                <w:sz w:val="24"/>
                <w:szCs w:val="24"/>
              </w:rPr>
            </w:pPr>
            <w:r>
              <w:rPr>
                <w:rFonts w:ascii="Times New Roman" w:hAnsi="Times New Roman"/>
                <w:b/>
                <w:sz w:val="24"/>
                <w:szCs w:val="24"/>
              </w:rPr>
              <w:t>(0.44)</w:t>
            </w:r>
          </w:p>
        </w:tc>
      </w:tr>
      <w:tr w:rsidR="007F707A" w:rsidRPr="007E75DE" w14:paraId="0506EB5C" w14:textId="77777777">
        <w:trPr>
          <w:jc w:val="center"/>
        </w:trPr>
        <w:tc>
          <w:tcPr>
            <w:tcW w:w="2765" w:type="dxa"/>
            <w:tcBorders>
              <w:top w:val="nil"/>
              <w:bottom w:val="nil"/>
            </w:tcBorders>
            <w:vAlign w:val="center"/>
          </w:tcPr>
          <w:p w14:paraId="58314D07" w14:textId="77777777" w:rsidR="007F707A" w:rsidRPr="007E75DE" w:rsidRDefault="007F707A" w:rsidP="00186FB3">
            <w:pPr>
              <w:spacing w:after="0" w:line="240" w:lineRule="auto"/>
              <w:rPr>
                <w:rFonts w:ascii="Times New Roman" w:hAnsi="Times New Roman"/>
                <w:sz w:val="16"/>
                <w:szCs w:val="16"/>
              </w:rPr>
            </w:pPr>
          </w:p>
        </w:tc>
        <w:tc>
          <w:tcPr>
            <w:tcW w:w="1767" w:type="dxa"/>
            <w:tcBorders>
              <w:top w:val="nil"/>
              <w:bottom w:val="nil"/>
            </w:tcBorders>
          </w:tcPr>
          <w:p w14:paraId="7664ECB7" w14:textId="77777777" w:rsidR="007F707A" w:rsidRPr="007E75DE" w:rsidRDefault="007F707A" w:rsidP="00186FB3">
            <w:pPr>
              <w:spacing w:after="0" w:line="240" w:lineRule="auto"/>
              <w:jc w:val="center"/>
              <w:rPr>
                <w:rFonts w:ascii="Times New Roman" w:hAnsi="Times New Roman"/>
                <w:sz w:val="16"/>
                <w:szCs w:val="16"/>
              </w:rPr>
            </w:pPr>
          </w:p>
        </w:tc>
        <w:tc>
          <w:tcPr>
            <w:tcW w:w="1097" w:type="dxa"/>
            <w:tcBorders>
              <w:top w:val="nil"/>
              <w:bottom w:val="nil"/>
            </w:tcBorders>
          </w:tcPr>
          <w:p w14:paraId="18DA2D42" w14:textId="77777777" w:rsidR="007F707A" w:rsidRPr="007E75DE" w:rsidRDefault="007F707A" w:rsidP="00186FB3">
            <w:pPr>
              <w:spacing w:after="0" w:line="240" w:lineRule="auto"/>
              <w:jc w:val="center"/>
              <w:rPr>
                <w:rFonts w:ascii="Times New Roman" w:hAnsi="Times New Roman"/>
                <w:b/>
                <w:sz w:val="16"/>
                <w:szCs w:val="16"/>
              </w:rPr>
            </w:pPr>
          </w:p>
        </w:tc>
      </w:tr>
      <w:tr w:rsidR="007F707A" w:rsidRPr="00283228" w14:paraId="7AEC0958" w14:textId="77777777">
        <w:trPr>
          <w:jc w:val="center"/>
        </w:trPr>
        <w:tc>
          <w:tcPr>
            <w:tcW w:w="2765" w:type="dxa"/>
            <w:tcBorders>
              <w:top w:val="nil"/>
              <w:bottom w:val="nil"/>
            </w:tcBorders>
            <w:vAlign w:val="center"/>
          </w:tcPr>
          <w:p w14:paraId="757FEC9B" w14:textId="77777777" w:rsidR="007F707A" w:rsidRPr="00283228" w:rsidRDefault="007F707A" w:rsidP="00186FB3">
            <w:pPr>
              <w:spacing w:after="0" w:line="240" w:lineRule="auto"/>
              <w:rPr>
                <w:rFonts w:ascii="Times New Roman" w:hAnsi="Times New Roman"/>
                <w:sz w:val="24"/>
                <w:szCs w:val="24"/>
              </w:rPr>
            </w:pPr>
            <w:r w:rsidRPr="00283228">
              <w:rPr>
                <w:rFonts w:ascii="Times New Roman" w:hAnsi="Times New Roman"/>
                <w:sz w:val="24"/>
                <w:szCs w:val="24"/>
              </w:rPr>
              <w:t>Agreeableness</w:t>
            </w:r>
          </w:p>
        </w:tc>
        <w:tc>
          <w:tcPr>
            <w:tcW w:w="1767" w:type="dxa"/>
            <w:tcBorders>
              <w:top w:val="nil"/>
              <w:bottom w:val="nil"/>
            </w:tcBorders>
          </w:tcPr>
          <w:p w14:paraId="47A4DB63" w14:textId="77777777" w:rsidR="007F707A" w:rsidRDefault="007F707A" w:rsidP="00186FB3">
            <w:pPr>
              <w:spacing w:after="0" w:line="240" w:lineRule="auto"/>
              <w:jc w:val="center"/>
              <w:rPr>
                <w:rFonts w:ascii="Times New Roman" w:hAnsi="Times New Roman"/>
                <w:b/>
                <w:sz w:val="24"/>
                <w:szCs w:val="24"/>
              </w:rPr>
            </w:pPr>
            <w:r w:rsidRPr="00283228">
              <w:rPr>
                <w:rFonts w:ascii="Times New Roman" w:hAnsi="Times New Roman"/>
                <w:b/>
                <w:sz w:val="24"/>
                <w:szCs w:val="24"/>
              </w:rPr>
              <w:t>-</w:t>
            </w:r>
            <w:r w:rsidR="00FC65B6">
              <w:rPr>
                <w:rFonts w:ascii="Times New Roman" w:hAnsi="Times New Roman"/>
                <w:b/>
                <w:sz w:val="24"/>
                <w:szCs w:val="24"/>
              </w:rPr>
              <w:t>1</w:t>
            </w:r>
            <w:r w:rsidRPr="00283228">
              <w:rPr>
                <w:rFonts w:ascii="Times New Roman" w:hAnsi="Times New Roman"/>
                <w:b/>
                <w:sz w:val="24"/>
                <w:szCs w:val="24"/>
              </w:rPr>
              <w:t>.</w:t>
            </w:r>
            <w:r w:rsidR="00FC65B6">
              <w:rPr>
                <w:rFonts w:ascii="Times New Roman" w:hAnsi="Times New Roman"/>
                <w:b/>
                <w:sz w:val="24"/>
                <w:szCs w:val="24"/>
              </w:rPr>
              <w:t>21</w:t>
            </w:r>
            <w:r w:rsidRPr="00283228">
              <w:rPr>
                <w:rFonts w:ascii="Times New Roman" w:hAnsi="Times New Roman"/>
                <w:b/>
                <w:sz w:val="24"/>
                <w:szCs w:val="24"/>
              </w:rPr>
              <w:t>*</w:t>
            </w:r>
          </w:p>
          <w:p w14:paraId="1A814028" w14:textId="77777777" w:rsidR="007F707A" w:rsidRPr="00283228" w:rsidRDefault="007F707A" w:rsidP="00186FB3">
            <w:pPr>
              <w:spacing w:after="0" w:line="240" w:lineRule="auto"/>
              <w:jc w:val="center"/>
              <w:rPr>
                <w:rFonts w:ascii="Times New Roman" w:hAnsi="Times New Roman"/>
                <w:b/>
                <w:sz w:val="24"/>
                <w:szCs w:val="24"/>
              </w:rPr>
            </w:pPr>
            <w:r>
              <w:rPr>
                <w:rFonts w:ascii="Times New Roman" w:hAnsi="Times New Roman"/>
                <w:b/>
                <w:sz w:val="24"/>
                <w:szCs w:val="24"/>
              </w:rPr>
              <w:t>(0.</w:t>
            </w:r>
            <w:r w:rsidR="00FC65B6">
              <w:rPr>
                <w:rFonts w:ascii="Times New Roman" w:hAnsi="Times New Roman"/>
                <w:b/>
                <w:sz w:val="24"/>
                <w:szCs w:val="24"/>
              </w:rPr>
              <w:t>47</w:t>
            </w:r>
            <w:r>
              <w:rPr>
                <w:rFonts w:ascii="Times New Roman" w:hAnsi="Times New Roman"/>
                <w:b/>
                <w:sz w:val="24"/>
                <w:szCs w:val="24"/>
              </w:rPr>
              <w:t>)</w:t>
            </w:r>
          </w:p>
        </w:tc>
        <w:tc>
          <w:tcPr>
            <w:tcW w:w="1097" w:type="dxa"/>
            <w:tcBorders>
              <w:top w:val="nil"/>
              <w:bottom w:val="nil"/>
            </w:tcBorders>
          </w:tcPr>
          <w:p w14:paraId="6B86F42D" w14:textId="77777777" w:rsidR="007F707A" w:rsidRDefault="007F707A" w:rsidP="00186FB3">
            <w:pPr>
              <w:spacing w:after="0" w:line="240" w:lineRule="auto"/>
              <w:jc w:val="center"/>
              <w:rPr>
                <w:rFonts w:ascii="Times New Roman" w:hAnsi="Times New Roman"/>
                <w:b/>
                <w:sz w:val="24"/>
                <w:szCs w:val="24"/>
              </w:rPr>
            </w:pPr>
            <w:r w:rsidRPr="00283228">
              <w:rPr>
                <w:rFonts w:ascii="Times New Roman" w:hAnsi="Times New Roman"/>
                <w:b/>
                <w:sz w:val="24"/>
                <w:szCs w:val="24"/>
              </w:rPr>
              <w:t>-1.44**</w:t>
            </w:r>
          </w:p>
          <w:p w14:paraId="335264A6" w14:textId="77777777" w:rsidR="007F707A" w:rsidRPr="00283228" w:rsidRDefault="007F707A" w:rsidP="00186FB3">
            <w:pPr>
              <w:spacing w:after="0" w:line="240" w:lineRule="auto"/>
              <w:jc w:val="center"/>
              <w:rPr>
                <w:rFonts w:ascii="Times New Roman" w:hAnsi="Times New Roman"/>
                <w:b/>
                <w:sz w:val="24"/>
                <w:szCs w:val="24"/>
              </w:rPr>
            </w:pPr>
            <w:r>
              <w:rPr>
                <w:rFonts w:ascii="Times New Roman" w:hAnsi="Times New Roman"/>
                <w:b/>
                <w:sz w:val="24"/>
                <w:szCs w:val="24"/>
              </w:rPr>
              <w:t>(0.46)</w:t>
            </w:r>
          </w:p>
        </w:tc>
      </w:tr>
      <w:tr w:rsidR="007F707A" w:rsidRPr="007E75DE" w14:paraId="7833BA11" w14:textId="77777777">
        <w:trPr>
          <w:jc w:val="center"/>
        </w:trPr>
        <w:tc>
          <w:tcPr>
            <w:tcW w:w="2765" w:type="dxa"/>
            <w:tcBorders>
              <w:top w:val="nil"/>
              <w:bottom w:val="nil"/>
            </w:tcBorders>
            <w:vAlign w:val="center"/>
          </w:tcPr>
          <w:p w14:paraId="4C2F7B64" w14:textId="77777777" w:rsidR="007F707A" w:rsidRPr="007E75DE" w:rsidRDefault="007F707A" w:rsidP="00186FB3">
            <w:pPr>
              <w:spacing w:after="0" w:line="240" w:lineRule="auto"/>
              <w:rPr>
                <w:rFonts w:ascii="Times New Roman" w:hAnsi="Times New Roman"/>
                <w:sz w:val="16"/>
                <w:szCs w:val="16"/>
              </w:rPr>
            </w:pPr>
          </w:p>
        </w:tc>
        <w:tc>
          <w:tcPr>
            <w:tcW w:w="1767" w:type="dxa"/>
            <w:tcBorders>
              <w:top w:val="nil"/>
              <w:bottom w:val="nil"/>
            </w:tcBorders>
          </w:tcPr>
          <w:p w14:paraId="549D8012" w14:textId="77777777" w:rsidR="007F707A" w:rsidRPr="007E75DE" w:rsidRDefault="007F707A" w:rsidP="00186FB3">
            <w:pPr>
              <w:spacing w:after="0" w:line="240" w:lineRule="auto"/>
              <w:jc w:val="center"/>
              <w:rPr>
                <w:rFonts w:ascii="Times New Roman" w:hAnsi="Times New Roman"/>
                <w:b/>
                <w:sz w:val="16"/>
                <w:szCs w:val="16"/>
              </w:rPr>
            </w:pPr>
          </w:p>
        </w:tc>
        <w:tc>
          <w:tcPr>
            <w:tcW w:w="1097" w:type="dxa"/>
            <w:tcBorders>
              <w:top w:val="nil"/>
              <w:bottom w:val="nil"/>
            </w:tcBorders>
          </w:tcPr>
          <w:p w14:paraId="39471D16" w14:textId="77777777" w:rsidR="007F707A" w:rsidRPr="007E75DE" w:rsidRDefault="007F707A" w:rsidP="00186FB3">
            <w:pPr>
              <w:spacing w:after="0" w:line="240" w:lineRule="auto"/>
              <w:jc w:val="center"/>
              <w:rPr>
                <w:rFonts w:ascii="Times New Roman" w:hAnsi="Times New Roman"/>
                <w:b/>
                <w:sz w:val="16"/>
                <w:szCs w:val="16"/>
              </w:rPr>
            </w:pPr>
          </w:p>
        </w:tc>
      </w:tr>
      <w:tr w:rsidR="007F707A" w:rsidRPr="00283228" w14:paraId="190A126C" w14:textId="77777777">
        <w:trPr>
          <w:jc w:val="center"/>
        </w:trPr>
        <w:tc>
          <w:tcPr>
            <w:tcW w:w="2765" w:type="dxa"/>
            <w:tcBorders>
              <w:top w:val="nil"/>
              <w:bottom w:val="nil"/>
            </w:tcBorders>
            <w:vAlign w:val="center"/>
          </w:tcPr>
          <w:p w14:paraId="73761FA6" w14:textId="77777777" w:rsidR="007F707A" w:rsidRPr="00283228" w:rsidRDefault="007F707A" w:rsidP="00186FB3">
            <w:pPr>
              <w:spacing w:after="0" w:line="240" w:lineRule="auto"/>
              <w:rPr>
                <w:rFonts w:ascii="Times New Roman" w:hAnsi="Times New Roman"/>
                <w:sz w:val="24"/>
                <w:szCs w:val="24"/>
              </w:rPr>
            </w:pPr>
            <w:r w:rsidRPr="00283228">
              <w:rPr>
                <w:rFonts w:ascii="Times New Roman" w:hAnsi="Times New Roman"/>
                <w:sz w:val="24"/>
                <w:szCs w:val="24"/>
              </w:rPr>
              <w:t>Conscientiousness</w:t>
            </w:r>
          </w:p>
        </w:tc>
        <w:tc>
          <w:tcPr>
            <w:tcW w:w="1767" w:type="dxa"/>
            <w:tcBorders>
              <w:top w:val="nil"/>
              <w:bottom w:val="nil"/>
            </w:tcBorders>
          </w:tcPr>
          <w:p w14:paraId="15A91EB7" w14:textId="77777777" w:rsidR="007F707A" w:rsidRDefault="007F707A" w:rsidP="00186FB3">
            <w:pPr>
              <w:spacing w:after="0" w:line="240" w:lineRule="auto"/>
              <w:jc w:val="center"/>
              <w:rPr>
                <w:rFonts w:ascii="Times New Roman" w:hAnsi="Times New Roman"/>
                <w:sz w:val="24"/>
                <w:szCs w:val="24"/>
              </w:rPr>
            </w:pPr>
            <w:r w:rsidRPr="00283228">
              <w:rPr>
                <w:rFonts w:ascii="Times New Roman" w:hAnsi="Times New Roman"/>
                <w:sz w:val="24"/>
                <w:szCs w:val="24"/>
              </w:rPr>
              <w:t>-0.0</w:t>
            </w:r>
            <w:r w:rsidR="00FC65B6">
              <w:rPr>
                <w:rFonts w:ascii="Times New Roman" w:hAnsi="Times New Roman"/>
                <w:sz w:val="24"/>
                <w:szCs w:val="24"/>
              </w:rPr>
              <w:t>4</w:t>
            </w:r>
          </w:p>
          <w:p w14:paraId="140C0C41" w14:textId="77777777" w:rsidR="007F707A" w:rsidRPr="00283228" w:rsidRDefault="007F707A" w:rsidP="00FC65B6">
            <w:pPr>
              <w:spacing w:after="0" w:line="240" w:lineRule="auto"/>
              <w:jc w:val="center"/>
              <w:rPr>
                <w:rFonts w:ascii="Times New Roman" w:hAnsi="Times New Roman"/>
                <w:sz w:val="24"/>
                <w:szCs w:val="24"/>
              </w:rPr>
            </w:pPr>
            <w:r>
              <w:rPr>
                <w:rFonts w:ascii="Times New Roman" w:hAnsi="Times New Roman"/>
                <w:sz w:val="24"/>
                <w:szCs w:val="24"/>
              </w:rPr>
              <w:t>(0.</w:t>
            </w:r>
            <w:r w:rsidR="00FC65B6">
              <w:rPr>
                <w:rFonts w:ascii="Times New Roman" w:hAnsi="Times New Roman"/>
                <w:sz w:val="24"/>
                <w:szCs w:val="24"/>
              </w:rPr>
              <w:t>44</w:t>
            </w:r>
            <w:r>
              <w:rPr>
                <w:rFonts w:ascii="Times New Roman" w:hAnsi="Times New Roman"/>
                <w:sz w:val="24"/>
                <w:szCs w:val="24"/>
              </w:rPr>
              <w:t>)</w:t>
            </w:r>
          </w:p>
        </w:tc>
        <w:tc>
          <w:tcPr>
            <w:tcW w:w="1097" w:type="dxa"/>
            <w:tcBorders>
              <w:top w:val="nil"/>
              <w:bottom w:val="nil"/>
            </w:tcBorders>
          </w:tcPr>
          <w:p w14:paraId="2D3ECED0" w14:textId="77777777" w:rsidR="007F707A" w:rsidRDefault="007F707A" w:rsidP="00186FB3">
            <w:pPr>
              <w:spacing w:after="0" w:line="240" w:lineRule="auto"/>
              <w:jc w:val="center"/>
              <w:rPr>
                <w:rFonts w:ascii="Times New Roman" w:hAnsi="Times New Roman"/>
                <w:sz w:val="24"/>
                <w:szCs w:val="24"/>
              </w:rPr>
            </w:pPr>
            <w:r w:rsidRPr="00283228">
              <w:rPr>
                <w:rFonts w:ascii="Times New Roman" w:hAnsi="Times New Roman"/>
                <w:sz w:val="24"/>
                <w:szCs w:val="24"/>
              </w:rPr>
              <w:t>0.80</w:t>
            </w:r>
          </w:p>
          <w:p w14:paraId="5D90DA0D" w14:textId="77777777" w:rsidR="007F707A" w:rsidRPr="00283228" w:rsidRDefault="007F707A" w:rsidP="00186FB3">
            <w:pPr>
              <w:spacing w:after="0" w:line="240" w:lineRule="auto"/>
              <w:jc w:val="center"/>
              <w:rPr>
                <w:rFonts w:ascii="Times New Roman" w:hAnsi="Times New Roman"/>
                <w:sz w:val="24"/>
                <w:szCs w:val="24"/>
              </w:rPr>
            </w:pPr>
            <w:r>
              <w:rPr>
                <w:rFonts w:ascii="Times New Roman" w:hAnsi="Times New Roman"/>
                <w:sz w:val="24"/>
                <w:szCs w:val="24"/>
              </w:rPr>
              <w:t>(0.50)</w:t>
            </w:r>
          </w:p>
        </w:tc>
      </w:tr>
      <w:tr w:rsidR="007F707A" w:rsidRPr="00C57BD1" w14:paraId="0D68030C" w14:textId="77777777">
        <w:trPr>
          <w:jc w:val="center"/>
        </w:trPr>
        <w:tc>
          <w:tcPr>
            <w:tcW w:w="2765" w:type="dxa"/>
            <w:tcBorders>
              <w:top w:val="nil"/>
              <w:bottom w:val="nil"/>
            </w:tcBorders>
            <w:vAlign w:val="center"/>
          </w:tcPr>
          <w:p w14:paraId="327169B7" w14:textId="77777777" w:rsidR="007F707A" w:rsidRPr="00C57BD1" w:rsidRDefault="007F707A" w:rsidP="00186FB3">
            <w:pPr>
              <w:spacing w:after="0" w:line="240" w:lineRule="auto"/>
              <w:rPr>
                <w:rFonts w:ascii="Times New Roman" w:hAnsi="Times New Roman"/>
                <w:sz w:val="16"/>
                <w:szCs w:val="16"/>
              </w:rPr>
            </w:pPr>
          </w:p>
        </w:tc>
        <w:tc>
          <w:tcPr>
            <w:tcW w:w="1767" w:type="dxa"/>
            <w:tcBorders>
              <w:top w:val="nil"/>
              <w:bottom w:val="nil"/>
            </w:tcBorders>
          </w:tcPr>
          <w:p w14:paraId="43F158F6" w14:textId="77777777" w:rsidR="007F707A" w:rsidRPr="00C57BD1" w:rsidRDefault="007F707A" w:rsidP="00186FB3">
            <w:pPr>
              <w:spacing w:after="0" w:line="240" w:lineRule="auto"/>
              <w:jc w:val="center"/>
              <w:rPr>
                <w:rFonts w:ascii="Times New Roman" w:hAnsi="Times New Roman"/>
                <w:sz w:val="16"/>
                <w:szCs w:val="16"/>
              </w:rPr>
            </w:pPr>
          </w:p>
        </w:tc>
        <w:tc>
          <w:tcPr>
            <w:tcW w:w="1097" w:type="dxa"/>
            <w:tcBorders>
              <w:top w:val="nil"/>
              <w:bottom w:val="nil"/>
            </w:tcBorders>
          </w:tcPr>
          <w:p w14:paraId="1CEEBA26" w14:textId="77777777" w:rsidR="007F707A" w:rsidRPr="00C57BD1" w:rsidRDefault="007F707A" w:rsidP="00186FB3">
            <w:pPr>
              <w:spacing w:after="0" w:line="240" w:lineRule="auto"/>
              <w:jc w:val="center"/>
              <w:rPr>
                <w:rFonts w:ascii="Times New Roman" w:hAnsi="Times New Roman"/>
                <w:sz w:val="16"/>
                <w:szCs w:val="16"/>
              </w:rPr>
            </w:pPr>
          </w:p>
        </w:tc>
      </w:tr>
      <w:tr w:rsidR="007F707A" w:rsidRPr="00283228" w14:paraId="44573D69" w14:textId="77777777">
        <w:trPr>
          <w:jc w:val="center"/>
        </w:trPr>
        <w:tc>
          <w:tcPr>
            <w:tcW w:w="2765" w:type="dxa"/>
            <w:tcBorders>
              <w:top w:val="nil"/>
              <w:bottom w:val="single" w:sz="4" w:space="0" w:color="auto"/>
            </w:tcBorders>
            <w:vAlign w:val="center"/>
          </w:tcPr>
          <w:p w14:paraId="6A49A286" w14:textId="77777777" w:rsidR="007F707A" w:rsidRPr="00283228" w:rsidRDefault="007F707A" w:rsidP="00186FB3">
            <w:pPr>
              <w:spacing w:after="0" w:line="240" w:lineRule="auto"/>
              <w:rPr>
                <w:rFonts w:ascii="Times New Roman" w:hAnsi="Times New Roman"/>
                <w:sz w:val="24"/>
                <w:szCs w:val="24"/>
              </w:rPr>
            </w:pPr>
            <w:r>
              <w:rPr>
                <w:rFonts w:ascii="Times New Roman" w:hAnsi="Times New Roman"/>
                <w:sz w:val="24"/>
                <w:szCs w:val="24"/>
              </w:rPr>
              <w:t>N</w:t>
            </w:r>
          </w:p>
        </w:tc>
        <w:tc>
          <w:tcPr>
            <w:tcW w:w="1767" w:type="dxa"/>
            <w:tcBorders>
              <w:top w:val="nil"/>
              <w:bottom w:val="single" w:sz="4" w:space="0" w:color="auto"/>
            </w:tcBorders>
          </w:tcPr>
          <w:p w14:paraId="25ECCD3E" w14:textId="77777777" w:rsidR="007F707A" w:rsidRPr="00283228" w:rsidRDefault="007F707A" w:rsidP="00186FB3">
            <w:pPr>
              <w:spacing w:after="0" w:line="240" w:lineRule="auto"/>
              <w:jc w:val="center"/>
              <w:rPr>
                <w:rFonts w:ascii="Times New Roman" w:hAnsi="Times New Roman"/>
                <w:sz w:val="24"/>
                <w:szCs w:val="24"/>
              </w:rPr>
            </w:pPr>
            <w:r>
              <w:rPr>
                <w:rFonts w:ascii="Times New Roman" w:hAnsi="Times New Roman"/>
                <w:sz w:val="24"/>
                <w:szCs w:val="24"/>
              </w:rPr>
              <w:t>386</w:t>
            </w:r>
          </w:p>
        </w:tc>
        <w:tc>
          <w:tcPr>
            <w:tcW w:w="1097" w:type="dxa"/>
            <w:tcBorders>
              <w:top w:val="nil"/>
              <w:bottom w:val="single" w:sz="4" w:space="0" w:color="auto"/>
            </w:tcBorders>
          </w:tcPr>
          <w:p w14:paraId="088A7FD8" w14:textId="77777777" w:rsidR="007F707A" w:rsidRPr="00283228" w:rsidRDefault="007F707A" w:rsidP="00186FB3">
            <w:pPr>
              <w:spacing w:after="0" w:line="240" w:lineRule="auto"/>
              <w:jc w:val="center"/>
              <w:rPr>
                <w:rFonts w:ascii="Times New Roman" w:hAnsi="Times New Roman"/>
                <w:sz w:val="24"/>
                <w:szCs w:val="24"/>
              </w:rPr>
            </w:pPr>
            <w:r>
              <w:rPr>
                <w:rFonts w:ascii="Times New Roman" w:hAnsi="Times New Roman"/>
                <w:sz w:val="24"/>
                <w:szCs w:val="24"/>
              </w:rPr>
              <w:t>386</w:t>
            </w:r>
          </w:p>
        </w:tc>
      </w:tr>
      <w:tr w:rsidR="007F707A" w:rsidRPr="00283228" w14:paraId="48068687" w14:textId="77777777">
        <w:trPr>
          <w:jc w:val="center"/>
        </w:trPr>
        <w:tc>
          <w:tcPr>
            <w:tcW w:w="5629" w:type="dxa"/>
            <w:gridSpan w:val="3"/>
            <w:tcBorders>
              <w:top w:val="single" w:sz="4" w:space="0" w:color="auto"/>
              <w:bottom w:val="nil"/>
            </w:tcBorders>
          </w:tcPr>
          <w:p w14:paraId="61DBCAF8" w14:textId="77777777" w:rsidR="007F707A" w:rsidRPr="00283228" w:rsidRDefault="003D780E" w:rsidP="00186FB3">
            <w:pPr>
              <w:spacing w:after="0" w:line="240" w:lineRule="auto"/>
              <w:rPr>
                <w:rFonts w:ascii="Times New Roman" w:hAnsi="Times New Roman"/>
                <w:sz w:val="20"/>
                <w:szCs w:val="20"/>
              </w:rPr>
            </w:pPr>
            <w:r>
              <w:rPr>
                <w:rFonts w:ascii="Times New Roman" w:hAnsi="Times New Roman"/>
                <w:sz w:val="20"/>
                <w:szCs w:val="20"/>
              </w:rPr>
              <w:t xml:space="preserve">DV:  1 (Democrat/Liberal) to 3 (Republican/Conservative).  </w:t>
            </w:r>
            <w:r w:rsidR="007F707A" w:rsidRPr="00283228">
              <w:rPr>
                <w:rFonts w:ascii="Times New Roman" w:hAnsi="Times New Roman"/>
                <w:sz w:val="20"/>
                <w:szCs w:val="20"/>
              </w:rPr>
              <w:t>Models include controls for Education, Age, Race, and Gender.  + p&lt;0.10; * p&lt;0.05; ** p&lt;0.01.</w:t>
            </w:r>
          </w:p>
        </w:tc>
      </w:tr>
    </w:tbl>
    <w:p w14:paraId="3D63BB3D" w14:textId="77777777" w:rsidR="00111198" w:rsidRDefault="00111198" w:rsidP="00127CBF">
      <w:pPr>
        <w:spacing w:after="0" w:line="480" w:lineRule="auto"/>
        <w:contextualSpacing/>
        <w:rPr>
          <w:rFonts w:ascii="Times New Roman" w:hAnsi="Times New Roman"/>
          <w:sz w:val="24"/>
          <w:szCs w:val="24"/>
        </w:rPr>
        <w:sectPr w:rsidR="00111198">
          <w:footerReference w:type="first" r:id="rId12"/>
          <w:pgSz w:w="12240" w:h="15840"/>
          <w:pgMar w:top="1440" w:right="1440" w:bottom="1440" w:left="1440" w:header="720" w:footer="720" w:gutter="0"/>
          <w:cols w:space="720"/>
          <w:titlePg/>
          <w:docGrid w:linePitch="360"/>
        </w:sectPr>
      </w:pPr>
    </w:p>
    <w:p w14:paraId="3612F6F7" w14:textId="77777777" w:rsidR="0097115C" w:rsidRDefault="0097115C" w:rsidP="0097115C">
      <w:pPr>
        <w:spacing w:after="0" w:line="240" w:lineRule="auto"/>
        <w:rPr>
          <w:rFonts w:ascii="Times New Roman" w:hAnsi="Times New Roman"/>
          <w:b/>
          <w:sz w:val="24"/>
          <w:szCs w:val="24"/>
        </w:rPr>
      </w:pPr>
      <w:r w:rsidRPr="0038634C">
        <w:rPr>
          <w:rFonts w:ascii="Times New Roman" w:hAnsi="Times New Roman"/>
          <w:b/>
          <w:sz w:val="24"/>
          <w:szCs w:val="24"/>
        </w:rPr>
        <w:lastRenderedPageBreak/>
        <w:t xml:space="preserve">Table </w:t>
      </w:r>
      <w:r w:rsidR="007D40E8">
        <w:rPr>
          <w:rFonts w:ascii="Times New Roman" w:hAnsi="Times New Roman"/>
          <w:b/>
          <w:sz w:val="24"/>
          <w:szCs w:val="24"/>
        </w:rPr>
        <w:t>4</w:t>
      </w:r>
      <w:r w:rsidRPr="0038634C">
        <w:rPr>
          <w:rFonts w:ascii="Times New Roman" w:hAnsi="Times New Roman"/>
          <w:b/>
          <w:sz w:val="24"/>
          <w:szCs w:val="24"/>
        </w:rPr>
        <w:t>.  Personality and Political Affect</w:t>
      </w:r>
    </w:p>
    <w:p w14:paraId="1099397A" w14:textId="77777777" w:rsidR="0097115C" w:rsidRPr="004E5A23" w:rsidRDefault="0097115C" w:rsidP="0097115C">
      <w:pPr>
        <w:spacing w:after="0" w:line="240" w:lineRule="auto"/>
        <w:rPr>
          <w:rFonts w:ascii="Times New Roman" w:hAnsi="Times New Roman"/>
          <w:b/>
        </w:rPr>
      </w:pPr>
    </w:p>
    <w:tbl>
      <w:tblPr>
        <w:tblW w:w="9192" w:type="dxa"/>
        <w:jc w:val="center"/>
        <w:tblInd w:w="-337" w:type="dxa"/>
        <w:tblBorders>
          <w:top w:val="single" w:sz="4" w:space="0" w:color="auto"/>
        </w:tblBorders>
        <w:tblLook w:val="00A0" w:firstRow="1" w:lastRow="0" w:firstColumn="1" w:lastColumn="0" w:noHBand="0" w:noVBand="0"/>
      </w:tblPr>
      <w:tblGrid>
        <w:gridCol w:w="2279"/>
        <w:gridCol w:w="1236"/>
        <w:gridCol w:w="962"/>
        <w:gridCol w:w="1094"/>
        <w:gridCol w:w="1378"/>
        <w:gridCol w:w="1085"/>
        <w:gridCol w:w="1158"/>
      </w:tblGrid>
      <w:tr w:rsidR="003B3AD6" w:rsidRPr="004E5A23" w14:paraId="6591991B" w14:textId="77777777">
        <w:trPr>
          <w:jc w:val="center"/>
        </w:trPr>
        <w:tc>
          <w:tcPr>
            <w:tcW w:w="2301" w:type="dxa"/>
            <w:tcBorders>
              <w:top w:val="double" w:sz="4" w:space="0" w:color="auto"/>
              <w:bottom w:val="double" w:sz="4" w:space="0" w:color="auto"/>
            </w:tcBorders>
            <w:vAlign w:val="center"/>
          </w:tcPr>
          <w:p w14:paraId="613EA555" w14:textId="77777777" w:rsidR="003B3AD6" w:rsidRPr="004E5A23" w:rsidRDefault="003B3AD6" w:rsidP="001B36EB">
            <w:pPr>
              <w:spacing w:after="0"/>
              <w:jc w:val="center"/>
              <w:rPr>
                <w:rFonts w:ascii="Times New Roman" w:hAnsi="Times New Roman"/>
              </w:rPr>
            </w:pPr>
          </w:p>
        </w:tc>
        <w:tc>
          <w:tcPr>
            <w:tcW w:w="1236" w:type="dxa"/>
            <w:tcBorders>
              <w:top w:val="double" w:sz="4" w:space="0" w:color="auto"/>
              <w:bottom w:val="double" w:sz="4" w:space="0" w:color="auto"/>
            </w:tcBorders>
            <w:vAlign w:val="center"/>
          </w:tcPr>
          <w:p w14:paraId="3B598792" w14:textId="77777777" w:rsidR="003B3AD6" w:rsidRPr="004E5A23" w:rsidRDefault="003B3AD6" w:rsidP="00FB78E0">
            <w:pPr>
              <w:spacing w:after="0"/>
              <w:jc w:val="center"/>
              <w:rPr>
                <w:rFonts w:ascii="Times New Roman" w:hAnsi="Times New Roman"/>
                <w:b/>
              </w:rPr>
            </w:pPr>
            <w:r w:rsidRPr="004E5A23">
              <w:rPr>
                <w:rFonts w:ascii="Times New Roman" w:hAnsi="Times New Roman"/>
                <w:b/>
              </w:rPr>
              <w:t>Democrats</w:t>
            </w:r>
          </w:p>
        </w:tc>
        <w:tc>
          <w:tcPr>
            <w:tcW w:w="964" w:type="dxa"/>
            <w:tcBorders>
              <w:top w:val="double" w:sz="4" w:space="0" w:color="auto"/>
              <w:bottom w:val="double" w:sz="4" w:space="0" w:color="auto"/>
            </w:tcBorders>
            <w:vAlign w:val="center"/>
          </w:tcPr>
          <w:p w14:paraId="74B2AFC5" w14:textId="77777777" w:rsidR="003B3AD6" w:rsidRPr="004E5A23" w:rsidRDefault="003B3AD6" w:rsidP="00FB78E0">
            <w:pPr>
              <w:spacing w:after="0"/>
              <w:jc w:val="center"/>
              <w:rPr>
                <w:rFonts w:ascii="Times New Roman" w:hAnsi="Times New Roman"/>
                <w:b/>
              </w:rPr>
            </w:pPr>
            <w:r w:rsidRPr="004E5A23">
              <w:rPr>
                <w:rFonts w:ascii="Times New Roman" w:hAnsi="Times New Roman"/>
                <w:b/>
              </w:rPr>
              <w:t>Obama</w:t>
            </w:r>
          </w:p>
        </w:tc>
        <w:tc>
          <w:tcPr>
            <w:tcW w:w="1102" w:type="dxa"/>
            <w:tcBorders>
              <w:top w:val="double" w:sz="4" w:space="0" w:color="auto"/>
              <w:bottom w:val="double" w:sz="4" w:space="0" w:color="auto"/>
            </w:tcBorders>
            <w:vAlign w:val="center"/>
          </w:tcPr>
          <w:p w14:paraId="060E2091" w14:textId="77777777" w:rsidR="003B3AD6" w:rsidRPr="004E5A23" w:rsidRDefault="003B3AD6" w:rsidP="00FB78E0">
            <w:pPr>
              <w:spacing w:after="0"/>
              <w:jc w:val="center"/>
              <w:rPr>
                <w:rFonts w:ascii="Times New Roman" w:hAnsi="Times New Roman"/>
                <w:b/>
              </w:rPr>
            </w:pPr>
            <w:r w:rsidRPr="004E5A23">
              <w:rPr>
                <w:rFonts w:ascii="Times New Roman" w:hAnsi="Times New Roman"/>
                <w:b/>
              </w:rPr>
              <w:t>Clinton</w:t>
            </w:r>
          </w:p>
        </w:tc>
        <w:tc>
          <w:tcPr>
            <w:tcW w:w="1378" w:type="dxa"/>
            <w:tcBorders>
              <w:top w:val="double" w:sz="4" w:space="0" w:color="auto"/>
              <w:bottom w:val="double" w:sz="4" w:space="0" w:color="auto"/>
            </w:tcBorders>
            <w:vAlign w:val="center"/>
          </w:tcPr>
          <w:p w14:paraId="670401DC" w14:textId="77777777" w:rsidR="003B3AD6" w:rsidRPr="004E5A23" w:rsidRDefault="003B3AD6" w:rsidP="00FB78E0">
            <w:pPr>
              <w:spacing w:after="0"/>
              <w:jc w:val="center"/>
              <w:rPr>
                <w:rFonts w:ascii="Times New Roman" w:hAnsi="Times New Roman"/>
                <w:b/>
              </w:rPr>
            </w:pPr>
            <w:r w:rsidRPr="004E5A23">
              <w:rPr>
                <w:rFonts w:ascii="Times New Roman" w:hAnsi="Times New Roman"/>
                <w:b/>
              </w:rPr>
              <w:t>Republicans</w:t>
            </w:r>
          </w:p>
        </w:tc>
        <w:tc>
          <w:tcPr>
            <w:tcW w:w="1089" w:type="dxa"/>
            <w:tcBorders>
              <w:top w:val="double" w:sz="4" w:space="0" w:color="auto"/>
              <w:bottom w:val="double" w:sz="4" w:space="0" w:color="auto"/>
            </w:tcBorders>
            <w:vAlign w:val="center"/>
          </w:tcPr>
          <w:p w14:paraId="1FC8550D" w14:textId="77777777" w:rsidR="003B3AD6" w:rsidRPr="004E5A23" w:rsidRDefault="003B3AD6" w:rsidP="00FB78E0">
            <w:pPr>
              <w:spacing w:after="0"/>
              <w:jc w:val="center"/>
              <w:rPr>
                <w:rFonts w:ascii="Times New Roman" w:hAnsi="Times New Roman"/>
                <w:b/>
              </w:rPr>
            </w:pPr>
            <w:r w:rsidRPr="004E5A23">
              <w:rPr>
                <w:rFonts w:ascii="Times New Roman" w:hAnsi="Times New Roman"/>
                <w:b/>
              </w:rPr>
              <w:t>Romney</w:t>
            </w:r>
          </w:p>
        </w:tc>
        <w:tc>
          <w:tcPr>
            <w:tcW w:w="1122" w:type="dxa"/>
            <w:tcBorders>
              <w:top w:val="double" w:sz="4" w:space="0" w:color="auto"/>
              <w:bottom w:val="double" w:sz="4" w:space="0" w:color="auto"/>
            </w:tcBorders>
            <w:vAlign w:val="center"/>
          </w:tcPr>
          <w:p w14:paraId="63739E6D" w14:textId="77777777" w:rsidR="003B3AD6" w:rsidRPr="004E5A23" w:rsidRDefault="003B3AD6" w:rsidP="00FB78E0">
            <w:pPr>
              <w:spacing w:after="0"/>
              <w:jc w:val="center"/>
              <w:rPr>
                <w:rFonts w:ascii="Times New Roman" w:hAnsi="Times New Roman"/>
                <w:b/>
              </w:rPr>
            </w:pPr>
            <w:r w:rsidRPr="004E5A23">
              <w:rPr>
                <w:rFonts w:ascii="Times New Roman" w:hAnsi="Times New Roman"/>
                <w:b/>
              </w:rPr>
              <w:t>Santorum</w:t>
            </w:r>
          </w:p>
        </w:tc>
      </w:tr>
      <w:tr w:rsidR="003B3AD6" w:rsidRPr="004E5A23" w14:paraId="52683BF4" w14:textId="77777777">
        <w:trPr>
          <w:jc w:val="center"/>
        </w:trPr>
        <w:tc>
          <w:tcPr>
            <w:tcW w:w="2301" w:type="dxa"/>
            <w:tcBorders>
              <w:top w:val="double" w:sz="4" w:space="0" w:color="auto"/>
              <w:bottom w:val="nil"/>
            </w:tcBorders>
            <w:vAlign w:val="center"/>
          </w:tcPr>
          <w:p w14:paraId="1DAB9506" w14:textId="77777777" w:rsidR="003B3AD6" w:rsidRPr="004E5A23" w:rsidRDefault="003B3AD6" w:rsidP="001B36EB">
            <w:pPr>
              <w:spacing w:before="60" w:after="60"/>
              <w:rPr>
                <w:rFonts w:ascii="Times New Roman" w:hAnsi="Times New Roman"/>
                <w:i/>
              </w:rPr>
            </w:pPr>
            <w:proofErr w:type="spellStart"/>
            <w:r w:rsidRPr="004E5A23">
              <w:rPr>
                <w:rFonts w:ascii="Times New Roman" w:hAnsi="Times New Roman"/>
                <w:i/>
              </w:rPr>
              <w:t>Mondak</w:t>
            </w:r>
            <w:proofErr w:type="spellEnd"/>
            <w:r w:rsidRPr="004E5A23">
              <w:rPr>
                <w:rFonts w:ascii="Times New Roman" w:hAnsi="Times New Roman"/>
                <w:i/>
              </w:rPr>
              <w:t xml:space="preserve"> Personality</w:t>
            </w:r>
          </w:p>
        </w:tc>
        <w:tc>
          <w:tcPr>
            <w:tcW w:w="1236" w:type="dxa"/>
            <w:tcBorders>
              <w:top w:val="double" w:sz="4" w:space="0" w:color="auto"/>
              <w:bottom w:val="nil"/>
            </w:tcBorders>
            <w:vAlign w:val="center"/>
          </w:tcPr>
          <w:p w14:paraId="5A80D674" w14:textId="77777777" w:rsidR="003B3AD6" w:rsidRPr="004E5A23" w:rsidRDefault="003B3AD6" w:rsidP="001B36EB">
            <w:pPr>
              <w:spacing w:before="60" w:after="60"/>
              <w:jc w:val="center"/>
              <w:rPr>
                <w:rFonts w:ascii="Times New Roman" w:hAnsi="Times New Roman"/>
                <w:b/>
              </w:rPr>
            </w:pPr>
          </w:p>
        </w:tc>
        <w:tc>
          <w:tcPr>
            <w:tcW w:w="964" w:type="dxa"/>
            <w:tcBorders>
              <w:top w:val="double" w:sz="4" w:space="0" w:color="auto"/>
              <w:bottom w:val="nil"/>
            </w:tcBorders>
            <w:vAlign w:val="center"/>
          </w:tcPr>
          <w:p w14:paraId="1BB000BA" w14:textId="77777777" w:rsidR="003B3AD6" w:rsidRPr="004E5A23" w:rsidRDefault="003B3AD6" w:rsidP="001B36EB">
            <w:pPr>
              <w:spacing w:before="60" w:after="60"/>
              <w:jc w:val="center"/>
              <w:rPr>
                <w:rFonts w:ascii="Times New Roman" w:hAnsi="Times New Roman"/>
                <w:b/>
              </w:rPr>
            </w:pPr>
          </w:p>
        </w:tc>
        <w:tc>
          <w:tcPr>
            <w:tcW w:w="1102" w:type="dxa"/>
            <w:tcBorders>
              <w:top w:val="double" w:sz="4" w:space="0" w:color="auto"/>
              <w:bottom w:val="nil"/>
            </w:tcBorders>
            <w:vAlign w:val="center"/>
          </w:tcPr>
          <w:p w14:paraId="4A189837" w14:textId="77777777" w:rsidR="003B3AD6" w:rsidRPr="004E5A23" w:rsidRDefault="003B3AD6" w:rsidP="001B36EB">
            <w:pPr>
              <w:spacing w:before="60" w:after="60"/>
              <w:jc w:val="center"/>
              <w:rPr>
                <w:rFonts w:ascii="Times New Roman" w:hAnsi="Times New Roman"/>
                <w:b/>
              </w:rPr>
            </w:pPr>
          </w:p>
        </w:tc>
        <w:tc>
          <w:tcPr>
            <w:tcW w:w="1378" w:type="dxa"/>
            <w:tcBorders>
              <w:top w:val="double" w:sz="4" w:space="0" w:color="auto"/>
              <w:bottom w:val="nil"/>
            </w:tcBorders>
            <w:vAlign w:val="center"/>
          </w:tcPr>
          <w:p w14:paraId="2C945C1C" w14:textId="77777777" w:rsidR="003B3AD6" w:rsidRPr="004E5A23" w:rsidRDefault="003B3AD6" w:rsidP="001B36EB">
            <w:pPr>
              <w:spacing w:before="60" w:after="60"/>
              <w:jc w:val="center"/>
              <w:rPr>
                <w:rFonts w:ascii="Times New Roman" w:hAnsi="Times New Roman"/>
                <w:b/>
              </w:rPr>
            </w:pPr>
          </w:p>
        </w:tc>
        <w:tc>
          <w:tcPr>
            <w:tcW w:w="1089" w:type="dxa"/>
            <w:tcBorders>
              <w:top w:val="double" w:sz="4" w:space="0" w:color="auto"/>
              <w:bottom w:val="nil"/>
            </w:tcBorders>
            <w:vAlign w:val="center"/>
          </w:tcPr>
          <w:p w14:paraId="529E67C0" w14:textId="77777777" w:rsidR="003B3AD6" w:rsidRPr="004E5A23" w:rsidRDefault="003B3AD6" w:rsidP="001B36EB">
            <w:pPr>
              <w:spacing w:before="60" w:after="60"/>
              <w:jc w:val="center"/>
              <w:rPr>
                <w:rFonts w:ascii="Times New Roman" w:hAnsi="Times New Roman"/>
                <w:b/>
              </w:rPr>
            </w:pPr>
          </w:p>
        </w:tc>
        <w:tc>
          <w:tcPr>
            <w:tcW w:w="1122" w:type="dxa"/>
            <w:tcBorders>
              <w:top w:val="double" w:sz="4" w:space="0" w:color="auto"/>
              <w:bottom w:val="nil"/>
            </w:tcBorders>
            <w:vAlign w:val="center"/>
          </w:tcPr>
          <w:p w14:paraId="21FF18D4" w14:textId="77777777" w:rsidR="003B3AD6" w:rsidRPr="004E5A23" w:rsidRDefault="003B3AD6" w:rsidP="001B36EB">
            <w:pPr>
              <w:spacing w:before="60" w:after="60"/>
              <w:jc w:val="center"/>
              <w:rPr>
                <w:rFonts w:ascii="Times New Roman" w:hAnsi="Times New Roman"/>
                <w:b/>
              </w:rPr>
            </w:pPr>
          </w:p>
        </w:tc>
      </w:tr>
      <w:tr w:rsidR="003B3AD6" w:rsidRPr="004E5A23" w14:paraId="41AAF0ED" w14:textId="77777777">
        <w:trPr>
          <w:jc w:val="center"/>
        </w:trPr>
        <w:tc>
          <w:tcPr>
            <w:tcW w:w="2301" w:type="dxa"/>
            <w:tcBorders>
              <w:top w:val="nil"/>
            </w:tcBorders>
            <w:vAlign w:val="center"/>
          </w:tcPr>
          <w:p w14:paraId="03D0EFAA" w14:textId="77777777" w:rsidR="003B3AD6" w:rsidRPr="004E5A23" w:rsidRDefault="003B3AD6" w:rsidP="001B36EB">
            <w:pPr>
              <w:spacing w:after="0" w:line="240" w:lineRule="auto"/>
              <w:rPr>
                <w:rFonts w:ascii="Times New Roman" w:hAnsi="Times New Roman"/>
              </w:rPr>
            </w:pPr>
            <w:r w:rsidRPr="004E5A23">
              <w:rPr>
                <w:rFonts w:ascii="Times New Roman" w:hAnsi="Times New Roman"/>
              </w:rPr>
              <w:t>Emotional Stability</w:t>
            </w:r>
          </w:p>
        </w:tc>
        <w:tc>
          <w:tcPr>
            <w:tcW w:w="1236" w:type="dxa"/>
            <w:tcBorders>
              <w:top w:val="nil"/>
            </w:tcBorders>
          </w:tcPr>
          <w:p w14:paraId="0186EF14"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-3.09</w:t>
            </w:r>
          </w:p>
          <w:p w14:paraId="308E8D16"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(6.99)</w:t>
            </w:r>
          </w:p>
        </w:tc>
        <w:tc>
          <w:tcPr>
            <w:tcW w:w="964" w:type="dxa"/>
            <w:tcBorders>
              <w:top w:val="nil"/>
            </w:tcBorders>
          </w:tcPr>
          <w:p w14:paraId="67C74F05"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-11.20</w:t>
            </w:r>
          </w:p>
          <w:p w14:paraId="642F69D7"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(7.87)</w:t>
            </w:r>
          </w:p>
        </w:tc>
        <w:tc>
          <w:tcPr>
            <w:tcW w:w="1102" w:type="dxa"/>
            <w:tcBorders>
              <w:top w:val="nil"/>
            </w:tcBorders>
          </w:tcPr>
          <w:p w14:paraId="09FC385F"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10.97</w:t>
            </w:r>
          </w:p>
          <w:p w14:paraId="2C0B5121"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rPr>
              <w:t>(7.49)</w:t>
            </w:r>
          </w:p>
        </w:tc>
        <w:tc>
          <w:tcPr>
            <w:tcW w:w="1378" w:type="dxa"/>
            <w:tcBorders>
              <w:top w:val="nil"/>
            </w:tcBorders>
          </w:tcPr>
          <w:p w14:paraId="493436CE"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-2.13</w:t>
            </w:r>
          </w:p>
          <w:p w14:paraId="7327522D"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(6.96)</w:t>
            </w:r>
          </w:p>
        </w:tc>
        <w:tc>
          <w:tcPr>
            <w:tcW w:w="1089" w:type="dxa"/>
            <w:tcBorders>
              <w:top w:val="nil"/>
            </w:tcBorders>
          </w:tcPr>
          <w:p w14:paraId="46888447"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2.35</w:t>
            </w:r>
          </w:p>
          <w:p w14:paraId="7E47826A"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(6.62)</w:t>
            </w:r>
          </w:p>
        </w:tc>
        <w:tc>
          <w:tcPr>
            <w:tcW w:w="1122" w:type="dxa"/>
            <w:tcBorders>
              <w:top w:val="nil"/>
            </w:tcBorders>
          </w:tcPr>
          <w:p w14:paraId="1863088F"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3.16</w:t>
            </w:r>
          </w:p>
          <w:p w14:paraId="2A4C06BB"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(6.18)</w:t>
            </w:r>
          </w:p>
        </w:tc>
      </w:tr>
      <w:tr w:rsidR="003B3AD6" w:rsidRPr="004E5A23" w14:paraId="384B0D5B" w14:textId="77777777">
        <w:trPr>
          <w:jc w:val="center"/>
        </w:trPr>
        <w:tc>
          <w:tcPr>
            <w:tcW w:w="2301" w:type="dxa"/>
            <w:tcBorders>
              <w:top w:val="nil"/>
            </w:tcBorders>
            <w:vAlign w:val="center"/>
          </w:tcPr>
          <w:p w14:paraId="55E98864" w14:textId="77777777" w:rsidR="003B3AD6" w:rsidRPr="004E5A23" w:rsidRDefault="003B3AD6" w:rsidP="001B36EB">
            <w:pPr>
              <w:spacing w:after="0" w:line="240" w:lineRule="auto"/>
              <w:rPr>
                <w:rFonts w:ascii="Times New Roman" w:hAnsi="Times New Roman"/>
              </w:rPr>
            </w:pPr>
          </w:p>
        </w:tc>
        <w:tc>
          <w:tcPr>
            <w:tcW w:w="1236" w:type="dxa"/>
            <w:tcBorders>
              <w:top w:val="nil"/>
            </w:tcBorders>
          </w:tcPr>
          <w:p w14:paraId="7B224B6D" w14:textId="77777777" w:rsidR="003B3AD6" w:rsidRPr="004E5A23" w:rsidRDefault="003B3AD6" w:rsidP="001B36EB">
            <w:pPr>
              <w:spacing w:after="0" w:line="240" w:lineRule="auto"/>
              <w:jc w:val="center"/>
              <w:rPr>
                <w:rFonts w:ascii="Times New Roman" w:hAnsi="Times New Roman"/>
              </w:rPr>
            </w:pPr>
          </w:p>
        </w:tc>
        <w:tc>
          <w:tcPr>
            <w:tcW w:w="964" w:type="dxa"/>
            <w:tcBorders>
              <w:top w:val="nil"/>
            </w:tcBorders>
          </w:tcPr>
          <w:p w14:paraId="6DB49266" w14:textId="77777777" w:rsidR="003B3AD6" w:rsidRPr="004E5A23" w:rsidRDefault="003B3AD6" w:rsidP="001B36EB">
            <w:pPr>
              <w:spacing w:after="0" w:line="240" w:lineRule="auto"/>
              <w:jc w:val="center"/>
              <w:rPr>
                <w:rFonts w:ascii="Times New Roman" w:hAnsi="Times New Roman"/>
              </w:rPr>
            </w:pPr>
          </w:p>
        </w:tc>
        <w:tc>
          <w:tcPr>
            <w:tcW w:w="1102" w:type="dxa"/>
            <w:tcBorders>
              <w:top w:val="nil"/>
            </w:tcBorders>
          </w:tcPr>
          <w:p w14:paraId="4361525C" w14:textId="77777777" w:rsidR="003B3AD6" w:rsidRPr="004E5A23" w:rsidRDefault="003B3AD6" w:rsidP="001B36EB">
            <w:pPr>
              <w:spacing w:after="0" w:line="240" w:lineRule="auto"/>
              <w:jc w:val="center"/>
              <w:rPr>
                <w:rFonts w:ascii="Times New Roman" w:hAnsi="Times New Roman"/>
                <w:b/>
              </w:rPr>
            </w:pPr>
          </w:p>
        </w:tc>
        <w:tc>
          <w:tcPr>
            <w:tcW w:w="1378" w:type="dxa"/>
            <w:tcBorders>
              <w:top w:val="nil"/>
            </w:tcBorders>
          </w:tcPr>
          <w:p w14:paraId="07A15E47" w14:textId="77777777" w:rsidR="003B3AD6" w:rsidRPr="004E5A23" w:rsidRDefault="003B3AD6" w:rsidP="001B36EB">
            <w:pPr>
              <w:spacing w:after="0" w:line="240" w:lineRule="auto"/>
              <w:jc w:val="center"/>
              <w:rPr>
                <w:rFonts w:ascii="Times New Roman" w:hAnsi="Times New Roman"/>
              </w:rPr>
            </w:pPr>
          </w:p>
        </w:tc>
        <w:tc>
          <w:tcPr>
            <w:tcW w:w="1089" w:type="dxa"/>
            <w:tcBorders>
              <w:top w:val="nil"/>
            </w:tcBorders>
          </w:tcPr>
          <w:p w14:paraId="54AA8EE0" w14:textId="77777777" w:rsidR="003B3AD6" w:rsidRPr="004E5A23" w:rsidRDefault="003B3AD6" w:rsidP="001B36EB">
            <w:pPr>
              <w:spacing w:after="0" w:line="240" w:lineRule="auto"/>
              <w:jc w:val="center"/>
              <w:rPr>
                <w:rFonts w:ascii="Times New Roman" w:hAnsi="Times New Roman"/>
              </w:rPr>
            </w:pPr>
          </w:p>
        </w:tc>
        <w:tc>
          <w:tcPr>
            <w:tcW w:w="1122" w:type="dxa"/>
            <w:tcBorders>
              <w:top w:val="nil"/>
            </w:tcBorders>
          </w:tcPr>
          <w:p w14:paraId="2E381359" w14:textId="77777777" w:rsidR="003B3AD6" w:rsidRPr="004E5A23" w:rsidRDefault="003B3AD6" w:rsidP="001B36EB">
            <w:pPr>
              <w:spacing w:after="0" w:line="240" w:lineRule="auto"/>
              <w:jc w:val="center"/>
              <w:rPr>
                <w:rFonts w:ascii="Times New Roman" w:hAnsi="Times New Roman"/>
              </w:rPr>
            </w:pPr>
          </w:p>
        </w:tc>
      </w:tr>
      <w:tr w:rsidR="003B3AD6" w:rsidRPr="004E5A23" w14:paraId="5EA35494" w14:textId="77777777">
        <w:trPr>
          <w:jc w:val="center"/>
        </w:trPr>
        <w:tc>
          <w:tcPr>
            <w:tcW w:w="2301" w:type="dxa"/>
            <w:tcBorders>
              <w:top w:val="nil"/>
            </w:tcBorders>
            <w:vAlign w:val="center"/>
          </w:tcPr>
          <w:p w14:paraId="324C3599" w14:textId="77777777" w:rsidR="003B3AD6" w:rsidRPr="004E5A23" w:rsidRDefault="003B3AD6" w:rsidP="001B36EB">
            <w:pPr>
              <w:spacing w:after="0" w:line="240" w:lineRule="auto"/>
              <w:rPr>
                <w:rFonts w:ascii="Times New Roman" w:hAnsi="Times New Roman"/>
              </w:rPr>
            </w:pPr>
            <w:r w:rsidRPr="004E5A23">
              <w:rPr>
                <w:rFonts w:ascii="Times New Roman" w:hAnsi="Times New Roman"/>
              </w:rPr>
              <w:t>Extraversion</w:t>
            </w:r>
          </w:p>
        </w:tc>
        <w:tc>
          <w:tcPr>
            <w:tcW w:w="1236" w:type="dxa"/>
            <w:tcBorders>
              <w:top w:val="nil"/>
            </w:tcBorders>
          </w:tcPr>
          <w:p w14:paraId="30B10ABF"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-0.99</w:t>
            </w:r>
          </w:p>
          <w:p w14:paraId="12F604E6"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(6.26)</w:t>
            </w:r>
          </w:p>
        </w:tc>
        <w:tc>
          <w:tcPr>
            <w:tcW w:w="964" w:type="dxa"/>
            <w:tcBorders>
              <w:top w:val="nil"/>
            </w:tcBorders>
          </w:tcPr>
          <w:p w14:paraId="0326B849"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2.29</w:t>
            </w:r>
          </w:p>
          <w:p w14:paraId="7F787BFE"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(7.16)</w:t>
            </w:r>
          </w:p>
        </w:tc>
        <w:tc>
          <w:tcPr>
            <w:tcW w:w="1102" w:type="dxa"/>
            <w:tcBorders>
              <w:top w:val="nil"/>
            </w:tcBorders>
          </w:tcPr>
          <w:p w14:paraId="4C39B74F"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3.20</w:t>
            </w:r>
          </w:p>
          <w:p w14:paraId="5D3A422A"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(7.00)</w:t>
            </w:r>
          </w:p>
        </w:tc>
        <w:tc>
          <w:tcPr>
            <w:tcW w:w="1378" w:type="dxa"/>
            <w:tcBorders>
              <w:top w:val="nil"/>
            </w:tcBorders>
          </w:tcPr>
          <w:p w14:paraId="1F0937C0"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14.34*</w:t>
            </w:r>
          </w:p>
          <w:p w14:paraId="3FAC8935"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b/>
              </w:rPr>
              <w:t>(6.47)</w:t>
            </w:r>
          </w:p>
        </w:tc>
        <w:tc>
          <w:tcPr>
            <w:tcW w:w="1089" w:type="dxa"/>
            <w:tcBorders>
              <w:top w:val="nil"/>
            </w:tcBorders>
          </w:tcPr>
          <w:p w14:paraId="59188288"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6.96</w:t>
            </w:r>
          </w:p>
          <w:p w14:paraId="1C5471CD"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(5.77)</w:t>
            </w:r>
          </w:p>
        </w:tc>
        <w:tc>
          <w:tcPr>
            <w:tcW w:w="1122" w:type="dxa"/>
            <w:tcBorders>
              <w:top w:val="nil"/>
            </w:tcBorders>
          </w:tcPr>
          <w:p w14:paraId="6E9E8981"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6.23</w:t>
            </w:r>
          </w:p>
          <w:p w14:paraId="530E175E"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(5.86)</w:t>
            </w:r>
          </w:p>
        </w:tc>
      </w:tr>
      <w:tr w:rsidR="003B3AD6" w:rsidRPr="004E5A23" w14:paraId="79F71F70" w14:textId="77777777">
        <w:trPr>
          <w:jc w:val="center"/>
        </w:trPr>
        <w:tc>
          <w:tcPr>
            <w:tcW w:w="2301" w:type="dxa"/>
            <w:tcBorders>
              <w:top w:val="nil"/>
            </w:tcBorders>
            <w:vAlign w:val="center"/>
          </w:tcPr>
          <w:p w14:paraId="3AF08D07" w14:textId="77777777" w:rsidR="003B3AD6" w:rsidRPr="004E5A23" w:rsidRDefault="003B3AD6" w:rsidP="001B36EB">
            <w:pPr>
              <w:spacing w:after="0" w:line="240" w:lineRule="auto"/>
              <w:rPr>
                <w:rFonts w:ascii="Times New Roman" w:hAnsi="Times New Roman"/>
              </w:rPr>
            </w:pPr>
          </w:p>
        </w:tc>
        <w:tc>
          <w:tcPr>
            <w:tcW w:w="1236" w:type="dxa"/>
            <w:tcBorders>
              <w:top w:val="nil"/>
            </w:tcBorders>
          </w:tcPr>
          <w:p w14:paraId="395F2886" w14:textId="77777777" w:rsidR="003B3AD6" w:rsidRPr="004E5A23" w:rsidRDefault="003B3AD6" w:rsidP="001B36EB">
            <w:pPr>
              <w:spacing w:after="0" w:line="240" w:lineRule="auto"/>
              <w:jc w:val="center"/>
              <w:rPr>
                <w:rFonts w:ascii="Times New Roman" w:hAnsi="Times New Roman"/>
              </w:rPr>
            </w:pPr>
          </w:p>
        </w:tc>
        <w:tc>
          <w:tcPr>
            <w:tcW w:w="964" w:type="dxa"/>
            <w:tcBorders>
              <w:top w:val="nil"/>
            </w:tcBorders>
          </w:tcPr>
          <w:p w14:paraId="12A27480" w14:textId="77777777" w:rsidR="003B3AD6" w:rsidRPr="004E5A23" w:rsidRDefault="003B3AD6" w:rsidP="001B36EB">
            <w:pPr>
              <w:spacing w:after="0" w:line="240" w:lineRule="auto"/>
              <w:jc w:val="center"/>
              <w:rPr>
                <w:rFonts w:ascii="Times New Roman" w:hAnsi="Times New Roman"/>
              </w:rPr>
            </w:pPr>
          </w:p>
        </w:tc>
        <w:tc>
          <w:tcPr>
            <w:tcW w:w="1102" w:type="dxa"/>
            <w:tcBorders>
              <w:top w:val="nil"/>
            </w:tcBorders>
          </w:tcPr>
          <w:p w14:paraId="7D5C017A" w14:textId="77777777" w:rsidR="003B3AD6" w:rsidRPr="004E5A23" w:rsidRDefault="003B3AD6" w:rsidP="001B36EB">
            <w:pPr>
              <w:spacing w:after="0" w:line="240" w:lineRule="auto"/>
              <w:jc w:val="center"/>
              <w:rPr>
                <w:rFonts w:ascii="Times New Roman" w:hAnsi="Times New Roman"/>
              </w:rPr>
            </w:pPr>
          </w:p>
        </w:tc>
        <w:tc>
          <w:tcPr>
            <w:tcW w:w="1378" w:type="dxa"/>
            <w:tcBorders>
              <w:top w:val="nil"/>
            </w:tcBorders>
          </w:tcPr>
          <w:p w14:paraId="4DB1A140" w14:textId="77777777" w:rsidR="003B3AD6" w:rsidRPr="004E5A23" w:rsidRDefault="003B3AD6" w:rsidP="001B36EB">
            <w:pPr>
              <w:spacing w:after="0" w:line="240" w:lineRule="auto"/>
              <w:jc w:val="center"/>
              <w:rPr>
                <w:rFonts w:ascii="Times New Roman" w:hAnsi="Times New Roman"/>
              </w:rPr>
            </w:pPr>
          </w:p>
        </w:tc>
        <w:tc>
          <w:tcPr>
            <w:tcW w:w="1089" w:type="dxa"/>
            <w:tcBorders>
              <w:top w:val="nil"/>
            </w:tcBorders>
          </w:tcPr>
          <w:p w14:paraId="3283FEE0" w14:textId="77777777" w:rsidR="003B3AD6" w:rsidRPr="004E5A23" w:rsidRDefault="003B3AD6" w:rsidP="001B36EB">
            <w:pPr>
              <w:spacing w:after="0" w:line="240" w:lineRule="auto"/>
              <w:jc w:val="center"/>
              <w:rPr>
                <w:rFonts w:ascii="Times New Roman" w:hAnsi="Times New Roman"/>
              </w:rPr>
            </w:pPr>
          </w:p>
        </w:tc>
        <w:tc>
          <w:tcPr>
            <w:tcW w:w="1122" w:type="dxa"/>
            <w:tcBorders>
              <w:top w:val="nil"/>
            </w:tcBorders>
          </w:tcPr>
          <w:p w14:paraId="0CD59D10" w14:textId="77777777" w:rsidR="003B3AD6" w:rsidRPr="004E5A23" w:rsidRDefault="003B3AD6" w:rsidP="001B36EB">
            <w:pPr>
              <w:spacing w:after="0" w:line="240" w:lineRule="auto"/>
              <w:jc w:val="center"/>
              <w:rPr>
                <w:rFonts w:ascii="Times New Roman" w:hAnsi="Times New Roman"/>
              </w:rPr>
            </w:pPr>
          </w:p>
        </w:tc>
      </w:tr>
      <w:tr w:rsidR="003B3AD6" w:rsidRPr="004E5A23" w14:paraId="699F3E1E" w14:textId="77777777">
        <w:trPr>
          <w:jc w:val="center"/>
        </w:trPr>
        <w:tc>
          <w:tcPr>
            <w:tcW w:w="2301" w:type="dxa"/>
            <w:tcBorders>
              <w:top w:val="nil"/>
            </w:tcBorders>
            <w:vAlign w:val="center"/>
          </w:tcPr>
          <w:p w14:paraId="187E0779" w14:textId="77777777" w:rsidR="003B3AD6" w:rsidRPr="004E5A23" w:rsidRDefault="003B3AD6" w:rsidP="001B36EB">
            <w:pPr>
              <w:spacing w:after="0" w:line="240" w:lineRule="auto"/>
              <w:rPr>
                <w:rFonts w:ascii="Times New Roman" w:hAnsi="Times New Roman"/>
              </w:rPr>
            </w:pPr>
            <w:r w:rsidRPr="004E5A23">
              <w:rPr>
                <w:rFonts w:ascii="Times New Roman" w:hAnsi="Times New Roman"/>
              </w:rPr>
              <w:t>Openness</w:t>
            </w:r>
          </w:p>
        </w:tc>
        <w:tc>
          <w:tcPr>
            <w:tcW w:w="1236" w:type="dxa"/>
            <w:tcBorders>
              <w:top w:val="nil"/>
            </w:tcBorders>
          </w:tcPr>
          <w:p w14:paraId="35F16322"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-1.71</w:t>
            </w:r>
          </w:p>
          <w:p w14:paraId="0874CF58"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(9.20)</w:t>
            </w:r>
          </w:p>
        </w:tc>
        <w:tc>
          <w:tcPr>
            <w:tcW w:w="964" w:type="dxa"/>
            <w:tcBorders>
              <w:top w:val="nil"/>
            </w:tcBorders>
          </w:tcPr>
          <w:p w14:paraId="04431B18"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-4.21</w:t>
            </w:r>
          </w:p>
          <w:p w14:paraId="1D731D12"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(10.56)</w:t>
            </w:r>
          </w:p>
        </w:tc>
        <w:tc>
          <w:tcPr>
            <w:tcW w:w="1102" w:type="dxa"/>
            <w:tcBorders>
              <w:top w:val="nil"/>
            </w:tcBorders>
          </w:tcPr>
          <w:p w14:paraId="642EFB9A"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-11.37</w:t>
            </w:r>
          </w:p>
          <w:p w14:paraId="79772865"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(11.12)</w:t>
            </w:r>
          </w:p>
        </w:tc>
        <w:tc>
          <w:tcPr>
            <w:tcW w:w="1378" w:type="dxa"/>
            <w:tcBorders>
              <w:top w:val="nil"/>
            </w:tcBorders>
          </w:tcPr>
          <w:p w14:paraId="6B55A8A5"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-33.88**</w:t>
            </w:r>
          </w:p>
          <w:p w14:paraId="5033A8D1"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(9.03)</w:t>
            </w:r>
          </w:p>
        </w:tc>
        <w:tc>
          <w:tcPr>
            <w:tcW w:w="1089" w:type="dxa"/>
            <w:tcBorders>
              <w:top w:val="nil"/>
            </w:tcBorders>
          </w:tcPr>
          <w:p w14:paraId="68E042E6"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-36.79**</w:t>
            </w:r>
          </w:p>
          <w:p w14:paraId="7E735DBF"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(8.40)</w:t>
            </w:r>
          </w:p>
        </w:tc>
        <w:tc>
          <w:tcPr>
            <w:tcW w:w="1122" w:type="dxa"/>
            <w:tcBorders>
              <w:top w:val="nil"/>
            </w:tcBorders>
          </w:tcPr>
          <w:p w14:paraId="2AE073AE"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-38.71**</w:t>
            </w:r>
          </w:p>
          <w:p w14:paraId="7FC2A775"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(9.15)</w:t>
            </w:r>
          </w:p>
        </w:tc>
      </w:tr>
      <w:tr w:rsidR="003B3AD6" w:rsidRPr="004E5A23" w14:paraId="64482100" w14:textId="77777777">
        <w:trPr>
          <w:jc w:val="center"/>
        </w:trPr>
        <w:tc>
          <w:tcPr>
            <w:tcW w:w="2301" w:type="dxa"/>
            <w:tcBorders>
              <w:top w:val="nil"/>
            </w:tcBorders>
            <w:vAlign w:val="center"/>
          </w:tcPr>
          <w:p w14:paraId="1D1F069A" w14:textId="77777777" w:rsidR="003B3AD6" w:rsidRPr="004E5A23" w:rsidRDefault="003B3AD6" w:rsidP="001B36EB">
            <w:pPr>
              <w:spacing w:after="0" w:line="240" w:lineRule="auto"/>
              <w:rPr>
                <w:rFonts w:ascii="Times New Roman" w:hAnsi="Times New Roman"/>
              </w:rPr>
            </w:pPr>
          </w:p>
        </w:tc>
        <w:tc>
          <w:tcPr>
            <w:tcW w:w="1236" w:type="dxa"/>
            <w:tcBorders>
              <w:top w:val="nil"/>
            </w:tcBorders>
          </w:tcPr>
          <w:p w14:paraId="4A4D0588" w14:textId="77777777" w:rsidR="003B3AD6" w:rsidRPr="004E5A23" w:rsidRDefault="003B3AD6" w:rsidP="001B36EB">
            <w:pPr>
              <w:spacing w:after="0" w:line="240" w:lineRule="auto"/>
              <w:jc w:val="center"/>
              <w:rPr>
                <w:rFonts w:ascii="Times New Roman" w:hAnsi="Times New Roman"/>
              </w:rPr>
            </w:pPr>
          </w:p>
        </w:tc>
        <w:tc>
          <w:tcPr>
            <w:tcW w:w="964" w:type="dxa"/>
            <w:tcBorders>
              <w:top w:val="nil"/>
            </w:tcBorders>
          </w:tcPr>
          <w:p w14:paraId="07DA061B" w14:textId="77777777" w:rsidR="003B3AD6" w:rsidRPr="004E5A23" w:rsidRDefault="003B3AD6" w:rsidP="001B36EB">
            <w:pPr>
              <w:spacing w:after="0" w:line="240" w:lineRule="auto"/>
              <w:jc w:val="center"/>
              <w:rPr>
                <w:rFonts w:ascii="Times New Roman" w:hAnsi="Times New Roman"/>
              </w:rPr>
            </w:pPr>
          </w:p>
        </w:tc>
        <w:tc>
          <w:tcPr>
            <w:tcW w:w="1102" w:type="dxa"/>
            <w:tcBorders>
              <w:top w:val="nil"/>
            </w:tcBorders>
          </w:tcPr>
          <w:p w14:paraId="5228E92A" w14:textId="77777777" w:rsidR="003B3AD6" w:rsidRPr="004E5A23" w:rsidRDefault="003B3AD6" w:rsidP="001B36EB">
            <w:pPr>
              <w:spacing w:after="0" w:line="240" w:lineRule="auto"/>
              <w:jc w:val="center"/>
              <w:rPr>
                <w:rFonts w:ascii="Times New Roman" w:hAnsi="Times New Roman"/>
              </w:rPr>
            </w:pPr>
          </w:p>
        </w:tc>
        <w:tc>
          <w:tcPr>
            <w:tcW w:w="1378" w:type="dxa"/>
            <w:tcBorders>
              <w:top w:val="nil"/>
            </w:tcBorders>
          </w:tcPr>
          <w:p w14:paraId="0685C24F" w14:textId="77777777" w:rsidR="003B3AD6" w:rsidRPr="004E5A23" w:rsidRDefault="003B3AD6" w:rsidP="001B36EB">
            <w:pPr>
              <w:spacing w:after="0" w:line="240" w:lineRule="auto"/>
              <w:jc w:val="center"/>
              <w:rPr>
                <w:rFonts w:ascii="Times New Roman" w:hAnsi="Times New Roman"/>
                <w:b/>
              </w:rPr>
            </w:pPr>
          </w:p>
        </w:tc>
        <w:tc>
          <w:tcPr>
            <w:tcW w:w="1089" w:type="dxa"/>
            <w:tcBorders>
              <w:top w:val="nil"/>
            </w:tcBorders>
          </w:tcPr>
          <w:p w14:paraId="547C0034" w14:textId="77777777" w:rsidR="003B3AD6" w:rsidRPr="004E5A23" w:rsidRDefault="003B3AD6" w:rsidP="001B36EB">
            <w:pPr>
              <w:spacing w:after="0" w:line="240" w:lineRule="auto"/>
              <w:jc w:val="center"/>
              <w:rPr>
                <w:rFonts w:ascii="Times New Roman" w:hAnsi="Times New Roman"/>
                <w:b/>
              </w:rPr>
            </w:pPr>
          </w:p>
        </w:tc>
        <w:tc>
          <w:tcPr>
            <w:tcW w:w="1122" w:type="dxa"/>
            <w:tcBorders>
              <w:top w:val="nil"/>
            </w:tcBorders>
          </w:tcPr>
          <w:p w14:paraId="3420AAE0" w14:textId="77777777" w:rsidR="003B3AD6" w:rsidRPr="004E5A23" w:rsidRDefault="003B3AD6" w:rsidP="001B36EB">
            <w:pPr>
              <w:spacing w:after="0" w:line="240" w:lineRule="auto"/>
              <w:jc w:val="center"/>
              <w:rPr>
                <w:rFonts w:ascii="Times New Roman" w:hAnsi="Times New Roman"/>
                <w:b/>
              </w:rPr>
            </w:pPr>
          </w:p>
        </w:tc>
      </w:tr>
      <w:tr w:rsidR="003B3AD6" w:rsidRPr="004E5A23" w14:paraId="51CE746A" w14:textId="77777777">
        <w:trPr>
          <w:jc w:val="center"/>
        </w:trPr>
        <w:tc>
          <w:tcPr>
            <w:tcW w:w="2301" w:type="dxa"/>
            <w:tcBorders>
              <w:top w:val="nil"/>
            </w:tcBorders>
            <w:vAlign w:val="center"/>
          </w:tcPr>
          <w:p w14:paraId="3E26DDBC" w14:textId="77777777" w:rsidR="003B3AD6" w:rsidRPr="004E5A23" w:rsidRDefault="003B3AD6" w:rsidP="001B36EB">
            <w:pPr>
              <w:spacing w:after="0" w:line="240" w:lineRule="auto"/>
              <w:rPr>
                <w:rFonts w:ascii="Times New Roman" w:hAnsi="Times New Roman"/>
              </w:rPr>
            </w:pPr>
            <w:r w:rsidRPr="004E5A23">
              <w:rPr>
                <w:rFonts w:ascii="Times New Roman" w:hAnsi="Times New Roman"/>
              </w:rPr>
              <w:t>Agreeableness</w:t>
            </w:r>
          </w:p>
        </w:tc>
        <w:tc>
          <w:tcPr>
            <w:tcW w:w="1236" w:type="dxa"/>
            <w:tcBorders>
              <w:top w:val="nil"/>
            </w:tcBorders>
          </w:tcPr>
          <w:p w14:paraId="74153BE0"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33.32**</w:t>
            </w:r>
          </w:p>
          <w:p w14:paraId="6DA7049F"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(9.54)</w:t>
            </w:r>
          </w:p>
        </w:tc>
        <w:tc>
          <w:tcPr>
            <w:tcW w:w="964" w:type="dxa"/>
            <w:tcBorders>
              <w:top w:val="nil"/>
            </w:tcBorders>
          </w:tcPr>
          <w:p w14:paraId="3B693888"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21.50*</w:t>
            </w:r>
          </w:p>
          <w:p w14:paraId="4EAA7B1E"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b/>
              </w:rPr>
              <w:t>(9.97)</w:t>
            </w:r>
          </w:p>
        </w:tc>
        <w:tc>
          <w:tcPr>
            <w:tcW w:w="1102" w:type="dxa"/>
            <w:tcBorders>
              <w:top w:val="nil"/>
            </w:tcBorders>
          </w:tcPr>
          <w:p w14:paraId="7D421333"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36.82**</w:t>
            </w:r>
          </w:p>
          <w:p w14:paraId="6AE77B8B"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(10.07)</w:t>
            </w:r>
          </w:p>
        </w:tc>
        <w:tc>
          <w:tcPr>
            <w:tcW w:w="1378" w:type="dxa"/>
            <w:tcBorders>
              <w:top w:val="nil"/>
            </w:tcBorders>
          </w:tcPr>
          <w:p w14:paraId="4D7B729D"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-5.46</w:t>
            </w:r>
          </w:p>
          <w:p w14:paraId="13E8D943"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(7.90)</w:t>
            </w:r>
          </w:p>
        </w:tc>
        <w:tc>
          <w:tcPr>
            <w:tcW w:w="1089" w:type="dxa"/>
            <w:tcBorders>
              <w:top w:val="nil"/>
            </w:tcBorders>
          </w:tcPr>
          <w:p w14:paraId="66E3AC37"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-6.86</w:t>
            </w:r>
          </w:p>
          <w:p w14:paraId="4752A1C2"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(7.47)</w:t>
            </w:r>
          </w:p>
        </w:tc>
        <w:tc>
          <w:tcPr>
            <w:tcW w:w="1122" w:type="dxa"/>
            <w:tcBorders>
              <w:top w:val="nil"/>
            </w:tcBorders>
          </w:tcPr>
          <w:p w14:paraId="481458E8"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2.00</w:t>
            </w:r>
          </w:p>
          <w:p w14:paraId="4FA3966B"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(6.89)</w:t>
            </w:r>
          </w:p>
        </w:tc>
      </w:tr>
      <w:tr w:rsidR="003B3AD6" w:rsidRPr="004E5A23" w14:paraId="39C8F308" w14:textId="77777777">
        <w:trPr>
          <w:jc w:val="center"/>
        </w:trPr>
        <w:tc>
          <w:tcPr>
            <w:tcW w:w="2301" w:type="dxa"/>
            <w:tcBorders>
              <w:top w:val="nil"/>
            </w:tcBorders>
            <w:vAlign w:val="center"/>
          </w:tcPr>
          <w:p w14:paraId="7854F5C6" w14:textId="77777777" w:rsidR="003B3AD6" w:rsidRPr="004E5A23" w:rsidRDefault="003B3AD6" w:rsidP="001B36EB">
            <w:pPr>
              <w:spacing w:after="0" w:line="240" w:lineRule="auto"/>
              <w:rPr>
                <w:rFonts w:ascii="Times New Roman" w:hAnsi="Times New Roman"/>
              </w:rPr>
            </w:pPr>
          </w:p>
        </w:tc>
        <w:tc>
          <w:tcPr>
            <w:tcW w:w="1236" w:type="dxa"/>
            <w:tcBorders>
              <w:top w:val="nil"/>
            </w:tcBorders>
          </w:tcPr>
          <w:p w14:paraId="6E65A304" w14:textId="77777777" w:rsidR="003B3AD6" w:rsidRPr="004E5A23" w:rsidRDefault="003B3AD6" w:rsidP="001B36EB">
            <w:pPr>
              <w:spacing w:after="0" w:line="240" w:lineRule="auto"/>
              <w:jc w:val="center"/>
              <w:rPr>
                <w:rFonts w:ascii="Times New Roman" w:hAnsi="Times New Roman"/>
                <w:b/>
              </w:rPr>
            </w:pPr>
          </w:p>
        </w:tc>
        <w:tc>
          <w:tcPr>
            <w:tcW w:w="964" w:type="dxa"/>
            <w:tcBorders>
              <w:top w:val="nil"/>
            </w:tcBorders>
          </w:tcPr>
          <w:p w14:paraId="4C2BB47B" w14:textId="77777777" w:rsidR="003B3AD6" w:rsidRPr="004E5A23" w:rsidRDefault="003B3AD6" w:rsidP="001B36EB">
            <w:pPr>
              <w:spacing w:after="0" w:line="240" w:lineRule="auto"/>
              <w:jc w:val="center"/>
              <w:rPr>
                <w:rFonts w:ascii="Times New Roman" w:hAnsi="Times New Roman"/>
              </w:rPr>
            </w:pPr>
          </w:p>
        </w:tc>
        <w:tc>
          <w:tcPr>
            <w:tcW w:w="1102" w:type="dxa"/>
            <w:tcBorders>
              <w:top w:val="nil"/>
            </w:tcBorders>
          </w:tcPr>
          <w:p w14:paraId="43B7BF68" w14:textId="77777777" w:rsidR="003B3AD6" w:rsidRPr="004E5A23" w:rsidRDefault="003B3AD6" w:rsidP="001B36EB">
            <w:pPr>
              <w:spacing w:after="0" w:line="240" w:lineRule="auto"/>
              <w:jc w:val="center"/>
              <w:rPr>
                <w:rFonts w:ascii="Times New Roman" w:hAnsi="Times New Roman"/>
                <w:b/>
              </w:rPr>
            </w:pPr>
          </w:p>
        </w:tc>
        <w:tc>
          <w:tcPr>
            <w:tcW w:w="1378" w:type="dxa"/>
            <w:tcBorders>
              <w:top w:val="nil"/>
            </w:tcBorders>
          </w:tcPr>
          <w:p w14:paraId="7B36C1C2" w14:textId="77777777" w:rsidR="003B3AD6" w:rsidRPr="004E5A23" w:rsidRDefault="003B3AD6" w:rsidP="001B36EB">
            <w:pPr>
              <w:spacing w:after="0" w:line="240" w:lineRule="auto"/>
              <w:jc w:val="center"/>
              <w:rPr>
                <w:rFonts w:ascii="Times New Roman" w:hAnsi="Times New Roman"/>
              </w:rPr>
            </w:pPr>
          </w:p>
        </w:tc>
        <w:tc>
          <w:tcPr>
            <w:tcW w:w="1089" w:type="dxa"/>
            <w:tcBorders>
              <w:top w:val="nil"/>
            </w:tcBorders>
          </w:tcPr>
          <w:p w14:paraId="7EB42C87" w14:textId="77777777" w:rsidR="003B3AD6" w:rsidRPr="004E5A23" w:rsidRDefault="003B3AD6" w:rsidP="001B36EB">
            <w:pPr>
              <w:spacing w:after="0" w:line="240" w:lineRule="auto"/>
              <w:jc w:val="center"/>
              <w:rPr>
                <w:rFonts w:ascii="Times New Roman" w:hAnsi="Times New Roman"/>
              </w:rPr>
            </w:pPr>
          </w:p>
        </w:tc>
        <w:tc>
          <w:tcPr>
            <w:tcW w:w="1122" w:type="dxa"/>
            <w:tcBorders>
              <w:top w:val="nil"/>
            </w:tcBorders>
          </w:tcPr>
          <w:p w14:paraId="611D3D63" w14:textId="77777777" w:rsidR="003B3AD6" w:rsidRPr="004E5A23" w:rsidRDefault="003B3AD6" w:rsidP="001B36EB">
            <w:pPr>
              <w:spacing w:after="0" w:line="240" w:lineRule="auto"/>
              <w:jc w:val="center"/>
              <w:rPr>
                <w:rFonts w:ascii="Times New Roman" w:hAnsi="Times New Roman"/>
                <w:b/>
              </w:rPr>
            </w:pPr>
          </w:p>
        </w:tc>
      </w:tr>
      <w:tr w:rsidR="003B3AD6" w:rsidRPr="004E5A23" w14:paraId="51CF7177" w14:textId="77777777">
        <w:trPr>
          <w:jc w:val="center"/>
        </w:trPr>
        <w:tc>
          <w:tcPr>
            <w:tcW w:w="2301" w:type="dxa"/>
            <w:tcBorders>
              <w:top w:val="nil"/>
            </w:tcBorders>
            <w:vAlign w:val="center"/>
          </w:tcPr>
          <w:p w14:paraId="6D203B3E" w14:textId="77777777" w:rsidR="003B3AD6" w:rsidRPr="004E5A23" w:rsidRDefault="003B3AD6" w:rsidP="001B36EB">
            <w:pPr>
              <w:spacing w:after="0" w:line="240" w:lineRule="auto"/>
              <w:rPr>
                <w:rFonts w:ascii="Times New Roman" w:hAnsi="Times New Roman"/>
              </w:rPr>
            </w:pPr>
            <w:r w:rsidRPr="004E5A23">
              <w:rPr>
                <w:rFonts w:ascii="Times New Roman" w:hAnsi="Times New Roman"/>
              </w:rPr>
              <w:t>Conscientiousness</w:t>
            </w:r>
          </w:p>
        </w:tc>
        <w:tc>
          <w:tcPr>
            <w:tcW w:w="1236" w:type="dxa"/>
            <w:tcBorders>
              <w:top w:val="nil"/>
            </w:tcBorders>
          </w:tcPr>
          <w:p w14:paraId="088DA25A"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-6.80</w:t>
            </w:r>
          </w:p>
          <w:p w14:paraId="3C9A0EAB"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(8.36)</w:t>
            </w:r>
          </w:p>
        </w:tc>
        <w:tc>
          <w:tcPr>
            <w:tcW w:w="964" w:type="dxa"/>
            <w:tcBorders>
              <w:top w:val="nil"/>
            </w:tcBorders>
          </w:tcPr>
          <w:p w14:paraId="7D3183E5"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-10.08</w:t>
            </w:r>
          </w:p>
          <w:p w14:paraId="6F9DD6DC"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(9.18)</w:t>
            </w:r>
          </w:p>
        </w:tc>
        <w:tc>
          <w:tcPr>
            <w:tcW w:w="1102" w:type="dxa"/>
            <w:tcBorders>
              <w:top w:val="nil"/>
            </w:tcBorders>
          </w:tcPr>
          <w:p w14:paraId="15489AB4"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-9.82</w:t>
            </w:r>
          </w:p>
          <w:p w14:paraId="1D63AAB5"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(9.33)</w:t>
            </w:r>
          </w:p>
        </w:tc>
        <w:tc>
          <w:tcPr>
            <w:tcW w:w="1378" w:type="dxa"/>
            <w:tcBorders>
              <w:top w:val="nil"/>
            </w:tcBorders>
          </w:tcPr>
          <w:p w14:paraId="1398A7E4"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4.90</w:t>
            </w:r>
          </w:p>
          <w:p w14:paraId="626D89E7"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(7.94)</w:t>
            </w:r>
          </w:p>
        </w:tc>
        <w:tc>
          <w:tcPr>
            <w:tcW w:w="1089" w:type="dxa"/>
            <w:tcBorders>
              <w:top w:val="nil"/>
            </w:tcBorders>
          </w:tcPr>
          <w:p w14:paraId="1F5045FA"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13.10+</w:t>
            </w:r>
          </w:p>
          <w:p w14:paraId="6599403D"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(6.80)</w:t>
            </w:r>
          </w:p>
        </w:tc>
        <w:tc>
          <w:tcPr>
            <w:tcW w:w="1122" w:type="dxa"/>
            <w:tcBorders>
              <w:top w:val="nil"/>
            </w:tcBorders>
          </w:tcPr>
          <w:p w14:paraId="43425BBF"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5.08</w:t>
            </w:r>
          </w:p>
          <w:p w14:paraId="63C68454"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(7.27)</w:t>
            </w:r>
          </w:p>
        </w:tc>
      </w:tr>
      <w:tr w:rsidR="003B3AD6" w:rsidRPr="004E5A23" w14:paraId="6E49C059" w14:textId="77777777">
        <w:trPr>
          <w:jc w:val="center"/>
        </w:trPr>
        <w:tc>
          <w:tcPr>
            <w:tcW w:w="2301" w:type="dxa"/>
            <w:tcBorders>
              <w:top w:val="nil"/>
            </w:tcBorders>
            <w:vAlign w:val="center"/>
          </w:tcPr>
          <w:p w14:paraId="1E40D21A" w14:textId="77777777" w:rsidR="003B3AD6" w:rsidRPr="004E5A23" w:rsidRDefault="003B3AD6" w:rsidP="001B36EB">
            <w:pPr>
              <w:spacing w:after="0" w:line="240" w:lineRule="auto"/>
              <w:rPr>
                <w:rFonts w:ascii="Times New Roman" w:hAnsi="Times New Roman"/>
              </w:rPr>
            </w:pPr>
          </w:p>
        </w:tc>
        <w:tc>
          <w:tcPr>
            <w:tcW w:w="1236" w:type="dxa"/>
            <w:tcBorders>
              <w:top w:val="nil"/>
            </w:tcBorders>
          </w:tcPr>
          <w:p w14:paraId="37C8EA31" w14:textId="77777777" w:rsidR="003B3AD6" w:rsidRPr="004E5A23" w:rsidRDefault="003B3AD6" w:rsidP="001B36EB">
            <w:pPr>
              <w:spacing w:after="0" w:line="240" w:lineRule="auto"/>
              <w:jc w:val="center"/>
              <w:rPr>
                <w:rFonts w:ascii="Times New Roman" w:hAnsi="Times New Roman"/>
              </w:rPr>
            </w:pPr>
          </w:p>
        </w:tc>
        <w:tc>
          <w:tcPr>
            <w:tcW w:w="964" w:type="dxa"/>
            <w:tcBorders>
              <w:top w:val="nil"/>
            </w:tcBorders>
          </w:tcPr>
          <w:p w14:paraId="31CD1CDD" w14:textId="77777777" w:rsidR="003B3AD6" w:rsidRPr="004E5A23" w:rsidRDefault="003B3AD6" w:rsidP="001B36EB">
            <w:pPr>
              <w:spacing w:after="0" w:line="240" w:lineRule="auto"/>
              <w:jc w:val="center"/>
              <w:rPr>
                <w:rFonts w:ascii="Times New Roman" w:hAnsi="Times New Roman"/>
              </w:rPr>
            </w:pPr>
          </w:p>
        </w:tc>
        <w:tc>
          <w:tcPr>
            <w:tcW w:w="1102" w:type="dxa"/>
            <w:tcBorders>
              <w:top w:val="nil"/>
            </w:tcBorders>
          </w:tcPr>
          <w:p w14:paraId="24D91391" w14:textId="77777777" w:rsidR="003B3AD6" w:rsidRPr="004E5A23" w:rsidRDefault="003B3AD6" w:rsidP="001B36EB">
            <w:pPr>
              <w:spacing w:after="0" w:line="240" w:lineRule="auto"/>
              <w:jc w:val="center"/>
              <w:rPr>
                <w:rFonts w:ascii="Times New Roman" w:hAnsi="Times New Roman"/>
              </w:rPr>
            </w:pPr>
          </w:p>
        </w:tc>
        <w:tc>
          <w:tcPr>
            <w:tcW w:w="1378" w:type="dxa"/>
            <w:tcBorders>
              <w:top w:val="nil"/>
            </w:tcBorders>
          </w:tcPr>
          <w:p w14:paraId="36D06DE1" w14:textId="77777777" w:rsidR="003B3AD6" w:rsidRPr="004E5A23" w:rsidRDefault="003B3AD6" w:rsidP="001B36EB">
            <w:pPr>
              <w:spacing w:after="0" w:line="240" w:lineRule="auto"/>
              <w:jc w:val="center"/>
              <w:rPr>
                <w:rFonts w:ascii="Times New Roman" w:hAnsi="Times New Roman"/>
              </w:rPr>
            </w:pPr>
          </w:p>
        </w:tc>
        <w:tc>
          <w:tcPr>
            <w:tcW w:w="1089" w:type="dxa"/>
            <w:tcBorders>
              <w:top w:val="nil"/>
            </w:tcBorders>
          </w:tcPr>
          <w:p w14:paraId="75142029" w14:textId="77777777" w:rsidR="003B3AD6" w:rsidRPr="004E5A23" w:rsidRDefault="003B3AD6" w:rsidP="001B36EB">
            <w:pPr>
              <w:spacing w:after="0" w:line="240" w:lineRule="auto"/>
              <w:jc w:val="center"/>
              <w:rPr>
                <w:rFonts w:ascii="Times New Roman" w:hAnsi="Times New Roman"/>
              </w:rPr>
            </w:pPr>
          </w:p>
        </w:tc>
        <w:tc>
          <w:tcPr>
            <w:tcW w:w="1122" w:type="dxa"/>
            <w:tcBorders>
              <w:top w:val="nil"/>
            </w:tcBorders>
          </w:tcPr>
          <w:p w14:paraId="2022B36B" w14:textId="77777777" w:rsidR="003B3AD6" w:rsidRPr="004E5A23" w:rsidRDefault="003B3AD6" w:rsidP="001B36EB">
            <w:pPr>
              <w:spacing w:after="0" w:line="240" w:lineRule="auto"/>
              <w:jc w:val="center"/>
              <w:rPr>
                <w:rFonts w:ascii="Times New Roman" w:hAnsi="Times New Roman"/>
              </w:rPr>
            </w:pPr>
          </w:p>
        </w:tc>
      </w:tr>
      <w:tr w:rsidR="003B3AD6" w:rsidRPr="004E5A23" w14:paraId="37345D0E" w14:textId="77777777">
        <w:trPr>
          <w:jc w:val="center"/>
        </w:trPr>
        <w:tc>
          <w:tcPr>
            <w:tcW w:w="2301" w:type="dxa"/>
            <w:tcBorders>
              <w:top w:val="nil"/>
            </w:tcBorders>
            <w:vAlign w:val="center"/>
          </w:tcPr>
          <w:p w14:paraId="1E65042E" w14:textId="77777777" w:rsidR="003B3AD6" w:rsidRPr="004E5A23" w:rsidRDefault="003B3AD6" w:rsidP="001B36EB">
            <w:pPr>
              <w:spacing w:after="0" w:line="240" w:lineRule="auto"/>
              <w:rPr>
                <w:rFonts w:ascii="Times New Roman" w:hAnsi="Times New Roman"/>
              </w:rPr>
            </w:pPr>
            <w:r w:rsidRPr="004E5A23">
              <w:rPr>
                <w:rFonts w:ascii="Times New Roman" w:hAnsi="Times New Roman"/>
              </w:rPr>
              <w:t>Constant</w:t>
            </w:r>
          </w:p>
        </w:tc>
        <w:tc>
          <w:tcPr>
            <w:tcW w:w="1236" w:type="dxa"/>
            <w:tcBorders>
              <w:top w:val="nil"/>
            </w:tcBorders>
          </w:tcPr>
          <w:p w14:paraId="245E1747"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39.52**</w:t>
            </w:r>
          </w:p>
          <w:p w14:paraId="48AFCBF8"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(11.06)</w:t>
            </w:r>
          </w:p>
        </w:tc>
        <w:tc>
          <w:tcPr>
            <w:tcW w:w="964" w:type="dxa"/>
            <w:tcBorders>
              <w:top w:val="nil"/>
            </w:tcBorders>
          </w:tcPr>
          <w:p w14:paraId="1B30C662"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47.91**</w:t>
            </w:r>
          </w:p>
          <w:p w14:paraId="3937568C"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(12.36)</w:t>
            </w:r>
          </w:p>
        </w:tc>
        <w:tc>
          <w:tcPr>
            <w:tcW w:w="1102" w:type="dxa"/>
            <w:tcBorders>
              <w:top w:val="nil"/>
            </w:tcBorders>
          </w:tcPr>
          <w:p w14:paraId="1B001480"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18.49</w:t>
            </w:r>
          </w:p>
          <w:p w14:paraId="6D1F2B98"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rPr>
              <w:t>(13.14)</w:t>
            </w:r>
          </w:p>
        </w:tc>
        <w:tc>
          <w:tcPr>
            <w:tcW w:w="1378" w:type="dxa"/>
            <w:tcBorders>
              <w:top w:val="nil"/>
            </w:tcBorders>
          </w:tcPr>
          <w:p w14:paraId="5FD84FCB"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58.37**</w:t>
            </w:r>
          </w:p>
          <w:p w14:paraId="0879F60B"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b/>
              </w:rPr>
              <w:t>(10.80)</w:t>
            </w:r>
          </w:p>
        </w:tc>
        <w:tc>
          <w:tcPr>
            <w:tcW w:w="1089" w:type="dxa"/>
            <w:tcBorders>
              <w:top w:val="nil"/>
            </w:tcBorders>
          </w:tcPr>
          <w:p w14:paraId="49E0A890"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48.11**</w:t>
            </w:r>
          </w:p>
          <w:p w14:paraId="4AAF685D"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b/>
              </w:rPr>
              <w:t>(10.76)</w:t>
            </w:r>
          </w:p>
        </w:tc>
        <w:tc>
          <w:tcPr>
            <w:tcW w:w="1122" w:type="dxa"/>
            <w:tcBorders>
              <w:top w:val="nil"/>
            </w:tcBorders>
          </w:tcPr>
          <w:p w14:paraId="46439FA3"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36.90**</w:t>
            </w:r>
          </w:p>
          <w:p w14:paraId="2B50009D"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b/>
              </w:rPr>
              <w:t>(11.43)</w:t>
            </w:r>
          </w:p>
        </w:tc>
      </w:tr>
      <w:tr w:rsidR="003B3AD6" w:rsidRPr="004E5A23" w14:paraId="4A29D950" w14:textId="77777777">
        <w:trPr>
          <w:jc w:val="center"/>
        </w:trPr>
        <w:tc>
          <w:tcPr>
            <w:tcW w:w="2301" w:type="dxa"/>
            <w:tcBorders>
              <w:top w:val="nil"/>
            </w:tcBorders>
            <w:vAlign w:val="center"/>
          </w:tcPr>
          <w:p w14:paraId="6EE2A9A4" w14:textId="77777777" w:rsidR="003B3AD6" w:rsidRPr="004E5A23" w:rsidRDefault="003B3AD6" w:rsidP="001B36EB">
            <w:pPr>
              <w:spacing w:after="0" w:line="240" w:lineRule="auto"/>
              <w:rPr>
                <w:rFonts w:ascii="Times New Roman" w:hAnsi="Times New Roman"/>
              </w:rPr>
            </w:pPr>
          </w:p>
        </w:tc>
        <w:tc>
          <w:tcPr>
            <w:tcW w:w="1236" w:type="dxa"/>
            <w:tcBorders>
              <w:top w:val="nil"/>
            </w:tcBorders>
          </w:tcPr>
          <w:p w14:paraId="0892E454" w14:textId="77777777" w:rsidR="003B3AD6" w:rsidRPr="004E5A23" w:rsidRDefault="003B3AD6" w:rsidP="001B36EB">
            <w:pPr>
              <w:spacing w:after="0" w:line="240" w:lineRule="auto"/>
              <w:jc w:val="center"/>
              <w:rPr>
                <w:rFonts w:ascii="Times New Roman" w:hAnsi="Times New Roman"/>
                <w:b/>
              </w:rPr>
            </w:pPr>
          </w:p>
        </w:tc>
        <w:tc>
          <w:tcPr>
            <w:tcW w:w="964" w:type="dxa"/>
            <w:tcBorders>
              <w:top w:val="nil"/>
            </w:tcBorders>
          </w:tcPr>
          <w:p w14:paraId="064E25CA" w14:textId="77777777" w:rsidR="003B3AD6" w:rsidRPr="004E5A23" w:rsidRDefault="003B3AD6" w:rsidP="001B36EB">
            <w:pPr>
              <w:spacing w:after="0" w:line="240" w:lineRule="auto"/>
              <w:jc w:val="center"/>
              <w:rPr>
                <w:rFonts w:ascii="Times New Roman" w:hAnsi="Times New Roman"/>
                <w:b/>
              </w:rPr>
            </w:pPr>
          </w:p>
        </w:tc>
        <w:tc>
          <w:tcPr>
            <w:tcW w:w="1102" w:type="dxa"/>
            <w:tcBorders>
              <w:top w:val="nil"/>
            </w:tcBorders>
          </w:tcPr>
          <w:p w14:paraId="7F0C5D7E" w14:textId="77777777" w:rsidR="003B3AD6" w:rsidRPr="004E5A23" w:rsidRDefault="003B3AD6" w:rsidP="001B36EB">
            <w:pPr>
              <w:spacing w:after="0" w:line="240" w:lineRule="auto"/>
              <w:jc w:val="center"/>
              <w:rPr>
                <w:rFonts w:ascii="Times New Roman" w:hAnsi="Times New Roman"/>
                <w:b/>
              </w:rPr>
            </w:pPr>
          </w:p>
        </w:tc>
        <w:tc>
          <w:tcPr>
            <w:tcW w:w="1378" w:type="dxa"/>
            <w:tcBorders>
              <w:top w:val="nil"/>
            </w:tcBorders>
          </w:tcPr>
          <w:p w14:paraId="186BA3EF" w14:textId="77777777" w:rsidR="003B3AD6" w:rsidRPr="004E5A23" w:rsidRDefault="003B3AD6" w:rsidP="001B36EB">
            <w:pPr>
              <w:spacing w:after="0" w:line="240" w:lineRule="auto"/>
              <w:jc w:val="center"/>
              <w:rPr>
                <w:rFonts w:ascii="Times New Roman" w:hAnsi="Times New Roman"/>
              </w:rPr>
            </w:pPr>
          </w:p>
        </w:tc>
        <w:tc>
          <w:tcPr>
            <w:tcW w:w="1089" w:type="dxa"/>
            <w:tcBorders>
              <w:top w:val="nil"/>
            </w:tcBorders>
          </w:tcPr>
          <w:p w14:paraId="747CD6B9" w14:textId="77777777" w:rsidR="003B3AD6" w:rsidRPr="004E5A23" w:rsidRDefault="003B3AD6" w:rsidP="001B36EB">
            <w:pPr>
              <w:spacing w:after="0" w:line="240" w:lineRule="auto"/>
              <w:jc w:val="center"/>
              <w:rPr>
                <w:rFonts w:ascii="Times New Roman" w:hAnsi="Times New Roman"/>
              </w:rPr>
            </w:pPr>
          </w:p>
        </w:tc>
        <w:tc>
          <w:tcPr>
            <w:tcW w:w="1122" w:type="dxa"/>
            <w:tcBorders>
              <w:top w:val="nil"/>
            </w:tcBorders>
          </w:tcPr>
          <w:p w14:paraId="74465B4F" w14:textId="77777777" w:rsidR="003B3AD6" w:rsidRPr="004E5A23" w:rsidRDefault="003B3AD6" w:rsidP="001B36EB">
            <w:pPr>
              <w:spacing w:after="0" w:line="240" w:lineRule="auto"/>
              <w:jc w:val="center"/>
              <w:rPr>
                <w:rFonts w:ascii="Times New Roman" w:hAnsi="Times New Roman"/>
              </w:rPr>
            </w:pPr>
          </w:p>
        </w:tc>
      </w:tr>
      <w:tr w:rsidR="003B3AD6" w:rsidRPr="004E5A23" w14:paraId="20C721AB" w14:textId="77777777">
        <w:trPr>
          <w:jc w:val="center"/>
        </w:trPr>
        <w:tc>
          <w:tcPr>
            <w:tcW w:w="2301" w:type="dxa"/>
            <w:tcBorders>
              <w:top w:val="nil"/>
            </w:tcBorders>
            <w:vAlign w:val="center"/>
          </w:tcPr>
          <w:p w14:paraId="4282B664" w14:textId="77777777" w:rsidR="003B3AD6" w:rsidRPr="004E5A23" w:rsidRDefault="003B3AD6" w:rsidP="001B36EB">
            <w:pPr>
              <w:spacing w:after="0" w:line="240" w:lineRule="auto"/>
              <w:rPr>
                <w:rFonts w:ascii="Times New Roman" w:hAnsi="Times New Roman"/>
              </w:rPr>
            </w:pPr>
            <w:r w:rsidRPr="004E5A23">
              <w:rPr>
                <w:rFonts w:ascii="Times New Roman" w:hAnsi="Times New Roman"/>
              </w:rPr>
              <w:t>N</w:t>
            </w:r>
          </w:p>
        </w:tc>
        <w:tc>
          <w:tcPr>
            <w:tcW w:w="1236" w:type="dxa"/>
            <w:tcBorders>
              <w:top w:val="nil"/>
            </w:tcBorders>
          </w:tcPr>
          <w:p w14:paraId="2B9BFC7C"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382</w:t>
            </w:r>
          </w:p>
        </w:tc>
        <w:tc>
          <w:tcPr>
            <w:tcW w:w="964" w:type="dxa"/>
            <w:tcBorders>
              <w:top w:val="nil"/>
            </w:tcBorders>
          </w:tcPr>
          <w:p w14:paraId="1A31F8F1"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382</w:t>
            </w:r>
          </w:p>
        </w:tc>
        <w:tc>
          <w:tcPr>
            <w:tcW w:w="1102" w:type="dxa"/>
            <w:tcBorders>
              <w:top w:val="nil"/>
            </w:tcBorders>
          </w:tcPr>
          <w:p w14:paraId="0A27EB81"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380</w:t>
            </w:r>
          </w:p>
        </w:tc>
        <w:tc>
          <w:tcPr>
            <w:tcW w:w="1378" w:type="dxa"/>
            <w:tcBorders>
              <w:top w:val="nil"/>
            </w:tcBorders>
          </w:tcPr>
          <w:p w14:paraId="38825EF3"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382</w:t>
            </w:r>
          </w:p>
        </w:tc>
        <w:tc>
          <w:tcPr>
            <w:tcW w:w="1089" w:type="dxa"/>
            <w:tcBorders>
              <w:top w:val="nil"/>
            </w:tcBorders>
          </w:tcPr>
          <w:p w14:paraId="7C8154C2"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374</w:t>
            </w:r>
          </w:p>
        </w:tc>
        <w:tc>
          <w:tcPr>
            <w:tcW w:w="1122" w:type="dxa"/>
            <w:tcBorders>
              <w:top w:val="nil"/>
            </w:tcBorders>
          </w:tcPr>
          <w:p w14:paraId="089D976F"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365</w:t>
            </w:r>
          </w:p>
        </w:tc>
      </w:tr>
      <w:tr w:rsidR="003B3AD6" w:rsidRPr="004E5A23" w14:paraId="2D751A31" w14:textId="77777777">
        <w:trPr>
          <w:jc w:val="center"/>
        </w:trPr>
        <w:tc>
          <w:tcPr>
            <w:tcW w:w="2301" w:type="dxa"/>
            <w:tcBorders>
              <w:top w:val="nil"/>
            </w:tcBorders>
            <w:vAlign w:val="center"/>
          </w:tcPr>
          <w:p w14:paraId="12635445" w14:textId="77777777" w:rsidR="003B3AD6" w:rsidRPr="004E5A23" w:rsidRDefault="003B3AD6" w:rsidP="001B36EB">
            <w:pPr>
              <w:spacing w:before="60" w:after="60" w:line="240" w:lineRule="auto"/>
              <w:rPr>
                <w:rFonts w:ascii="Times New Roman" w:hAnsi="Times New Roman"/>
              </w:rPr>
            </w:pPr>
          </w:p>
        </w:tc>
        <w:tc>
          <w:tcPr>
            <w:tcW w:w="1236" w:type="dxa"/>
            <w:tcBorders>
              <w:top w:val="nil"/>
            </w:tcBorders>
          </w:tcPr>
          <w:p w14:paraId="07A4A8EC" w14:textId="77777777" w:rsidR="003B3AD6" w:rsidRPr="004E5A23" w:rsidRDefault="003B3AD6" w:rsidP="001B36EB">
            <w:pPr>
              <w:spacing w:before="60" w:after="60" w:line="240" w:lineRule="auto"/>
              <w:jc w:val="center"/>
              <w:rPr>
                <w:rFonts w:ascii="Times New Roman" w:hAnsi="Times New Roman"/>
              </w:rPr>
            </w:pPr>
          </w:p>
        </w:tc>
        <w:tc>
          <w:tcPr>
            <w:tcW w:w="964" w:type="dxa"/>
            <w:tcBorders>
              <w:top w:val="nil"/>
            </w:tcBorders>
          </w:tcPr>
          <w:p w14:paraId="52F10EA5" w14:textId="77777777" w:rsidR="003B3AD6" w:rsidRPr="004E5A23" w:rsidRDefault="003B3AD6" w:rsidP="001B36EB">
            <w:pPr>
              <w:spacing w:before="60" w:after="60" w:line="240" w:lineRule="auto"/>
              <w:jc w:val="center"/>
              <w:rPr>
                <w:rFonts w:ascii="Times New Roman" w:hAnsi="Times New Roman"/>
              </w:rPr>
            </w:pPr>
          </w:p>
        </w:tc>
        <w:tc>
          <w:tcPr>
            <w:tcW w:w="1102" w:type="dxa"/>
            <w:tcBorders>
              <w:top w:val="nil"/>
            </w:tcBorders>
          </w:tcPr>
          <w:p w14:paraId="04CBB087" w14:textId="77777777" w:rsidR="003B3AD6" w:rsidRPr="004E5A23" w:rsidRDefault="003B3AD6" w:rsidP="001B36EB">
            <w:pPr>
              <w:spacing w:before="60" w:after="60" w:line="240" w:lineRule="auto"/>
              <w:jc w:val="center"/>
              <w:rPr>
                <w:rFonts w:ascii="Times New Roman" w:hAnsi="Times New Roman"/>
              </w:rPr>
            </w:pPr>
          </w:p>
        </w:tc>
        <w:tc>
          <w:tcPr>
            <w:tcW w:w="1378" w:type="dxa"/>
            <w:tcBorders>
              <w:top w:val="nil"/>
            </w:tcBorders>
          </w:tcPr>
          <w:p w14:paraId="153FE3B1" w14:textId="77777777" w:rsidR="003B3AD6" w:rsidRPr="004E5A23" w:rsidRDefault="003B3AD6" w:rsidP="001B36EB">
            <w:pPr>
              <w:spacing w:before="60" w:after="60" w:line="240" w:lineRule="auto"/>
              <w:jc w:val="center"/>
              <w:rPr>
                <w:rFonts w:ascii="Times New Roman" w:hAnsi="Times New Roman"/>
              </w:rPr>
            </w:pPr>
          </w:p>
        </w:tc>
        <w:tc>
          <w:tcPr>
            <w:tcW w:w="1089" w:type="dxa"/>
            <w:tcBorders>
              <w:top w:val="nil"/>
            </w:tcBorders>
          </w:tcPr>
          <w:p w14:paraId="4F0EBD10" w14:textId="77777777" w:rsidR="003B3AD6" w:rsidRPr="004E5A23" w:rsidRDefault="003B3AD6" w:rsidP="001B36EB">
            <w:pPr>
              <w:spacing w:before="60" w:after="60" w:line="240" w:lineRule="auto"/>
              <w:jc w:val="center"/>
              <w:rPr>
                <w:rFonts w:ascii="Times New Roman" w:hAnsi="Times New Roman"/>
              </w:rPr>
            </w:pPr>
          </w:p>
        </w:tc>
        <w:tc>
          <w:tcPr>
            <w:tcW w:w="1122" w:type="dxa"/>
            <w:tcBorders>
              <w:top w:val="nil"/>
            </w:tcBorders>
          </w:tcPr>
          <w:p w14:paraId="0377FEC2" w14:textId="77777777" w:rsidR="003B3AD6" w:rsidRPr="004E5A23" w:rsidRDefault="003B3AD6" w:rsidP="001B36EB">
            <w:pPr>
              <w:spacing w:before="60" w:after="60" w:line="240" w:lineRule="auto"/>
              <w:jc w:val="center"/>
              <w:rPr>
                <w:rFonts w:ascii="Times New Roman" w:hAnsi="Times New Roman"/>
              </w:rPr>
            </w:pPr>
          </w:p>
        </w:tc>
      </w:tr>
      <w:tr w:rsidR="003B3AD6" w:rsidRPr="004E5A23" w14:paraId="0C45454B" w14:textId="77777777">
        <w:trPr>
          <w:jc w:val="center"/>
        </w:trPr>
        <w:tc>
          <w:tcPr>
            <w:tcW w:w="2301" w:type="dxa"/>
            <w:tcBorders>
              <w:top w:val="nil"/>
            </w:tcBorders>
            <w:vAlign w:val="center"/>
          </w:tcPr>
          <w:p w14:paraId="007A88BF" w14:textId="77777777" w:rsidR="003B3AD6" w:rsidRPr="004E5A23" w:rsidRDefault="003B3AD6" w:rsidP="001B36EB">
            <w:pPr>
              <w:spacing w:after="60"/>
              <w:rPr>
                <w:rFonts w:ascii="Times New Roman" w:hAnsi="Times New Roman"/>
                <w:i/>
              </w:rPr>
            </w:pPr>
            <w:r w:rsidRPr="004E5A23">
              <w:rPr>
                <w:rFonts w:ascii="Times New Roman" w:hAnsi="Times New Roman"/>
                <w:i/>
              </w:rPr>
              <w:t>Facet Personality</w:t>
            </w:r>
          </w:p>
        </w:tc>
        <w:tc>
          <w:tcPr>
            <w:tcW w:w="1236" w:type="dxa"/>
            <w:tcBorders>
              <w:top w:val="nil"/>
            </w:tcBorders>
          </w:tcPr>
          <w:p w14:paraId="77DCAAAD" w14:textId="77777777" w:rsidR="003B3AD6" w:rsidRPr="004E5A23" w:rsidRDefault="003B3AD6" w:rsidP="001B36EB">
            <w:pPr>
              <w:spacing w:before="60" w:after="60"/>
              <w:jc w:val="center"/>
              <w:rPr>
                <w:rFonts w:ascii="Times New Roman" w:hAnsi="Times New Roman"/>
              </w:rPr>
            </w:pPr>
          </w:p>
        </w:tc>
        <w:tc>
          <w:tcPr>
            <w:tcW w:w="964" w:type="dxa"/>
            <w:tcBorders>
              <w:top w:val="nil"/>
            </w:tcBorders>
          </w:tcPr>
          <w:p w14:paraId="678C9DE4" w14:textId="77777777" w:rsidR="003B3AD6" w:rsidRPr="004E5A23" w:rsidRDefault="003B3AD6" w:rsidP="001B36EB">
            <w:pPr>
              <w:spacing w:before="60" w:after="60"/>
              <w:jc w:val="center"/>
              <w:rPr>
                <w:rFonts w:ascii="Times New Roman" w:hAnsi="Times New Roman"/>
              </w:rPr>
            </w:pPr>
          </w:p>
        </w:tc>
        <w:tc>
          <w:tcPr>
            <w:tcW w:w="1102" w:type="dxa"/>
            <w:tcBorders>
              <w:top w:val="nil"/>
            </w:tcBorders>
          </w:tcPr>
          <w:p w14:paraId="1892208D" w14:textId="77777777" w:rsidR="003B3AD6" w:rsidRPr="004E5A23" w:rsidRDefault="003B3AD6" w:rsidP="001B36EB">
            <w:pPr>
              <w:spacing w:before="60" w:after="60"/>
              <w:jc w:val="center"/>
              <w:rPr>
                <w:rFonts w:ascii="Times New Roman" w:hAnsi="Times New Roman"/>
              </w:rPr>
            </w:pPr>
          </w:p>
        </w:tc>
        <w:tc>
          <w:tcPr>
            <w:tcW w:w="1378" w:type="dxa"/>
            <w:tcBorders>
              <w:top w:val="nil"/>
            </w:tcBorders>
          </w:tcPr>
          <w:p w14:paraId="38F78A34" w14:textId="77777777" w:rsidR="003B3AD6" w:rsidRPr="004E5A23" w:rsidRDefault="003B3AD6" w:rsidP="001B36EB">
            <w:pPr>
              <w:spacing w:before="60" w:after="60"/>
              <w:jc w:val="center"/>
              <w:rPr>
                <w:rFonts w:ascii="Times New Roman" w:hAnsi="Times New Roman"/>
              </w:rPr>
            </w:pPr>
          </w:p>
        </w:tc>
        <w:tc>
          <w:tcPr>
            <w:tcW w:w="1089" w:type="dxa"/>
            <w:tcBorders>
              <w:top w:val="nil"/>
            </w:tcBorders>
          </w:tcPr>
          <w:p w14:paraId="0B7DC396" w14:textId="77777777" w:rsidR="003B3AD6" w:rsidRPr="004E5A23" w:rsidRDefault="003B3AD6" w:rsidP="001B36EB">
            <w:pPr>
              <w:spacing w:before="60" w:after="60"/>
              <w:jc w:val="center"/>
              <w:rPr>
                <w:rFonts w:ascii="Times New Roman" w:hAnsi="Times New Roman"/>
              </w:rPr>
            </w:pPr>
          </w:p>
        </w:tc>
        <w:tc>
          <w:tcPr>
            <w:tcW w:w="1122" w:type="dxa"/>
            <w:tcBorders>
              <w:top w:val="nil"/>
            </w:tcBorders>
          </w:tcPr>
          <w:p w14:paraId="72C50B09" w14:textId="77777777" w:rsidR="003B3AD6" w:rsidRPr="004E5A23" w:rsidRDefault="003B3AD6" w:rsidP="001B36EB">
            <w:pPr>
              <w:spacing w:before="60" w:after="60"/>
              <w:jc w:val="center"/>
              <w:rPr>
                <w:rFonts w:ascii="Times New Roman" w:hAnsi="Times New Roman"/>
              </w:rPr>
            </w:pPr>
          </w:p>
        </w:tc>
      </w:tr>
      <w:tr w:rsidR="003B3AD6" w:rsidRPr="004E5A23" w14:paraId="24A9C9D1" w14:textId="77777777">
        <w:trPr>
          <w:jc w:val="center"/>
        </w:trPr>
        <w:tc>
          <w:tcPr>
            <w:tcW w:w="2301" w:type="dxa"/>
            <w:tcBorders>
              <w:top w:val="nil"/>
            </w:tcBorders>
            <w:vAlign w:val="center"/>
          </w:tcPr>
          <w:p w14:paraId="58800CCF" w14:textId="77777777" w:rsidR="003B3AD6" w:rsidRPr="004E5A23" w:rsidRDefault="003B3AD6" w:rsidP="001B36EB">
            <w:pPr>
              <w:spacing w:after="0" w:line="240" w:lineRule="auto"/>
              <w:rPr>
                <w:rFonts w:ascii="Times New Roman" w:hAnsi="Times New Roman"/>
              </w:rPr>
            </w:pPr>
            <w:r w:rsidRPr="004E5A23">
              <w:rPr>
                <w:rFonts w:ascii="Times New Roman" w:hAnsi="Times New Roman"/>
              </w:rPr>
              <w:t>Emotional Stability</w:t>
            </w:r>
          </w:p>
        </w:tc>
        <w:tc>
          <w:tcPr>
            <w:tcW w:w="1236" w:type="dxa"/>
            <w:tcBorders>
              <w:top w:val="nil"/>
            </w:tcBorders>
          </w:tcPr>
          <w:p w14:paraId="437854BD"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9.05</w:t>
            </w:r>
          </w:p>
          <w:p w14:paraId="7A57B3F1"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(10.71)</w:t>
            </w:r>
          </w:p>
        </w:tc>
        <w:tc>
          <w:tcPr>
            <w:tcW w:w="964" w:type="dxa"/>
            <w:tcBorders>
              <w:top w:val="nil"/>
            </w:tcBorders>
          </w:tcPr>
          <w:p w14:paraId="119F2A3A"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-0.59</w:t>
            </w:r>
          </w:p>
          <w:p w14:paraId="2223A859"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(12.27)</w:t>
            </w:r>
          </w:p>
        </w:tc>
        <w:tc>
          <w:tcPr>
            <w:tcW w:w="1102" w:type="dxa"/>
            <w:tcBorders>
              <w:top w:val="nil"/>
            </w:tcBorders>
          </w:tcPr>
          <w:p w14:paraId="4CFE176D"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24.27+</w:t>
            </w:r>
          </w:p>
          <w:p w14:paraId="4AD59A2C"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rPr>
              <w:t>(12.54)</w:t>
            </w:r>
          </w:p>
        </w:tc>
        <w:tc>
          <w:tcPr>
            <w:tcW w:w="1378" w:type="dxa"/>
            <w:tcBorders>
              <w:top w:val="nil"/>
            </w:tcBorders>
          </w:tcPr>
          <w:p w14:paraId="7F886133"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1.08</w:t>
            </w:r>
          </w:p>
          <w:p w14:paraId="2E05CBDA"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(10.58)</w:t>
            </w:r>
          </w:p>
        </w:tc>
        <w:tc>
          <w:tcPr>
            <w:tcW w:w="1089" w:type="dxa"/>
            <w:tcBorders>
              <w:top w:val="nil"/>
            </w:tcBorders>
          </w:tcPr>
          <w:p w14:paraId="2F6A3A72"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11.80</w:t>
            </w:r>
          </w:p>
          <w:p w14:paraId="1950EF7F"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(10.14)</w:t>
            </w:r>
          </w:p>
        </w:tc>
        <w:tc>
          <w:tcPr>
            <w:tcW w:w="1122" w:type="dxa"/>
            <w:tcBorders>
              <w:top w:val="nil"/>
            </w:tcBorders>
          </w:tcPr>
          <w:p w14:paraId="5100AAEF"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19.01*</w:t>
            </w:r>
          </w:p>
          <w:p w14:paraId="21AA7DD3"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b/>
              </w:rPr>
              <w:t>(9.64)</w:t>
            </w:r>
          </w:p>
        </w:tc>
      </w:tr>
      <w:tr w:rsidR="003B3AD6" w:rsidRPr="004E5A23" w14:paraId="58DBD684" w14:textId="77777777">
        <w:trPr>
          <w:jc w:val="center"/>
        </w:trPr>
        <w:tc>
          <w:tcPr>
            <w:tcW w:w="2301" w:type="dxa"/>
            <w:tcBorders>
              <w:top w:val="nil"/>
            </w:tcBorders>
            <w:vAlign w:val="center"/>
          </w:tcPr>
          <w:p w14:paraId="20B01951" w14:textId="77777777" w:rsidR="003B3AD6" w:rsidRPr="004E5A23" w:rsidRDefault="003B3AD6" w:rsidP="001B36EB">
            <w:pPr>
              <w:spacing w:after="0" w:line="240" w:lineRule="auto"/>
              <w:rPr>
                <w:rFonts w:ascii="Times New Roman" w:hAnsi="Times New Roman"/>
              </w:rPr>
            </w:pPr>
          </w:p>
        </w:tc>
        <w:tc>
          <w:tcPr>
            <w:tcW w:w="1236" w:type="dxa"/>
            <w:tcBorders>
              <w:top w:val="nil"/>
            </w:tcBorders>
          </w:tcPr>
          <w:p w14:paraId="1EC7E95B" w14:textId="77777777" w:rsidR="003B3AD6" w:rsidRPr="004E5A23" w:rsidRDefault="003B3AD6" w:rsidP="001B36EB">
            <w:pPr>
              <w:spacing w:after="0" w:line="240" w:lineRule="auto"/>
              <w:jc w:val="center"/>
              <w:rPr>
                <w:rFonts w:ascii="Times New Roman" w:hAnsi="Times New Roman"/>
              </w:rPr>
            </w:pPr>
          </w:p>
        </w:tc>
        <w:tc>
          <w:tcPr>
            <w:tcW w:w="964" w:type="dxa"/>
            <w:tcBorders>
              <w:top w:val="nil"/>
            </w:tcBorders>
          </w:tcPr>
          <w:p w14:paraId="765012FC" w14:textId="77777777" w:rsidR="003B3AD6" w:rsidRPr="004E5A23" w:rsidRDefault="003B3AD6" w:rsidP="001B36EB">
            <w:pPr>
              <w:spacing w:after="0" w:line="240" w:lineRule="auto"/>
              <w:jc w:val="center"/>
              <w:rPr>
                <w:rFonts w:ascii="Times New Roman" w:hAnsi="Times New Roman"/>
              </w:rPr>
            </w:pPr>
          </w:p>
        </w:tc>
        <w:tc>
          <w:tcPr>
            <w:tcW w:w="1102" w:type="dxa"/>
            <w:tcBorders>
              <w:top w:val="nil"/>
            </w:tcBorders>
          </w:tcPr>
          <w:p w14:paraId="78F53FF6" w14:textId="77777777" w:rsidR="003B3AD6" w:rsidRPr="004E5A23" w:rsidRDefault="003B3AD6" w:rsidP="001B36EB">
            <w:pPr>
              <w:spacing w:after="0" w:line="240" w:lineRule="auto"/>
              <w:jc w:val="center"/>
              <w:rPr>
                <w:rFonts w:ascii="Times New Roman" w:hAnsi="Times New Roman"/>
                <w:b/>
              </w:rPr>
            </w:pPr>
          </w:p>
        </w:tc>
        <w:tc>
          <w:tcPr>
            <w:tcW w:w="1378" w:type="dxa"/>
            <w:tcBorders>
              <w:top w:val="nil"/>
            </w:tcBorders>
          </w:tcPr>
          <w:p w14:paraId="73A3A84A" w14:textId="77777777" w:rsidR="003B3AD6" w:rsidRPr="004E5A23" w:rsidRDefault="003B3AD6" w:rsidP="001B36EB">
            <w:pPr>
              <w:spacing w:after="0" w:line="240" w:lineRule="auto"/>
              <w:jc w:val="center"/>
              <w:rPr>
                <w:rFonts w:ascii="Times New Roman" w:hAnsi="Times New Roman"/>
              </w:rPr>
            </w:pPr>
          </w:p>
        </w:tc>
        <w:tc>
          <w:tcPr>
            <w:tcW w:w="1089" w:type="dxa"/>
            <w:tcBorders>
              <w:top w:val="nil"/>
            </w:tcBorders>
          </w:tcPr>
          <w:p w14:paraId="687C1CAF" w14:textId="77777777" w:rsidR="003B3AD6" w:rsidRPr="004E5A23" w:rsidRDefault="003B3AD6" w:rsidP="001B36EB">
            <w:pPr>
              <w:spacing w:after="0" w:line="240" w:lineRule="auto"/>
              <w:jc w:val="center"/>
              <w:rPr>
                <w:rFonts w:ascii="Times New Roman" w:hAnsi="Times New Roman"/>
              </w:rPr>
            </w:pPr>
          </w:p>
        </w:tc>
        <w:tc>
          <w:tcPr>
            <w:tcW w:w="1122" w:type="dxa"/>
            <w:tcBorders>
              <w:top w:val="nil"/>
            </w:tcBorders>
          </w:tcPr>
          <w:p w14:paraId="7C6564E0" w14:textId="77777777" w:rsidR="003B3AD6" w:rsidRPr="004E5A23" w:rsidRDefault="003B3AD6" w:rsidP="001B36EB">
            <w:pPr>
              <w:spacing w:after="0" w:line="240" w:lineRule="auto"/>
              <w:jc w:val="center"/>
              <w:rPr>
                <w:rFonts w:ascii="Times New Roman" w:hAnsi="Times New Roman"/>
              </w:rPr>
            </w:pPr>
          </w:p>
        </w:tc>
      </w:tr>
      <w:tr w:rsidR="003B3AD6" w:rsidRPr="004E5A23" w14:paraId="7EFF1902" w14:textId="77777777">
        <w:trPr>
          <w:jc w:val="center"/>
        </w:trPr>
        <w:tc>
          <w:tcPr>
            <w:tcW w:w="2301" w:type="dxa"/>
            <w:tcBorders>
              <w:top w:val="nil"/>
            </w:tcBorders>
            <w:vAlign w:val="center"/>
          </w:tcPr>
          <w:p w14:paraId="04C16A96" w14:textId="77777777" w:rsidR="003B3AD6" w:rsidRPr="004E5A23" w:rsidRDefault="003B3AD6" w:rsidP="001B36EB">
            <w:pPr>
              <w:spacing w:after="0" w:line="240" w:lineRule="auto"/>
              <w:rPr>
                <w:rFonts w:ascii="Times New Roman" w:hAnsi="Times New Roman"/>
              </w:rPr>
            </w:pPr>
            <w:r w:rsidRPr="004E5A23">
              <w:rPr>
                <w:rFonts w:ascii="Times New Roman" w:hAnsi="Times New Roman"/>
              </w:rPr>
              <w:t>Extraversion</w:t>
            </w:r>
          </w:p>
        </w:tc>
        <w:tc>
          <w:tcPr>
            <w:tcW w:w="1236" w:type="dxa"/>
            <w:tcBorders>
              <w:top w:val="nil"/>
            </w:tcBorders>
          </w:tcPr>
          <w:p w14:paraId="0B22ADCC"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11.25</w:t>
            </w:r>
          </w:p>
          <w:p w14:paraId="4C723284"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rPr>
              <w:t>(10.61)</w:t>
            </w:r>
          </w:p>
        </w:tc>
        <w:tc>
          <w:tcPr>
            <w:tcW w:w="964" w:type="dxa"/>
            <w:tcBorders>
              <w:top w:val="nil"/>
            </w:tcBorders>
          </w:tcPr>
          <w:p w14:paraId="5408CFC3"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10.40</w:t>
            </w:r>
          </w:p>
          <w:p w14:paraId="71175590"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rPr>
              <w:t>(12.06)</w:t>
            </w:r>
          </w:p>
        </w:tc>
        <w:tc>
          <w:tcPr>
            <w:tcW w:w="1102" w:type="dxa"/>
            <w:tcBorders>
              <w:top w:val="nil"/>
            </w:tcBorders>
          </w:tcPr>
          <w:p w14:paraId="273A5A78"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23.31+</w:t>
            </w:r>
          </w:p>
          <w:p w14:paraId="04AD6977"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rPr>
              <w:t>(12.20)</w:t>
            </w:r>
          </w:p>
        </w:tc>
        <w:tc>
          <w:tcPr>
            <w:tcW w:w="1378" w:type="dxa"/>
            <w:tcBorders>
              <w:top w:val="nil"/>
            </w:tcBorders>
          </w:tcPr>
          <w:p w14:paraId="0BB3B2BB"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23.95**</w:t>
            </w:r>
          </w:p>
          <w:p w14:paraId="07DC61C4"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(9.40)</w:t>
            </w:r>
          </w:p>
        </w:tc>
        <w:tc>
          <w:tcPr>
            <w:tcW w:w="1089" w:type="dxa"/>
            <w:tcBorders>
              <w:top w:val="nil"/>
            </w:tcBorders>
          </w:tcPr>
          <w:p w14:paraId="2C9F47AA"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29.53**</w:t>
            </w:r>
          </w:p>
          <w:p w14:paraId="758D05B8"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(9.03)</w:t>
            </w:r>
          </w:p>
        </w:tc>
        <w:tc>
          <w:tcPr>
            <w:tcW w:w="1122" w:type="dxa"/>
            <w:tcBorders>
              <w:top w:val="nil"/>
            </w:tcBorders>
          </w:tcPr>
          <w:p w14:paraId="3E215031"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30.38**</w:t>
            </w:r>
          </w:p>
          <w:p w14:paraId="1F0E3474"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(8.86)</w:t>
            </w:r>
          </w:p>
        </w:tc>
      </w:tr>
      <w:tr w:rsidR="003B3AD6" w:rsidRPr="004E5A23" w14:paraId="10A1A1E4" w14:textId="77777777">
        <w:trPr>
          <w:jc w:val="center"/>
        </w:trPr>
        <w:tc>
          <w:tcPr>
            <w:tcW w:w="2301" w:type="dxa"/>
            <w:tcBorders>
              <w:top w:val="nil"/>
            </w:tcBorders>
            <w:vAlign w:val="center"/>
          </w:tcPr>
          <w:p w14:paraId="1B6F5DE3" w14:textId="77777777" w:rsidR="003B3AD6" w:rsidRPr="004E5A23" w:rsidRDefault="003B3AD6" w:rsidP="001B36EB">
            <w:pPr>
              <w:spacing w:after="0" w:line="240" w:lineRule="auto"/>
              <w:rPr>
                <w:rFonts w:ascii="Times New Roman" w:hAnsi="Times New Roman"/>
              </w:rPr>
            </w:pPr>
          </w:p>
        </w:tc>
        <w:tc>
          <w:tcPr>
            <w:tcW w:w="1236" w:type="dxa"/>
            <w:tcBorders>
              <w:top w:val="nil"/>
            </w:tcBorders>
          </w:tcPr>
          <w:p w14:paraId="1A718032" w14:textId="77777777" w:rsidR="003B3AD6" w:rsidRPr="004E5A23" w:rsidRDefault="003B3AD6" w:rsidP="001B36EB">
            <w:pPr>
              <w:spacing w:after="0" w:line="240" w:lineRule="auto"/>
              <w:jc w:val="center"/>
              <w:rPr>
                <w:rFonts w:ascii="Times New Roman" w:hAnsi="Times New Roman"/>
                <w:b/>
              </w:rPr>
            </w:pPr>
          </w:p>
        </w:tc>
        <w:tc>
          <w:tcPr>
            <w:tcW w:w="964" w:type="dxa"/>
            <w:tcBorders>
              <w:top w:val="nil"/>
            </w:tcBorders>
          </w:tcPr>
          <w:p w14:paraId="0F4FB085" w14:textId="77777777" w:rsidR="003B3AD6" w:rsidRPr="004E5A23" w:rsidRDefault="003B3AD6" w:rsidP="001B36EB">
            <w:pPr>
              <w:spacing w:after="0" w:line="240" w:lineRule="auto"/>
              <w:jc w:val="center"/>
              <w:rPr>
                <w:rFonts w:ascii="Times New Roman" w:hAnsi="Times New Roman"/>
                <w:b/>
              </w:rPr>
            </w:pPr>
          </w:p>
        </w:tc>
        <w:tc>
          <w:tcPr>
            <w:tcW w:w="1102" w:type="dxa"/>
            <w:tcBorders>
              <w:top w:val="nil"/>
            </w:tcBorders>
          </w:tcPr>
          <w:p w14:paraId="7F339430" w14:textId="77777777" w:rsidR="003B3AD6" w:rsidRPr="004E5A23" w:rsidRDefault="003B3AD6" w:rsidP="001B36EB">
            <w:pPr>
              <w:spacing w:after="0" w:line="240" w:lineRule="auto"/>
              <w:jc w:val="center"/>
              <w:rPr>
                <w:rFonts w:ascii="Times New Roman" w:hAnsi="Times New Roman"/>
                <w:b/>
              </w:rPr>
            </w:pPr>
          </w:p>
        </w:tc>
        <w:tc>
          <w:tcPr>
            <w:tcW w:w="1378" w:type="dxa"/>
            <w:tcBorders>
              <w:top w:val="nil"/>
            </w:tcBorders>
          </w:tcPr>
          <w:p w14:paraId="78C8E647" w14:textId="77777777" w:rsidR="003B3AD6" w:rsidRPr="004E5A23" w:rsidRDefault="003B3AD6" w:rsidP="001B36EB">
            <w:pPr>
              <w:spacing w:after="0" w:line="240" w:lineRule="auto"/>
              <w:jc w:val="center"/>
              <w:rPr>
                <w:rFonts w:ascii="Times New Roman" w:hAnsi="Times New Roman"/>
                <w:b/>
              </w:rPr>
            </w:pPr>
          </w:p>
        </w:tc>
        <w:tc>
          <w:tcPr>
            <w:tcW w:w="1089" w:type="dxa"/>
            <w:tcBorders>
              <w:top w:val="nil"/>
            </w:tcBorders>
          </w:tcPr>
          <w:p w14:paraId="4E3720E9" w14:textId="77777777" w:rsidR="003B3AD6" w:rsidRPr="004E5A23" w:rsidRDefault="003B3AD6" w:rsidP="001B36EB">
            <w:pPr>
              <w:spacing w:after="0" w:line="240" w:lineRule="auto"/>
              <w:jc w:val="center"/>
              <w:rPr>
                <w:rFonts w:ascii="Times New Roman" w:hAnsi="Times New Roman"/>
                <w:b/>
              </w:rPr>
            </w:pPr>
          </w:p>
        </w:tc>
        <w:tc>
          <w:tcPr>
            <w:tcW w:w="1122" w:type="dxa"/>
            <w:tcBorders>
              <w:top w:val="nil"/>
            </w:tcBorders>
          </w:tcPr>
          <w:p w14:paraId="33F672DF" w14:textId="77777777" w:rsidR="003B3AD6" w:rsidRPr="004E5A23" w:rsidRDefault="003B3AD6" w:rsidP="001B36EB">
            <w:pPr>
              <w:spacing w:after="0" w:line="240" w:lineRule="auto"/>
              <w:jc w:val="center"/>
              <w:rPr>
                <w:rFonts w:ascii="Times New Roman" w:hAnsi="Times New Roman"/>
                <w:b/>
              </w:rPr>
            </w:pPr>
          </w:p>
        </w:tc>
      </w:tr>
      <w:tr w:rsidR="003B3AD6" w:rsidRPr="004E5A23" w14:paraId="37C9F90C" w14:textId="77777777">
        <w:trPr>
          <w:jc w:val="center"/>
        </w:trPr>
        <w:tc>
          <w:tcPr>
            <w:tcW w:w="2301" w:type="dxa"/>
            <w:tcBorders>
              <w:top w:val="nil"/>
            </w:tcBorders>
            <w:vAlign w:val="center"/>
          </w:tcPr>
          <w:p w14:paraId="23CC693E" w14:textId="77777777" w:rsidR="003B3AD6" w:rsidRPr="004E5A23" w:rsidRDefault="003B3AD6" w:rsidP="001B36EB">
            <w:pPr>
              <w:spacing w:after="0" w:line="240" w:lineRule="auto"/>
              <w:rPr>
                <w:rFonts w:ascii="Times New Roman" w:hAnsi="Times New Roman"/>
              </w:rPr>
            </w:pPr>
            <w:r w:rsidRPr="004E5A23">
              <w:rPr>
                <w:rFonts w:ascii="Times New Roman" w:hAnsi="Times New Roman"/>
              </w:rPr>
              <w:t>Openness</w:t>
            </w:r>
          </w:p>
        </w:tc>
        <w:tc>
          <w:tcPr>
            <w:tcW w:w="1236" w:type="dxa"/>
            <w:tcBorders>
              <w:top w:val="nil"/>
            </w:tcBorders>
          </w:tcPr>
          <w:p w14:paraId="73EE38F3"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7.68</w:t>
            </w:r>
          </w:p>
          <w:p w14:paraId="150BC2C8"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(11.16)</w:t>
            </w:r>
          </w:p>
        </w:tc>
        <w:tc>
          <w:tcPr>
            <w:tcW w:w="964" w:type="dxa"/>
            <w:tcBorders>
              <w:top w:val="nil"/>
            </w:tcBorders>
          </w:tcPr>
          <w:p w14:paraId="7F3C39E9"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16.43</w:t>
            </w:r>
          </w:p>
          <w:p w14:paraId="448695E2"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(12.40)</w:t>
            </w:r>
          </w:p>
        </w:tc>
        <w:tc>
          <w:tcPr>
            <w:tcW w:w="1102" w:type="dxa"/>
            <w:tcBorders>
              <w:top w:val="nil"/>
            </w:tcBorders>
          </w:tcPr>
          <w:p w14:paraId="7A30CADA"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-10.23</w:t>
            </w:r>
          </w:p>
          <w:p w14:paraId="3CE2FF89"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rPr>
              <w:t>(11.68)</w:t>
            </w:r>
          </w:p>
        </w:tc>
        <w:tc>
          <w:tcPr>
            <w:tcW w:w="1378" w:type="dxa"/>
            <w:tcBorders>
              <w:top w:val="nil"/>
            </w:tcBorders>
          </w:tcPr>
          <w:p w14:paraId="6B720BCD"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-58.21**</w:t>
            </w:r>
          </w:p>
          <w:p w14:paraId="113B99EE"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(9.59)</w:t>
            </w:r>
          </w:p>
        </w:tc>
        <w:tc>
          <w:tcPr>
            <w:tcW w:w="1089" w:type="dxa"/>
            <w:tcBorders>
              <w:top w:val="nil"/>
            </w:tcBorders>
          </w:tcPr>
          <w:p w14:paraId="368D0D03"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-55.64**</w:t>
            </w:r>
          </w:p>
          <w:p w14:paraId="5C3905DA"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(9.34)</w:t>
            </w:r>
          </w:p>
        </w:tc>
        <w:tc>
          <w:tcPr>
            <w:tcW w:w="1122" w:type="dxa"/>
            <w:tcBorders>
              <w:top w:val="nil"/>
            </w:tcBorders>
          </w:tcPr>
          <w:p w14:paraId="12A26D44"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-53.97**</w:t>
            </w:r>
          </w:p>
          <w:p w14:paraId="7C4680D9"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(9.33)</w:t>
            </w:r>
          </w:p>
        </w:tc>
      </w:tr>
      <w:tr w:rsidR="003B3AD6" w:rsidRPr="004E5A23" w14:paraId="6078945A" w14:textId="77777777">
        <w:trPr>
          <w:jc w:val="center"/>
        </w:trPr>
        <w:tc>
          <w:tcPr>
            <w:tcW w:w="2301" w:type="dxa"/>
            <w:tcBorders>
              <w:top w:val="nil"/>
            </w:tcBorders>
            <w:vAlign w:val="center"/>
          </w:tcPr>
          <w:p w14:paraId="5A6410B5" w14:textId="77777777" w:rsidR="003B3AD6" w:rsidRPr="004E5A23" w:rsidRDefault="003B3AD6" w:rsidP="001B36EB">
            <w:pPr>
              <w:spacing w:after="0" w:line="240" w:lineRule="auto"/>
              <w:rPr>
                <w:rFonts w:ascii="Times New Roman" w:hAnsi="Times New Roman"/>
              </w:rPr>
            </w:pPr>
          </w:p>
        </w:tc>
        <w:tc>
          <w:tcPr>
            <w:tcW w:w="1236" w:type="dxa"/>
            <w:tcBorders>
              <w:top w:val="nil"/>
            </w:tcBorders>
          </w:tcPr>
          <w:p w14:paraId="4BE1D74E" w14:textId="77777777" w:rsidR="003B3AD6" w:rsidRPr="004E5A23" w:rsidRDefault="003B3AD6" w:rsidP="001B36EB">
            <w:pPr>
              <w:spacing w:after="0" w:line="240" w:lineRule="auto"/>
              <w:jc w:val="center"/>
              <w:rPr>
                <w:rFonts w:ascii="Times New Roman" w:hAnsi="Times New Roman"/>
              </w:rPr>
            </w:pPr>
          </w:p>
        </w:tc>
        <w:tc>
          <w:tcPr>
            <w:tcW w:w="964" w:type="dxa"/>
            <w:tcBorders>
              <w:top w:val="nil"/>
            </w:tcBorders>
          </w:tcPr>
          <w:p w14:paraId="320DA63A" w14:textId="77777777" w:rsidR="003B3AD6" w:rsidRPr="004E5A23" w:rsidRDefault="003B3AD6" w:rsidP="001B36EB">
            <w:pPr>
              <w:spacing w:after="0" w:line="240" w:lineRule="auto"/>
              <w:jc w:val="center"/>
              <w:rPr>
                <w:rFonts w:ascii="Times New Roman" w:hAnsi="Times New Roman"/>
              </w:rPr>
            </w:pPr>
          </w:p>
        </w:tc>
        <w:tc>
          <w:tcPr>
            <w:tcW w:w="1102" w:type="dxa"/>
            <w:tcBorders>
              <w:top w:val="nil"/>
            </w:tcBorders>
          </w:tcPr>
          <w:p w14:paraId="50AEBF35" w14:textId="77777777" w:rsidR="003B3AD6" w:rsidRPr="004E5A23" w:rsidRDefault="003B3AD6" w:rsidP="001B36EB">
            <w:pPr>
              <w:spacing w:after="0" w:line="240" w:lineRule="auto"/>
              <w:jc w:val="center"/>
              <w:rPr>
                <w:rFonts w:ascii="Times New Roman" w:hAnsi="Times New Roman"/>
                <w:b/>
              </w:rPr>
            </w:pPr>
          </w:p>
        </w:tc>
        <w:tc>
          <w:tcPr>
            <w:tcW w:w="1378" w:type="dxa"/>
            <w:tcBorders>
              <w:top w:val="nil"/>
            </w:tcBorders>
          </w:tcPr>
          <w:p w14:paraId="5AEA40AC" w14:textId="77777777" w:rsidR="003B3AD6" w:rsidRPr="004E5A23" w:rsidRDefault="003B3AD6" w:rsidP="001B36EB">
            <w:pPr>
              <w:spacing w:after="0" w:line="240" w:lineRule="auto"/>
              <w:jc w:val="center"/>
              <w:rPr>
                <w:rFonts w:ascii="Times New Roman" w:hAnsi="Times New Roman"/>
                <w:b/>
              </w:rPr>
            </w:pPr>
          </w:p>
        </w:tc>
        <w:tc>
          <w:tcPr>
            <w:tcW w:w="1089" w:type="dxa"/>
            <w:tcBorders>
              <w:top w:val="nil"/>
            </w:tcBorders>
          </w:tcPr>
          <w:p w14:paraId="67C00051" w14:textId="77777777" w:rsidR="003B3AD6" w:rsidRPr="004E5A23" w:rsidRDefault="003B3AD6" w:rsidP="001B36EB">
            <w:pPr>
              <w:spacing w:after="0" w:line="240" w:lineRule="auto"/>
              <w:jc w:val="center"/>
              <w:rPr>
                <w:rFonts w:ascii="Times New Roman" w:hAnsi="Times New Roman"/>
                <w:b/>
              </w:rPr>
            </w:pPr>
          </w:p>
        </w:tc>
        <w:tc>
          <w:tcPr>
            <w:tcW w:w="1122" w:type="dxa"/>
            <w:tcBorders>
              <w:top w:val="nil"/>
            </w:tcBorders>
          </w:tcPr>
          <w:p w14:paraId="4BD90A9A" w14:textId="77777777" w:rsidR="003B3AD6" w:rsidRPr="004E5A23" w:rsidRDefault="003B3AD6" w:rsidP="001B36EB">
            <w:pPr>
              <w:spacing w:after="0" w:line="240" w:lineRule="auto"/>
              <w:jc w:val="center"/>
              <w:rPr>
                <w:rFonts w:ascii="Times New Roman" w:hAnsi="Times New Roman"/>
                <w:b/>
              </w:rPr>
            </w:pPr>
          </w:p>
        </w:tc>
      </w:tr>
      <w:tr w:rsidR="003B3AD6" w:rsidRPr="004E5A23" w14:paraId="0AA1EF98" w14:textId="77777777">
        <w:trPr>
          <w:jc w:val="center"/>
        </w:trPr>
        <w:tc>
          <w:tcPr>
            <w:tcW w:w="2301" w:type="dxa"/>
            <w:tcBorders>
              <w:top w:val="nil"/>
            </w:tcBorders>
            <w:vAlign w:val="center"/>
          </w:tcPr>
          <w:p w14:paraId="0CE03BCE" w14:textId="77777777" w:rsidR="003B3AD6" w:rsidRPr="004E5A23" w:rsidRDefault="003B3AD6" w:rsidP="001B36EB">
            <w:pPr>
              <w:spacing w:after="0" w:line="240" w:lineRule="auto"/>
              <w:rPr>
                <w:rFonts w:ascii="Times New Roman" w:hAnsi="Times New Roman"/>
              </w:rPr>
            </w:pPr>
            <w:r w:rsidRPr="004E5A23">
              <w:rPr>
                <w:rFonts w:ascii="Times New Roman" w:hAnsi="Times New Roman"/>
              </w:rPr>
              <w:t>Agreeableness</w:t>
            </w:r>
          </w:p>
        </w:tc>
        <w:tc>
          <w:tcPr>
            <w:tcW w:w="1236" w:type="dxa"/>
            <w:tcBorders>
              <w:top w:val="nil"/>
            </w:tcBorders>
          </w:tcPr>
          <w:p w14:paraId="11631206"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45.24**</w:t>
            </w:r>
          </w:p>
          <w:p w14:paraId="20B72EE6"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b/>
              </w:rPr>
              <w:t>(11.51)</w:t>
            </w:r>
          </w:p>
        </w:tc>
        <w:tc>
          <w:tcPr>
            <w:tcW w:w="964" w:type="dxa"/>
            <w:tcBorders>
              <w:top w:val="nil"/>
            </w:tcBorders>
          </w:tcPr>
          <w:p w14:paraId="2E8EE24E"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23.26+</w:t>
            </w:r>
          </w:p>
          <w:p w14:paraId="3A8C9F61"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(13.49)</w:t>
            </w:r>
          </w:p>
        </w:tc>
        <w:tc>
          <w:tcPr>
            <w:tcW w:w="1102" w:type="dxa"/>
            <w:tcBorders>
              <w:top w:val="nil"/>
            </w:tcBorders>
          </w:tcPr>
          <w:p w14:paraId="3FCB2C4C"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41.26**</w:t>
            </w:r>
          </w:p>
          <w:p w14:paraId="706F3433"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(12.36)</w:t>
            </w:r>
          </w:p>
        </w:tc>
        <w:tc>
          <w:tcPr>
            <w:tcW w:w="1378" w:type="dxa"/>
            <w:tcBorders>
              <w:top w:val="nil"/>
            </w:tcBorders>
          </w:tcPr>
          <w:p w14:paraId="75328B80"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-38.32**</w:t>
            </w:r>
          </w:p>
          <w:p w14:paraId="2F1E9AD2"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(11.08)</w:t>
            </w:r>
          </w:p>
        </w:tc>
        <w:tc>
          <w:tcPr>
            <w:tcW w:w="1089" w:type="dxa"/>
            <w:tcBorders>
              <w:top w:val="nil"/>
            </w:tcBorders>
          </w:tcPr>
          <w:p w14:paraId="442644BA"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-16.65</w:t>
            </w:r>
          </w:p>
          <w:p w14:paraId="0B2776A1"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(10.40)</w:t>
            </w:r>
          </w:p>
        </w:tc>
        <w:tc>
          <w:tcPr>
            <w:tcW w:w="1122" w:type="dxa"/>
            <w:tcBorders>
              <w:top w:val="nil"/>
            </w:tcBorders>
          </w:tcPr>
          <w:p w14:paraId="03FEB6EA"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-15.75</w:t>
            </w:r>
          </w:p>
          <w:p w14:paraId="5DBBD9DE"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(10.18)</w:t>
            </w:r>
          </w:p>
        </w:tc>
      </w:tr>
      <w:tr w:rsidR="003B3AD6" w:rsidRPr="004E5A23" w14:paraId="19FA8F95" w14:textId="77777777">
        <w:trPr>
          <w:jc w:val="center"/>
        </w:trPr>
        <w:tc>
          <w:tcPr>
            <w:tcW w:w="2301" w:type="dxa"/>
            <w:tcBorders>
              <w:top w:val="nil"/>
            </w:tcBorders>
            <w:vAlign w:val="center"/>
          </w:tcPr>
          <w:p w14:paraId="01715AD0" w14:textId="77777777" w:rsidR="003B3AD6" w:rsidRPr="004E5A23" w:rsidRDefault="003B3AD6" w:rsidP="001B36EB">
            <w:pPr>
              <w:spacing w:after="0" w:line="240" w:lineRule="auto"/>
              <w:rPr>
                <w:rFonts w:ascii="Times New Roman" w:hAnsi="Times New Roman"/>
              </w:rPr>
            </w:pPr>
          </w:p>
        </w:tc>
        <w:tc>
          <w:tcPr>
            <w:tcW w:w="1236" w:type="dxa"/>
            <w:tcBorders>
              <w:top w:val="nil"/>
            </w:tcBorders>
          </w:tcPr>
          <w:p w14:paraId="74B580B3" w14:textId="77777777" w:rsidR="003B3AD6" w:rsidRPr="004E5A23" w:rsidRDefault="003B3AD6" w:rsidP="001B36EB">
            <w:pPr>
              <w:spacing w:after="0" w:line="240" w:lineRule="auto"/>
              <w:jc w:val="center"/>
              <w:rPr>
                <w:rFonts w:ascii="Times New Roman" w:hAnsi="Times New Roman"/>
                <w:b/>
              </w:rPr>
            </w:pPr>
          </w:p>
        </w:tc>
        <w:tc>
          <w:tcPr>
            <w:tcW w:w="964" w:type="dxa"/>
            <w:tcBorders>
              <w:top w:val="nil"/>
            </w:tcBorders>
          </w:tcPr>
          <w:p w14:paraId="72175A7F" w14:textId="77777777" w:rsidR="003B3AD6" w:rsidRPr="004E5A23" w:rsidRDefault="003B3AD6" w:rsidP="001B36EB">
            <w:pPr>
              <w:spacing w:after="0" w:line="240" w:lineRule="auto"/>
              <w:jc w:val="center"/>
              <w:rPr>
                <w:rFonts w:ascii="Times New Roman" w:hAnsi="Times New Roman"/>
              </w:rPr>
            </w:pPr>
          </w:p>
        </w:tc>
        <w:tc>
          <w:tcPr>
            <w:tcW w:w="1102" w:type="dxa"/>
            <w:tcBorders>
              <w:top w:val="nil"/>
            </w:tcBorders>
          </w:tcPr>
          <w:p w14:paraId="04F7AF1B" w14:textId="77777777" w:rsidR="003B3AD6" w:rsidRPr="004E5A23" w:rsidRDefault="003B3AD6" w:rsidP="001B36EB">
            <w:pPr>
              <w:spacing w:after="0" w:line="240" w:lineRule="auto"/>
              <w:jc w:val="center"/>
              <w:rPr>
                <w:rFonts w:ascii="Times New Roman" w:hAnsi="Times New Roman"/>
                <w:b/>
              </w:rPr>
            </w:pPr>
          </w:p>
        </w:tc>
        <w:tc>
          <w:tcPr>
            <w:tcW w:w="1378" w:type="dxa"/>
            <w:tcBorders>
              <w:top w:val="nil"/>
            </w:tcBorders>
          </w:tcPr>
          <w:p w14:paraId="2D0540C1" w14:textId="77777777" w:rsidR="003B3AD6" w:rsidRPr="004E5A23" w:rsidRDefault="003B3AD6" w:rsidP="001B36EB">
            <w:pPr>
              <w:spacing w:after="0" w:line="240" w:lineRule="auto"/>
              <w:jc w:val="center"/>
              <w:rPr>
                <w:rFonts w:ascii="Times New Roman" w:hAnsi="Times New Roman"/>
                <w:b/>
              </w:rPr>
            </w:pPr>
          </w:p>
        </w:tc>
        <w:tc>
          <w:tcPr>
            <w:tcW w:w="1089" w:type="dxa"/>
            <w:tcBorders>
              <w:top w:val="nil"/>
            </w:tcBorders>
          </w:tcPr>
          <w:p w14:paraId="3D91EA74" w14:textId="77777777" w:rsidR="003B3AD6" w:rsidRPr="004E5A23" w:rsidRDefault="003B3AD6" w:rsidP="001B36EB">
            <w:pPr>
              <w:spacing w:after="0" w:line="240" w:lineRule="auto"/>
              <w:jc w:val="center"/>
              <w:rPr>
                <w:rFonts w:ascii="Times New Roman" w:hAnsi="Times New Roman"/>
              </w:rPr>
            </w:pPr>
          </w:p>
        </w:tc>
        <w:tc>
          <w:tcPr>
            <w:tcW w:w="1122" w:type="dxa"/>
            <w:tcBorders>
              <w:top w:val="nil"/>
            </w:tcBorders>
          </w:tcPr>
          <w:p w14:paraId="21DC42C7" w14:textId="77777777" w:rsidR="003B3AD6" w:rsidRPr="004E5A23" w:rsidRDefault="003B3AD6" w:rsidP="001B36EB">
            <w:pPr>
              <w:spacing w:after="0" w:line="240" w:lineRule="auto"/>
              <w:jc w:val="center"/>
              <w:rPr>
                <w:rFonts w:ascii="Times New Roman" w:hAnsi="Times New Roman"/>
              </w:rPr>
            </w:pPr>
          </w:p>
        </w:tc>
      </w:tr>
      <w:tr w:rsidR="003B3AD6" w:rsidRPr="004E5A23" w14:paraId="632D8ABE" w14:textId="77777777">
        <w:trPr>
          <w:jc w:val="center"/>
        </w:trPr>
        <w:tc>
          <w:tcPr>
            <w:tcW w:w="2301" w:type="dxa"/>
            <w:tcBorders>
              <w:top w:val="nil"/>
              <w:bottom w:val="nil"/>
            </w:tcBorders>
            <w:vAlign w:val="center"/>
          </w:tcPr>
          <w:p w14:paraId="3C62FEF3" w14:textId="77777777" w:rsidR="003B3AD6" w:rsidRPr="004E5A23" w:rsidRDefault="003B3AD6" w:rsidP="001B36EB">
            <w:pPr>
              <w:spacing w:after="0" w:line="240" w:lineRule="auto"/>
              <w:rPr>
                <w:rFonts w:ascii="Times New Roman" w:hAnsi="Times New Roman"/>
              </w:rPr>
            </w:pPr>
            <w:r w:rsidRPr="004E5A23">
              <w:rPr>
                <w:rFonts w:ascii="Times New Roman" w:hAnsi="Times New Roman"/>
              </w:rPr>
              <w:t>Conscientiousness</w:t>
            </w:r>
          </w:p>
        </w:tc>
        <w:tc>
          <w:tcPr>
            <w:tcW w:w="1236" w:type="dxa"/>
            <w:tcBorders>
              <w:top w:val="nil"/>
              <w:bottom w:val="nil"/>
            </w:tcBorders>
          </w:tcPr>
          <w:p w14:paraId="3CDB967B"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-13.13</w:t>
            </w:r>
          </w:p>
          <w:p w14:paraId="4F28BD3B"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(11.94)</w:t>
            </w:r>
          </w:p>
        </w:tc>
        <w:tc>
          <w:tcPr>
            <w:tcW w:w="964" w:type="dxa"/>
            <w:tcBorders>
              <w:top w:val="nil"/>
              <w:bottom w:val="nil"/>
            </w:tcBorders>
          </w:tcPr>
          <w:p w14:paraId="68F06463"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-20.59</w:t>
            </w:r>
          </w:p>
          <w:p w14:paraId="69480FA4"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(13.83)</w:t>
            </w:r>
          </w:p>
        </w:tc>
        <w:tc>
          <w:tcPr>
            <w:tcW w:w="1102" w:type="dxa"/>
            <w:tcBorders>
              <w:top w:val="nil"/>
              <w:bottom w:val="nil"/>
            </w:tcBorders>
          </w:tcPr>
          <w:p w14:paraId="0C8CF314"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-18.03</w:t>
            </w:r>
          </w:p>
          <w:p w14:paraId="1655FA58"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(13.96)</w:t>
            </w:r>
          </w:p>
        </w:tc>
        <w:tc>
          <w:tcPr>
            <w:tcW w:w="1378" w:type="dxa"/>
            <w:tcBorders>
              <w:top w:val="nil"/>
              <w:bottom w:val="nil"/>
            </w:tcBorders>
          </w:tcPr>
          <w:p w14:paraId="7B71BEA8"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-15.24</w:t>
            </w:r>
          </w:p>
          <w:p w14:paraId="55AC382E"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rPr>
              <w:t>(11.96)</w:t>
            </w:r>
          </w:p>
        </w:tc>
        <w:tc>
          <w:tcPr>
            <w:tcW w:w="1089" w:type="dxa"/>
            <w:tcBorders>
              <w:top w:val="nil"/>
              <w:bottom w:val="nil"/>
            </w:tcBorders>
          </w:tcPr>
          <w:p w14:paraId="4AF40E02"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-10.61</w:t>
            </w:r>
          </w:p>
          <w:p w14:paraId="0FCA3FA4"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(11.28)</w:t>
            </w:r>
          </w:p>
        </w:tc>
        <w:tc>
          <w:tcPr>
            <w:tcW w:w="1122" w:type="dxa"/>
            <w:tcBorders>
              <w:top w:val="nil"/>
              <w:bottom w:val="nil"/>
            </w:tcBorders>
          </w:tcPr>
          <w:p w14:paraId="5CF8330B"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-3.96</w:t>
            </w:r>
          </w:p>
          <w:p w14:paraId="38CB1D3D"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(11.11)</w:t>
            </w:r>
          </w:p>
        </w:tc>
      </w:tr>
      <w:tr w:rsidR="003B3AD6" w:rsidRPr="004E5A23" w14:paraId="68B98D50" w14:textId="77777777">
        <w:trPr>
          <w:jc w:val="center"/>
        </w:trPr>
        <w:tc>
          <w:tcPr>
            <w:tcW w:w="2301" w:type="dxa"/>
            <w:tcBorders>
              <w:top w:val="nil"/>
              <w:bottom w:val="nil"/>
            </w:tcBorders>
            <w:vAlign w:val="center"/>
          </w:tcPr>
          <w:p w14:paraId="65309634" w14:textId="77777777" w:rsidR="003B3AD6" w:rsidRPr="004E5A23" w:rsidRDefault="003B3AD6" w:rsidP="001B36EB">
            <w:pPr>
              <w:spacing w:after="0" w:line="240" w:lineRule="auto"/>
              <w:rPr>
                <w:rFonts w:ascii="Times New Roman" w:hAnsi="Times New Roman"/>
              </w:rPr>
            </w:pPr>
          </w:p>
        </w:tc>
        <w:tc>
          <w:tcPr>
            <w:tcW w:w="1236" w:type="dxa"/>
            <w:tcBorders>
              <w:top w:val="nil"/>
              <w:bottom w:val="nil"/>
            </w:tcBorders>
          </w:tcPr>
          <w:p w14:paraId="13FF3A69" w14:textId="77777777" w:rsidR="003B3AD6" w:rsidRPr="004E5A23" w:rsidRDefault="003B3AD6" w:rsidP="001B36EB">
            <w:pPr>
              <w:spacing w:after="0" w:line="240" w:lineRule="auto"/>
              <w:jc w:val="center"/>
              <w:rPr>
                <w:rFonts w:ascii="Times New Roman" w:hAnsi="Times New Roman"/>
              </w:rPr>
            </w:pPr>
          </w:p>
        </w:tc>
        <w:tc>
          <w:tcPr>
            <w:tcW w:w="964" w:type="dxa"/>
            <w:tcBorders>
              <w:top w:val="nil"/>
              <w:bottom w:val="nil"/>
            </w:tcBorders>
          </w:tcPr>
          <w:p w14:paraId="417088BD" w14:textId="77777777" w:rsidR="003B3AD6" w:rsidRPr="004E5A23" w:rsidRDefault="003B3AD6" w:rsidP="001B36EB">
            <w:pPr>
              <w:spacing w:after="0" w:line="240" w:lineRule="auto"/>
              <w:jc w:val="center"/>
              <w:rPr>
                <w:rFonts w:ascii="Times New Roman" w:hAnsi="Times New Roman"/>
              </w:rPr>
            </w:pPr>
          </w:p>
        </w:tc>
        <w:tc>
          <w:tcPr>
            <w:tcW w:w="1102" w:type="dxa"/>
            <w:tcBorders>
              <w:top w:val="nil"/>
              <w:bottom w:val="nil"/>
            </w:tcBorders>
          </w:tcPr>
          <w:p w14:paraId="153A9627" w14:textId="77777777" w:rsidR="003B3AD6" w:rsidRPr="004E5A23" w:rsidRDefault="003B3AD6" w:rsidP="001B36EB">
            <w:pPr>
              <w:spacing w:after="0" w:line="240" w:lineRule="auto"/>
              <w:jc w:val="center"/>
              <w:rPr>
                <w:rFonts w:ascii="Times New Roman" w:hAnsi="Times New Roman"/>
              </w:rPr>
            </w:pPr>
          </w:p>
        </w:tc>
        <w:tc>
          <w:tcPr>
            <w:tcW w:w="1378" w:type="dxa"/>
            <w:tcBorders>
              <w:top w:val="nil"/>
              <w:bottom w:val="nil"/>
            </w:tcBorders>
          </w:tcPr>
          <w:p w14:paraId="039F0155" w14:textId="77777777" w:rsidR="003B3AD6" w:rsidRPr="004E5A23" w:rsidRDefault="003B3AD6" w:rsidP="001B36EB">
            <w:pPr>
              <w:spacing w:after="0" w:line="240" w:lineRule="auto"/>
              <w:jc w:val="center"/>
              <w:rPr>
                <w:rFonts w:ascii="Times New Roman" w:hAnsi="Times New Roman"/>
                <w:b/>
              </w:rPr>
            </w:pPr>
          </w:p>
        </w:tc>
        <w:tc>
          <w:tcPr>
            <w:tcW w:w="1089" w:type="dxa"/>
            <w:tcBorders>
              <w:top w:val="nil"/>
              <w:bottom w:val="nil"/>
            </w:tcBorders>
          </w:tcPr>
          <w:p w14:paraId="0602BEF9" w14:textId="77777777" w:rsidR="003B3AD6" w:rsidRPr="004E5A23" w:rsidRDefault="003B3AD6" w:rsidP="001B36EB">
            <w:pPr>
              <w:spacing w:after="0" w:line="240" w:lineRule="auto"/>
              <w:jc w:val="center"/>
              <w:rPr>
                <w:rFonts w:ascii="Times New Roman" w:hAnsi="Times New Roman"/>
              </w:rPr>
            </w:pPr>
          </w:p>
        </w:tc>
        <w:tc>
          <w:tcPr>
            <w:tcW w:w="1122" w:type="dxa"/>
            <w:tcBorders>
              <w:top w:val="nil"/>
              <w:bottom w:val="nil"/>
            </w:tcBorders>
          </w:tcPr>
          <w:p w14:paraId="32650690" w14:textId="77777777" w:rsidR="003B3AD6" w:rsidRPr="004E5A23" w:rsidRDefault="003B3AD6" w:rsidP="001B36EB">
            <w:pPr>
              <w:spacing w:after="0" w:line="240" w:lineRule="auto"/>
              <w:jc w:val="center"/>
              <w:rPr>
                <w:rFonts w:ascii="Times New Roman" w:hAnsi="Times New Roman"/>
              </w:rPr>
            </w:pPr>
          </w:p>
        </w:tc>
      </w:tr>
      <w:tr w:rsidR="003B3AD6" w:rsidRPr="004E5A23" w14:paraId="6F692E45" w14:textId="77777777">
        <w:trPr>
          <w:jc w:val="center"/>
        </w:trPr>
        <w:tc>
          <w:tcPr>
            <w:tcW w:w="2301" w:type="dxa"/>
            <w:tcBorders>
              <w:top w:val="nil"/>
              <w:bottom w:val="nil"/>
            </w:tcBorders>
            <w:vAlign w:val="center"/>
          </w:tcPr>
          <w:p w14:paraId="316F2F73" w14:textId="77777777" w:rsidR="003B3AD6" w:rsidRPr="004E5A23" w:rsidRDefault="003B3AD6" w:rsidP="001B36EB">
            <w:pPr>
              <w:spacing w:after="0" w:line="240" w:lineRule="auto"/>
              <w:rPr>
                <w:rFonts w:ascii="Times New Roman" w:hAnsi="Times New Roman"/>
              </w:rPr>
            </w:pPr>
            <w:r w:rsidRPr="004E5A23">
              <w:rPr>
                <w:rFonts w:ascii="Times New Roman" w:hAnsi="Times New Roman"/>
              </w:rPr>
              <w:t>Constant</w:t>
            </w:r>
          </w:p>
        </w:tc>
        <w:tc>
          <w:tcPr>
            <w:tcW w:w="1236" w:type="dxa"/>
            <w:tcBorders>
              <w:top w:val="nil"/>
              <w:bottom w:val="nil"/>
            </w:tcBorders>
          </w:tcPr>
          <w:p w14:paraId="117C0C26"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16.68</w:t>
            </w:r>
          </w:p>
          <w:p w14:paraId="5EEAB836"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rPr>
              <w:t>(18.00)</w:t>
            </w:r>
          </w:p>
        </w:tc>
        <w:tc>
          <w:tcPr>
            <w:tcW w:w="964" w:type="dxa"/>
            <w:tcBorders>
              <w:top w:val="nil"/>
              <w:bottom w:val="nil"/>
            </w:tcBorders>
          </w:tcPr>
          <w:p w14:paraId="6DA9E879"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28.27</w:t>
            </w:r>
          </w:p>
          <w:p w14:paraId="2A4869A3"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rPr>
              <w:t>(20.39)</w:t>
            </w:r>
          </w:p>
        </w:tc>
        <w:tc>
          <w:tcPr>
            <w:tcW w:w="1102" w:type="dxa"/>
            <w:tcBorders>
              <w:top w:val="nil"/>
              <w:bottom w:val="nil"/>
            </w:tcBorders>
          </w:tcPr>
          <w:p w14:paraId="37095979"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-1.46</w:t>
            </w:r>
          </w:p>
          <w:p w14:paraId="7CBA46D4"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rPr>
              <w:t>(20.09)</w:t>
            </w:r>
          </w:p>
        </w:tc>
        <w:tc>
          <w:tcPr>
            <w:tcW w:w="1378" w:type="dxa"/>
            <w:tcBorders>
              <w:top w:val="nil"/>
              <w:bottom w:val="nil"/>
            </w:tcBorders>
          </w:tcPr>
          <w:p w14:paraId="113C24FC"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88.52**</w:t>
            </w:r>
          </w:p>
          <w:p w14:paraId="4B6395A9"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(16.72)</w:t>
            </w:r>
          </w:p>
        </w:tc>
        <w:tc>
          <w:tcPr>
            <w:tcW w:w="1089" w:type="dxa"/>
            <w:tcBorders>
              <w:top w:val="nil"/>
              <w:bottom w:val="nil"/>
            </w:tcBorders>
          </w:tcPr>
          <w:p w14:paraId="4671647D"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58.09**</w:t>
            </w:r>
          </w:p>
          <w:p w14:paraId="0728DF10"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b/>
              </w:rPr>
              <w:t>(15.98)</w:t>
            </w:r>
          </w:p>
        </w:tc>
        <w:tc>
          <w:tcPr>
            <w:tcW w:w="1122" w:type="dxa"/>
            <w:tcBorders>
              <w:top w:val="nil"/>
              <w:bottom w:val="nil"/>
            </w:tcBorders>
          </w:tcPr>
          <w:p w14:paraId="46021F83" w14:textId="77777777" w:rsidR="003B3AD6" w:rsidRPr="004E5A23" w:rsidRDefault="003B3AD6" w:rsidP="001B36EB">
            <w:pPr>
              <w:spacing w:after="0" w:line="240" w:lineRule="auto"/>
              <w:jc w:val="center"/>
              <w:rPr>
                <w:rFonts w:ascii="Times New Roman" w:hAnsi="Times New Roman"/>
                <w:b/>
              </w:rPr>
            </w:pPr>
            <w:r w:rsidRPr="004E5A23">
              <w:rPr>
                <w:rFonts w:ascii="Times New Roman" w:hAnsi="Times New Roman"/>
                <w:b/>
              </w:rPr>
              <w:t>37.58*</w:t>
            </w:r>
          </w:p>
          <w:p w14:paraId="5A7FAEFE"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b/>
              </w:rPr>
              <w:t>(15.37)</w:t>
            </w:r>
          </w:p>
        </w:tc>
      </w:tr>
      <w:tr w:rsidR="003B3AD6" w:rsidRPr="004E5A23" w14:paraId="56FFD69B" w14:textId="77777777">
        <w:trPr>
          <w:jc w:val="center"/>
        </w:trPr>
        <w:tc>
          <w:tcPr>
            <w:tcW w:w="2301" w:type="dxa"/>
            <w:tcBorders>
              <w:top w:val="nil"/>
              <w:bottom w:val="nil"/>
            </w:tcBorders>
            <w:vAlign w:val="center"/>
          </w:tcPr>
          <w:p w14:paraId="312111C4" w14:textId="77777777" w:rsidR="003B3AD6" w:rsidRPr="004E5A23" w:rsidRDefault="003B3AD6" w:rsidP="001B36EB">
            <w:pPr>
              <w:spacing w:after="0" w:line="240" w:lineRule="auto"/>
              <w:rPr>
                <w:rFonts w:ascii="Times New Roman" w:hAnsi="Times New Roman"/>
              </w:rPr>
            </w:pPr>
          </w:p>
        </w:tc>
        <w:tc>
          <w:tcPr>
            <w:tcW w:w="1236" w:type="dxa"/>
            <w:tcBorders>
              <w:top w:val="nil"/>
              <w:bottom w:val="nil"/>
            </w:tcBorders>
          </w:tcPr>
          <w:p w14:paraId="5CB35A0D" w14:textId="77777777" w:rsidR="003B3AD6" w:rsidRPr="004E5A23" w:rsidRDefault="003B3AD6" w:rsidP="001B36EB">
            <w:pPr>
              <w:spacing w:after="0" w:line="240" w:lineRule="auto"/>
              <w:jc w:val="center"/>
              <w:rPr>
                <w:rFonts w:ascii="Times New Roman" w:hAnsi="Times New Roman"/>
                <w:b/>
              </w:rPr>
            </w:pPr>
          </w:p>
        </w:tc>
        <w:tc>
          <w:tcPr>
            <w:tcW w:w="964" w:type="dxa"/>
            <w:tcBorders>
              <w:top w:val="nil"/>
              <w:bottom w:val="nil"/>
            </w:tcBorders>
          </w:tcPr>
          <w:p w14:paraId="67929A5C" w14:textId="77777777" w:rsidR="003B3AD6" w:rsidRPr="004E5A23" w:rsidRDefault="003B3AD6" w:rsidP="001B36EB">
            <w:pPr>
              <w:spacing w:after="0" w:line="240" w:lineRule="auto"/>
              <w:jc w:val="center"/>
              <w:rPr>
                <w:rFonts w:ascii="Times New Roman" w:hAnsi="Times New Roman"/>
                <w:b/>
              </w:rPr>
            </w:pPr>
          </w:p>
        </w:tc>
        <w:tc>
          <w:tcPr>
            <w:tcW w:w="1102" w:type="dxa"/>
            <w:tcBorders>
              <w:top w:val="nil"/>
              <w:bottom w:val="nil"/>
            </w:tcBorders>
          </w:tcPr>
          <w:p w14:paraId="7E389C00" w14:textId="77777777" w:rsidR="003B3AD6" w:rsidRPr="004E5A23" w:rsidRDefault="003B3AD6" w:rsidP="001B36EB">
            <w:pPr>
              <w:spacing w:after="0" w:line="240" w:lineRule="auto"/>
              <w:jc w:val="center"/>
              <w:rPr>
                <w:rFonts w:ascii="Times New Roman" w:hAnsi="Times New Roman"/>
                <w:b/>
              </w:rPr>
            </w:pPr>
          </w:p>
        </w:tc>
        <w:tc>
          <w:tcPr>
            <w:tcW w:w="1378" w:type="dxa"/>
            <w:tcBorders>
              <w:top w:val="nil"/>
              <w:bottom w:val="nil"/>
            </w:tcBorders>
          </w:tcPr>
          <w:p w14:paraId="5CC5B15F" w14:textId="77777777" w:rsidR="003B3AD6" w:rsidRPr="004E5A23" w:rsidRDefault="003B3AD6" w:rsidP="001B36EB">
            <w:pPr>
              <w:spacing w:after="0" w:line="240" w:lineRule="auto"/>
              <w:jc w:val="center"/>
              <w:rPr>
                <w:rFonts w:ascii="Times New Roman" w:hAnsi="Times New Roman"/>
                <w:b/>
              </w:rPr>
            </w:pPr>
          </w:p>
        </w:tc>
        <w:tc>
          <w:tcPr>
            <w:tcW w:w="1089" w:type="dxa"/>
            <w:tcBorders>
              <w:top w:val="nil"/>
              <w:bottom w:val="nil"/>
            </w:tcBorders>
          </w:tcPr>
          <w:p w14:paraId="27326FA4" w14:textId="77777777" w:rsidR="003B3AD6" w:rsidRPr="004E5A23" w:rsidRDefault="003B3AD6" w:rsidP="001B36EB">
            <w:pPr>
              <w:spacing w:after="0" w:line="240" w:lineRule="auto"/>
              <w:jc w:val="center"/>
              <w:rPr>
                <w:rFonts w:ascii="Times New Roman" w:hAnsi="Times New Roman"/>
              </w:rPr>
            </w:pPr>
          </w:p>
        </w:tc>
        <w:tc>
          <w:tcPr>
            <w:tcW w:w="1122" w:type="dxa"/>
            <w:tcBorders>
              <w:top w:val="nil"/>
              <w:bottom w:val="nil"/>
            </w:tcBorders>
          </w:tcPr>
          <w:p w14:paraId="54F1B028" w14:textId="77777777" w:rsidR="003B3AD6" w:rsidRPr="004E5A23" w:rsidRDefault="003B3AD6" w:rsidP="001B36EB">
            <w:pPr>
              <w:spacing w:after="0" w:line="240" w:lineRule="auto"/>
              <w:jc w:val="center"/>
              <w:rPr>
                <w:rFonts w:ascii="Times New Roman" w:hAnsi="Times New Roman"/>
              </w:rPr>
            </w:pPr>
          </w:p>
        </w:tc>
      </w:tr>
      <w:tr w:rsidR="003B3AD6" w:rsidRPr="004E5A23" w14:paraId="34F17DC2" w14:textId="77777777">
        <w:trPr>
          <w:jc w:val="center"/>
        </w:trPr>
        <w:tc>
          <w:tcPr>
            <w:tcW w:w="2301" w:type="dxa"/>
            <w:tcBorders>
              <w:top w:val="nil"/>
              <w:bottom w:val="single" w:sz="4" w:space="0" w:color="auto"/>
            </w:tcBorders>
            <w:vAlign w:val="center"/>
          </w:tcPr>
          <w:p w14:paraId="2FD8DD9D" w14:textId="77777777" w:rsidR="003B3AD6" w:rsidRPr="004E5A23" w:rsidRDefault="003B3AD6" w:rsidP="001B36EB">
            <w:pPr>
              <w:spacing w:after="0" w:line="240" w:lineRule="auto"/>
              <w:rPr>
                <w:rFonts w:ascii="Times New Roman" w:hAnsi="Times New Roman"/>
              </w:rPr>
            </w:pPr>
            <w:r w:rsidRPr="004E5A23">
              <w:rPr>
                <w:rFonts w:ascii="Times New Roman" w:hAnsi="Times New Roman"/>
              </w:rPr>
              <w:t>N</w:t>
            </w:r>
          </w:p>
        </w:tc>
        <w:tc>
          <w:tcPr>
            <w:tcW w:w="1236" w:type="dxa"/>
            <w:tcBorders>
              <w:top w:val="nil"/>
              <w:bottom w:val="single" w:sz="4" w:space="0" w:color="auto"/>
            </w:tcBorders>
          </w:tcPr>
          <w:p w14:paraId="2DBA99B1"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382</w:t>
            </w:r>
          </w:p>
        </w:tc>
        <w:tc>
          <w:tcPr>
            <w:tcW w:w="964" w:type="dxa"/>
            <w:tcBorders>
              <w:top w:val="nil"/>
              <w:bottom w:val="single" w:sz="4" w:space="0" w:color="auto"/>
            </w:tcBorders>
          </w:tcPr>
          <w:p w14:paraId="6AA6E3FB"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382</w:t>
            </w:r>
          </w:p>
        </w:tc>
        <w:tc>
          <w:tcPr>
            <w:tcW w:w="1102" w:type="dxa"/>
            <w:tcBorders>
              <w:top w:val="nil"/>
              <w:bottom w:val="single" w:sz="4" w:space="0" w:color="auto"/>
            </w:tcBorders>
          </w:tcPr>
          <w:p w14:paraId="1F84F55E"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380</w:t>
            </w:r>
          </w:p>
        </w:tc>
        <w:tc>
          <w:tcPr>
            <w:tcW w:w="1378" w:type="dxa"/>
            <w:tcBorders>
              <w:top w:val="nil"/>
              <w:bottom w:val="single" w:sz="4" w:space="0" w:color="auto"/>
            </w:tcBorders>
          </w:tcPr>
          <w:p w14:paraId="4AC5E12D"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382</w:t>
            </w:r>
          </w:p>
        </w:tc>
        <w:tc>
          <w:tcPr>
            <w:tcW w:w="1089" w:type="dxa"/>
            <w:tcBorders>
              <w:top w:val="nil"/>
              <w:bottom w:val="single" w:sz="4" w:space="0" w:color="auto"/>
            </w:tcBorders>
          </w:tcPr>
          <w:p w14:paraId="245C66DF"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374</w:t>
            </w:r>
          </w:p>
        </w:tc>
        <w:tc>
          <w:tcPr>
            <w:tcW w:w="1122" w:type="dxa"/>
            <w:tcBorders>
              <w:top w:val="nil"/>
              <w:bottom w:val="single" w:sz="4" w:space="0" w:color="auto"/>
            </w:tcBorders>
          </w:tcPr>
          <w:p w14:paraId="07E34598" w14:textId="77777777" w:rsidR="003B3AD6" w:rsidRPr="004E5A23" w:rsidRDefault="003B3AD6" w:rsidP="001B36EB">
            <w:pPr>
              <w:spacing w:after="0" w:line="240" w:lineRule="auto"/>
              <w:jc w:val="center"/>
              <w:rPr>
                <w:rFonts w:ascii="Times New Roman" w:hAnsi="Times New Roman"/>
              </w:rPr>
            </w:pPr>
            <w:r w:rsidRPr="004E5A23">
              <w:rPr>
                <w:rFonts w:ascii="Times New Roman" w:hAnsi="Times New Roman"/>
              </w:rPr>
              <w:t>365</w:t>
            </w:r>
          </w:p>
        </w:tc>
      </w:tr>
      <w:tr w:rsidR="003B3AD6" w:rsidRPr="00CE2B7B" w14:paraId="5042B5F8" w14:textId="77777777">
        <w:trPr>
          <w:jc w:val="center"/>
        </w:trPr>
        <w:tc>
          <w:tcPr>
            <w:tcW w:w="9192" w:type="dxa"/>
            <w:gridSpan w:val="7"/>
            <w:tcBorders>
              <w:top w:val="single" w:sz="4" w:space="0" w:color="auto"/>
              <w:bottom w:val="nil"/>
            </w:tcBorders>
            <w:vAlign w:val="center"/>
          </w:tcPr>
          <w:p w14:paraId="2F725564" w14:textId="77777777" w:rsidR="003B3AD6" w:rsidRPr="004E5A23" w:rsidRDefault="003B3AD6" w:rsidP="003B3AD6">
            <w:pPr>
              <w:spacing w:after="0" w:line="240" w:lineRule="auto"/>
              <w:rPr>
                <w:rFonts w:ascii="Times New Roman" w:hAnsi="Times New Roman"/>
                <w:sz w:val="18"/>
                <w:szCs w:val="18"/>
              </w:rPr>
            </w:pPr>
            <w:r w:rsidRPr="004E5A23">
              <w:rPr>
                <w:rFonts w:ascii="Times New Roman" w:hAnsi="Times New Roman"/>
                <w:sz w:val="18"/>
                <w:szCs w:val="18"/>
              </w:rPr>
              <w:t>DV:  0 (very cold) to 100 (very warm).  Cell Values are Regression coefficients with robust standard errors in parentheses.  Models include controls for Education, Age, Race, and Gender.  + p&lt;0.10; * p&lt;0.05; ** p&lt;0.01.</w:t>
            </w:r>
          </w:p>
        </w:tc>
      </w:tr>
    </w:tbl>
    <w:p w14:paraId="2A4BC05D" w14:textId="77777777" w:rsidR="004E5A23" w:rsidRDefault="004E5A23" w:rsidP="00DF76CD">
      <w:pPr>
        <w:spacing w:after="0" w:line="240" w:lineRule="auto"/>
        <w:rPr>
          <w:rFonts w:ascii="Times New Roman" w:hAnsi="Times New Roman"/>
          <w:b/>
          <w:sz w:val="24"/>
          <w:szCs w:val="24"/>
        </w:rPr>
        <w:sectPr w:rsidR="004E5A23">
          <w:pgSz w:w="12240" w:h="15840"/>
          <w:pgMar w:top="1440" w:right="1440" w:bottom="1440" w:left="1440" w:header="720" w:footer="720" w:gutter="0"/>
          <w:cols w:space="720"/>
          <w:docGrid w:linePitch="360"/>
        </w:sectPr>
      </w:pPr>
    </w:p>
    <w:p w14:paraId="371F7E63" w14:textId="77777777" w:rsidR="004C0FEA" w:rsidRPr="00A216DD" w:rsidRDefault="004C0FEA" w:rsidP="004C0FEA">
      <w:pPr>
        <w:spacing w:after="0" w:line="240" w:lineRule="auto"/>
        <w:rPr>
          <w:rFonts w:ascii="Times New Roman" w:hAnsi="Times New Roman"/>
          <w:b/>
          <w:sz w:val="24"/>
          <w:szCs w:val="24"/>
        </w:rPr>
      </w:pPr>
      <w:r w:rsidRPr="00A216DD">
        <w:rPr>
          <w:rFonts w:ascii="Times New Roman" w:hAnsi="Times New Roman"/>
          <w:b/>
          <w:sz w:val="24"/>
          <w:szCs w:val="24"/>
        </w:rPr>
        <w:lastRenderedPageBreak/>
        <w:t>Table</w:t>
      </w:r>
      <w:r>
        <w:rPr>
          <w:rFonts w:ascii="Times New Roman" w:hAnsi="Times New Roman"/>
          <w:b/>
          <w:sz w:val="24"/>
          <w:szCs w:val="24"/>
        </w:rPr>
        <w:t xml:space="preserve"> </w:t>
      </w:r>
      <w:r w:rsidR="007D40E8">
        <w:rPr>
          <w:rFonts w:ascii="Times New Roman" w:hAnsi="Times New Roman"/>
          <w:b/>
          <w:sz w:val="24"/>
          <w:szCs w:val="24"/>
        </w:rPr>
        <w:t>5</w:t>
      </w:r>
      <w:r w:rsidRPr="00A216DD">
        <w:rPr>
          <w:rFonts w:ascii="Times New Roman" w:hAnsi="Times New Roman"/>
          <w:b/>
          <w:sz w:val="24"/>
          <w:szCs w:val="24"/>
        </w:rPr>
        <w:t>.  Personality Facets and Political Predispositions</w:t>
      </w:r>
    </w:p>
    <w:p w14:paraId="4E406432" w14:textId="77777777" w:rsidR="004C0FEA" w:rsidRPr="00A216DD" w:rsidRDefault="004C0FEA" w:rsidP="004C0FEA">
      <w:pPr>
        <w:spacing w:after="0" w:line="240" w:lineRule="auto"/>
        <w:rPr>
          <w:rFonts w:ascii="Times New Roman" w:hAnsi="Times New Roman"/>
          <w:b/>
          <w:sz w:val="24"/>
          <w:szCs w:val="24"/>
        </w:rPr>
      </w:pPr>
    </w:p>
    <w:tbl>
      <w:tblPr>
        <w:tblStyle w:val="TableGrid"/>
        <w:tblW w:w="6921" w:type="dxa"/>
        <w:jc w:val="center"/>
        <w:tblInd w:w="496" w:type="dxa"/>
        <w:tblLook w:val="04A0" w:firstRow="1" w:lastRow="0" w:firstColumn="1" w:lastColumn="0" w:noHBand="0" w:noVBand="1"/>
      </w:tblPr>
      <w:tblGrid>
        <w:gridCol w:w="2729"/>
        <w:gridCol w:w="1123"/>
        <w:gridCol w:w="891"/>
        <w:gridCol w:w="1123"/>
        <w:gridCol w:w="1055"/>
      </w:tblGrid>
      <w:tr w:rsidR="004C0FEA" w:rsidRPr="00A216DD" w14:paraId="4D74AA2A" w14:textId="77777777">
        <w:trPr>
          <w:jc w:val="center"/>
        </w:trPr>
        <w:tc>
          <w:tcPr>
            <w:tcW w:w="2729" w:type="dxa"/>
            <w:tcBorders>
              <w:top w:val="double" w:sz="4" w:space="0" w:color="auto"/>
              <w:left w:val="nil"/>
              <w:bottom w:val="nil"/>
              <w:right w:val="nil"/>
            </w:tcBorders>
          </w:tcPr>
          <w:p w14:paraId="1750AFE7" w14:textId="77777777" w:rsidR="004C0FEA" w:rsidRPr="00A216DD" w:rsidRDefault="004C0FEA" w:rsidP="00B32DB7">
            <w:pPr>
              <w:spacing w:after="0" w:line="240" w:lineRule="auto"/>
              <w:rPr>
                <w:rFonts w:ascii="Times New Roman" w:hAnsi="Times New Roman"/>
                <w:sz w:val="24"/>
                <w:szCs w:val="24"/>
              </w:rPr>
            </w:pPr>
          </w:p>
        </w:tc>
        <w:tc>
          <w:tcPr>
            <w:tcW w:w="2014" w:type="dxa"/>
            <w:gridSpan w:val="2"/>
            <w:tcBorders>
              <w:top w:val="double" w:sz="4" w:space="0" w:color="auto"/>
              <w:left w:val="nil"/>
              <w:bottom w:val="nil"/>
              <w:right w:val="nil"/>
            </w:tcBorders>
          </w:tcPr>
          <w:p w14:paraId="0D78ED50" w14:textId="77777777" w:rsidR="004C0FEA" w:rsidRPr="00A216DD" w:rsidRDefault="004C0FEA" w:rsidP="00B32DB7">
            <w:pPr>
              <w:spacing w:after="0" w:line="240" w:lineRule="auto"/>
              <w:jc w:val="center"/>
              <w:rPr>
                <w:rFonts w:ascii="Times New Roman" w:hAnsi="Times New Roman"/>
                <w:b/>
                <w:sz w:val="24"/>
                <w:szCs w:val="24"/>
              </w:rPr>
            </w:pPr>
            <w:r w:rsidRPr="00A216DD">
              <w:rPr>
                <w:rFonts w:ascii="Times New Roman" w:hAnsi="Times New Roman"/>
                <w:b/>
                <w:sz w:val="24"/>
                <w:szCs w:val="24"/>
              </w:rPr>
              <w:t>Partisanship</w:t>
            </w:r>
          </w:p>
        </w:tc>
        <w:tc>
          <w:tcPr>
            <w:tcW w:w="2178" w:type="dxa"/>
            <w:gridSpan w:val="2"/>
            <w:tcBorders>
              <w:top w:val="double" w:sz="4" w:space="0" w:color="auto"/>
              <w:left w:val="nil"/>
              <w:bottom w:val="nil"/>
              <w:right w:val="nil"/>
            </w:tcBorders>
          </w:tcPr>
          <w:p w14:paraId="7334D8F8" w14:textId="77777777" w:rsidR="004C0FEA" w:rsidRPr="00A216DD" w:rsidRDefault="004C0FEA" w:rsidP="00B32DB7">
            <w:pPr>
              <w:spacing w:after="0" w:line="240" w:lineRule="auto"/>
              <w:jc w:val="center"/>
              <w:rPr>
                <w:rFonts w:ascii="Times New Roman" w:hAnsi="Times New Roman"/>
                <w:b/>
                <w:sz w:val="24"/>
                <w:szCs w:val="24"/>
              </w:rPr>
            </w:pPr>
            <w:r w:rsidRPr="00A216DD">
              <w:rPr>
                <w:rFonts w:ascii="Times New Roman" w:hAnsi="Times New Roman"/>
                <w:b/>
                <w:sz w:val="24"/>
                <w:szCs w:val="24"/>
              </w:rPr>
              <w:t>Ideology</w:t>
            </w:r>
          </w:p>
        </w:tc>
      </w:tr>
      <w:tr w:rsidR="004C0FEA" w:rsidRPr="00A216DD" w14:paraId="5D1371E2" w14:textId="77777777">
        <w:trPr>
          <w:jc w:val="center"/>
        </w:trPr>
        <w:tc>
          <w:tcPr>
            <w:tcW w:w="2729" w:type="dxa"/>
            <w:tcBorders>
              <w:top w:val="nil"/>
              <w:left w:val="nil"/>
              <w:bottom w:val="single" w:sz="4" w:space="0" w:color="auto"/>
              <w:right w:val="nil"/>
            </w:tcBorders>
          </w:tcPr>
          <w:p w14:paraId="0FB0E1B5" w14:textId="77777777" w:rsidR="004C0FEA" w:rsidRPr="00A216DD" w:rsidRDefault="004C0FEA" w:rsidP="00B32DB7">
            <w:pPr>
              <w:spacing w:after="0" w:line="240" w:lineRule="auto"/>
              <w:rPr>
                <w:rFonts w:ascii="Times New Roman" w:hAnsi="Times New Roman"/>
                <w:sz w:val="24"/>
                <w:szCs w:val="24"/>
              </w:rPr>
            </w:pPr>
          </w:p>
        </w:tc>
        <w:tc>
          <w:tcPr>
            <w:tcW w:w="1123" w:type="dxa"/>
            <w:tcBorders>
              <w:top w:val="nil"/>
              <w:left w:val="nil"/>
              <w:bottom w:val="single" w:sz="4" w:space="0" w:color="auto"/>
              <w:right w:val="nil"/>
            </w:tcBorders>
          </w:tcPr>
          <w:p w14:paraId="0FCF8512" w14:textId="77777777" w:rsidR="004C0FEA" w:rsidRPr="00A216DD" w:rsidRDefault="004C0FEA" w:rsidP="00B32DB7">
            <w:pPr>
              <w:spacing w:after="0" w:line="240" w:lineRule="auto"/>
              <w:jc w:val="center"/>
              <w:rPr>
                <w:rFonts w:ascii="Times New Roman" w:hAnsi="Times New Roman"/>
                <w:b/>
                <w:sz w:val="24"/>
                <w:szCs w:val="24"/>
              </w:rPr>
            </w:pPr>
            <w:r w:rsidRPr="00A216DD">
              <w:rPr>
                <w:rFonts w:ascii="Times New Roman" w:hAnsi="Times New Roman"/>
                <w:b/>
                <w:sz w:val="24"/>
                <w:szCs w:val="24"/>
              </w:rPr>
              <w:t>Estimate</w:t>
            </w:r>
          </w:p>
        </w:tc>
        <w:tc>
          <w:tcPr>
            <w:tcW w:w="891" w:type="dxa"/>
            <w:tcBorders>
              <w:top w:val="nil"/>
              <w:left w:val="nil"/>
              <w:bottom w:val="single" w:sz="4" w:space="0" w:color="auto"/>
              <w:right w:val="nil"/>
            </w:tcBorders>
          </w:tcPr>
          <w:p w14:paraId="2730AC60" w14:textId="77777777" w:rsidR="004C0FEA" w:rsidRPr="00A216DD" w:rsidRDefault="004C0FEA" w:rsidP="00B32DB7">
            <w:pPr>
              <w:spacing w:after="0" w:line="240" w:lineRule="auto"/>
              <w:jc w:val="center"/>
              <w:rPr>
                <w:rFonts w:ascii="Times New Roman" w:hAnsi="Times New Roman"/>
                <w:b/>
                <w:sz w:val="24"/>
                <w:szCs w:val="24"/>
              </w:rPr>
            </w:pPr>
            <w:r w:rsidRPr="00A216DD">
              <w:rPr>
                <w:rFonts w:ascii="Times New Roman" w:hAnsi="Times New Roman"/>
                <w:b/>
                <w:sz w:val="24"/>
                <w:szCs w:val="24"/>
              </w:rPr>
              <w:t>S.E.</w:t>
            </w:r>
          </w:p>
        </w:tc>
        <w:tc>
          <w:tcPr>
            <w:tcW w:w="1123" w:type="dxa"/>
            <w:tcBorders>
              <w:top w:val="nil"/>
              <w:left w:val="nil"/>
              <w:bottom w:val="single" w:sz="4" w:space="0" w:color="auto"/>
              <w:right w:val="nil"/>
            </w:tcBorders>
          </w:tcPr>
          <w:p w14:paraId="1151B87E" w14:textId="77777777" w:rsidR="004C0FEA" w:rsidRPr="00A216DD" w:rsidRDefault="004C0FEA" w:rsidP="00B32DB7">
            <w:pPr>
              <w:spacing w:after="0" w:line="240" w:lineRule="auto"/>
              <w:jc w:val="center"/>
              <w:rPr>
                <w:rFonts w:ascii="Times New Roman" w:hAnsi="Times New Roman"/>
                <w:b/>
                <w:sz w:val="24"/>
                <w:szCs w:val="24"/>
              </w:rPr>
            </w:pPr>
            <w:r w:rsidRPr="00A216DD">
              <w:rPr>
                <w:rFonts w:ascii="Times New Roman" w:hAnsi="Times New Roman"/>
                <w:b/>
                <w:sz w:val="24"/>
                <w:szCs w:val="24"/>
              </w:rPr>
              <w:t>Estimate</w:t>
            </w:r>
          </w:p>
        </w:tc>
        <w:tc>
          <w:tcPr>
            <w:tcW w:w="1055" w:type="dxa"/>
            <w:tcBorders>
              <w:top w:val="nil"/>
              <w:left w:val="nil"/>
              <w:bottom w:val="single" w:sz="4" w:space="0" w:color="auto"/>
              <w:right w:val="nil"/>
            </w:tcBorders>
          </w:tcPr>
          <w:p w14:paraId="071F768B" w14:textId="77777777" w:rsidR="004C0FEA" w:rsidRPr="00A216DD" w:rsidRDefault="004C0FEA" w:rsidP="00B32DB7">
            <w:pPr>
              <w:spacing w:after="0" w:line="240" w:lineRule="auto"/>
              <w:jc w:val="center"/>
              <w:rPr>
                <w:rFonts w:ascii="Times New Roman" w:hAnsi="Times New Roman"/>
                <w:b/>
                <w:sz w:val="24"/>
                <w:szCs w:val="24"/>
              </w:rPr>
            </w:pPr>
            <w:r w:rsidRPr="00A216DD">
              <w:rPr>
                <w:rFonts w:ascii="Times New Roman" w:hAnsi="Times New Roman"/>
                <w:b/>
                <w:sz w:val="24"/>
                <w:szCs w:val="24"/>
              </w:rPr>
              <w:t>S.E.</w:t>
            </w:r>
          </w:p>
        </w:tc>
      </w:tr>
      <w:tr w:rsidR="004C0FEA" w:rsidRPr="00A216DD" w14:paraId="2BDB36FF" w14:textId="77777777">
        <w:trPr>
          <w:jc w:val="center"/>
        </w:trPr>
        <w:tc>
          <w:tcPr>
            <w:tcW w:w="6921" w:type="dxa"/>
            <w:gridSpan w:val="5"/>
            <w:tcBorders>
              <w:top w:val="nil"/>
              <w:left w:val="nil"/>
              <w:bottom w:val="nil"/>
              <w:right w:val="nil"/>
            </w:tcBorders>
            <w:vAlign w:val="center"/>
          </w:tcPr>
          <w:p w14:paraId="4E04DE91" w14:textId="77777777" w:rsidR="004C0FEA" w:rsidRPr="00A216DD" w:rsidRDefault="004C0FEA" w:rsidP="00B32DB7">
            <w:pPr>
              <w:spacing w:after="0" w:line="240" w:lineRule="auto"/>
              <w:rPr>
                <w:rFonts w:ascii="Times New Roman" w:hAnsi="Times New Roman"/>
                <w:sz w:val="24"/>
                <w:szCs w:val="24"/>
              </w:rPr>
            </w:pPr>
            <w:r w:rsidRPr="00A216DD">
              <w:rPr>
                <w:rFonts w:ascii="Times New Roman" w:hAnsi="Times New Roman"/>
                <w:i/>
                <w:sz w:val="24"/>
                <w:szCs w:val="24"/>
              </w:rPr>
              <w:t>Extraversion</w:t>
            </w:r>
          </w:p>
        </w:tc>
      </w:tr>
      <w:tr w:rsidR="004C0FEA" w:rsidRPr="00A216DD" w14:paraId="118BB7E1" w14:textId="77777777">
        <w:trPr>
          <w:jc w:val="center"/>
        </w:trPr>
        <w:tc>
          <w:tcPr>
            <w:tcW w:w="2729" w:type="dxa"/>
            <w:tcBorders>
              <w:top w:val="nil"/>
              <w:left w:val="nil"/>
              <w:bottom w:val="nil"/>
              <w:right w:val="nil"/>
            </w:tcBorders>
            <w:vAlign w:val="center"/>
          </w:tcPr>
          <w:p w14:paraId="13D991B5" w14:textId="77777777" w:rsidR="004C0FEA" w:rsidRPr="00A216DD" w:rsidRDefault="004C0FEA" w:rsidP="00B32DB7">
            <w:pPr>
              <w:spacing w:after="0" w:line="240" w:lineRule="auto"/>
              <w:rPr>
                <w:rFonts w:ascii="Times New Roman" w:hAnsi="Times New Roman"/>
                <w:sz w:val="24"/>
                <w:szCs w:val="24"/>
              </w:rPr>
            </w:pPr>
            <w:r w:rsidRPr="00A216DD">
              <w:rPr>
                <w:rFonts w:ascii="Times New Roman" w:hAnsi="Times New Roman"/>
                <w:sz w:val="24"/>
                <w:szCs w:val="24"/>
              </w:rPr>
              <w:t>Warmth</w:t>
            </w:r>
          </w:p>
        </w:tc>
        <w:tc>
          <w:tcPr>
            <w:tcW w:w="1123" w:type="dxa"/>
            <w:tcBorders>
              <w:top w:val="nil"/>
              <w:left w:val="nil"/>
              <w:bottom w:val="nil"/>
              <w:right w:val="nil"/>
            </w:tcBorders>
          </w:tcPr>
          <w:p w14:paraId="1CB781A8"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0.19</w:t>
            </w:r>
          </w:p>
        </w:tc>
        <w:tc>
          <w:tcPr>
            <w:tcW w:w="891" w:type="dxa"/>
            <w:tcBorders>
              <w:top w:val="nil"/>
              <w:left w:val="nil"/>
              <w:bottom w:val="nil"/>
              <w:right w:val="nil"/>
            </w:tcBorders>
          </w:tcPr>
          <w:p w14:paraId="46F5C6A6"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(0.37)</w:t>
            </w:r>
          </w:p>
        </w:tc>
        <w:tc>
          <w:tcPr>
            <w:tcW w:w="1123" w:type="dxa"/>
            <w:tcBorders>
              <w:top w:val="nil"/>
              <w:left w:val="nil"/>
              <w:bottom w:val="nil"/>
              <w:right w:val="nil"/>
            </w:tcBorders>
          </w:tcPr>
          <w:p w14:paraId="5DD2A61F"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0.46</w:t>
            </w:r>
          </w:p>
        </w:tc>
        <w:tc>
          <w:tcPr>
            <w:tcW w:w="1055" w:type="dxa"/>
            <w:tcBorders>
              <w:top w:val="nil"/>
              <w:left w:val="nil"/>
              <w:bottom w:val="nil"/>
              <w:right w:val="nil"/>
            </w:tcBorders>
          </w:tcPr>
          <w:p w14:paraId="753BC89A"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(0.36)</w:t>
            </w:r>
          </w:p>
        </w:tc>
      </w:tr>
      <w:tr w:rsidR="004C0FEA" w:rsidRPr="00A216DD" w14:paraId="1C4304F8" w14:textId="77777777">
        <w:trPr>
          <w:jc w:val="center"/>
        </w:trPr>
        <w:tc>
          <w:tcPr>
            <w:tcW w:w="2729" w:type="dxa"/>
            <w:tcBorders>
              <w:top w:val="nil"/>
              <w:left w:val="nil"/>
              <w:bottom w:val="nil"/>
              <w:right w:val="nil"/>
            </w:tcBorders>
            <w:vAlign w:val="center"/>
          </w:tcPr>
          <w:p w14:paraId="3819F700" w14:textId="77777777" w:rsidR="004C0FEA" w:rsidRPr="00A216DD" w:rsidRDefault="004C0FEA" w:rsidP="00B32DB7">
            <w:pPr>
              <w:spacing w:after="0" w:line="240" w:lineRule="auto"/>
              <w:rPr>
                <w:rFonts w:ascii="Times New Roman" w:hAnsi="Times New Roman"/>
                <w:sz w:val="24"/>
                <w:szCs w:val="24"/>
              </w:rPr>
            </w:pPr>
            <w:r w:rsidRPr="00A216DD">
              <w:rPr>
                <w:rFonts w:ascii="Times New Roman" w:hAnsi="Times New Roman"/>
                <w:sz w:val="24"/>
                <w:szCs w:val="24"/>
              </w:rPr>
              <w:t>Gregariousness</w:t>
            </w:r>
          </w:p>
        </w:tc>
        <w:tc>
          <w:tcPr>
            <w:tcW w:w="1123" w:type="dxa"/>
            <w:tcBorders>
              <w:top w:val="nil"/>
              <w:left w:val="nil"/>
              <w:bottom w:val="nil"/>
              <w:right w:val="nil"/>
            </w:tcBorders>
          </w:tcPr>
          <w:p w14:paraId="572580AF" w14:textId="77777777" w:rsidR="004C0FEA" w:rsidRPr="00A216DD" w:rsidRDefault="004C0FEA" w:rsidP="00B32DB7">
            <w:pPr>
              <w:spacing w:after="0" w:line="240" w:lineRule="auto"/>
              <w:jc w:val="center"/>
              <w:rPr>
                <w:rFonts w:ascii="Times New Roman" w:hAnsi="Times New Roman"/>
                <w:b/>
                <w:sz w:val="24"/>
                <w:szCs w:val="24"/>
              </w:rPr>
            </w:pPr>
            <w:r w:rsidRPr="00A216DD">
              <w:rPr>
                <w:rFonts w:ascii="Times New Roman" w:hAnsi="Times New Roman"/>
                <w:b/>
                <w:sz w:val="24"/>
                <w:szCs w:val="24"/>
              </w:rPr>
              <w:t>-0.60*</w:t>
            </w:r>
          </w:p>
        </w:tc>
        <w:tc>
          <w:tcPr>
            <w:tcW w:w="891" w:type="dxa"/>
            <w:tcBorders>
              <w:top w:val="nil"/>
              <w:left w:val="nil"/>
              <w:bottom w:val="nil"/>
              <w:right w:val="nil"/>
            </w:tcBorders>
          </w:tcPr>
          <w:p w14:paraId="54C69091"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b/>
                <w:sz w:val="24"/>
                <w:szCs w:val="24"/>
              </w:rPr>
              <w:t>(0.31)</w:t>
            </w:r>
          </w:p>
        </w:tc>
        <w:tc>
          <w:tcPr>
            <w:tcW w:w="1123" w:type="dxa"/>
            <w:tcBorders>
              <w:top w:val="nil"/>
              <w:left w:val="nil"/>
              <w:bottom w:val="nil"/>
              <w:right w:val="nil"/>
            </w:tcBorders>
          </w:tcPr>
          <w:p w14:paraId="60A4E018" w14:textId="77777777" w:rsidR="004C0FEA" w:rsidRPr="00A216DD" w:rsidRDefault="004C0FEA" w:rsidP="00B32DB7">
            <w:pPr>
              <w:spacing w:after="0" w:line="240" w:lineRule="auto"/>
              <w:jc w:val="center"/>
              <w:rPr>
                <w:rFonts w:ascii="Times New Roman" w:hAnsi="Times New Roman"/>
                <w:b/>
                <w:sz w:val="24"/>
                <w:szCs w:val="24"/>
              </w:rPr>
            </w:pPr>
            <w:r w:rsidRPr="00A216DD">
              <w:rPr>
                <w:rFonts w:ascii="Times New Roman" w:hAnsi="Times New Roman"/>
                <w:b/>
                <w:sz w:val="24"/>
                <w:szCs w:val="24"/>
              </w:rPr>
              <w:t>-0.67*</w:t>
            </w:r>
          </w:p>
        </w:tc>
        <w:tc>
          <w:tcPr>
            <w:tcW w:w="1055" w:type="dxa"/>
            <w:tcBorders>
              <w:top w:val="nil"/>
              <w:left w:val="nil"/>
              <w:bottom w:val="nil"/>
              <w:right w:val="nil"/>
            </w:tcBorders>
          </w:tcPr>
          <w:p w14:paraId="3035D542"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b/>
                <w:sz w:val="24"/>
                <w:szCs w:val="24"/>
              </w:rPr>
              <w:t>(0.32)</w:t>
            </w:r>
          </w:p>
        </w:tc>
      </w:tr>
      <w:tr w:rsidR="004C0FEA" w:rsidRPr="00A216DD" w14:paraId="2708E55F" w14:textId="77777777">
        <w:trPr>
          <w:jc w:val="center"/>
        </w:trPr>
        <w:tc>
          <w:tcPr>
            <w:tcW w:w="2729" w:type="dxa"/>
            <w:tcBorders>
              <w:top w:val="nil"/>
              <w:left w:val="nil"/>
              <w:bottom w:val="nil"/>
              <w:right w:val="nil"/>
            </w:tcBorders>
            <w:vAlign w:val="center"/>
          </w:tcPr>
          <w:p w14:paraId="52225637" w14:textId="77777777" w:rsidR="004C0FEA" w:rsidRPr="00A216DD" w:rsidRDefault="004C0FEA" w:rsidP="00B32DB7">
            <w:pPr>
              <w:spacing w:after="0" w:line="240" w:lineRule="auto"/>
              <w:rPr>
                <w:rFonts w:ascii="Times New Roman" w:hAnsi="Times New Roman"/>
                <w:sz w:val="24"/>
                <w:szCs w:val="24"/>
              </w:rPr>
            </w:pPr>
            <w:r w:rsidRPr="00A216DD">
              <w:rPr>
                <w:rFonts w:ascii="Times New Roman" w:hAnsi="Times New Roman"/>
                <w:sz w:val="24"/>
                <w:szCs w:val="24"/>
              </w:rPr>
              <w:t>Assertiveness</w:t>
            </w:r>
          </w:p>
        </w:tc>
        <w:tc>
          <w:tcPr>
            <w:tcW w:w="1123" w:type="dxa"/>
            <w:tcBorders>
              <w:top w:val="nil"/>
              <w:left w:val="nil"/>
              <w:bottom w:val="nil"/>
              <w:right w:val="nil"/>
            </w:tcBorders>
          </w:tcPr>
          <w:p w14:paraId="0A5257B2"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0.02</w:t>
            </w:r>
          </w:p>
        </w:tc>
        <w:tc>
          <w:tcPr>
            <w:tcW w:w="891" w:type="dxa"/>
            <w:tcBorders>
              <w:top w:val="nil"/>
              <w:left w:val="nil"/>
              <w:bottom w:val="nil"/>
              <w:right w:val="nil"/>
            </w:tcBorders>
          </w:tcPr>
          <w:p w14:paraId="13FB07BB"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(0.30)</w:t>
            </w:r>
          </w:p>
        </w:tc>
        <w:tc>
          <w:tcPr>
            <w:tcW w:w="1123" w:type="dxa"/>
            <w:tcBorders>
              <w:top w:val="nil"/>
              <w:left w:val="nil"/>
              <w:bottom w:val="nil"/>
              <w:right w:val="nil"/>
            </w:tcBorders>
          </w:tcPr>
          <w:p w14:paraId="20645007"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0.45</w:t>
            </w:r>
          </w:p>
        </w:tc>
        <w:tc>
          <w:tcPr>
            <w:tcW w:w="1055" w:type="dxa"/>
            <w:tcBorders>
              <w:top w:val="nil"/>
              <w:left w:val="nil"/>
              <w:bottom w:val="nil"/>
              <w:right w:val="nil"/>
            </w:tcBorders>
          </w:tcPr>
          <w:p w14:paraId="435ECDC5"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(0.31)</w:t>
            </w:r>
          </w:p>
        </w:tc>
      </w:tr>
      <w:tr w:rsidR="004C0FEA" w:rsidRPr="00A216DD" w14:paraId="26928520" w14:textId="77777777">
        <w:trPr>
          <w:jc w:val="center"/>
        </w:trPr>
        <w:tc>
          <w:tcPr>
            <w:tcW w:w="2729" w:type="dxa"/>
            <w:tcBorders>
              <w:top w:val="nil"/>
              <w:left w:val="nil"/>
              <w:bottom w:val="nil"/>
              <w:right w:val="nil"/>
            </w:tcBorders>
            <w:vAlign w:val="center"/>
          </w:tcPr>
          <w:p w14:paraId="1B542915" w14:textId="77777777" w:rsidR="004C0FEA" w:rsidRPr="00A216DD" w:rsidRDefault="004C0FEA" w:rsidP="00B32DB7">
            <w:pPr>
              <w:spacing w:after="0" w:line="240" w:lineRule="auto"/>
              <w:rPr>
                <w:rFonts w:ascii="Times New Roman" w:hAnsi="Times New Roman"/>
                <w:sz w:val="24"/>
                <w:szCs w:val="24"/>
              </w:rPr>
            </w:pPr>
            <w:r w:rsidRPr="00A216DD">
              <w:rPr>
                <w:rFonts w:ascii="Times New Roman" w:hAnsi="Times New Roman"/>
                <w:sz w:val="24"/>
                <w:szCs w:val="24"/>
              </w:rPr>
              <w:t xml:space="preserve">Activity </w:t>
            </w:r>
          </w:p>
        </w:tc>
        <w:tc>
          <w:tcPr>
            <w:tcW w:w="1123" w:type="dxa"/>
            <w:tcBorders>
              <w:top w:val="nil"/>
              <w:left w:val="nil"/>
              <w:bottom w:val="nil"/>
              <w:right w:val="nil"/>
            </w:tcBorders>
          </w:tcPr>
          <w:p w14:paraId="06B8CD9E"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0.27</w:t>
            </w:r>
          </w:p>
        </w:tc>
        <w:tc>
          <w:tcPr>
            <w:tcW w:w="891" w:type="dxa"/>
            <w:tcBorders>
              <w:top w:val="nil"/>
              <w:left w:val="nil"/>
              <w:bottom w:val="nil"/>
              <w:right w:val="nil"/>
            </w:tcBorders>
          </w:tcPr>
          <w:p w14:paraId="7AB4E8B5"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(0.37)</w:t>
            </w:r>
          </w:p>
        </w:tc>
        <w:tc>
          <w:tcPr>
            <w:tcW w:w="1123" w:type="dxa"/>
            <w:tcBorders>
              <w:top w:val="nil"/>
              <w:left w:val="nil"/>
              <w:bottom w:val="nil"/>
              <w:right w:val="nil"/>
            </w:tcBorders>
          </w:tcPr>
          <w:p w14:paraId="09505E72"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0.25</w:t>
            </w:r>
          </w:p>
        </w:tc>
        <w:tc>
          <w:tcPr>
            <w:tcW w:w="1055" w:type="dxa"/>
            <w:tcBorders>
              <w:top w:val="nil"/>
              <w:left w:val="nil"/>
              <w:bottom w:val="nil"/>
              <w:right w:val="nil"/>
            </w:tcBorders>
          </w:tcPr>
          <w:p w14:paraId="6B43E419"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(0.40)</w:t>
            </w:r>
          </w:p>
        </w:tc>
      </w:tr>
      <w:tr w:rsidR="004C0FEA" w:rsidRPr="00A216DD" w14:paraId="6B3662FE" w14:textId="77777777">
        <w:trPr>
          <w:jc w:val="center"/>
        </w:trPr>
        <w:tc>
          <w:tcPr>
            <w:tcW w:w="2729" w:type="dxa"/>
            <w:tcBorders>
              <w:top w:val="nil"/>
              <w:left w:val="nil"/>
              <w:bottom w:val="nil"/>
              <w:right w:val="nil"/>
            </w:tcBorders>
            <w:vAlign w:val="center"/>
          </w:tcPr>
          <w:p w14:paraId="5E09E1C8" w14:textId="77777777" w:rsidR="004C0FEA" w:rsidRPr="00A216DD" w:rsidRDefault="004C0FEA" w:rsidP="00B32DB7">
            <w:pPr>
              <w:spacing w:after="0" w:line="240" w:lineRule="auto"/>
              <w:rPr>
                <w:rFonts w:ascii="Times New Roman" w:hAnsi="Times New Roman"/>
                <w:sz w:val="24"/>
                <w:szCs w:val="24"/>
              </w:rPr>
            </w:pPr>
            <w:r w:rsidRPr="00A216DD">
              <w:rPr>
                <w:rFonts w:ascii="Times New Roman" w:hAnsi="Times New Roman"/>
                <w:sz w:val="24"/>
                <w:szCs w:val="24"/>
              </w:rPr>
              <w:t>Excitement seeking</w:t>
            </w:r>
          </w:p>
        </w:tc>
        <w:tc>
          <w:tcPr>
            <w:tcW w:w="1123" w:type="dxa"/>
            <w:tcBorders>
              <w:top w:val="nil"/>
              <w:left w:val="nil"/>
              <w:bottom w:val="nil"/>
              <w:right w:val="nil"/>
            </w:tcBorders>
          </w:tcPr>
          <w:p w14:paraId="3C27A899" w14:textId="77777777" w:rsidR="004C0FEA" w:rsidRPr="00A216DD" w:rsidRDefault="004C0FEA" w:rsidP="00B32DB7">
            <w:pPr>
              <w:spacing w:after="0" w:line="240" w:lineRule="auto"/>
              <w:jc w:val="center"/>
              <w:rPr>
                <w:rFonts w:ascii="Times New Roman" w:hAnsi="Times New Roman"/>
                <w:b/>
                <w:sz w:val="24"/>
                <w:szCs w:val="24"/>
              </w:rPr>
            </w:pPr>
            <w:r w:rsidRPr="00A216DD">
              <w:rPr>
                <w:rFonts w:ascii="Times New Roman" w:hAnsi="Times New Roman"/>
                <w:b/>
                <w:sz w:val="24"/>
                <w:szCs w:val="24"/>
              </w:rPr>
              <w:t>0.99*</w:t>
            </w:r>
          </w:p>
        </w:tc>
        <w:tc>
          <w:tcPr>
            <w:tcW w:w="891" w:type="dxa"/>
            <w:tcBorders>
              <w:top w:val="nil"/>
              <w:left w:val="nil"/>
              <w:bottom w:val="nil"/>
              <w:right w:val="nil"/>
            </w:tcBorders>
          </w:tcPr>
          <w:p w14:paraId="587BC17C"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b/>
                <w:sz w:val="24"/>
                <w:szCs w:val="24"/>
              </w:rPr>
              <w:t>(0.43)</w:t>
            </w:r>
          </w:p>
        </w:tc>
        <w:tc>
          <w:tcPr>
            <w:tcW w:w="1123" w:type="dxa"/>
            <w:tcBorders>
              <w:top w:val="nil"/>
              <w:left w:val="nil"/>
              <w:bottom w:val="nil"/>
              <w:right w:val="nil"/>
            </w:tcBorders>
          </w:tcPr>
          <w:p w14:paraId="1EBA8BF7"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0.18</w:t>
            </w:r>
          </w:p>
        </w:tc>
        <w:tc>
          <w:tcPr>
            <w:tcW w:w="1055" w:type="dxa"/>
            <w:tcBorders>
              <w:top w:val="nil"/>
              <w:left w:val="nil"/>
              <w:bottom w:val="nil"/>
              <w:right w:val="nil"/>
            </w:tcBorders>
          </w:tcPr>
          <w:p w14:paraId="75983501"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(0.42)</w:t>
            </w:r>
          </w:p>
        </w:tc>
      </w:tr>
      <w:tr w:rsidR="004C0FEA" w:rsidRPr="00A216DD" w14:paraId="77D2C546" w14:textId="77777777">
        <w:trPr>
          <w:jc w:val="center"/>
        </w:trPr>
        <w:tc>
          <w:tcPr>
            <w:tcW w:w="2729" w:type="dxa"/>
            <w:tcBorders>
              <w:top w:val="nil"/>
              <w:left w:val="nil"/>
              <w:bottom w:val="nil"/>
              <w:right w:val="nil"/>
            </w:tcBorders>
            <w:vAlign w:val="center"/>
          </w:tcPr>
          <w:p w14:paraId="20809F63" w14:textId="77777777" w:rsidR="004C0FEA" w:rsidRPr="00A216DD" w:rsidRDefault="004C0FEA" w:rsidP="00B32DB7">
            <w:pPr>
              <w:spacing w:after="0" w:line="240" w:lineRule="auto"/>
              <w:rPr>
                <w:rFonts w:ascii="Times New Roman" w:hAnsi="Times New Roman"/>
                <w:sz w:val="24"/>
                <w:szCs w:val="24"/>
              </w:rPr>
            </w:pPr>
            <w:r w:rsidRPr="00A216DD">
              <w:rPr>
                <w:rFonts w:ascii="Times New Roman" w:hAnsi="Times New Roman"/>
                <w:sz w:val="24"/>
                <w:szCs w:val="24"/>
              </w:rPr>
              <w:t>Positive emotions</w:t>
            </w:r>
          </w:p>
        </w:tc>
        <w:tc>
          <w:tcPr>
            <w:tcW w:w="1123" w:type="dxa"/>
            <w:tcBorders>
              <w:top w:val="nil"/>
              <w:left w:val="nil"/>
              <w:bottom w:val="nil"/>
              <w:right w:val="nil"/>
            </w:tcBorders>
          </w:tcPr>
          <w:p w14:paraId="016F6F36"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-0.21</w:t>
            </w:r>
          </w:p>
        </w:tc>
        <w:tc>
          <w:tcPr>
            <w:tcW w:w="891" w:type="dxa"/>
            <w:tcBorders>
              <w:top w:val="nil"/>
              <w:left w:val="nil"/>
              <w:bottom w:val="nil"/>
              <w:right w:val="nil"/>
            </w:tcBorders>
          </w:tcPr>
          <w:p w14:paraId="2B0A20B8"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(0.37)</w:t>
            </w:r>
          </w:p>
        </w:tc>
        <w:tc>
          <w:tcPr>
            <w:tcW w:w="1123" w:type="dxa"/>
            <w:tcBorders>
              <w:top w:val="nil"/>
              <w:left w:val="nil"/>
              <w:bottom w:val="nil"/>
              <w:right w:val="nil"/>
            </w:tcBorders>
          </w:tcPr>
          <w:p w14:paraId="3E95EBDE"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0.05</w:t>
            </w:r>
          </w:p>
        </w:tc>
        <w:tc>
          <w:tcPr>
            <w:tcW w:w="1055" w:type="dxa"/>
            <w:tcBorders>
              <w:top w:val="nil"/>
              <w:left w:val="nil"/>
              <w:bottom w:val="nil"/>
              <w:right w:val="nil"/>
            </w:tcBorders>
          </w:tcPr>
          <w:p w14:paraId="18866B65"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(0.36)</w:t>
            </w:r>
          </w:p>
        </w:tc>
      </w:tr>
      <w:tr w:rsidR="00C01C06" w:rsidRPr="00A216DD" w14:paraId="7C7CADE5" w14:textId="77777777">
        <w:trPr>
          <w:jc w:val="center"/>
        </w:trPr>
        <w:tc>
          <w:tcPr>
            <w:tcW w:w="2729" w:type="dxa"/>
            <w:tcBorders>
              <w:top w:val="nil"/>
              <w:left w:val="nil"/>
              <w:bottom w:val="nil"/>
              <w:right w:val="nil"/>
            </w:tcBorders>
            <w:vAlign w:val="center"/>
          </w:tcPr>
          <w:p w14:paraId="6BE7087C" w14:textId="77777777" w:rsidR="00C01C06" w:rsidRPr="00A216DD" w:rsidRDefault="00C01C06" w:rsidP="00B32DB7">
            <w:pPr>
              <w:spacing w:after="0" w:line="240" w:lineRule="auto"/>
              <w:rPr>
                <w:rFonts w:ascii="Times New Roman" w:hAnsi="Times New Roman"/>
                <w:sz w:val="24"/>
                <w:szCs w:val="24"/>
              </w:rPr>
            </w:pPr>
            <w:r>
              <w:rPr>
                <w:rFonts w:ascii="Times New Roman" w:hAnsi="Times New Roman"/>
                <w:sz w:val="24"/>
                <w:szCs w:val="24"/>
              </w:rPr>
              <w:t>N</w:t>
            </w:r>
          </w:p>
        </w:tc>
        <w:tc>
          <w:tcPr>
            <w:tcW w:w="2014" w:type="dxa"/>
            <w:gridSpan w:val="2"/>
            <w:tcBorders>
              <w:top w:val="nil"/>
              <w:left w:val="nil"/>
              <w:bottom w:val="nil"/>
              <w:right w:val="nil"/>
            </w:tcBorders>
          </w:tcPr>
          <w:p w14:paraId="193D7935" w14:textId="77777777" w:rsidR="00C01C06" w:rsidRPr="00A216DD" w:rsidRDefault="00C01C06" w:rsidP="00B32DB7">
            <w:pPr>
              <w:spacing w:after="0" w:line="240" w:lineRule="auto"/>
              <w:jc w:val="center"/>
              <w:rPr>
                <w:rFonts w:ascii="Times New Roman" w:hAnsi="Times New Roman"/>
                <w:sz w:val="24"/>
                <w:szCs w:val="24"/>
              </w:rPr>
            </w:pPr>
            <w:r>
              <w:rPr>
                <w:rFonts w:ascii="Times New Roman" w:hAnsi="Times New Roman"/>
                <w:sz w:val="24"/>
                <w:szCs w:val="24"/>
              </w:rPr>
              <w:t>386</w:t>
            </w:r>
          </w:p>
        </w:tc>
        <w:tc>
          <w:tcPr>
            <w:tcW w:w="2178" w:type="dxa"/>
            <w:gridSpan w:val="2"/>
            <w:tcBorders>
              <w:top w:val="nil"/>
              <w:left w:val="nil"/>
              <w:bottom w:val="nil"/>
              <w:right w:val="nil"/>
            </w:tcBorders>
          </w:tcPr>
          <w:p w14:paraId="665F98FA" w14:textId="77777777" w:rsidR="00C01C06" w:rsidRPr="00A216DD" w:rsidRDefault="00C01C06" w:rsidP="00B32DB7">
            <w:pPr>
              <w:spacing w:after="0" w:line="240" w:lineRule="auto"/>
              <w:jc w:val="center"/>
              <w:rPr>
                <w:rFonts w:ascii="Times New Roman" w:hAnsi="Times New Roman"/>
                <w:sz w:val="24"/>
                <w:szCs w:val="24"/>
              </w:rPr>
            </w:pPr>
            <w:r>
              <w:rPr>
                <w:rFonts w:ascii="Times New Roman" w:hAnsi="Times New Roman"/>
                <w:sz w:val="24"/>
                <w:szCs w:val="24"/>
              </w:rPr>
              <w:t>386</w:t>
            </w:r>
          </w:p>
        </w:tc>
      </w:tr>
      <w:tr w:rsidR="004C0FEA" w:rsidRPr="00A216DD" w14:paraId="28BC94E3" w14:textId="77777777">
        <w:trPr>
          <w:jc w:val="center"/>
        </w:trPr>
        <w:tc>
          <w:tcPr>
            <w:tcW w:w="2729" w:type="dxa"/>
            <w:tcBorders>
              <w:top w:val="nil"/>
              <w:left w:val="nil"/>
              <w:bottom w:val="nil"/>
              <w:right w:val="nil"/>
            </w:tcBorders>
            <w:vAlign w:val="center"/>
          </w:tcPr>
          <w:p w14:paraId="56282CCA" w14:textId="77777777" w:rsidR="004C0FEA" w:rsidRPr="00A216DD" w:rsidRDefault="004C0FEA" w:rsidP="00B32DB7">
            <w:pPr>
              <w:spacing w:after="0" w:line="240" w:lineRule="auto"/>
              <w:rPr>
                <w:rFonts w:ascii="Times New Roman" w:hAnsi="Times New Roman"/>
                <w:sz w:val="24"/>
                <w:szCs w:val="24"/>
              </w:rPr>
            </w:pPr>
          </w:p>
        </w:tc>
        <w:tc>
          <w:tcPr>
            <w:tcW w:w="1123" w:type="dxa"/>
            <w:tcBorders>
              <w:top w:val="nil"/>
              <w:left w:val="nil"/>
              <w:bottom w:val="nil"/>
              <w:right w:val="nil"/>
            </w:tcBorders>
          </w:tcPr>
          <w:p w14:paraId="5E4B324C" w14:textId="77777777" w:rsidR="004C0FEA" w:rsidRPr="00A216DD" w:rsidRDefault="004C0FEA" w:rsidP="00B32DB7">
            <w:pPr>
              <w:spacing w:after="0" w:line="240" w:lineRule="auto"/>
              <w:jc w:val="center"/>
              <w:rPr>
                <w:rFonts w:ascii="Times New Roman" w:hAnsi="Times New Roman"/>
                <w:sz w:val="24"/>
                <w:szCs w:val="24"/>
              </w:rPr>
            </w:pPr>
          </w:p>
        </w:tc>
        <w:tc>
          <w:tcPr>
            <w:tcW w:w="891" w:type="dxa"/>
            <w:tcBorders>
              <w:top w:val="nil"/>
              <w:left w:val="nil"/>
              <w:bottom w:val="nil"/>
              <w:right w:val="nil"/>
            </w:tcBorders>
          </w:tcPr>
          <w:p w14:paraId="05D5838D" w14:textId="77777777" w:rsidR="004C0FEA" w:rsidRPr="00A216DD" w:rsidRDefault="004C0FEA" w:rsidP="00B32DB7">
            <w:pPr>
              <w:spacing w:after="0" w:line="240" w:lineRule="auto"/>
              <w:jc w:val="center"/>
              <w:rPr>
                <w:rFonts w:ascii="Times New Roman" w:hAnsi="Times New Roman"/>
                <w:sz w:val="24"/>
                <w:szCs w:val="24"/>
              </w:rPr>
            </w:pPr>
          </w:p>
        </w:tc>
        <w:tc>
          <w:tcPr>
            <w:tcW w:w="1123" w:type="dxa"/>
            <w:tcBorders>
              <w:top w:val="nil"/>
              <w:left w:val="nil"/>
              <w:bottom w:val="nil"/>
              <w:right w:val="nil"/>
            </w:tcBorders>
          </w:tcPr>
          <w:p w14:paraId="6B2467F3" w14:textId="77777777" w:rsidR="004C0FEA" w:rsidRPr="00A216DD" w:rsidRDefault="004C0FEA" w:rsidP="00B32DB7">
            <w:pPr>
              <w:spacing w:after="0" w:line="240" w:lineRule="auto"/>
              <w:jc w:val="center"/>
              <w:rPr>
                <w:rFonts w:ascii="Times New Roman" w:hAnsi="Times New Roman"/>
                <w:sz w:val="24"/>
                <w:szCs w:val="24"/>
              </w:rPr>
            </w:pPr>
          </w:p>
        </w:tc>
        <w:tc>
          <w:tcPr>
            <w:tcW w:w="1055" w:type="dxa"/>
            <w:tcBorders>
              <w:top w:val="nil"/>
              <w:left w:val="nil"/>
              <w:bottom w:val="nil"/>
              <w:right w:val="nil"/>
            </w:tcBorders>
          </w:tcPr>
          <w:p w14:paraId="6EB4CA2A" w14:textId="77777777" w:rsidR="004C0FEA" w:rsidRPr="00A216DD" w:rsidRDefault="004C0FEA" w:rsidP="00B32DB7">
            <w:pPr>
              <w:spacing w:after="0" w:line="240" w:lineRule="auto"/>
              <w:jc w:val="center"/>
              <w:rPr>
                <w:rFonts w:ascii="Times New Roman" w:hAnsi="Times New Roman"/>
                <w:sz w:val="24"/>
                <w:szCs w:val="24"/>
              </w:rPr>
            </w:pPr>
          </w:p>
        </w:tc>
      </w:tr>
      <w:tr w:rsidR="004C0FEA" w:rsidRPr="00A216DD" w14:paraId="0CDE1042" w14:textId="77777777">
        <w:trPr>
          <w:jc w:val="center"/>
        </w:trPr>
        <w:tc>
          <w:tcPr>
            <w:tcW w:w="6921" w:type="dxa"/>
            <w:gridSpan w:val="5"/>
            <w:tcBorders>
              <w:top w:val="nil"/>
              <w:left w:val="nil"/>
              <w:bottom w:val="nil"/>
              <w:right w:val="nil"/>
            </w:tcBorders>
            <w:vAlign w:val="center"/>
          </w:tcPr>
          <w:p w14:paraId="65A88408" w14:textId="77777777" w:rsidR="004C0FEA" w:rsidRPr="00A216DD" w:rsidRDefault="004C0FEA" w:rsidP="00B32DB7">
            <w:pPr>
              <w:spacing w:after="0" w:line="240" w:lineRule="auto"/>
              <w:rPr>
                <w:rFonts w:ascii="Times New Roman" w:hAnsi="Times New Roman"/>
                <w:sz w:val="24"/>
                <w:szCs w:val="24"/>
              </w:rPr>
            </w:pPr>
            <w:r w:rsidRPr="00A216DD">
              <w:rPr>
                <w:rFonts w:ascii="Times New Roman" w:hAnsi="Times New Roman"/>
                <w:i/>
                <w:sz w:val="24"/>
                <w:szCs w:val="24"/>
              </w:rPr>
              <w:t>Openness</w:t>
            </w:r>
          </w:p>
        </w:tc>
      </w:tr>
      <w:tr w:rsidR="004C0FEA" w:rsidRPr="00A216DD" w14:paraId="6B1EAADE" w14:textId="77777777">
        <w:trPr>
          <w:jc w:val="center"/>
        </w:trPr>
        <w:tc>
          <w:tcPr>
            <w:tcW w:w="2729" w:type="dxa"/>
            <w:tcBorders>
              <w:top w:val="nil"/>
              <w:left w:val="nil"/>
              <w:bottom w:val="nil"/>
              <w:right w:val="nil"/>
            </w:tcBorders>
            <w:vAlign w:val="center"/>
          </w:tcPr>
          <w:p w14:paraId="3E22764A" w14:textId="77777777" w:rsidR="004C0FEA" w:rsidRPr="00A216DD" w:rsidRDefault="004C0FEA" w:rsidP="00B32DB7">
            <w:pPr>
              <w:spacing w:after="0" w:line="240" w:lineRule="auto"/>
              <w:rPr>
                <w:rFonts w:ascii="Times New Roman" w:hAnsi="Times New Roman"/>
                <w:sz w:val="24"/>
                <w:szCs w:val="24"/>
              </w:rPr>
            </w:pPr>
            <w:r w:rsidRPr="00A216DD">
              <w:rPr>
                <w:rFonts w:ascii="Times New Roman" w:hAnsi="Times New Roman"/>
                <w:sz w:val="24"/>
                <w:szCs w:val="24"/>
              </w:rPr>
              <w:t>Fantasy</w:t>
            </w:r>
          </w:p>
        </w:tc>
        <w:tc>
          <w:tcPr>
            <w:tcW w:w="1123" w:type="dxa"/>
            <w:tcBorders>
              <w:top w:val="nil"/>
              <w:left w:val="nil"/>
              <w:bottom w:val="nil"/>
              <w:right w:val="nil"/>
            </w:tcBorders>
          </w:tcPr>
          <w:p w14:paraId="4B20C535"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-0.02</w:t>
            </w:r>
          </w:p>
        </w:tc>
        <w:tc>
          <w:tcPr>
            <w:tcW w:w="891" w:type="dxa"/>
            <w:tcBorders>
              <w:top w:val="nil"/>
              <w:left w:val="nil"/>
              <w:bottom w:val="nil"/>
              <w:right w:val="nil"/>
            </w:tcBorders>
          </w:tcPr>
          <w:p w14:paraId="433A514E"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(0.28)</w:t>
            </w:r>
          </w:p>
        </w:tc>
        <w:tc>
          <w:tcPr>
            <w:tcW w:w="1123" w:type="dxa"/>
            <w:tcBorders>
              <w:top w:val="nil"/>
              <w:left w:val="nil"/>
              <w:bottom w:val="nil"/>
              <w:right w:val="nil"/>
            </w:tcBorders>
          </w:tcPr>
          <w:p w14:paraId="2F4DE904"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-0.40</w:t>
            </w:r>
          </w:p>
        </w:tc>
        <w:tc>
          <w:tcPr>
            <w:tcW w:w="1055" w:type="dxa"/>
            <w:tcBorders>
              <w:top w:val="nil"/>
              <w:left w:val="nil"/>
              <w:bottom w:val="nil"/>
              <w:right w:val="nil"/>
            </w:tcBorders>
          </w:tcPr>
          <w:p w14:paraId="5AF10376"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(0.28)</w:t>
            </w:r>
          </w:p>
        </w:tc>
      </w:tr>
      <w:tr w:rsidR="004C0FEA" w:rsidRPr="00A216DD" w14:paraId="3EDE333C" w14:textId="77777777">
        <w:trPr>
          <w:jc w:val="center"/>
        </w:trPr>
        <w:tc>
          <w:tcPr>
            <w:tcW w:w="2729" w:type="dxa"/>
            <w:tcBorders>
              <w:top w:val="nil"/>
              <w:left w:val="nil"/>
              <w:bottom w:val="nil"/>
              <w:right w:val="nil"/>
            </w:tcBorders>
            <w:vAlign w:val="center"/>
          </w:tcPr>
          <w:p w14:paraId="128E0129" w14:textId="77777777" w:rsidR="004C0FEA" w:rsidRPr="00A216DD" w:rsidRDefault="004C0FEA" w:rsidP="00B32DB7">
            <w:pPr>
              <w:spacing w:after="0" w:line="240" w:lineRule="auto"/>
              <w:rPr>
                <w:rFonts w:ascii="Times New Roman" w:hAnsi="Times New Roman"/>
                <w:sz w:val="24"/>
                <w:szCs w:val="24"/>
              </w:rPr>
            </w:pPr>
            <w:r w:rsidRPr="00A216DD">
              <w:rPr>
                <w:rFonts w:ascii="Times New Roman" w:hAnsi="Times New Roman"/>
                <w:sz w:val="24"/>
                <w:szCs w:val="24"/>
              </w:rPr>
              <w:t>Aesthetics</w:t>
            </w:r>
          </w:p>
        </w:tc>
        <w:tc>
          <w:tcPr>
            <w:tcW w:w="1123" w:type="dxa"/>
            <w:tcBorders>
              <w:top w:val="nil"/>
              <w:left w:val="nil"/>
              <w:bottom w:val="nil"/>
              <w:right w:val="nil"/>
            </w:tcBorders>
          </w:tcPr>
          <w:p w14:paraId="6CCF34C5" w14:textId="77777777" w:rsidR="004C0FEA" w:rsidRPr="00A216DD" w:rsidRDefault="004C0FEA" w:rsidP="00B32DB7">
            <w:pPr>
              <w:spacing w:after="0" w:line="240" w:lineRule="auto"/>
              <w:jc w:val="center"/>
              <w:rPr>
                <w:rFonts w:ascii="Times New Roman" w:hAnsi="Times New Roman"/>
                <w:b/>
                <w:sz w:val="24"/>
                <w:szCs w:val="24"/>
              </w:rPr>
            </w:pPr>
            <w:r w:rsidRPr="00A216DD">
              <w:rPr>
                <w:rFonts w:ascii="Times New Roman" w:hAnsi="Times New Roman"/>
                <w:b/>
                <w:sz w:val="24"/>
                <w:szCs w:val="24"/>
              </w:rPr>
              <w:t>-0.83**</w:t>
            </w:r>
          </w:p>
        </w:tc>
        <w:tc>
          <w:tcPr>
            <w:tcW w:w="891" w:type="dxa"/>
            <w:tcBorders>
              <w:top w:val="nil"/>
              <w:left w:val="nil"/>
              <w:bottom w:val="nil"/>
              <w:right w:val="nil"/>
            </w:tcBorders>
          </w:tcPr>
          <w:p w14:paraId="64285037"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b/>
                <w:sz w:val="24"/>
                <w:szCs w:val="24"/>
              </w:rPr>
              <w:t>(0.27)</w:t>
            </w:r>
          </w:p>
        </w:tc>
        <w:tc>
          <w:tcPr>
            <w:tcW w:w="1123" w:type="dxa"/>
            <w:tcBorders>
              <w:top w:val="nil"/>
              <w:left w:val="nil"/>
              <w:bottom w:val="nil"/>
              <w:right w:val="nil"/>
            </w:tcBorders>
          </w:tcPr>
          <w:p w14:paraId="799A487C" w14:textId="77777777" w:rsidR="004C0FEA" w:rsidRPr="00A216DD" w:rsidRDefault="004C0FEA" w:rsidP="00B32DB7">
            <w:pPr>
              <w:spacing w:after="0" w:line="240" w:lineRule="auto"/>
              <w:jc w:val="center"/>
              <w:rPr>
                <w:rFonts w:ascii="Times New Roman" w:hAnsi="Times New Roman"/>
                <w:b/>
                <w:sz w:val="24"/>
                <w:szCs w:val="24"/>
              </w:rPr>
            </w:pPr>
            <w:r w:rsidRPr="00A216DD">
              <w:rPr>
                <w:rFonts w:ascii="Times New Roman" w:hAnsi="Times New Roman"/>
                <w:b/>
                <w:sz w:val="24"/>
                <w:szCs w:val="24"/>
              </w:rPr>
              <w:t>-0.94**</w:t>
            </w:r>
          </w:p>
        </w:tc>
        <w:tc>
          <w:tcPr>
            <w:tcW w:w="1055" w:type="dxa"/>
            <w:tcBorders>
              <w:top w:val="nil"/>
              <w:left w:val="nil"/>
              <w:bottom w:val="nil"/>
              <w:right w:val="nil"/>
            </w:tcBorders>
          </w:tcPr>
          <w:p w14:paraId="2EDBBC94"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b/>
                <w:sz w:val="24"/>
                <w:szCs w:val="24"/>
              </w:rPr>
              <w:t>(0.26)</w:t>
            </w:r>
          </w:p>
        </w:tc>
      </w:tr>
      <w:tr w:rsidR="004C0FEA" w:rsidRPr="00A216DD" w14:paraId="37462FDD" w14:textId="77777777">
        <w:trPr>
          <w:jc w:val="center"/>
        </w:trPr>
        <w:tc>
          <w:tcPr>
            <w:tcW w:w="2729" w:type="dxa"/>
            <w:tcBorders>
              <w:top w:val="nil"/>
              <w:left w:val="nil"/>
              <w:bottom w:val="nil"/>
              <w:right w:val="nil"/>
            </w:tcBorders>
            <w:vAlign w:val="center"/>
          </w:tcPr>
          <w:p w14:paraId="6D606AD9" w14:textId="77777777" w:rsidR="004C0FEA" w:rsidRPr="00A216DD" w:rsidRDefault="004C0FEA" w:rsidP="00B32DB7">
            <w:pPr>
              <w:spacing w:after="0" w:line="240" w:lineRule="auto"/>
              <w:rPr>
                <w:rFonts w:ascii="Times New Roman" w:hAnsi="Times New Roman"/>
                <w:sz w:val="24"/>
                <w:szCs w:val="24"/>
              </w:rPr>
            </w:pPr>
            <w:r w:rsidRPr="00A216DD">
              <w:rPr>
                <w:rFonts w:ascii="Times New Roman" w:hAnsi="Times New Roman"/>
                <w:sz w:val="24"/>
                <w:szCs w:val="24"/>
              </w:rPr>
              <w:t>Feelings</w:t>
            </w:r>
          </w:p>
        </w:tc>
        <w:tc>
          <w:tcPr>
            <w:tcW w:w="1123" w:type="dxa"/>
            <w:tcBorders>
              <w:top w:val="nil"/>
              <w:left w:val="nil"/>
              <w:bottom w:val="nil"/>
              <w:right w:val="nil"/>
            </w:tcBorders>
          </w:tcPr>
          <w:p w14:paraId="26EFEFCF"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0.09</w:t>
            </w:r>
          </w:p>
        </w:tc>
        <w:tc>
          <w:tcPr>
            <w:tcW w:w="891" w:type="dxa"/>
            <w:tcBorders>
              <w:top w:val="nil"/>
              <w:left w:val="nil"/>
              <w:bottom w:val="nil"/>
              <w:right w:val="nil"/>
            </w:tcBorders>
          </w:tcPr>
          <w:p w14:paraId="5DCF9E1B"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(0.33)</w:t>
            </w:r>
          </w:p>
        </w:tc>
        <w:tc>
          <w:tcPr>
            <w:tcW w:w="1123" w:type="dxa"/>
            <w:tcBorders>
              <w:top w:val="nil"/>
              <w:left w:val="nil"/>
              <w:bottom w:val="nil"/>
              <w:right w:val="nil"/>
            </w:tcBorders>
          </w:tcPr>
          <w:p w14:paraId="00F15DB6"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-0.17</w:t>
            </w:r>
          </w:p>
        </w:tc>
        <w:tc>
          <w:tcPr>
            <w:tcW w:w="1055" w:type="dxa"/>
            <w:tcBorders>
              <w:top w:val="nil"/>
              <w:left w:val="nil"/>
              <w:bottom w:val="nil"/>
              <w:right w:val="nil"/>
            </w:tcBorders>
          </w:tcPr>
          <w:p w14:paraId="46A4B1CF"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(0.37)</w:t>
            </w:r>
          </w:p>
        </w:tc>
      </w:tr>
      <w:tr w:rsidR="004C0FEA" w:rsidRPr="00A216DD" w14:paraId="38E7B9C9" w14:textId="77777777">
        <w:trPr>
          <w:jc w:val="center"/>
        </w:trPr>
        <w:tc>
          <w:tcPr>
            <w:tcW w:w="2729" w:type="dxa"/>
            <w:tcBorders>
              <w:top w:val="nil"/>
              <w:left w:val="nil"/>
              <w:bottom w:val="nil"/>
              <w:right w:val="nil"/>
            </w:tcBorders>
            <w:vAlign w:val="center"/>
          </w:tcPr>
          <w:p w14:paraId="1AA6F22D" w14:textId="77777777" w:rsidR="004C0FEA" w:rsidRPr="00A216DD" w:rsidRDefault="004C0FEA" w:rsidP="00B32DB7">
            <w:pPr>
              <w:spacing w:after="0" w:line="240" w:lineRule="auto"/>
              <w:rPr>
                <w:rFonts w:ascii="Times New Roman" w:hAnsi="Times New Roman"/>
                <w:sz w:val="24"/>
                <w:szCs w:val="24"/>
              </w:rPr>
            </w:pPr>
            <w:r w:rsidRPr="00A216DD">
              <w:rPr>
                <w:rFonts w:ascii="Times New Roman" w:hAnsi="Times New Roman"/>
                <w:sz w:val="24"/>
                <w:szCs w:val="24"/>
              </w:rPr>
              <w:t>Actions</w:t>
            </w:r>
          </w:p>
        </w:tc>
        <w:tc>
          <w:tcPr>
            <w:tcW w:w="1123" w:type="dxa"/>
            <w:tcBorders>
              <w:top w:val="nil"/>
              <w:left w:val="nil"/>
              <w:bottom w:val="nil"/>
              <w:right w:val="nil"/>
            </w:tcBorders>
          </w:tcPr>
          <w:p w14:paraId="11A5675E"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0.05</w:t>
            </w:r>
          </w:p>
        </w:tc>
        <w:tc>
          <w:tcPr>
            <w:tcW w:w="891" w:type="dxa"/>
            <w:tcBorders>
              <w:top w:val="nil"/>
              <w:left w:val="nil"/>
              <w:bottom w:val="nil"/>
              <w:right w:val="nil"/>
            </w:tcBorders>
          </w:tcPr>
          <w:p w14:paraId="117B2B69"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(0.43)</w:t>
            </w:r>
          </w:p>
        </w:tc>
        <w:tc>
          <w:tcPr>
            <w:tcW w:w="1123" w:type="dxa"/>
            <w:tcBorders>
              <w:top w:val="nil"/>
              <w:left w:val="nil"/>
              <w:bottom w:val="nil"/>
              <w:right w:val="nil"/>
            </w:tcBorders>
          </w:tcPr>
          <w:p w14:paraId="3D3D1FB4"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0.21</w:t>
            </w:r>
          </w:p>
        </w:tc>
        <w:tc>
          <w:tcPr>
            <w:tcW w:w="1055" w:type="dxa"/>
            <w:tcBorders>
              <w:top w:val="nil"/>
              <w:left w:val="nil"/>
              <w:bottom w:val="nil"/>
              <w:right w:val="nil"/>
            </w:tcBorders>
          </w:tcPr>
          <w:p w14:paraId="6CF61DF2"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(0.46)</w:t>
            </w:r>
          </w:p>
        </w:tc>
      </w:tr>
      <w:tr w:rsidR="004C0FEA" w:rsidRPr="00A216DD" w14:paraId="47310B3B" w14:textId="77777777">
        <w:trPr>
          <w:jc w:val="center"/>
        </w:trPr>
        <w:tc>
          <w:tcPr>
            <w:tcW w:w="2729" w:type="dxa"/>
            <w:tcBorders>
              <w:top w:val="nil"/>
              <w:left w:val="nil"/>
              <w:bottom w:val="nil"/>
              <w:right w:val="nil"/>
            </w:tcBorders>
            <w:vAlign w:val="center"/>
          </w:tcPr>
          <w:p w14:paraId="2CCF2B03" w14:textId="77777777" w:rsidR="004C0FEA" w:rsidRPr="00A216DD" w:rsidRDefault="004C0FEA" w:rsidP="00B32DB7">
            <w:pPr>
              <w:spacing w:after="0" w:line="240" w:lineRule="auto"/>
              <w:rPr>
                <w:rFonts w:ascii="Times New Roman" w:hAnsi="Times New Roman"/>
                <w:sz w:val="24"/>
                <w:szCs w:val="24"/>
              </w:rPr>
            </w:pPr>
            <w:r w:rsidRPr="00A216DD">
              <w:rPr>
                <w:rFonts w:ascii="Times New Roman" w:hAnsi="Times New Roman"/>
                <w:sz w:val="24"/>
                <w:szCs w:val="24"/>
              </w:rPr>
              <w:t>Ideas</w:t>
            </w:r>
          </w:p>
        </w:tc>
        <w:tc>
          <w:tcPr>
            <w:tcW w:w="1123" w:type="dxa"/>
            <w:tcBorders>
              <w:top w:val="nil"/>
              <w:left w:val="nil"/>
              <w:bottom w:val="nil"/>
              <w:right w:val="nil"/>
            </w:tcBorders>
          </w:tcPr>
          <w:p w14:paraId="22B1E783"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0.16</w:t>
            </w:r>
          </w:p>
        </w:tc>
        <w:tc>
          <w:tcPr>
            <w:tcW w:w="891" w:type="dxa"/>
            <w:tcBorders>
              <w:top w:val="nil"/>
              <w:left w:val="nil"/>
              <w:bottom w:val="nil"/>
              <w:right w:val="nil"/>
            </w:tcBorders>
          </w:tcPr>
          <w:p w14:paraId="1E0B42C4"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(0.30)</w:t>
            </w:r>
          </w:p>
        </w:tc>
        <w:tc>
          <w:tcPr>
            <w:tcW w:w="1123" w:type="dxa"/>
            <w:tcBorders>
              <w:top w:val="nil"/>
              <w:left w:val="nil"/>
              <w:bottom w:val="nil"/>
              <w:right w:val="nil"/>
            </w:tcBorders>
          </w:tcPr>
          <w:p w14:paraId="310D1931" w14:textId="77777777" w:rsidR="004C0FEA" w:rsidRPr="00A216DD" w:rsidRDefault="004C0FEA" w:rsidP="00B32DB7">
            <w:pPr>
              <w:spacing w:after="0" w:line="240" w:lineRule="auto"/>
              <w:jc w:val="center"/>
              <w:rPr>
                <w:rFonts w:ascii="Times New Roman" w:hAnsi="Times New Roman"/>
                <w:b/>
                <w:sz w:val="24"/>
                <w:szCs w:val="24"/>
              </w:rPr>
            </w:pPr>
            <w:r w:rsidRPr="00A216DD">
              <w:rPr>
                <w:rFonts w:ascii="Times New Roman" w:hAnsi="Times New Roman"/>
                <w:b/>
                <w:sz w:val="24"/>
                <w:szCs w:val="24"/>
              </w:rPr>
              <w:t>0.97**</w:t>
            </w:r>
          </w:p>
        </w:tc>
        <w:tc>
          <w:tcPr>
            <w:tcW w:w="1055" w:type="dxa"/>
            <w:tcBorders>
              <w:top w:val="nil"/>
              <w:left w:val="nil"/>
              <w:bottom w:val="nil"/>
              <w:right w:val="nil"/>
            </w:tcBorders>
          </w:tcPr>
          <w:p w14:paraId="5E8C4B49" w14:textId="77777777" w:rsidR="004C0FEA" w:rsidRPr="00A216DD" w:rsidRDefault="004C0FEA" w:rsidP="00B32DB7">
            <w:pPr>
              <w:spacing w:after="0" w:line="240" w:lineRule="auto"/>
              <w:jc w:val="center"/>
              <w:rPr>
                <w:rFonts w:ascii="Times New Roman" w:hAnsi="Times New Roman"/>
                <w:b/>
                <w:sz w:val="24"/>
                <w:szCs w:val="24"/>
              </w:rPr>
            </w:pPr>
            <w:r w:rsidRPr="00A216DD">
              <w:rPr>
                <w:rFonts w:ascii="Times New Roman" w:hAnsi="Times New Roman"/>
                <w:b/>
                <w:sz w:val="24"/>
                <w:szCs w:val="24"/>
              </w:rPr>
              <w:t>(0.32)</w:t>
            </w:r>
          </w:p>
        </w:tc>
      </w:tr>
      <w:tr w:rsidR="004C0FEA" w:rsidRPr="00A216DD" w14:paraId="1750DFFC" w14:textId="77777777">
        <w:trPr>
          <w:jc w:val="center"/>
        </w:trPr>
        <w:tc>
          <w:tcPr>
            <w:tcW w:w="2729" w:type="dxa"/>
            <w:tcBorders>
              <w:top w:val="nil"/>
              <w:left w:val="nil"/>
              <w:bottom w:val="nil"/>
              <w:right w:val="nil"/>
            </w:tcBorders>
            <w:vAlign w:val="center"/>
          </w:tcPr>
          <w:p w14:paraId="3F88BCDC" w14:textId="77777777" w:rsidR="004C0FEA" w:rsidRPr="00A216DD" w:rsidRDefault="004C0FEA" w:rsidP="00B32DB7">
            <w:pPr>
              <w:spacing w:after="0" w:line="240" w:lineRule="auto"/>
              <w:rPr>
                <w:rFonts w:ascii="Times New Roman" w:hAnsi="Times New Roman"/>
                <w:sz w:val="24"/>
                <w:szCs w:val="24"/>
              </w:rPr>
            </w:pPr>
            <w:r w:rsidRPr="00A216DD">
              <w:rPr>
                <w:rFonts w:ascii="Times New Roman" w:hAnsi="Times New Roman"/>
                <w:sz w:val="24"/>
                <w:szCs w:val="24"/>
              </w:rPr>
              <w:t>Values</w:t>
            </w:r>
          </w:p>
        </w:tc>
        <w:tc>
          <w:tcPr>
            <w:tcW w:w="1123" w:type="dxa"/>
            <w:tcBorders>
              <w:top w:val="nil"/>
              <w:left w:val="nil"/>
              <w:bottom w:val="nil"/>
              <w:right w:val="nil"/>
            </w:tcBorders>
          </w:tcPr>
          <w:p w14:paraId="7BC2295F" w14:textId="77777777" w:rsidR="004C0FEA" w:rsidRPr="00A216DD" w:rsidRDefault="004C0FEA" w:rsidP="00B32DB7">
            <w:pPr>
              <w:spacing w:after="0" w:line="240" w:lineRule="auto"/>
              <w:jc w:val="center"/>
              <w:rPr>
                <w:rFonts w:ascii="Times New Roman" w:hAnsi="Times New Roman"/>
                <w:b/>
                <w:sz w:val="24"/>
                <w:szCs w:val="24"/>
              </w:rPr>
            </w:pPr>
            <w:r w:rsidRPr="00A216DD">
              <w:rPr>
                <w:rFonts w:ascii="Times New Roman" w:hAnsi="Times New Roman"/>
                <w:b/>
                <w:sz w:val="24"/>
                <w:szCs w:val="24"/>
              </w:rPr>
              <w:t>-0.53**</w:t>
            </w:r>
          </w:p>
        </w:tc>
        <w:tc>
          <w:tcPr>
            <w:tcW w:w="891" w:type="dxa"/>
            <w:tcBorders>
              <w:top w:val="nil"/>
              <w:left w:val="nil"/>
              <w:bottom w:val="nil"/>
              <w:right w:val="nil"/>
            </w:tcBorders>
          </w:tcPr>
          <w:p w14:paraId="62BA1F77"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b/>
                <w:sz w:val="24"/>
                <w:szCs w:val="24"/>
              </w:rPr>
              <w:t>(0.25)</w:t>
            </w:r>
          </w:p>
        </w:tc>
        <w:tc>
          <w:tcPr>
            <w:tcW w:w="1123" w:type="dxa"/>
            <w:tcBorders>
              <w:top w:val="nil"/>
              <w:left w:val="nil"/>
              <w:bottom w:val="nil"/>
              <w:right w:val="nil"/>
            </w:tcBorders>
          </w:tcPr>
          <w:p w14:paraId="1955FF1C" w14:textId="77777777" w:rsidR="004C0FEA" w:rsidRPr="00A216DD" w:rsidRDefault="004C0FEA" w:rsidP="00B32DB7">
            <w:pPr>
              <w:spacing w:after="0" w:line="240" w:lineRule="auto"/>
              <w:jc w:val="center"/>
              <w:rPr>
                <w:rFonts w:ascii="Times New Roman" w:hAnsi="Times New Roman"/>
                <w:b/>
                <w:sz w:val="24"/>
                <w:szCs w:val="24"/>
              </w:rPr>
            </w:pPr>
            <w:r w:rsidRPr="00A216DD">
              <w:rPr>
                <w:rFonts w:ascii="Times New Roman" w:hAnsi="Times New Roman"/>
                <w:b/>
                <w:sz w:val="24"/>
                <w:szCs w:val="24"/>
              </w:rPr>
              <w:t>-1.73**</w:t>
            </w:r>
          </w:p>
        </w:tc>
        <w:tc>
          <w:tcPr>
            <w:tcW w:w="1055" w:type="dxa"/>
            <w:tcBorders>
              <w:top w:val="nil"/>
              <w:left w:val="nil"/>
              <w:bottom w:val="nil"/>
              <w:right w:val="nil"/>
            </w:tcBorders>
          </w:tcPr>
          <w:p w14:paraId="132897B6"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b/>
                <w:sz w:val="24"/>
                <w:szCs w:val="24"/>
              </w:rPr>
              <w:t>(0.28)</w:t>
            </w:r>
          </w:p>
        </w:tc>
      </w:tr>
      <w:tr w:rsidR="00C01C06" w:rsidRPr="00A216DD" w14:paraId="3D5AE6E1" w14:textId="77777777">
        <w:trPr>
          <w:jc w:val="center"/>
        </w:trPr>
        <w:tc>
          <w:tcPr>
            <w:tcW w:w="2729" w:type="dxa"/>
            <w:tcBorders>
              <w:top w:val="nil"/>
              <w:left w:val="nil"/>
              <w:bottom w:val="nil"/>
              <w:right w:val="nil"/>
            </w:tcBorders>
            <w:vAlign w:val="center"/>
          </w:tcPr>
          <w:p w14:paraId="14AD893C" w14:textId="77777777" w:rsidR="00C01C06" w:rsidRPr="00A216DD" w:rsidRDefault="00C01C06" w:rsidP="00B32DB7">
            <w:pPr>
              <w:spacing w:after="0" w:line="240" w:lineRule="auto"/>
              <w:rPr>
                <w:rFonts w:ascii="Times New Roman" w:hAnsi="Times New Roman"/>
                <w:sz w:val="24"/>
                <w:szCs w:val="24"/>
              </w:rPr>
            </w:pPr>
            <w:r>
              <w:rPr>
                <w:rFonts w:ascii="Times New Roman" w:hAnsi="Times New Roman"/>
                <w:sz w:val="24"/>
                <w:szCs w:val="24"/>
              </w:rPr>
              <w:t>N</w:t>
            </w:r>
          </w:p>
        </w:tc>
        <w:tc>
          <w:tcPr>
            <w:tcW w:w="2014" w:type="dxa"/>
            <w:gridSpan w:val="2"/>
            <w:tcBorders>
              <w:top w:val="nil"/>
              <w:left w:val="nil"/>
              <w:bottom w:val="nil"/>
              <w:right w:val="nil"/>
            </w:tcBorders>
          </w:tcPr>
          <w:p w14:paraId="60768F99" w14:textId="77777777" w:rsidR="00C01C06" w:rsidRPr="00474E43" w:rsidRDefault="00C01C06" w:rsidP="00B32DB7">
            <w:pPr>
              <w:spacing w:after="0" w:line="240" w:lineRule="auto"/>
              <w:jc w:val="center"/>
              <w:rPr>
                <w:rFonts w:ascii="Times New Roman" w:hAnsi="Times New Roman"/>
                <w:sz w:val="24"/>
                <w:szCs w:val="24"/>
              </w:rPr>
            </w:pPr>
            <w:r w:rsidRPr="00474E43">
              <w:rPr>
                <w:rFonts w:ascii="Times New Roman" w:hAnsi="Times New Roman"/>
                <w:sz w:val="24"/>
                <w:szCs w:val="24"/>
              </w:rPr>
              <w:t>386</w:t>
            </w:r>
          </w:p>
        </w:tc>
        <w:tc>
          <w:tcPr>
            <w:tcW w:w="2178" w:type="dxa"/>
            <w:gridSpan w:val="2"/>
            <w:tcBorders>
              <w:top w:val="nil"/>
              <w:left w:val="nil"/>
              <w:bottom w:val="nil"/>
              <w:right w:val="nil"/>
            </w:tcBorders>
          </w:tcPr>
          <w:p w14:paraId="3F6FC164" w14:textId="77777777" w:rsidR="00C01C06" w:rsidRPr="00474E43" w:rsidRDefault="00C01C06" w:rsidP="00B32DB7">
            <w:pPr>
              <w:spacing w:after="0" w:line="240" w:lineRule="auto"/>
              <w:jc w:val="center"/>
              <w:rPr>
                <w:rFonts w:ascii="Times New Roman" w:hAnsi="Times New Roman"/>
                <w:sz w:val="24"/>
                <w:szCs w:val="24"/>
              </w:rPr>
            </w:pPr>
            <w:r w:rsidRPr="00474E43">
              <w:rPr>
                <w:rFonts w:ascii="Times New Roman" w:hAnsi="Times New Roman"/>
                <w:sz w:val="24"/>
                <w:szCs w:val="24"/>
              </w:rPr>
              <w:t>386</w:t>
            </w:r>
          </w:p>
        </w:tc>
      </w:tr>
      <w:tr w:rsidR="004C0FEA" w:rsidRPr="00A216DD" w14:paraId="4F539E1D" w14:textId="77777777">
        <w:trPr>
          <w:jc w:val="center"/>
        </w:trPr>
        <w:tc>
          <w:tcPr>
            <w:tcW w:w="2729" w:type="dxa"/>
            <w:tcBorders>
              <w:top w:val="nil"/>
              <w:left w:val="nil"/>
              <w:bottom w:val="nil"/>
              <w:right w:val="nil"/>
            </w:tcBorders>
            <w:vAlign w:val="center"/>
          </w:tcPr>
          <w:p w14:paraId="63581F80" w14:textId="77777777" w:rsidR="004C0FEA" w:rsidRPr="00A216DD" w:rsidRDefault="004C0FEA" w:rsidP="00B32DB7">
            <w:pPr>
              <w:spacing w:after="0" w:line="240" w:lineRule="auto"/>
              <w:rPr>
                <w:rFonts w:ascii="Times New Roman" w:hAnsi="Times New Roman"/>
                <w:sz w:val="24"/>
                <w:szCs w:val="24"/>
              </w:rPr>
            </w:pPr>
          </w:p>
        </w:tc>
        <w:tc>
          <w:tcPr>
            <w:tcW w:w="1123" w:type="dxa"/>
            <w:tcBorders>
              <w:top w:val="nil"/>
              <w:left w:val="nil"/>
              <w:bottom w:val="nil"/>
              <w:right w:val="nil"/>
            </w:tcBorders>
          </w:tcPr>
          <w:p w14:paraId="46BD6291" w14:textId="77777777" w:rsidR="004C0FEA" w:rsidRPr="00A216DD" w:rsidRDefault="004C0FEA" w:rsidP="00B32DB7">
            <w:pPr>
              <w:spacing w:after="0" w:line="240" w:lineRule="auto"/>
              <w:jc w:val="center"/>
              <w:rPr>
                <w:rFonts w:ascii="Times New Roman" w:hAnsi="Times New Roman"/>
                <w:b/>
                <w:sz w:val="24"/>
                <w:szCs w:val="24"/>
              </w:rPr>
            </w:pPr>
          </w:p>
        </w:tc>
        <w:tc>
          <w:tcPr>
            <w:tcW w:w="891" w:type="dxa"/>
            <w:tcBorders>
              <w:top w:val="nil"/>
              <w:left w:val="nil"/>
              <w:bottom w:val="nil"/>
              <w:right w:val="nil"/>
            </w:tcBorders>
          </w:tcPr>
          <w:p w14:paraId="6A7B322F" w14:textId="77777777" w:rsidR="004C0FEA" w:rsidRPr="00A216DD" w:rsidRDefault="004C0FEA" w:rsidP="00B32DB7">
            <w:pPr>
              <w:spacing w:after="0" w:line="240" w:lineRule="auto"/>
              <w:jc w:val="center"/>
              <w:rPr>
                <w:rFonts w:ascii="Times New Roman" w:hAnsi="Times New Roman"/>
                <w:b/>
                <w:sz w:val="24"/>
                <w:szCs w:val="24"/>
              </w:rPr>
            </w:pPr>
          </w:p>
        </w:tc>
        <w:tc>
          <w:tcPr>
            <w:tcW w:w="1123" w:type="dxa"/>
            <w:tcBorders>
              <w:top w:val="nil"/>
              <w:left w:val="nil"/>
              <w:bottom w:val="nil"/>
              <w:right w:val="nil"/>
            </w:tcBorders>
          </w:tcPr>
          <w:p w14:paraId="1341294B" w14:textId="77777777" w:rsidR="004C0FEA" w:rsidRPr="00A216DD" w:rsidRDefault="004C0FEA" w:rsidP="00B32DB7">
            <w:pPr>
              <w:spacing w:after="0" w:line="240" w:lineRule="auto"/>
              <w:jc w:val="center"/>
              <w:rPr>
                <w:rFonts w:ascii="Times New Roman" w:hAnsi="Times New Roman"/>
                <w:b/>
                <w:sz w:val="24"/>
                <w:szCs w:val="24"/>
              </w:rPr>
            </w:pPr>
          </w:p>
        </w:tc>
        <w:tc>
          <w:tcPr>
            <w:tcW w:w="1055" w:type="dxa"/>
            <w:tcBorders>
              <w:top w:val="nil"/>
              <w:left w:val="nil"/>
              <w:bottom w:val="nil"/>
              <w:right w:val="nil"/>
            </w:tcBorders>
          </w:tcPr>
          <w:p w14:paraId="45D9CB28" w14:textId="77777777" w:rsidR="004C0FEA" w:rsidRPr="00A216DD" w:rsidRDefault="004C0FEA" w:rsidP="00B32DB7">
            <w:pPr>
              <w:spacing w:after="0" w:line="240" w:lineRule="auto"/>
              <w:jc w:val="center"/>
              <w:rPr>
                <w:rFonts w:ascii="Times New Roman" w:hAnsi="Times New Roman"/>
                <w:b/>
                <w:sz w:val="24"/>
                <w:szCs w:val="24"/>
              </w:rPr>
            </w:pPr>
          </w:p>
        </w:tc>
      </w:tr>
      <w:tr w:rsidR="004C0FEA" w:rsidRPr="00A216DD" w14:paraId="64D9C39F" w14:textId="77777777">
        <w:trPr>
          <w:jc w:val="center"/>
        </w:trPr>
        <w:tc>
          <w:tcPr>
            <w:tcW w:w="6921" w:type="dxa"/>
            <w:gridSpan w:val="5"/>
            <w:tcBorders>
              <w:top w:val="nil"/>
              <w:left w:val="nil"/>
              <w:bottom w:val="nil"/>
              <w:right w:val="nil"/>
            </w:tcBorders>
            <w:vAlign w:val="center"/>
          </w:tcPr>
          <w:p w14:paraId="55E59D8B" w14:textId="77777777" w:rsidR="004C0FEA" w:rsidRPr="00A216DD" w:rsidRDefault="004C0FEA" w:rsidP="00B32DB7">
            <w:pPr>
              <w:spacing w:after="0" w:line="240" w:lineRule="auto"/>
              <w:rPr>
                <w:rFonts w:ascii="Times New Roman" w:hAnsi="Times New Roman"/>
                <w:sz w:val="24"/>
                <w:szCs w:val="24"/>
              </w:rPr>
            </w:pPr>
            <w:r w:rsidRPr="00A216DD">
              <w:rPr>
                <w:rFonts w:ascii="Times New Roman" w:hAnsi="Times New Roman"/>
                <w:i/>
                <w:sz w:val="24"/>
                <w:szCs w:val="24"/>
              </w:rPr>
              <w:t>Agreeableness</w:t>
            </w:r>
          </w:p>
        </w:tc>
      </w:tr>
      <w:tr w:rsidR="004C0FEA" w:rsidRPr="00A216DD" w14:paraId="0B04E921" w14:textId="77777777">
        <w:trPr>
          <w:jc w:val="center"/>
        </w:trPr>
        <w:tc>
          <w:tcPr>
            <w:tcW w:w="2729" w:type="dxa"/>
            <w:tcBorders>
              <w:top w:val="nil"/>
              <w:left w:val="nil"/>
              <w:bottom w:val="nil"/>
              <w:right w:val="nil"/>
            </w:tcBorders>
            <w:vAlign w:val="center"/>
          </w:tcPr>
          <w:p w14:paraId="11329AB5" w14:textId="77777777" w:rsidR="004C0FEA" w:rsidRPr="00A216DD" w:rsidRDefault="004C0FEA" w:rsidP="00B32DB7">
            <w:pPr>
              <w:spacing w:after="0" w:line="240" w:lineRule="auto"/>
              <w:rPr>
                <w:rFonts w:ascii="Times New Roman" w:hAnsi="Times New Roman"/>
                <w:sz w:val="24"/>
                <w:szCs w:val="24"/>
              </w:rPr>
            </w:pPr>
            <w:r w:rsidRPr="00A216DD">
              <w:rPr>
                <w:rFonts w:ascii="Times New Roman" w:hAnsi="Times New Roman"/>
                <w:sz w:val="24"/>
                <w:szCs w:val="24"/>
              </w:rPr>
              <w:t>Trust</w:t>
            </w:r>
          </w:p>
        </w:tc>
        <w:tc>
          <w:tcPr>
            <w:tcW w:w="1123" w:type="dxa"/>
            <w:tcBorders>
              <w:top w:val="nil"/>
              <w:left w:val="nil"/>
              <w:bottom w:val="nil"/>
              <w:right w:val="nil"/>
            </w:tcBorders>
          </w:tcPr>
          <w:p w14:paraId="5D65D377"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-0.44</w:t>
            </w:r>
          </w:p>
        </w:tc>
        <w:tc>
          <w:tcPr>
            <w:tcW w:w="891" w:type="dxa"/>
            <w:tcBorders>
              <w:top w:val="nil"/>
              <w:left w:val="nil"/>
              <w:bottom w:val="nil"/>
              <w:right w:val="nil"/>
            </w:tcBorders>
          </w:tcPr>
          <w:p w14:paraId="266E6189"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(0.29)</w:t>
            </w:r>
          </w:p>
        </w:tc>
        <w:tc>
          <w:tcPr>
            <w:tcW w:w="1123" w:type="dxa"/>
            <w:tcBorders>
              <w:top w:val="nil"/>
              <w:left w:val="nil"/>
              <w:bottom w:val="nil"/>
              <w:right w:val="nil"/>
            </w:tcBorders>
          </w:tcPr>
          <w:p w14:paraId="73A08E6C" w14:textId="77777777" w:rsidR="004C0FEA" w:rsidRPr="00A216DD" w:rsidRDefault="004C0FEA" w:rsidP="00B32DB7">
            <w:pPr>
              <w:spacing w:after="0" w:line="240" w:lineRule="auto"/>
              <w:jc w:val="center"/>
              <w:rPr>
                <w:rFonts w:ascii="Times New Roman" w:hAnsi="Times New Roman"/>
                <w:b/>
                <w:sz w:val="24"/>
                <w:szCs w:val="24"/>
              </w:rPr>
            </w:pPr>
            <w:r w:rsidRPr="00A216DD">
              <w:rPr>
                <w:rFonts w:ascii="Times New Roman" w:hAnsi="Times New Roman"/>
                <w:b/>
                <w:sz w:val="24"/>
                <w:szCs w:val="24"/>
              </w:rPr>
              <w:t>-0.68*</w:t>
            </w:r>
          </w:p>
        </w:tc>
        <w:tc>
          <w:tcPr>
            <w:tcW w:w="1055" w:type="dxa"/>
            <w:tcBorders>
              <w:top w:val="nil"/>
              <w:left w:val="nil"/>
              <w:bottom w:val="nil"/>
              <w:right w:val="nil"/>
            </w:tcBorders>
          </w:tcPr>
          <w:p w14:paraId="7184B447" w14:textId="77777777" w:rsidR="004C0FEA" w:rsidRPr="00A216DD" w:rsidRDefault="004C0FEA" w:rsidP="00B32DB7">
            <w:pPr>
              <w:spacing w:after="0" w:line="240" w:lineRule="auto"/>
              <w:jc w:val="center"/>
              <w:rPr>
                <w:rFonts w:ascii="Times New Roman" w:hAnsi="Times New Roman"/>
                <w:b/>
                <w:sz w:val="24"/>
                <w:szCs w:val="24"/>
              </w:rPr>
            </w:pPr>
            <w:r w:rsidRPr="00A216DD">
              <w:rPr>
                <w:rFonts w:ascii="Times New Roman" w:hAnsi="Times New Roman"/>
                <w:b/>
                <w:sz w:val="24"/>
                <w:szCs w:val="24"/>
              </w:rPr>
              <w:t>(0.30)</w:t>
            </w:r>
          </w:p>
        </w:tc>
      </w:tr>
      <w:tr w:rsidR="004C0FEA" w:rsidRPr="00A216DD" w14:paraId="644C036B" w14:textId="77777777">
        <w:trPr>
          <w:jc w:val="center"/>
        </w:trPr>
        <w:tc>
          <w:tcPr>
            <w:tcW w:w="2729" w:type="dxa"/>
            <w:tcBorders>
              <w:top w:val="nil"/>
              <w:left w:val="nil"/>
              <w:bottom w:val="nil"/>
              <w:right w:val="nil"/>
            </w:tcBorders>
            <w:vAlign w:val="center"/>
          </w:tcPr>
          <w:p w14:paraId="567048AA" w14:textId="77777777" w:rsidR="004C0FEA" w:rsidRPr="00A216DD" w:rsidRDefault="004C0FEA" w:rsidP="00B32DB7">
            <w:pPr>
              <w:spacing w:after="0" w:line="240" w:lineRule="auto"/>
              <w:rPr>
                <w:rFonts w:ascii="Times New Roman" w:hAnsi="Times New Roman"/>
                <w:sz w:val="24"/>
                <w:szCs w:val="24"/>
              </w:rPr>
            </w:pPr>
            <w:r w:rsidRPr="00A216DD">
              <w:rPr>
                <w:rFonts w:ascii="Times New Roman" w:hAnsi="Times New Roman"/>
                <w:sz w:val="24"/>
                <w:szCs w:val="24"/>
              </w:rPr>
              <w:t>Straightforwardness</w:t>
            </w:r>
          </w:p>
        </w:tc>
        <w:tc>
          <w:tcPr>
            <w:tcW w:w="1123" w:type="dxa"/>
            <w:tcBorders>
              <w:top w:val="nil"/>
              <w:left w:val="nil"/>
              <w:bottom w:val="nil"/>
              <w:right w:val="nil"/>
            </w:tcBorders>
          </w:tcPr>
          <w:p w14:paraId="2CA08C02"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0.49</w:t>
            </w:r>
          </w:p>
        </w:tc>
        <w:tc>
          <w:tcPr>
            <w:tcW w:w="891" w:type="dxa"/>
            <w:tcBorders>
              <w:top w:val="nil"/>
              <w:left w:val="nil"/>
              <w:bottom w:val="nil"/>
              <w:right w:val="nil"/>
            </w:tcBorders>
          </w:tcPr>
          <w:p w14:paraId="2627F1EF"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(0.42)</w:t>
            </w:r>
          </w:p>
        </w:tc>
        <w:tc>
          <w:tcPr>
            <w:tcW w:w="1123" w:type="dxa"/>
            <w:tcBorders>
              <w:top w:val="nil"/>
              <w:left w:val="nil"/>
              <w:bottom w:val="nil"/>
              <w:right w:val="nil"/>
            </w:tcBorders>
          </w:tcPr>
          <w:p w14:paraId="6579230E"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0.61</w:t>
            </w:r>
          </w:p>
        </w:tc>
        <w:tc>
          <w:tcPr>
            <w:tcW w:w="1055" w:type="dxa"/>
            <w:tcBorders>
              <w:top w:val="nil"/>
              <w:left w:val="nil"/>
              <w:bottom w:val="nil"/>
              <w:right w:val="nil"/>
            </w:tcBorders>
          </w:tcPr>
          <w:p w14:paraId="7342C9FE"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(0.45)</w:t>
            </w:r>
          </w:p>
        </w:tc>
      </w:tr>
      <w:tr w:rsidR="004C0FEA" w:rsidRPr="00A216DD" w14:paraId="5B59E1BF" w14:textId="77777777">
        <w:trPr>
          <w:jc w:val="center"/>
        </w:trPr>
        <w:tc>
          <w:tcPr>
            <w:tcW w:w="2729" w:type="dxa"/>
            <w:tcBorders>
              <w:top w:val="nil"/>
              <w:left w:val="nil"/>
              <w:bottom w:val="nil"/>
              <w:right w:val="nil"/>
            </w:tcBorders>
            <w:vAlign w:val="center"/>
          </w:tcPr>
          <w:p w14:paraId="532BFA4F" w14:textId="77777777" w:rsidR="004C0FEA" w:rsidRPr="00A216DD" w:rsidRDefault="004C0FEA" w:rsidP="00B32DB7">
            <w:pPr>
              <w:spacing w:after="0" w:line="240" w:lineRule="auto"/>
              <w:rPr>
                <w:rFonts w:ascii="Times New Roman" w:hAnsi="Times New Roman"/>
                <w:sz w:val="24"/>
                <w:szCs w:val="24"/>
              </w:rPr>
            </w:pPr>
            <w:r w:rsidRPr="00A216DD">
              <w:rPr>
                <w:rFonts w:ascii="Times New Roman" w:hAnsi="Times New Roman"/>
                <w:sz w:val="24"/>
                <w:szCs w:val="24"/>
              </w:rPr>
              <w:t>Altruism</w:t>
            </w:r>
          </w:p>
        </w:tc>
        <w:tc>
          <w:tcPr>
            <w:tcW w:w="1123" w:type="dxa"/>
            <w:tcBorders>
              <w:top w:val="nil"/>
              <w:left w:val="nil"/>
              <w:bottom w:val="nil"/>
              <w:right w:val="nil"/>
            </w:tcBorders>
          </w:tcPr>
          <w:p w14:paraId="592E8BC1"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0.17</w:t>
            </w:r>
          </w:p>
        </w:tc>
        <w:tc>
          <w:tcPr>
            <w:tcW w:w="891" w:type="dxa"/>
            <w:tcBorders>
              <w:top w:val="nil"/>
              <w:left w:val="nil"/>
              <w:bottom w:val="nil"/>
              <w:right w:val="nil"/>
            </w:tcBorders>
          </w:tcPr>
          <w:p w14:paraId="69B449E5"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(0.39)</w:t>
            </w:r>
          </w:p>
        </w:tc>
        <w:tc>
          <w:tcPr>
            <w:tcW w:w="1123" w:type="dxa"/>
            <w:tcBorders>
              <w:top w:val="nil"/>
              <w:left w:val="nil"/>
              <w:bottom w:val="nil"/>
              <w:right w:val="nil"/>
            </w:tcBorders>
          </w:tcPr>
          <w:p w14:paraId="4483CDC7"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0.19</w:t>
            </w:r>
          </w:p>
        </w:tc>
        <w:tc>
          <w:tcPr>
            <w:tcW w:w="1055" w:type="dxa"/>
            <w:tcBorders>
              <w:top w:val="nil"/>
              <w:left w:val="nil"/>
              <w:bottom w:val="nil"/>
              <w:right w:val="nil"/>
            </w:tcBorders>
          </w:tcPr>
          <w:p w14:paraId="0F7A213D"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(0.38)</w:t>
            </w:r>
          </w:p>
        </w:tc>
      </w:tr>
      <w:tr w:rsidR="004C0FEA" w:rsidRPr="00A216DD" w14:paraId="144156F0" w14:textId="77777777">
        <w:trPr>
          <w:jc w:val="center"/>
        </w:trPr>
        <w:tc>
          <w:tcPr>
            <w:tcW w:w="2729" w:type="dxa"/>
            <w:tcBorders>
              <w:top w:val="nil"/>
              <w:left w:val="nil"/>
              <w:bottom w:val="nil"/>
              <w:right w:val="nil"/>
            </w:tcBorders>
            <w:vAlign w:val="center"/>
          </w:tcPr>
          <w:p w14:paraId="22364C42" w14:textId="77777777" w:rsidR="004C0FEA" w:rsidRPr="00A216DD" w:rsidRDefault="004C0FEA" w:rsidP="00B32DB7">
            <w:pPr>
              <w:spacing w:after="0" w:line="240" w:lineRule="auto"/>
              <w:rPr>
                <w:rFonts w:ascii="Times New Roman" w:hAnsi="Times New Roman"/>
                <w:sz w:val="24"/>
                <w:szCs w:val="24"/>
              </w:rPr>
            </w:pPr>
            <w:r w:rsidRPr="00A216DD">
              <w:rPr>
                <w:rFonts w:ascii="Times New Roman" w:hAnsi="Times New Roman"/>
                <w:sz w:val="24"/>
                <w:szCs w:val="24"/>
              </w:rPr>
              <w:t>Compliance</w:t>
            </w:r>
          </w:p>
        </w:tc>
        <w:tc>
          <w:tcPr>
            <w:tcW w:w="1123" w:type="dxa"/>
            <w:tcBorders>
              <w:top w:val="nil"/>
              <w:left w:val="nil"/>
              <w:bottom w:val="nil"/>
              <w:right w:val="nil"/>
            </w:tcBorders>
          </w:tcPr>
          <w:p w14:paraId="18183AB9" w14:textId="77777777" w:rsidR="004C0FEA" w:rsidRPr="00A216DD" w:rsidRDefault="004C0FEA" w:rsidP="00B32DB7">
            <w:pPr>
              <w:spacing w:after="0" w:line="240" w:lineRule="auto"/>
              <w:jc w:val="center"/>
              <w:rPr>
                <w:rFonts w:ascii="Times New Roman" w:hAnsi="Times New Roman"/>
                <w:b/>
                <w:sz w:val="24"/>
                <w:szCs w:val="24"/>
              </w:rPr>
            </w:pPr>
            <w:r w:rsidRPr="00A216DD">
              <w:rPr>
                <w:rFonts w:ascii="Times New Roman" w:hAnsi="Times New Roman"/>
                <w:b/>
                <w:sz w:val="24"/>
                <w:szCs w:val="24"/>
              </w:rPr>
              <w:t>-0.80*</w:t>
            </w:r>
          </w:p>
        </w:tc>
        <w:tc>
          <w:tcPr>
            <w:tcW w:w="891" w:type="dxa"/>
            <w:tcBorders>
              <w:top w:val="nil"/>
              <w:left w:val="nil"/>
              <w:bottom w:val="nil"/>
              <w:right w:val="nil"/>
            </w:tcBorders>
          </w:tcPr>
          <w:p w14:paraId="74918E44"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b/>
                <w:sz w:val="24"/>
                <w:szCs w:val="24"/>
              </w:rPr>
              <w:t>(0.36)</w:t>
            </w:r>
          </w:p>
        </w:tc>
        <w:tc>
          <w:tcPr>
            <w:tcW w:w="1123" w:type="dxa"/>
            <w:tcBorders>
              <w:top w:val="nil"/>
              <w:left w:val="nil"/>
              <w:bottom w:val="nil"/>
              <w:right w:val="nil"/>
            </w:tcBorders>
          </w:tcPr>
          <w:p w14:paraId="0F0BB659" w14:textId="77777777" w:rsidR="004C0FEA" w:rsidRPr="00A216DD" w:rsidRDefault="004C0FEA" w:rsidP="00B32DB7">
            <w:pPr>
              <w:spacing w:after="0" w:line="240" w:lineRule="auto"/>
              <w:jc w:val="center"/>
              <w:rPr>
                <w:rFonts w:ascii="Times New Roman" w:hAnsi="Times New Roman"/>
                <w:b/>
                <w:sz w:val="24"/>
                <w:szCs w:val="24"/>
              </w:rPr>
            </w:pPr>
            <w:r w:rsidRPr="00A216DD">
              <w:rPr>
                <w:rFonts w:ascii="Times New Roman" w:hAnsi="Times New Roman"/>
                <w:b/>
                <w:sz w:val="24"/>
                <w:szCs w:val="24"/>
              </w:rPr>
              <w:t>-0.82*</w:t>
            </w:r>
          </w:p>
        </w:tc>
        <w:tc>
          <w:tcPr>
            <w:tcW w:w="1055" w:type="dxa"/>
            <w:tcBorders>
              <w:top w:val="nil"/>
              <w:left w:val="nil"/>
              <w:bottom w:val="nil"/>
              <w:right w:val="nil"/>
            </w:tcBorders>
          </w:tcPr>
          <w:p w14:paraId="4F5F40AF" w14:textId="77777777" w:rsidR="004C0FEA" w:rsidRPr="00A216DD" w:rsidRDefault="004C0FEA" w:rsidP="00B32DB7">
            <w:pPr>
              <w:spacing w:after="0" w:line="240" w:lineRule="auto"/>
              <w:jc w:val="center"/>
              <w:rPr>
                <w:rFonts w:ascii="Times New Roman" w:hAnsi="Times New Roman"/>
                <w:b/>
                <w:sz w:val="24"/>
                <w:szCs w:val="24"/>
              </w:rPr>
            </w:pPr>
            <w:r w:rsidRPr="00A216DD">
              <w:rPr>
                <w:rFonts w:ascii="Times New Roman" w:hAnsi="Times New Roman"/>
                <w:b/>
                <w:sz w:val="24"/>
                <w:szCs w:val="24"/>
              </w:rPr>
              <w:t>(0.38)</w:t>
            </w:r>
          </w:p>
        </w:tc>
      </w:tr>
      <w:tr w:rsidR="004C0FEA" w:rsidRPr="00A216DD" w14:paraId="20DB94DC" w14:textId="77777777">
        <w:trPr>
          <w:jc w:val="center"/>
        </w:trPr>
        <w:tc>
          <w:tcPr>
            <w:tcW w:w="2729" w:type="dxa"/>
            <w:tcBorders>
              <w:top w:val="nil"/>
              <w:left w:val="nil"/>
              <w:bottom w:val="nil"/>
              <w:right w:val="nil"/>
            </w:tcBorders>
            <w:vAlign w:val="center"/>
          </w:tcPr>
          <w:p w14:paraId="29B0F51A" w14:textId="77777777" w:rsidR="004C0FEA" w:rsidRPr="00A216DD" w:rsidRDefault="004C0FEA" w:rsidP="00B32DB7">
            <w:pPr>
              <w:spacing w:after="0" w:line="240" w:lineRule="auto"/>
              <w:rPr>
                <w:rFonts w:ascii="Times New Roman" w:hAnsi="Times New Roman"/>
                <w:sz w:val="24"/>
                <w:szCs w:val="24"/>
              </w:rPr>
            </w:pPr>
            <w:r w:rsidRPr="00A216DD">
              <w:rPr>
                <w:rFonts w:ascii="Times New Roman" w:hAnsi="Times New Roman"/>
                <w:sz w:val="24"/>
                <w:szCs w:val="24"/>
              </w:rPr>
              <w:t>Modesty</w:t>
            </w:r>
          </w:p>
        </w:tc>
        <w:tc>
          <w:tcPr>
            <w:tcW w:w="1123" w:type="dxa"/>
            <w:tcBorders>
              <w:top w:val="nil"/>
              <w:left w:val="nil"/>
              <w:bottom w:val="nil"/>
              <w:right w:val="nil"/>
            </w:tcBorders>
          </w:tcPr>
          <w:p w14:paraId="04B7BDF7"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-0.17</w:t>
            </w:r>
          </w:p>
        </w:tc>
        <w:tc>
          <w:tcPr>
            <w:tcW w:w="891" w:type="dxa"/>
            <w:tcBorders>
              <w:top w:val="nil"/>
              <w:left w:val="nil"/>
              <w:bottom w:val="nil"/>
              <w:right w:val="nil"/>
            </w:tcBorders>
          </w:tcPr>
          <w:p w14:paraId="17FF6634"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(0.29)</w:t>
            </w:r>
          </w:p>
        </w:tc>
        <w:tc>
          <w:tcPr>
            <w:tcW w:w="1123" w:type="dxa"/>
            <w:tcBorders>
              <w:top w:val="nil"/>
              <w:left w:val="nil"/>
              <w:bottom w:val="nil"/>
              <w:right w:val="nil"/>
            </w:tcBorders>
          </w:tcPr>
          <w:p w14:paraId="3C009895"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-0.56+</w:t>
            </w:r>
          </w:p>
        </w:tc>
        <w:tc>
          <w:tcPr>
            <w:tcW w:w="1055" w:type="dxa"/>
            <w:tcBorders>
              <w:top w:val="nil"/>
              <w:left w:val="nil"/>
              <w:bottom w:val="nil"/>
              <w:right w:val="nil"/>
            </w:tcBorders>
          </w:tcPr>
          <w:p w14:paraId="7DEA4EBD"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(0.29)</w:t>
            </w:r>
          </w:p>
        </w:tc>
      </w:tr>
      <w:tr w:rsidR="004C0FEA" w:rsidRPr="00A216DD" w14:paraId="52A6AC96" w14:textId="77777777">
        <w:trPr>
          <w:jc w:val="center"/>
        </w:trPr>
        <w:tc>
          <w:tcPr>
            <w:tcW w:w="2729" w:type="dxa"/>
            <w:tcBorders>
              <w:top w:val="nil"/>
              <w:left w:val="nil"/>
              <w:bottom w:val="nil"/>
              <w:right w:val="nil"/>
            </w:tcBorders>
            <w:vAlign w:val="center"/>
          </w:tcPr>
          <w:p w14:paraId="22EA7A7D" w14:textId="77777777" w:rsidR="004C0FEA" w:rsidRPr="00A216DD" w:rsidRDefault="004C0FEA" w:rsidP="00B32DB7">
            <w:pPr>
              <w:spacing w:after="0" w:line="240" w:lineRule="auto"/>
              <w:rPr>
                <w:rFonts w:ascii="Times New Roman" w:hAnsi="Times New Roman"/>
                <w:sz w:val="24"/>
                <w:szCs w:val="24"/>
              </w:rPr>
            </w:pPr>
            <w:r w:rsidRPr="00A216DD">
              <w:rPr>
                <w:rFonts w:ascii="Times New Roman" w:hAnsi="Times New Roman"/>
                <w:sz w:val="24"/>
                <w:szCs w:val="24"/>
              </w:rPr>
              <w:t>Tender-mindedness</w:t>
            </w:r>
          </w:p>
        </w:tc>
        <w:tc>
          <w:tcPr>
            <w:tcW w:w="1123" w:type="dxa"/>
            <w:tcBorders>
              <w:top w:val="nil"/>
              <w:left w:val="nil"/>
              <w:bottom w:val="nil"/>
              <w:right w:val="nil"/>
            </w:tcBorders>
          </w:tcPr>
          <w:p w14:paraId="1869DA97"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-0.41</w:t>
            </w:r>
          </w:p>
        </w:tc>
        <w:tc>
          <w:tcPr>
            <w:tcW w:w="891" w:type="dxa"/>
            <w:tcBorders>
              <w:top w:val="nil"/>
              <w:left w:val="nil"/>
              <w:bottom w:val="nil"/>
              <w:right w:val="nil"/>
            </w:tcBorders>
          </w:tcPr>
          <w:p w14:paraId="2FF389C7"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(0.34)</w:t>
            </w:r>
          </w:p>
        </w:tc>
        <w:tc>
          <w:tcPr>
            <w:tcW w:w="1123" w:type="dxa"/>
            <w:tcBorders>
              <w:top w:val="nil"/>
              <w:left w:val="nil"/>
              <w:bottom w:val="nil"/>
              <w:right w:val="nil"/>
            </w:tcBorders>
          </w:tcPr>
          <w:p w14:paraId="2CF9769A"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-0.27</w:t>
            </w:r>
          </w:p>
        </w:tc>
        <w:tc>
          <w:tcPr>
            <w:tcW w:w="1055" w:type="dxa"/>
            <w:tcBorders>
              <w:top w:val="nil"/>
              <w:left w:val="nil"/>
              <w:bottom w:val="nil"/>
              <w:right w:val="nil"/>
            </w:tcBorders>
          </w:tcPr>
          <w:p w14:paraId="7947CD94" w14:textId="77777777" w:rsidR="004C0FEA" w:rsidRPr="00A216DD" w:rsidRDefault="004C0FEA" w:rsidP="00B32DB7">
            <w:pPr>
              <w:spacing w:after="0" w:line="240" w:lineRule="auto"/>
              <w:jc w:val="center"/>
              <w:rPr>
                <w:rFonts w:ascii="Times New Roman" w:hAnsi="Times New Roman"/>
                <w:sz w:val="24"/>
                <w:szCs w:val="24"/>
              </w:rPr>
            </w:pPr>
            <w:r w:rsidRPr="00A216DD">
              <w:rPr>
                <w:rFonts w:ascii="Times New Roman" w:hAnsi="Times New Roman"/>
                <w:sz w:val="24"/>
                <w:szCs w:val="24"/>
              </w:rPr>
              <w:t>(0.34)</w:t>
            </w:r>
          </w:p>
        </w:tc>
      </w:tr>
      <w:tr w:rsidR="00C01C06" w:rsidRPr="00A216DD" w14:paraId="3A482053" w14:textId="77777777">
        <w:trPr>
          <w:jc w:val="center"/>
        </w:trPr>
        <w:tc>
          <w:tcPr>
            <w:tcW w:w="2729" w:type="dxa"/>
            <w:tcBorders>
              <w:top w:val="nil"/>
              <w:left w:val="nil"/>
              <w:bottom w:val="nil"/>
              <w:right w:val="nil"/>
            </w:tcBorders>
            <w:vAlign w:val="center"/>
          </w:tcPr>
          <w:p w14:paraId="5F37E037" w14:textId="77777777" w:rsidR="00C01C06" w:rsidRPr="00A216DD" w:rsidRDefault="00C01C06" w:rsidP="00B32DB7">
            <w:pPr>
              <w:spacing w:after="0" w:line="240" w:lineRule="auto"/>
              <w:rPr>
                <w:rFonts w:ascii="Times New Roman" w:hAnsi="Times New Roman"/>
                <w:sz w:val="24"/>
                <w:szCs w:val="24"/>
              </w:rPr>
            </w:pPr>
            <w:r>
              <w:rPr>
                <w:rFonts w:ascii="Times New Roman" w:hAnsi="Times New Roman"/>
                <w:sz w:val="24"/>
                <w:szCs w:val="24"/>
              </w:rPr>
              <w:t>N</w:t>
            </w:r>
          </w:p>
        </w:tc>
        <w:tc>
          <w:tcPr>
            <w:tcW w:w="2014" w:type="dxa"/>
            <w:gridSpan w:val="2"/>
            <w:tcBorders>
              <w:top w:val="nil"/>
              <w:left w:val="nil"/>
              <w:bottom w:val="nil"/>
              <w:right w:val="nil"/>
            </w:tcBorders>
          </w:tcPr>
          <w:p w14:paraId="7DA18321" w14:textId="77777777" w:rsidR="00C01C06" w:rsidRPr="00A216DD" w:rsidRDefault="00C01C06" w:rsidP="00B32DB7">
            <w:pPr>
              <w:spacing w:after="0" w:line="240" w:lineRule="auto"/>
              <w:jc w:val="center"/>
              <w:rPr>
                <w:rFonts w:ascii="Times New Roman" w:hAnsi="Times New Roman"/>
                <w:sz w:val="24"/>
                <w:szCs w:val="24"/>
              </w:rPr>
            </w:pPr>
            <w:r>
              <w:rPr>
                <w:rFonts w:ascii="Times New Roman" w:hAnsi="Times New Roman"/>
                <w:sz w:val="24"/>
                <w:szCs w:val="24"/>
              </w:rPr>
              <w:t>386</w:t>
            </w:r>
          </w:p>
        </w:tc>
        <w:tc>
          <w:tcPr>
            <w:tcW w:w="2178" w:type="dxa"/>
            <w:gridSpan w:val="2"/>
            <w:tcBorders>
              <w:top w:val="nil"/>
              <w:left w:val="nil"/>
              <w:bottom w:val="nil"/>
              <w:right w:val="nil"/>
            </w:tcBorders>
          </w:tcPr>
          <w:p w14:paraId="3830916F" w14:textId="77777777" w:rsidR="00C01C06" w:rsidRPr="00A216DD" w:rsidRDefault="00C01C06" w:rsidP="00B32DB7">
            <w:pPr>
              <w:spacing w:after="0" w:line="240" w:lineRule="auto"/>
              <w:jc w:val="center"/>
              <w:rPr>
                <w:rFonts w:ascii="Times New Roman" w:hAnsi="Times New Roman"/>
                <w:sz w:val="24"/>
                <w:szCs w:val="24"/>
              </w:rPr>
            </w:pPr>
            <w:r>
              <w:rPr>
                <w:rFonts w:ascii="Times New Roman" w:hAnsi="Times New Roman"/>
                <w:sz w:val="24"/>
                <w:szCs w:val="24"/>
              </w:rPr>
              <w:t>386</w:t>
            </w:r>
          </w:p>
        </w:tc>
      </w:tr>
      <w:tr w:rsidR="004C0FEA" w:rsidRPr="00A216DD" w14:paraId="12C211C1" w14:textId="77777777">
        <w:trPr>
          <w:jc w:val="center"/>
        </w:trPr>
        <w:tc>
          <w:tcPr>
            <w:tcW w:w="6921" w:type="dxa"/>
            <w:gridSpan w:val="5"/>
            <w:tcBorders>
              <w:left w:val="nil"/>
              <w:bottom w:val="nil"/>
              <w:right w:val="nil"/>
            </w:tcBorders>
            <w:vAlign w:val="center"/>
          </w:tcPr>
          <w:p w14:paraId="7C0CD130" w14:textId="77777777" w:rsidR="004C0FEA" w:rsidRPr="00A216DD" w:rsidRDefault="003D780E" w:rsidP="00B32DB7">
            <w:pPr>
              <w:spacing w:after="0" w:line="240" w:lineRule="auto"/>
              <w:rPr>
                <w:rFonts w:ascii="Times New Roman" w:hAnsi="Times New Roman"/>
                <w:sz w:val="20"/>
                <w:szCs w:val="20"/>
              </w:rPr>
            </w:pPr>
            <w:r>
              <w:rPr>
                <w:rFonts w:ascii="Times New Roman" w:hAnsi="Times New Roman"/>
                <w:sz w:val="20"/>
                <w:szCs w:val="20"/>
              </w:rPr>
              <w:t xml:space="preserve">DV:  1 (Democrat/Liberal) to 3 (Republican/Conservative).  </w:t>
            </w:r>
            <w:r w:rsidR="004C0FEA" w:rsidRPr="00A216DD">
              <w:rPr>
                <w:rFonts w:ascii="Times New Roman" w:hAnsi="Times New Roman"/>
                <w:sz w:val="20"/>
                <w:szCs w:val="20"/>
              </w:rPr>
              <w:t xml:space="preserve">Models include controls for </w:t>
            </w:r>
            <w:r>
              <w:rPr>
                <w:rFonts w:ascii="Times New Roman" w:hAnsi="Times New Roman"/>
                <w:sz w:val="20"/>
                <w:szCs w:val="20"/>
              </w:rPr>
              <w:t xml:space="preserve">aggregated personality measures excepting the requisite facets, as well as </w:t>
            </w:r>
            <w:r w:rsidR="004C0FEA" w:rsidRPr="00A216DD">
              <w:rPr>
                <w:rFonts w:ascii="Times New Roman" w:hAnsi="Times New Roman"/>
                <w:sz w:val="20"/>
                <w:szCs w:val="20"/>
              </w:rPr>
              <w:t>Education, Age, Race, and Gender.  + p&lt;0.10; * p&lt;0.05; ** p&lt;0.01.</w:t>
            </w:r>
          </w:p>
        </w:tc>
      </w:tr>
    </w:tbl>
    <w:p w14:paraId="3A2FE192" w14:textId="77777777" w:rsidR="004E5A23" w:rsidRPr="00F32FC6" w:rsidRDefault="004C0FEA" w:rsidP="004E5A23">
      <w:pPr>
        <w:spacing w:after="0" w:line="240" w:lineRule="auto"/>
        <w:rPr>
          <w:rFonts w:ascii="Times New Roman" w:hAnsi="Times New Roman"/>
          <w:b/>
          <w:sz w:val="24"/>
        </w:rPr>
      </w:pPr>
      <w:r>
        <w:rPr>
          <w:rFonts w:ascii="Times New Roman" w:hAnsi="Times New Roman"/>
          <w:b/>
          <w:sz w:val="24"/>
          <w:szCs w:val="24"/>
        </w:rPr>
        <w:br w:type="page"/>
      </w:r>
      <w:r w:rsidR="004E5A23" w:rsidRPr="00F32FC6">
        <w:rPr>
          <w:rFonts w:ascii="Times New Roman" w:hAnsi="Times New Roman"/>
          <w:b/>
          <w:sz w:val="24"/>
        </w:rPr>
        <w:lastRenderedPageBreak/>
        <w:t xml:space="preserve">Table </w:t>
      </w:r>
      <w:r w:rsidR="007D40E8">
        <w:rPr>
          <w:rFonts w:ascii="Times New Roman" w:hAnsi="Times New Roman"/>
          <w:b/>
          <w:sz w:val="24"/>
        </w:rPr>
        <w:t>6</w:t>
      </w:r>
      <w:r w:rsidR="004E5A23" w:rsidRPr="00F32FC6">
        <w:rPr>
          <w:rFonts w:ascii="Times New Roman" w:hAnsi="Times New Roman"/>
          <w:b/>
          <w:sz w:val="24"/>
        </w:rPr>
        <w:t>.  Personality Facets and Political Affect</w:t>
      </w:r>
    </w:p>
    <w:p w14:paraId="59ED6A51" w14:textId="77777777" w:rsidR="004E5A23" w:rsidRPr="004E5A23" w:rsidRDefault="004E5A23" w:rsidP="004E5A23">
      <w:pPr>
        <w:spacing w:after="0" w:line="240" w:lineRule="auto"/>
        <w:rPr>
          <w:rFonts w:ascii="Times New Roman" w:hAnsi="Times New Roman"/>
          <w:b/>
        </w:rPr>
      </w:pPr>
    </w:p>
    <w:tbl>
      <w:tblPr>
        <w:tblStyle w:val="TableGrid"/>
        <w:tblW w:w="0" w:type="auto"/>
        <w:jc w:val="center"/>
        <w:tblInd w:w="-522" w:type="dxa"/>
        <w:tblLook w:val="04A0" w:firstRow="1" w:lastRow="0" w:firstColumn="1" w:lastColumn="0" w:noHBand="0" w:noVBand="1"/>
      </w:tblPr>
      <w:tblGrid>
        <w:gridCol w:w="2219"/>
        <w:gridCol w:w="1323"/>
        <w:gridCol w:w="1067"/>
        <w:gridCol w:w="1104"/>
        <w:gridCol w:w="1378"/>
        <w:gridCol w:w="1122"/>
        <w:gridCol w:w="1243"/>
      </w:tblGrid>
      <w:tr w:rsidR="004E5A23" w:rsidRPr="004E5A23" w14:paraId="7A5CD15B" w14:textId="77777777">
        <w:trPr>
          <w:jc w:val="center"/>
        </w:trPr>
        <w:tc>
          <w:tcPr>
            <w:tcW w:w="2219" w:type="dxa"/>
            <w:tcBorders>
              <w:top w:val="double" w:sz="4" w:space="0" w:color="auto"/>
              <w:left w:val="nil"/>
              <w:bottom w:val="single" w:sz="4" w:space="0" w:color="auto"/>
              <w:right w:val="nil"/>
            </w:tcBorders>
          </w:tcPr>
          <w:p w14:paraId="04147BD2" w14:textId="77777777" w:rsidR="004E5A23" w:rsidRPr="004E5A23" w:rsidRDefault="004E5A23" w:rsidP="004E5A23">
            <w:pPr>
              <w:spacing w:after="0" w:line="240" w:lineRule="auto"/>
              <w:rPr>
                <w:rFonts w:ascii="Times New Roman" w:hAnsi="Times New Roman"/>
                <w:b/>
              </w:rPr>
            </w:pPr>
          </w:p>
        </w:tc>
        <w:tc>
          <w:tcPr>
            <w:tcW w:w="1323" w:type="dxa"/>
            <w:tcBorders>
              <w:top w:val="double" w:sz="4" w:space="0" w:color="auto"/>
              <w:left w:val="nil"/>
              <w:bottom w:val="single" w:sz="4" w:space="0" w:color="auto"/>
              <w:right w:val="nil"/>
            </w:tcBorders>
            <w:vAlign w:val="center"/>
          </w:tcPr>
          <w:p w14:paraId="20DEEB54"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Democrats</w:t>
            </w:r>
          </w:p>
        </w:tc>
        <w:tc>
          <w:tcPr>
            <w:tcW w:w="1067" w:type="dxa"/>
            <w:tcBorders>
              <w:top w:val="double" w:sz="4" w:space="0" w:color="auto"/>
              <w:left w:val="nil"/>
              <w:bottom w:val="single" w:sz="4" w:space="0" w:color="auto"/>
              <w:right w:val="nil"/>
            </w:tcBorders>
            <w:vAlign w:val="center"/>
          </w:tcPr>
          <w:p w14:paraId="22F6A64C"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Obama</w:t>
            </w:r>
          </w:p>
        </w:tc>
        <w:tc>
          <w:tcPr>
            <w:tcW w:w="1104" w:type="dxa"/>
            <w:tcBorders>
              <w:top w:val="double" w:sz="4" w:space="0" w:color="auto"/>
              <w:left w:val="nil"/>
              <w:bottom w:val="single" w:sz="4" w:space="0" w:color="auto"/>
              <w:right w:val="nil"/>
            </w:tcBorders>
            <w:vAlign w:val="center"/>
          </w:tcPr>
          <w:p w14:paraId="6B566E99"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Clinton</w:t>
            </w:r>
          </w:p>
        </w:tc>
        <w:tc>
          <w:tcPr>
            <w:tcW w:w="1378" w:type="dxa"/>
            <w:tcBorders>
              <w:top w:val="double" w:sz="4" w:space="0" w:color="auto"/>
              <w:left w:val="nil"/>
              <w:bottom w:val="single" w:sz="4" w:space="0" w:color="auto"/>
              <w:right w:val="nil"/>
            </w:tcBorders>
            <w:vAlign w:val="center"/>
          </w:tcPr>
          <w:p w14:paraId="6DDDDE3D"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Republicans</w:t>
            </w:r>
          </w:p>
        </w:tc>
        <w:tc>
          <w:tcPr>
            <w:tcW w:w="1122" w:type="dxa"/>
            <w:tcBorders>
              <w:top w:val="double" w:sz="4" w:space="0" w:color="auto"/>
              <w:left w:val="nil"/>
              <w:bottom w:val="single" w:sz="4" w:space="0" w:color="auto"/>
              <w:right w:val="nil"/>
            </w:tcBorders>
            <w:vAlign w:val="center"/>
          </w:tcPr>
          <w:p w14:paraId="73A3B155"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Romney</w:t>
            </w:r>
          </w:p>
        </w:tc>
        <w:tc>
          <w:tcPr>
            <w:tcW w:w="1243" w:type="dxa"/>
            <w:tcBorders>
              <w:top w:val="double" w:sz="4" w:space="0" w:color="auto"/>
              <w:left w:val="nil"/>
              <w:bottom w:val="single" w:sz="4" w:space="0" w:color="auto"/>
              <w:right w:val="nil"/>
            </w:tcBorders>
            <w:vAlign w:val="center"/>
          </w:tcPr>
          <w:p w14:paraId="69D70EB9"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Santorum</w:t>
            </w:r>
          </w:p>
        </w:tc>
      </w:tr>
      <w:tr w:rsidR="004E5A23" w:rsidRPr="004E5A23" w14:paraId="0DE82326" w14:textId="77777777">
        <w:trPr>
          <w:jc w:val="center"/>
        </w:trPr>
        <w:tc>
          <w:tcPr>
            <w:tcW w:w="2219" w:type="dxa"/>
            <w:tcBorders>
              <w:top w:val="single" w:sz="4" w:space="0" w:color="auto"/>
              <w:left w:val="nil"/>
              <w:bottom w:val="nil"/>
              <w:right w:val="nil"/>
            </w:tcBorders>
            <w:vAlign w:val="center"/>
          </w:tcPr>
          <w:p w14:paraId="55D87D74" w14:textId="77777777" w:rsidR="004E5A23" w:rsidRPr="004E5A23" w:rsidRDefault="004E5A23" w:rsidP="004E5A23">
            <w:pPr>
              <w:spacing w:after="0" w:line="240" w:lineRule="auto"/>
              <w:rPr>
                <w:rFonts w:ascii="Times New Roman" w:hAnsi="Times New Roman"/>
                <w:i/>
              </w:rPr>
            </w:pPr>
            <w:r w:rsidRPr="004E5A23">
              <w:rPr>
                <w:rFonts w:ascii="Times New Roman" w:hAnsi="Times New Roman"/>
                <w:i/>
              </w:rPr>
              <w:t>Extraversion</w:t>
            </w:r>
          </w:p>
        </w:tc>
        <w:tc>
          <w:tcPr>
            <w:tcW w:w="1323" w:type="dxa"/>
            <w:tcBorders>
              <w:top w:val="single" w:sz="4" w:space="0" w:color="auto"/>
              <w:left w:val="nil"/>
              <w:bottom w:val="nil"/>
              <w:right w:val="nil"/>
            </w:tcBorders>
          </w:tcPr>
          <w:p w14:paraId="6D51AC78" w14:textId="77777777" w:rsidR="004E5A23" w:rsidRPr="004E5A23" w:rsidRDefault="004E5A23" w:rsidP="004E5A23">
            <w:pPr>
              <w:spacing w:after="0" w:line="240" w:lineRule="auto"/>
              <w:jc w:val="center"/>
              <w:rPr>
                <w:rFonts w:ascii="Times New Roman" w:hAnsi="Times New Roman"/>
              </w:rPr>
            </w:pPr>
          </w:p>
        </w:tc>
        <w:tc>
          <w:tcPr>
            <w:tcW w:w="1067" w:type="dxa"/>
            <w:tcBorders>
              <w:top w:val="single" w:sz="4" w:space="0" w:color="auto"/>
              <w:left w:val="nil"/>
              <w:bottom w:val="nil"/>
              <w:right w:val="nil"/>
            </w:tcBorders>
          </w:tcPr>
          <w:p w14:paraId="715275EC" w14:textId="77777777" w:rsidR="004E5A23" w:rsidRPr="004E5A23" w:rsidRDefault="004E5A23" w:rsidP="004E5A23">
            <w:pPr>
              <w:spacing w:after="0" w:line="240" w:lineRule="auto"/>
              <w:jc w:val="center"/>
              <w:rPr>
                <w:rFonts w:ascii="Times New Roman" w:hAnsi="Times New Roman"/>
              </w:rPr>
            </w:pPr>
          </w:p>
        </w:tc>
        <w:tc>
          <w:tcPr>
            <w:tcW w:w="1104" w:type="dxa"/>
            <w:tcBorders>
              <w:top w:val="single" w:sz="4" w:space="0" w:color="auto"/>
              <w:left w:val="nil"/>
              <w:bottom w:val="nil"/>
              <w:right w:val="nil"/>
            </w:tcBorders>
          </w:tcPr>
          <w:p w14:paraId="0382C22B" w14:textId="77777777" w:rsidR="004E5A23" w:rsidRPr="004E5A23" w:rsidRDefault="004E5A23" w:rsidP="004E5A23">
            <w:pPr>
              <w:spacing w:after="0" w:line="240" w:lineRule="auto"/>
              <w:jc w:val="center"/>
              <w:rPr>
                <w:rFonts w:ascii="Times New Roman" w:hAnsi="Times New Roman"/>
              </w:rPr>
            </w:pPr>
          </w:p>
        </w:tc>
        <w:tc>
          <w:tcPr>
            <w:tcW w:w="1378" w:type="dxa"/>
            <w:tcBorders>
              <w:top w:val="single" w:sz="4" w:space="0" w:color="auto"/>
              <w:left w:val="nil"/>
              <w:bottom w:val="nil"/>
              <w:right w:val="nil"/>
            </w:tcBorders>
          </w:tcPr>
          <w:p w14:paraId="4A5FA098" w14:textId="77777777" w:rsidR="004E5A23" w:rsidRPr="004E5A23" w:rsidRDefault="004E5A23" w:rsidP="004E5A23">
            <w:pPr>
              <w:spacing w:after="0" w:line="240" w:lineRule="auto"/>
              <w:jc w:val="center"/>
              <w:rPr>
                <w:rFonts w:ascii="Times New Roman" w:hAnsi="Times New Roman"/>
              </w:rPr>
            </w:pPr>
          </w:p>
        </w:tc>
        <w:tc>
          <w:tcPr>
            <w:tcW w:w="1122" w:type="dxa"/>
            <w:tcBorders>
              <w:top w:val="single" w:sz="4" w:space="0" w:color="auto"/>
              <w:left w:val="nil"/>
              <w:bottom w:val="nil"/>
              <w:right w:val="nil"/>
            </w:tcBorders>
          </w:tcPr>
          <w:p w14:paraId="51A0D12B" w14:textId="77777777" w:rsidR="004E5A23" w:rsidRPr="004E5A23" w:rsidRDefault="004E5A23" w:rsidP="004E5A23">
            <w:pPr>
              <w:spacing w:after="0" w:line="240" w:lineRule="auto"/>
              <w:jc w:val="center"/>
              <w:rPr>
                <w:rFonts w:ascii="Times New Roman" w:hAnsi="Times New Roman"/>
              </w:rPr>
            </w:pPr>
          </w:p>
        </w:tc>
        <w:tc>
          <w:tcPr>
            <w:tcW w:w="1243" w:type="dxa"/>
            <w:tcBorders>
              <w:top w:val="single" w:sz="4" w:space="0" w:color="auto"/>
              <w:left w:val="nil"/>
              <w:bottom w:val="nil"/>
              <w:right w:val="nil"/>
            </w:tcBorders>
          </w:tcPr>
          <w:p w14:paraId="21853251" w14:textId="77777777" w:rsidR="004E5A23" w:rsidRPr="004E5A23" w:rsidRDefault="004E5A23" w:rsidP="004E5A23">
            <w:pPr>
              <w:spacing w:after="0" w:line="240" w:lineRule="auto"/>
              <w:jc w:val="center"/>
              <w:rPr>
                <w:rFonts w:ascii="Times New Roman" w:hAnsi="Times New Roman"/>
              </w:rPr>
            </w:pPr>
          </w:p>
        </w:tc>
      </w:tr>
      <w:tr w:rsidR="004E5A23" w:rsidRPr="004E5A23" w14:paraId="7E66DCAB" w14:textId="77777777">
        <w:trPr>
          <w:jc w:val="center"/>
        </w:trPr>
        <w:tc>
          <w:tcPr>
            <w:tcW w:w="2219" w:type="dxa"/>
            <w:tcBorders>
              <w:top w:val="nil"/>
              <w:left w:val="nil"/>
              <w:bottom w:val="nil"/>
              <w:right w:val="nil"/>
            </w:tcBorders>
            <w:vAlign w:val="center"/>
          </w:tcPr>
          <w:p w14:paraId="1D99147E" w14:textId="77777777" w:rsidR="004E5A23" w:rsidRPr="004E5A23" w:rsidRDefault="004E5A23" w:rsidP="004E5A23">
            <w:pPr>
              <w:spacing w:after="0" w:line="240" w:lineRule="auto"/>
              <w:rPr>
                <w:rFonts w:ascii="Times New Roman" w:hAnsi="Times New Roman"/>
              </w:rPr>
            </w:pPr>
            <w:r w:rsidRPr="004E5A23">
              <w:rPr>
                <w:rFonts w:ascii="Times New Roman" w:hAnsi="Times New Roman"/>
              </w:rPr>
              <w:t>Warmth</w:t>
            </w:r>
          </w:p>
        </w:tc>
        <w:tc>
          <w:tcPr>
            <w:tcW w:w="1323" w:type="dxa"/>
            <w:tcBorders>
              <w:top w:val="nil"/>
              <w:left w:val="nil"/>
              <w:bottom w:val="nil"/>
              <w:right w:val="nil"/>
            </w:tcBorders>
          </w:tcPr>
          <w:p w14:paraId="14B3D548"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-0.74</w:t>
            </w:r>
          </w:p>
          <w:p w14:paraId="5209E4C6"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(9.30)</w:t>
            </w:r>
          </w:p>
        </w:tc>
        <w:tc>
          <w:tcPr>
            <w:tcW w:w="1067" w:type="dxa"/>
            <w:tcBorders>
              <w:top w:val="nil"/>
              <w:left w:val="nil"/>
              <w:bottom w:val="nil"/>
              <w:right w:val="nil"/>
            </w:tcBorders>
          </w:tcPr>
          <w:p w14:paraId="609A73EB"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-0.64</w:t>
            </w:r>
          </w:p>
          <w:p w14:paraId="205DDF1B"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(11.20)</w:t>
            </w:r>
          </w:p>
        </w:tc>
        <w:tc>
          <w:tcPr>
            <w:tcW w:w="1104" w:type="dxa"/>
            <w:tcBorders>
              <w:top w:val="nil"/>
              <w:left w:val="nil"/>
              <w:bottom w:val="nil"/>
              <w:right w:val="nil"/>
            </w:tcBorders>
          </w:tcPr>
          <w:p w14:paraId="4C44D564"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11.56</w:t>
            </w:r>
          </w:p>
          <w:p w14:paraId="07BB3B38"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(10.59)</w:t>
            </w:r>
          </w:p>
        </w:tc>
        <w:tc>
          <w:tcPr>
            <w:tcW w:w="1378" w:type="dxa"/>
            <w:tcBorders>
              <w:top w:val="nil"/>
              <w:left w:val="nil"/>
              <w:bottom w:val="nil"/>
              <w:right w:val="nil"/>
            </w:tcBorders>
          </w:tcPr>
          <w:p w14:paraId="34DB774F"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-3.33</w:t>
            </w:r>
          </w:p>
          <w:p w14:paraId="627CF2BB"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(9.62)</w:t>
            </w:r>
          </w:p>
        </w:tc>
        <w:tc>
          <w:tcPr>
            <w:tcW w:w="1122" w:type="dxa"/>
            <w:tcBorders>
              <w:top w:val="nil"/>
              <w:left w:val="nil"/>
              <w:bottom w:val="nil"/>
              <w:right w:val="nil"/>
            </w:tcBorders>
          </w:tcPr>
          <w:p w14:paraId="6E78D263"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2.51</w:t>
            </w:r>
          </w:p>
          <w:p w14:paraId="2C2C13BB"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(9.91)</w:t>
            </w:r>
          </w:p>
        </w:tc>
        <w:tc>
          <w:tcPr>
            <w:tcW w:w="1243" w:type="dxa"/>
            <w:tcBorders>
              <w:top w:val="nil"/>
              <w:left w:val="nil"/>
              <w:bottom w:val="nil"/>
              <w:right w:val="nil"/>
            </w:tcBorders>
          </w:tcPr>
          <w:p w14:paraId="31FDB8D6"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-3.16</w:t>
            </w:r>
          </w:p>
          <w:p w14:paraId="6DA8C3A7"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(8.89)</w:t>
            </w:r>
          </w:p>
        </w:tc>
      </w:tr>
      <w:tr w:rsidR="002D3F48" w:rsidRPr="002D3F48" w14:paraId="1BCD85FC" w14:textId="77777777">
        <w:trPr>
          <w:jc w:val="center"/>
        </w:trPr>
        <w:tc>
          <w:tcPr>
            <w:tcW w:w="2219" w:type="dxa"/>
            <w:tcBorders>
              <w:top w:val="nil"/>
              <w:left w:val="nil"/>
              <w:bottom w:val="nil"/>
              <w:right w:val="nil"/>
            </w:tcBorders>
            <w:vAlign w:val="center"/>
          </w:tcPr>
          <w:p w14:paraId="4B2C87D4" w14:textId="77777777" w:rsidR="002D3F48" w:rsidRPr="002D3F48" w:rsidRDefault="002D3F48" w:rsidP="004E5A23">
            <w:pPr>
              <w:spacing w:after="0" w:line="240" w:lineRule="auto"/>
              <w:rPr>
                <w:rFonts w:ascii="Times New Roman" w:hAnsi="Times New Roman"/>
                <w:sz w:val="4"/>
                <w:szCs w:val="4"/>
              </w:rPr>
            </w:pPr>
          </w:p>
        </w:tc>
        <w:tc>
          <w:tcPr>
            <w:tcW w:w="1323" w:type="dxa"/>
            <w:tcBorders>
              <w:top w:val="nil"/>
              <w:left w:val="nil"/>
              <w:bottom w:val="nil"/>
              <w:right w:val="nil"/>
            </w:tcBorders>
          </w:tcPr>
          <w:p w14:paraId="0663A5AA" w14:textId="77777777" w:rsidR="002D3F48" w:rsidRPr="002D3F48" w:rsidRDefault="002D3F48" w:rsidP="004E5A23">
            <w:pPr>
              <w:spacing w:after="0" w:line="240" w:lineRule="auto"/>
              <w:jc w:val="center"/>
              <w:rPr>
                <w:rFonts w:ascii="Times New Roman" w:hAnsi="Times New Roman"/>
                <w:sz w:val="4"/>
                <w:szCs w:val="4"/>
              </w:rPr>
            </w:pPr>
          </w:p>
        </w:tc>
        <w:tc>
          <w:tcPr>
            <w:tcW w:w="1067" w:type="dxa"/>
            <w:tcBorders>
              <w:top w:val="nil"/>
              <w:left w:val="nil"/>
              <w:bottom w:val="nil"/>
              <w:right w:val="nil"/>
            </w:tcBorders>
          </w:tcPr>
          <w:p w14:paraId="37D70F79" w14:textId="77777777" w:rsidR="002D3F48" w:rsidRPr="002D3F48" w:rsidRDefault="002D3F48" w:rsidP="004E5A23">
            <w:pPr>
              <w:spacing w:after="0" w:line="240" w:lineRule="auto"/>
              <w:jc w:val="center"/>
              <w:rPr>
                <w:rFonts w:ascii="Times New Roman" w:hAnsi="Times New Roman"/>
                <w:sz w:val="4"/>
                <w:szCs w:val="4"/>
              </w:rPr>
            </w:pPr>
          </w:p>
        </w:tc>
        <w:tc>
          <w:tcPr>
            <w:tcW w:w="1104" w:type="dxa"/>
            <w:tcBorders>
              <w:top w:val="nil"/>
              <w:left w:val="nil"/>
              <w:bottom w:val="nil"/>
              <w:right w:val="nil"/>
            </w:tcBorders>
          </w:tcPr>
          <w:p w14:paraId="50796EF2" w14:textId="77777777" w:rsidR="002D3F48" w:rsidRPr="002D3F48" w:rsidRDefault="002D3F48" w:rsidP="004E5A23">
            <w:pPr>
              <w:spacing w:after="0" w:line="240" w:lineRule="auto"/>
              <w:jc w:val="center"/>
              <w:rPr>
                <w:rFonts w:ascii="Times New Roman" w:hAnsi="Times New Roman"/>
                <w:sz w:val="4"/>
                <w:szCs w:val="4"/>
              </w:rPr>
            </w:pPr>
          </w:p>
        </w:tc>
        <w:tc>
          <w:tcPr>
            <w:tcW w:w="1378" w:type="dxa"/>
            <w:tcBorders>
              <w:top w:val="nil"/>
              <w:left w:val="nil"/>
              <w:bottom w:val="nil"/>
              <w:right w:val="nil"/>
            </w:tcBorders>
          </w:tcPr>
          <w:p w14:paraId="5DA21985" w14:textId="77777777" w:rsidR="002D3F48" w:rsidRPr="002D3F48" w:rsidRDefault="002D3F48" w:rsidP="004E5A23">
            <w:pPr>
              <w:spacing w:after="0" w:line="240" w:lineRule="auto"/>
              <w:jc w:val="center"/>
              <w:rPr>
                <w:rFonts w:ascii="Times New Roman" w:hAnsi="Times New Roman"/>
                <w:sz w:val="4"/>
                <w:szCs w:val="4"/>
              </w:rPr>
            </w:pPr>
          </w:p>
        </w:tc>
        <w:tc>
          <w:tcPr>
            <w:tcW w:w="1122" w:type="dxa"/>
            <w:tcBorders>
              <w:top w:val="nil"/>
              <w:left w:val="nil"/>
              <w:bottom w:val="nil"/>
              <w:right w:val="nil"/>
            </w:tcBorders>
          </w:tcPr>
          <w:p w14:paraId="2EB9FAD4" w14:textId="77777777" w:rsidR="002D3F48" w:rsidRPr="002D3F48" w:rsidRDefault="002D3F48" w:rsidP="004E5A23">
            <w:pPr>
              <w:spacing w:after="0" w:line="240" w:lineRule="auto"/>
              <w:jc w:val="center"/>
              <w:rPr>
                <w:rFonts w:ascii="Times New Roman" w:hAnsi="Times New Roman"/>
                <w:sz w:val="4"/>
                <w:szCs w:val="4"/>
              </w:rPr>
            </w:pPr>
          </w:p>
        </w:tc>
        <w:tc>
          <w:tcPr>
            <w:tcW w:w="1243" w:type="dxa"/>
            <w:tcBorders>
              <w:top w:val="nil"/>
              <w:left w:val="nil"/>
              <w:bottom w:val="nil"/>
              <w:right w:val="nil"/>
            </w:tcBorders>
          </w:tcPr>
          <w:p w14:paraId="2FD865FE" w14:textId="77777777" w:rsidR="002D3F48" w:rsidRPr="002D3F48" w:rsidRDefault="002D3F48" w:rsidP="004E5A23">
            <w:pPr>
              <w:spacing w:after="0" w:line="240" w:lineRule="auto"/>
              <w:jc w:val="center"/>
              <w:rPr>
                <w:rFonts w:ascii="Times New Roman" w:hAnsi="Times New Roman"/>
                <w:sz w:val="4"/>
                <w:szCs w:val="4"/>
              </w:rPr>
            </w:pPr>
          </w:p>
        </w:tc>
      </w:tr>
      <w:tr w:rsidR="004E5A23" w:rsidRPr="004E5A23" w14:paraId="09834214" w14:textId="77777777">
        <w:trPr>
          <w:jc w:val="center"/>
        </w:trPr>
        <w:tc>
          <w:tcPr>
            <w:tcW w:w="2219" w:type="dxa"/>
            <w:tcBorders>
              <w:top w:val="nil"/>
              <w:left w:val="nil"/>
              <w:bottom w:val="nil"/>
              <w:right w:val="nil"/>
            </w:tcBorders>
            <w:vAlign w:val="center"/>
          </w:tcPr>
          <w:p w14:paraId="3699DDAE" w14:textId="77777777" w:rsidR="004E5A23" w:rsidRPr="004E5A23" w:rsidRDefault="004E5A23" w:rsidP="004E5A23">
            <w:pPr>
              <w:spacing w:after="0" w:line="240" w:lineRule="auto"/>
              <w:rPr>
                <w:rFonts w:ascii="Times New Roman" w:hAnsi="Times New Roman"/>
              </w:rPr>
            </w:pPr>
            <w:r w:rsidRPr="004E5A23">
              <w:rPr>
                <w:rFonts w:ascii="Times New Roman" w:hAnsi="Times New Roman"/>
              </w:rPr>
              <w:t>Gregariousness</w:t>
            </w:r>
          </w:p>
        </w:tc>
        <w:tc>
          <w:tcPr>
            <w:tcW w:w="1323" w:type="dxa"/>
            <w:tcBorders>
              <w:top w:val="nil"/>
              <w:left w:val="nil"/>
              <w:bottom w:val="nil"/>
              <w:right w:val="nil"/>
            </w:tcBorders>
          </w:tcPr>
          <w:p w14:paraId="47DA1A7A"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6.70</w:t>
            </w:r>
          </w:p>
          <w:p w14:paraId="153691FD"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(7.49)</w:t>
            </w:r>
          </w:p>
        </w:tc>
        <w:tc>
          <w:tcPr>
            <w:tcW w:w="1067" w:type="dxa"/>
            <w:tcBorders>
              <w:top w:val="nil"/>
              <w:left w:val="nil"/>
              <w:bottom w:val="nil"/>
              <w:right w:val="nil"/>
            </w:tcBorders>
          </w:tcPr>
          <w:p w14:paraId="698B5E51"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-1.89</w:t>
            </w:r>
          </w:p>
          <w:p w14:paraId="22AE273D"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(8.66)</w:t>
            </w:r>
          </w:p>
        </w:tc>
        <w:tc>
          <w:tcPr>
            <w:tcW w:w="1104" w:type="dxa"/>
            <w:tcBorders>
              <w:top w:val="nil"/>
              <w:left w:val="nil"/>
              <w:bottom w:val="nil"/>
              <w:right w:val="nil"/>
            </w:tcBorders>
          </w:tcPr>
          <w:p w14:paraId="0E241286"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3.01</w:t>
            </w:r>
          </w:p>
          <w:p w14:paraId="18E75D79"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(8.81)</w:t>
            </w:r>
          </w:p>
        </w:tc>
        <w:tc>
          <w:tcPr>
            <w:tcW w:w="1378" w:type="dxa"/>
            <w:tcBorders>
              <w:top w:val="nil"/>
              <w:left w:val="nil"/>
              <w:bottom w:val="nil"/>
              <w:right w:val="nil"/>
            </w:tcBorders>
          </w:tcPr>
          <w:p w14:paraId="7EF9A6AC"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-10.23</w:t>
            </w:r>
          </w:p>
          <w:p w14:paraId="4A7C0BC5"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(7.64)</w:t>
            </w:r>
          </w:p>
        </w:tc>
        <w:tc>
          <w:tcPr>
            <w:tcW w:w="1122" w:type="dxa"/>
            <w:tcBorders>
              <w:top w:val="nil"/>
              <w:left w:val="nil"/>
              <w:bottom w:val="nil"/>
              <w:right w:val="nil"/>
            </w:tcBorders>
          </w:tcPr>
          <w:p w14:paraId="13DC6501"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-8.99</w:t>
            </w:r>
          </w:p>
          <w:p w14:paraId="091B8213"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(7.50)</w:t>
            </w:r>
          </w:p>
        </w:tc>
        <w:tc>
          <w:tcPr>
            <w:tcW w:w="1243" w:type="dxa"/>
            <w:tcBorders>
              <w:top w:val="nil"/>
              <w:left w:val="nil"/>
              <w:bottom w:val="nil"/>
              <w:right w:val="nil"/>
            </w:tcBorders>
          </w:tcPr>
          <w:p w14:paraId="7F59DAE8"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-9.17</w:t>
            </w:r>
          </w:p>
          <w:p w14:paraId="352FE57A"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(7.25)</w:t>
            </w:r>
          </w:p>
        </w:tc>
      </w:tr>
      <w:tr w:rsidR="002D3F48" w:rsidRPr="002D3F48" w14:paraId="6550FF4D" w14:textId="77777777">
        <w:trPr>
          <w:jc w:val="center"/>
        </w:trPr>
        <w:tc>
          <w:tcPr>
            <w:tcW w:w="2219" w:type="dxa"/>
            <w:tcBorders>
              <w:top w:val="nil"/>
              <w:left w:val="nil"/>
              <w:bottom w:val="nil"/>
              <w:right w:val="nil"/>
            </w:tcBorders>
            <w:vAlign w:val="center"/>
          </w:tcPr>
          <w:p w14:paraId="0B8ABB0E" w14:textId="77777777" w:rsidR="002D3F48" w:rsidRPr="002D3F48" w:rsidRDefault="002D3F48" w:rsidP="004E5A23">
            <w:pPr>
              <w:spacing w:after="0" w:line="240" w:lineRule="auto"/>
              <w:rPr>
                <w:rFonts w:ascii="Times New Roman" w:hAnsi="Times New Roman"/>
                <w:sz w:val="4"/>
                <w:szCs w:val="4"/>
              </w:rPr>
            </w:pPr>
          </w:p>
        </w:tc>
        <w:tc>
          <w:tcPr>
            <w:tcW w:w="1323" w:type="dxa"/>
            <w:tcBorders>
              <w:top w:val="nil"/>
              <w:left w:val="nil"/>
              <w:bottom w:val="nil"/>
              <w:right w:val="nil"/>
            </w:tcBorders>
          </w:tcPr>
          <w:p w14:paraId="6436CDFE" w14:textId="77777777" w:rsidR="002D3F48" w:rsidRPr="002D3F48" w:rsidRDefault="002D3F48" w:rsidP="004E5A23">
            <w:pPr>
              <w:spacing w:after="0" w:line="240" w:lineRule="auto"/>
              <w:jc w:val="center"/>
              <w:rPr>
                <w:rFonts w:ascii="Times New Roman" w:hAnsi="Times New Roman"/>
                <w:sz w:val="4"/>
                <w:szCs w:val="4"/>
              </w:rPr>
            </w:pPr>
          </w:p>
        </w:tc>
        <w:tc>
          <w:tcPr>
            <w:tcW w:w="1067" w:type="dxa"/>
            <w:tcBorders>
              <w:top w:val="nil"/>
              <w:left w:val="nil"/>
              <w:bottom w:val="nil"/>
              <w:right w:val="nil"/>
            </w:tcBorders>
          </w:tcPr>
          <w:p w14:paraId="2589752C" w14:textId="77777777" w:rsidR="002D3F48" w:rsidRPr="002D3F48" w:rsidRDefault="002D3F48" w:rsidP="004E5A23">
            <w:pPr>
              <w:spacing w:after="0" w:line="240" w:lineRule="auto"/>
              <w:jc w:val="center"/>
              <w:rPr>
                <w:rFonts w:ascii="Times New Roman" w:hAnsi="Times New Roman"/>
                <w:sz w:val="4"/>
                <w:szCs w:val="4"/>
              </w:rPr>
            </w:pPr>
          </w:p>
        </w:tc>
        <w:tc>
          <w:tcPr>
            <w:tcW w:w="1104" w:type="dxa"/>
            <w:tcBorders>
              <w:top w:val="nil"/>
              <w:left w:val="nil"/>
              <w:bottom w:val="nil"/>
              <w:right w:val="nil"/>
            </w:tcBorders>
          </w:tcPr>
          <w:p w14:paraId="2560E20B" w14:textId="77777777" w:rsidR="002D3F48" w:rsidRPr="002D3F48" w:rsidRDefault="002D3F48" w:rsidP="004E5A23">
            <w:pPr>
              <w:spacing w:after="0" w:line="240" w:lineRule="auto"/>
              <w:jc w:val="center"/>
              <w:rPr>
                <w:rFonts w:ascii="Times New Roman" w:hAnsi="Times New Roman"/>
                <w:sz w:val="4"/>
                <w:szCs w:val="4"/>
              </w:rPr>
            </w:pPr>
          </w:p>
        </w:tc>
        <w:tc>
          <w:tcPr>
            <w:tcW w:w="1378" w:type="dxa"/>
            <w:tcBorders>
              <w:top w:val="nil"/>
              <w:left w:val="nil"/>
              <w:bottom w:val="nil"/>
              <w:right w:val="nil"/>
            </w:tcBorders>
          </w:tcPr>
          <w:p w14:paraId="10CC774C" w14:textId="77777777" w:rsidR="002D3F48" w:rsidRPr="002D3F48" w:rsidRDefault="002D3F48" w:rsidP="004E5A23">
            <w:pPr>
              <w:spacing w:after="0" w:line="240" w:lineRule="auto"/>
              <w:jc w:val="center"/>
              <w:rPr>
                <w:rFonts w:ascii="Times New Roman" w:hAnsi="Times New Roman"/>
                <w:sz w:val="4"/>
                <w:szCs w:val="4"/>
              </w:rPr>
            </w:pPr>
          </w:p>
        </w:tc>
        <w:tc>
          <w:tcPr>
            <w:tcW w:w="1122" w:type="dxa"/>
            <w:tcBorders>
              <w:top w:val="nil"/>
              <w:left w:val="nil"/>
              <w:bottom w:val="nil"/>
              <w:right w:val="nil"/>
            </w:tcBorders>
          </w:tcPr>
          <w:p w14:paraId="0F095409" w14:textId="77777777" w:rsidR="002D3F48" w:rsidRPr="002D3F48" w:rsidRDefault="002D3F48" w:rsidP="004E5A23">
            <w:pPr>
              <w:spacing w:after="0" w:line="240" w:lineRule="auto"/>
              <w:jc w:val="center"/>
              <w:rPr>
                <w:rFonts w:ascii="Times New Roman" w:hAnsi="Times New Roman"/>
                <w:sz w:val="4"/>
                <w:szCs w:val="4"/>
              </w:rPr>
            </w:pPr>
          </w:p>
        </w:tc>
        <w:tc>
          <w:tcPr>
            <w:tcW w:w="1243" w:type="dxa"/>
            <w:tcBorders>
              <w:top w:val="nil"/>
              <w:left w:val="nil"/>
              <w:bottom w:val="nil"/>
              <w:right w:val="nil"/>
            </w:tcBorders>
          </w:tcPr>
          <w:p w14:paraId="73E9A44C" w14:textId="77777777" w:rsidR="002D3F48" w:rsidRPr="002D3F48" w:rsidRDefault="002D3F48" w:rsidP="004E5A23">
            <w:pPr>
              <w:spacing w:after="0" w:line="240" w:lineRule="auto"/>
              <w:jc w:val="center"/>
              <w:rPr>
                <w:rFonts w:ascii="Times New Roman" w:hAnsi="Times New Roman"/>
                <w:sz w:val="4"/>
                <w:szCs w:val="4"/>
              </w:rPr>
            </w:pPr>
          </w:p>
        </w:tc>
      </w:tr>
      <w:tr w:rsidR="004E5A23" w:rsidRPr="004E5A23" w14:paraId="59AC6CC0" w14:textId="77777777">
        <w:trPr>
          <w:jc w:val="center"/>
        </w:trPr>
        <w:tc>
          <w:tcPr>
            <w:tcW w:w="2219" w:type="dxa"/>
            <w:tcBorders>
              <w:top w:val="nil"/>
              <w:left w:val="nil"/>
              <w:bottom w:val="nil"/>
              <w:right w:val="nil"/>
            </w:tcBorders>
            <w:vAlign w:val="center"/>
          </w:tcPr>
          <w:p w14:paraId="6F5F2B60" w14:textId="77777777" w:rsidR="004E5A23" w:rsidRPr="004E5A23" w:rsidRDefault="004E5A23" w:rsidP="004E5A23">
            <w:pPr>
              <w:spacing w:after="0" w:line="240" w:lineRule="auto"/>
              <w:rPr>
                <w:rFonts w:ascii="Times New Roman" w:hAnsi="Times New Roman"/>
              </w:rPr>
            </w:pPr>
            <w:r w:rsidRPr="004E5A23">
              <w:rPr>
                <w:rFonts w:ascii="Times New Roman" w:hAnsi="Times New Roman"/>
              </w:rPr>
              <w:t>Assertiveness</w:t>
            </w:r>
          </w:p>
        </w:tc>
        <w:tc>
          <w:tcPr>
            <w:tcW w:w="1323" w:type="dxa"/>
            <w:tcBorders>
              <w:top w:val="nil"/>
              <w:left w:val="nil"/>
              <w:bottom w:val="nil"/>
              <w:right w:val="nil"/>
            </w:tcBorders>
          </w:tcPr>
          <w:p w14:paraId="310FEC20"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0.15</w:t>
            </w:r>
          </w:p>
          <w:p w14:paraId="4AE250FB"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(8.82)</w:t>
            </w:r>
          </w:p>
        </w:tc>
        <w:tc>
          <w:tcPr>
            <w:tcW w:w="1067" w:type="dxa"/>
            <w:tcBorders>
              <w:top w:val="nil"/>
              <w:left w:val="nil"/>
              <w:bottom w:val="nil"/>
              <w:right w:val="nil"/>
            </w:tcBorders>
          </w:tcPr>
          <w:p w14:paraId="6749805A"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1.10</w:t>
            </w:r>
          </w:p>
          <w:p w14:paraId="09CDEE5D"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(9.92)</w:t>
            </w:r>
          </w:p>
        </w:tc>
        <w:tc>
          <w:tcPr>
            <w:tcW w:w="1104" w:type="dxa"/>
            <w:tcBorders>
              <w:top w:val="nil"/>
              <w:left w:val="nil"/>
              <w:bottom w:val="nil"/>
              <w:right w:val="nil"/>
            </w:tcBorders>
          </w:tcPr>
          <w:p w14:paraId="3C3E2E51"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-13.14</w:t>
            </w:r>
          </w:p>
          <w:p w14:paraId="3883ACAC"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(9.04)</w:t>
            </w:r>
          </w:p>
        </w:tc>
        <w:tc>
          <w:tcPr>
            <w:tcW w:w="1378" w:type="dxa"/>
            <w:tcBorders>
              <w:top w:val="nil"/>
              <w:left w:val="nil"/>
              <w:bottom w:val="nil"/>
              <w:right w:val="nil"/>
            </w:tcBorders>
          </w:tcPr>
          <w:p w14:paraId="2E8414C2"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4.20</w:t>
            </w:r>
          </w:p>
          <w:p w14:paraId="1C1D1AE3"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(7.62)</w:t>
            </w:r>
          </w:p>
        </w:tc>
        <w:tc>
          <w:tcPr>
            <w:tcW w:w="1122" w:type="dxa"/>
            <w:tcBorders>
              <w:top w:val="nil"/>
              <w:left w:val="nil"/>
              <w:bottom w:val="nil"/>
              <w:right w:val="nil"/>
            </w:tcBorders>
          </w:tcPr>
          <w:p w14:paraId="239D4A16"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-5.29</w:t>
            </w:r>
          </w:p>
          <w:p w14:paraId="642FFCBD"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(7.59)</w:t>
            </w:r>
          </w:p>
        </w:tc>
        <w:tc>
          <w:tcPr>
            <w:tcW w:w="1243" w:type="dxa"/>
            <w:tcBorders>
              <w:top w:val="nil"/>
              <w:left w:val="nil"/>
              <w:bottom w:val="nil"/>
              <w:right w:val="nil"/>
            </w:tcBorders>
          </w:tcPr>
          <w:p w14:paraId="1FFFDB31"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-0.10</w:t>
            </w:r>
          </w:p>
          <w:p w14:paraId="3588BC4C"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(7.46)</w:t>
            </w:r>
          </w:p>
        </w:tc>
      </w:tr>
      <w:tr w:rsidR="002D3F48" w:rsidRPr="002D3F48" w14:paraId="312648B3" w14:textId="77777777">
        <w:trPr>
          <w:jc w:val="center"/>
        </w:trPr>
        <w:tc>
          <w:tcPr>
            <w:tcW w:w="2219" w:type="dxa"/>
            <w:tcBorders>
              <w:top w:val="nil"/>
              <w:left w:val="nil"/>
              <w:bottom w:val="nil"/>
              <w:right w:val="nil"/>
            </w:tcBorders>
            <w:vAlign w:val="center"/>
          </w:tcPr>
          <w:p w14:paraId="46D4E3FB" w14:textId="77777777" w:rsidR="002D3F48" w:rsidRPr="002D3F48" w:rsidRDefault="002D3F48" w:rsidP="004E5A23">
            <w:pPr>
              <w:spacing w:after="0" w:line="240" w:lineRule="auto"/>
              <w:rPr>
                <w:rFonts w:ascii="Times New Roman" w:hAnsi="Times New Roman"/>
                <w:sz w:val="4"/>
                <w:szCs w:val="4"/>
              </w:rPr>
            </w:pPr>
          </w:p>
        </w:tc>
        <w:tc>
          <w:tcPr>
            <w:tcW w:w="1323" w:type="dxa"/>
            <w:tcBorders>
              <w:top w:val="nil"/>
              <w:left w:val="nil"/>
              <w:bottom w:val="nil"/>
              <w:right w:val="nil"/>
            </w:tcBorders>
          </w:tcPr>
          <w:p w14:paraId="703AF30A" w14:textId="77777777" w:rsidR="002D3F48" w:rsidRPr="002D3F48" w:rsidRDefault="002D3F48" w:rsidP="004E5A23">
            <w:pPr>
              <w:spacing w:after="0" w:line="240" w:lineRule="auto"/>
              <w:jc w:val="center"/>
              <w:rPr>
                <w:rFonts w:ascii="Times New Roman" w:hAnsi="Times New Roman"/>
                <w:sz w:val="4"/>
                <w:szCs w:val="4"/>
              </w:rPr>
            </w:pPr>
          </w:p>
        </w:tc>
        <w:tc>
          <w:tcPr>
            <w:tcW w:w="1067" w:type="dxa"/>
            <w:tcBorders>
              <w:top w:val="nil"/>
              <w:left w:val="nil"/>
              <w:bottom w:val="nil"/>
              <w:right w:val="nil"/>
            </w:tcBorders>
          </w:tcPr>
          <w:p w14:paraId="208AC530" w14:textId="77777777" w:rsidR="002D3F48" w:rsidRPr="002D3F48" w:rsidRDefault="002D3F48" w:rsidP="004E5A23">
            <w:pPr>
              <w:spacing w:after="0" w:line="240" w:lineRule="auto"/>
              <w:jc w:val="center"/>
              <w:rPr>
                <w:rFonts w:ascii="Times New Roman" w:hAnsi="Times New Roman"/>
                <w:sz w:val="4"/>
                <w:szCs w:val="4"/>
              </w:rPr>
            </w:pPr>
          </w:p>
        </w:tc>
        <w:tc>
          <w:tcPr>
            <w:tcW w:w="1104" w:type="dxa"/>
            <w:tcBorders>
              <w:top w:val="nil"/>
              <w:left w:val="nil"/>
              <w:bottom w:val="nil"/>
              <w:right w:val="nil"/>
            </w:tcBorders>
          </w:tcPr>
          <w:p w14:paraId="06BB9457" w14:textId="77777777" w:rsidR="002D3F48" w:rsidRPr="002D3F48" w:rsidRDefault="002D3F48" w:rsidP="004E5A23">
            <w:pPr>
              <w:spacing w:after="0" w:line="240" w:lineRule="auto"/>
              <w:jc w:val="center"/>
              <w:rPr>
                <w:rFonts w:ascii="Times New Roman" w:hAnsi="Times New Roman"/>
                <w:sz w:val="4"/>
                <w:szCs w:val="4"/>
              </w:rPr>
            </w:pPr>
          </w:p>
        </w:tc>
        <w:tc>
          <w:tcPr>
            <w:tcW w:w="1378" w:type="dxa"/>
            <w:tcBorders>
              <w:top w:val="nil"/>
              <w:left w:val="nil"/>
              <w:bottom w:val="nil"/>
              <w:right w:val="nil"/>
            </w:tcBorders>
          </w:tcPr>
          <w:p w14:paraId="65366F2C" w14:textId="77777777" w:rsidR="002D3F48" w:rsidRPr="002D3F48" w:rsidRDefault="002D3F48" w:rsidP="004E5A23">
            <w:pPr>
              <w:spacing w:after="0" w:line="240" w:lineRule="auto"/>
              <w:jc w:val="center"/>
              <w:rPr>
                <w:rFonts w:ascii="Times New Roman" w:hAnsi="Times New Roman"/>
                <w:sz w:val="4"/>
                <w:szCs w:val="4"/>
              </w:rPr>
            </w:pPr>
          </w:p>
        </w:tc>
        <w:tc>
          <w:tcPr>
            <w:tcW w:w="1122" w:type="dxa"/>
            <w:tcBorders>
              <w:top w:val="nil"/>
              <w:left w:val="nil"/>
              <w:bottom w:val="nil"/>
              <w:right w:val="nil"/>
            </w:tcBorders>
          </w:tcPr>
          <w:p w14:paraId="7453D335" w14:textId="77777777" w:rsidR="002D3F48" w:rsidRPr="002D3F48" w:rsidRDefault="002D3F48" w:rsidP="004E5A23">
            <w:pPr>
              <w:spacing w:after="0" w:line="240" w:lineRule="auto"/>
              <w:jc w:val="center"/>
              <w:rPr>
                <w:rFonts w:ascii="Times New Roman" w:hAnsi="Times New Roman"/>
                <w:sz w:val="4"/>
                <w:szCs w:val="4"/>
              </w:rPr>
            </w:pPr>
          </w:p>
        </w:tc>
        <w:tc>
          <w:tcPr>
            <w:tcW w:w="1243" w:type="dxa"/>
            <w:tcBorders>
              <w:top w:val="nil"/>
              <w:left w:val="nil"/>
              <w:bottom w:val="nil"/>
              <w:right w:val="nil"/>
            </w:tcBorders>
          </w:tcPr>
          <w:p w14:paraId="4EDA8B7E" w14:textId="77777777" w:rsidR="002D3F48" w:rsidRPr="002D3F48" w:rsidRDefault="002D3F48" w:rsidP="004E5A23">
            <w:pPr>
              <w:spacing w:after="0" w:line="240" w:lineRule="auto"/>
              <w:jc w:val="center"/>
              <w:rPr>
                <w:rFonts w:ascii="Times New Roman" w:hAnsi="Times New Roman"/>
                <w:sz w:val="4"/>
                <w:szCs w:val="4"/>
              </w:rPr>
            </w:pPr>
          </w:p>
        </w:tc>
      </w:tr>
      <w:tr w:rsidR="004E5A23" w:rsidRPr="004E5A23" w14:paraId="1A535841" w14:textId="77777777">
        <w:trPr>
          <w:jc w:val="center"/>
        </w:trPr>
        <w:tc>
          <w:tcPr>
            <w:tcW w:w="2219" w:type="dxa"/>
            <w:tcBorders>
              <w:top w:val="nil"/>
              <w:left w:val="nil"/>
              <w:bottom w:val="nil"/>
              <w:right w:val="nil"/>
            </w:tcBorders>
            <w:vAlign w:val="center"/>
          </w:tcPr>
          <w:p w14:paraId="24BFD265" w14:textId="77777777" w:rsidR="004E5A23" w:rsidRPr="004E5A23" w:rsidRDefault="004E5A23" w:rsidP="004E5A23">
            <w:pPr>
              <w:spacing w:after="0" w:line="240" w:lineRule="auto"/>
              <w:rPr>
                <w:rFonts w:ascii="Times New Roman" w:hAnsi="Times New Roman"/>
              </w:rPr>
            </w:pPr>
            <w:r w:rsidRPr="004E5A23">
              <w:rPr>
                <w:rFonts w:ascii="Times New Roman" w:hAnsi="Times New Roman"/>
              </w:rPr>
              <w:t xml:space="preserve">Activity </w:t>
            </w:r>
          </w:p>
        </w:tc>
        <w:tc>
          <w:tcPr>
            <w:tcW w:w="1323" w:type="dxa"/>
            <w:tcBorders>
              <w:top w:val="nil"/>
              <w:left w:val="nil"/>
              <w:bottom w:val="nil"/>
              <w:right w:val="nil"/>
            </w:tcBorders>
          </w:tcPr>
          <w:p w14:paraId="6DF73E96"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5.01</w:t>
            </w:r>
          </w:p>
          <w:p w14:paraId="4128EEC9"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(9.91)</w:t>
            </w:r>
          </w:p>
        </w:tc>
        <w:tc>
          <w:tcPr>
            <w:tcW w:w="1067" w:type="dxa"/>
            <w:tcBorders>
              <w:top w:val="nil"/>
              <w:left w:val="nil"/>
              <w:bottom w:val="nil"/>
              <w:right w:val="nil"/>
            </w:tcBorders>
          </w:tcPr>
          <w:p w14:paraId="5A5D7D3E"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-0.65</w:t>
            </w:r>
          </w:p>
          <w:p w14:paraId="4F9AA6C3"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(11.32)</w:t>
            </w:r>
          </w:p>
        </w:tc>
        <w:tc>
          <w:tcPr>
            <w:tcW w:w="1104" w:type="dxa"/>
            <w:tcBorders>
              <w:top w:val="nil"/>
              <w:left w:val="nil"/>
              <w:bottom w:val="nil"/>
              <w:right w:val="nil"/>
            </w:tcBorders>
          </w:tcPr>
          <w:p w14:paraId="7AFC6E9D"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9.45</w:t>
            </w:r>
          </w:p>
          <w:p w14:paraId="412C6CD4"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(11.28)</w:t>
            </w:r>
          </w:p>
        </w:tc>
        <w:tc>
          <w:tcPr>
            <w:tcW w:w="1378" w:type="dxa"/>
            <w:tcBorders>
              <w:top w:val="nil"/>
              <w:left w:val="nil"/>
              <w:bottom w:val="nil"/>
              <w:right w:val="nil"/>
            </w:tcBorders>
          </w:tcPr>
          <w:p w14:paraId="6057DB27"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13.64</w:t>
            </w:r>
          </w:p>
          <w:p w14:paraId="257F54B7"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(9.65)</w:t>
            </w:r>
          </w:p>
        </w:tc>
        <w:tc>
          <w:tcPr>
            <w:tcW w:w="1122" w:type="dxa"/>
            <w:tcBorders>
              <w:top w:val="nil"/>
              <w:left w:val="nil"/>
              <w:bottom w:val="nil"/>
              <w:right w:val="nil"/>
            </w:tcBorders>
          </w:tcPr>
          <w:p w14:paraId="20E1B963"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1.30</w:t>
            </w:r>
          </w:p>
          <w:p w14:paraId="0E91DAB1"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(9.74)</w:t>
            </w:r>
          </w:p>
        </w:tc>
        <w:tc>
          <w:tcPr>
            <w:tcW w:w="1243" w:type="dxa"/>
            <w:tcBorders>
              <w:top w:val="nil"/>
              <w:left w:val="nil"/>
              <w:bottom w:val="nil"/>
              <w:right w:val="nil"/>
            </w:tcBorders>
          </w:tcPr>
          <w:p w14:paraId="0C7F75F8"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-0.02</w:t>
            </w:r>
          </w:p>
          <w:p w14:paraId="10DD7161"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(8.32)</w:t>
            </w:r>
          </w:p>
        </w:tc>
      </w:tr>
      <w:tr w:rsidR="002D3F48" w:rsidRPr="002D3F48" w14:paraId="02A3AD4C" w14:textId="77777777">
        <w:trPr>
          <w:jc w:val="center"/>
        </w:trPr>
        <w:tc>
          <w:tcPr>
            <w:tcW w:w="2219" w:type="dxa"/>
            <w:tcBorders>
              <w:top w:val="nil"/>
              <w:left w:val="nil"/>
              <w:bottom w:val="nil"/>
              <w:right w:val="nil"/>
            </w:tcBorders>
            <w:vAlign w:val="center"/>
          </w:tcPr>
          <w:p w14:paraId="0A6D6A11" w14:textId="77777777" w:rsidR="002D3F48" w:rsidRPr="002D3F48" w:rsidRDefault="002D3F48" w:rsidP="004E5A23">
            <w:pPr>
              <w:spacing w:after="0" w:line="240" w:lineRule="auto"/>
              <w:rPr>
                <w:rFonts w:ascii="Times New Roman" w:hAnsi="Times New Roman"/>
                <w:sz w:val="4"/>
                <w:szCs w:val="4"/>
              </w:rPr>
            </w:pPr>
          </w:p>
        </w:tc>
        <w:tc>
          <w:tcPr>
            <w:tcW w:w="1323" w:type="dxa"/>
            <w:tcBorders>
              <w:top w:val="nil"/>
              <w:left w:val="nil"/>
              <w:bottom w:val="nil"/>
              <w:right w:val="nil"/>
            </w:tcBorders>
          </w:tcPr>
          <w:p w14:paraId="228AC759" w14:textId="77777777" w:rsidR="002D3F48" w:rsidRPr="002D3F48" w:rsidRDefault="002D3F48" w:rsidP="004E5A23">
            <w:pPr>
              <w:spacing w:after="0" w:line="240" w:lineRule="auto"/>
              <w:jc w:val="center"/>
              <w:rPr>
                <w:rFonts w:ascii="Times New Roman" w:hAnsi="Times New Roman"/>
                <w:sz w:val="4"/>
                <w:szCs w:val="4"/>
              </w:rPr>
            </w:pPr>
          </w:p>
        </w:tc>
        <w:tc>
          <w:tcPr>
            <w:tcW w:w="1067" w:type="dxa"/>
            <w:tcBorders>
              <w:top w:val="nil"/>
              <w:left w:val="nil"/>
              <w:bottom w:val="nil"/>
              <w:right w:val="nil"/>
            </w:tcBorders>
          </w:tcPr>
          <w:p w14:paraId="410E6B83" w14:textId="77777777" w:rsidR="002D3F48" w:rsidRPr="002D3F48" w:rsidRDefault="002D3F48" w:rsidP="004E5A23">
            <w:pPr>
              <w:spacing w:after="0" w:line="240" w:lineRule="auto"/>
              <w:jc w:val="center"/>
              <w:rPr>
                <w:rFonts w:ascii="Times New Roman" w:hAnsi="Times New Roman"/>
                <w:sz w:val="4"/>
                <w:szCs w:val="4"/>
              </w:rPr>
            </w:pPr>
          </w:p>
        </w:tc>
        <w:tc>
          <w:tcPr>
            <w:tcW w:w="1104" w:type="dxa"/>
            <w:tcBorders>
              <w:top w:val="nil"/>
              <w:left w:val="nil"/>
              <w:bottom w:val="nil"/>
              <w:right w:val="nil"/>
            </w:tcBorders>
          </w:tcPr>
          <w:p w14:paraId="613F53AF" w14:textId="77777777" w:rsidR="002D3F48" w:rsidRPr="002D3F48" w:rsidRDefault="002D3F48" w:rsidP="004E5A23">
            <w:pPr>
              <w:spacing w:after="0" w:line="240" w:lineRule="auto"/>
              <w:jc w:val="center"/>
              <w:rPr>
                <w:rFonts w:ascii="Times New Roman" w:hAnsi="Times New Roman"/>
                <w:sz w:val="4"/>
                <w:szCs w:val="4"/>
              </w:rPr>
            </w:pPr>
          </w:p>
        </w:tc>
        <w:tc>
          <w:tcPr>
            <w:tcW w:w="1378" w:type="dxa"/>
            <w:tcBorders>
              <w:top w:val="nil"/>
              <w:left w:val="nil"/>
              <w:bottom w:val="nil"/>
              <w:right w:val="nil"/>
            </w:tcBorders>
          </w:tcPr>
          <w:p w14:paraId="557A4B45" w14:textId="77777777" w:rsidR="002D3F48" w:rsidRPr="002D3F48" w:rsidRDefault="002D3F48" w:rsidP="004E5A23">
            <w:pPr>
              <w:spacing w:after="0" w:line="240" w:lineRule="auto"/>
              <w:jc w:val="center"/>
              <w:rPr>
                <w:rFonts w:ascii="Times New Roman" w:hAnsi="Times New Roman"/>
                <w:sz w:val="4"/>
                <w:szCs w:val="4"/>
              </w:rPr>
            </w:pPr>
          </w:p>
        </w:tc>
        <w:tc>
          <w:tcPr>
            <w:tcW w:w="1122" w:type="dxa"/>
            <w:tcBorders>
              <w:top w:val="nil"/>
              <w:left w:val="nil"/>
              <w:bottom w:val="nil"/>
              <w:right w:val="nil"/>
            </w:tcBorders>
          </w:tcPr>
          <w:p w14:paraId="4FA68915" w14:textId="77777777" w:rsidR="002D3F48" w:rsidRPr="002D3F48" w:rsidRDefault="002D3F48" w:rsidP="004E5A23">
            <w:pPr>
              <w:spacing w:after="0" w:line="240" w:lineRule="auto"/>
              <w:jc w:val="center"/>
              <w:rPr>
                <w:rFonts w:ascii="Times New Roman" w:hAnsi="Times New Roman"/>
                <w:sz w:val="4"/>
                <w:szCs w:val="4"/>
              </w:rPr>
            </w:pPr>
          </w:p>
        </w:tc>
        <w:tc>
          <w:tcPr>
            <w:tcW w:w="1243" w:type="dxa"/>
            <w:tcBorders>
              <w:top w:val="nil"/>
              <w:left w:val="nil"/>
              <w:bottom w:val="nil"/>
              <w:right w:val="nil"/>
            </w:tcBorders>
          </w:tcPr>
          <w:p w14:paraId="42E5BD80" w14:textId="77777777" w:rsidR="002D3F48" w:rsidRPr="002D3F48" w:rsidRDefault="002D3F48" w:rsidP="004E5A23">
            <w:pPr>
              <w:spacing w:after="0" w:line="240" w:lineRule="auto"/>
              <w:jc w:val="center"/>
              <w:rPr>
                <w:rFonts w:ascii="Times New Roman" w:hAnsi="Times New Roman"/>
                <w:sz w:val="4"/>
                <w:szCs w:val="4"/>
              </w:rPr>
            </w:pPr>
          </w:p>
        </w:tc>
      </w:tr>
      <w:tr w:rsidR="004E5A23" w:rsidRPr="004E5A23" w14:paraId="53F7C5F6" w14:textId="77777777">
        <w:trPr>
          <w:jc w:val="center"/>
        </w:trPr>
        <w:tc>
          <w:tcPr>
            <w:tcW w:w="2219" w:type="dxa"/>
            <w:tcBorders>
              <w:top w:val="nil"/>
              <w:left w:val="nil"/>
              <w:bottom w:val="nil"/>
              <w:right w:val="nil"/>
            </w:tcBorders>
            <w:vAlign w:val="center"/>
          </w:tcPr>
          <w:p w14:paraId="5C3BEF42" w14:textId="77777777" w:rsidR="004E5A23" w:rsidRPr="004E5A23" w:rsidRDefault="004E5A23" w:rsidP="004E5A23">
            <w:pPr>
              <w:spacing w:after="0" w:line="240" w:lineRule="auto"/>
              <w:rPr>
                <w:rFonts w:ascii="Times New Roman" w:hAnsi="Times New Roman"/>
              </w:rPr>
            </w:pPr>
            <w:r w:rsidRPr="004E5A23">
              <w:rPr>
                <w:rFonts w:ascii="Times New Roman" w:hAnsi="Times New Roman"/>
              </w:rPr>
              <w:t>Excitement seeking</w:t>
            </w:r>
          </w:p>
        </w:tc>
        <w:tc>
          <w:tcPr>
            <w:tcW w:w="1323" w:type="dxa"/>
            <w:tcBorders>
              <w:top w:val="nil"/>
              <w:left w:val="nil"/>
              <w:bottom w:val="nil"/>
              <w:right w:val="nil"/>
            </w:tcBorders>
          </w:tcPr>
          <w:p w14:paraId="0256AF18"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-3.46</w:t>
            </w:r>
          </w:p>
          <w:p w14:paraId="5287D65A"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(9.79)</w:t>
            </w:r>
          </w:p>
        </w:tc>
        <w:tc>
          <w:tcPr>
            <w:tcW w:w="1067" w:type="dxa"/>
            <w:tcBorders>
              <w:top w:val="nil"/>
              <w:left w:val="nil"/>
              <w:bottom w:val="nil"/>
              <w:right w:val="nil"/>
            </w:tcBorders>
          </w:tcPr>
          <w:p w14:paraId="40372219"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7.27</w:t>
            </w:r>
          </w:p>
          <w:p w14:paraId="1E23FD0A"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(11.34)</w:t>
            </w:r>
          </w:p>
        </w:tc>
        <w:tc>
          <w:tcPr>
            <w:tcW w:w="1104" w:type="dxa"/>
            <w:tcBorders>
              <w:top w:val="nil"/>
              <w:left w:val="nil"/>
              <w:bottom w:val="nil"/>
              <w:right w:val="nil"/>
            </w:tcBorders>
          </w:tcPr>
          <w:p w14:paraId="65AF27F2"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2.67</w:t>
            </w:r>
          </w:p>
          <w:p w14:paraId="0B9C5B6A"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(11.36)</w:t>
            </w:r>
          </w:p>
        </w:tc>
        <w:tc>
          <w:tcPr>
            <w:tcW w:w="1378" w:type="dxa"/>
            <w:tcBorders>
              <w:top w:val="nil"/>
              <w:left w:val="nil"/>
              <w:bottom w:val="nil"/>
              <w:right w:val="nil"/>
            </w:tcBorders>
          </w:tcPr>
          <w:p w14:paraId="086BA596"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25.16**</w:t>
            </w:r>
          </w:p>
          <w:p w14:paraId="24BC2830"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b/>
              </w:rPr>
              <w:t>(9.19)</w:t>
            </w:r>
          </w:p>
        </w:tc>
        <w:tc>
          <w:tcPr>
            <w:tcW w:w="1122" w:type="dxa"/>
            <w:tcBorders>
              <w:top w:val="nil"/>
              <w:left w:val="nil"/>
              <w:bottom w:val="nil"/>
              <w:right w:val="nil"/>
            </w:tcBorders>
          </w:tcPr>
          <w:p w14:paraId="615E71DB"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28.82**</w:t>
            </w:r>
          </w:p>
          <w:p w14:paraId="7F42D624"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b/>
              </w:rPr>
              <w:t>(9.42)</w:t>
            </w:r>
          </w:p>
        </w:tc>
        <w:tc>
          <w:tcPr>
            <w:tcW w:w="1243" w:type="dxa"/>
            <w:tcBorders>
              <w:top w:val="nil"/>
              <w:left w:val="nil"/>
              <w:bottom w:val="nil"/>
              <w:right w:val="nil"/>
            </w:tcBorders>
          </w:tcPr>
          <w:p w14:paraId="421E1F62"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26.71**</w:t>
            </w:r>
          </w:p>
          <w:p w14:paraId="18A6D9A1"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b/>
              </w:rPr>
              <w:t>(8.66)</w:t>
            </w:r>
          </w:p>
        </w:tc>
      </w:tr>
      <w:tr w:rsidR="002D3F48" w:rsidRPr="002D3F48" w14:paraId="2EAAD386" w14:textId="77777777">
        <w:trPr>
          <w:jc w:val="center"/>
        </w:trPr>
        <w:tc>
          <w:tcPr>
            <w:tcW w:w="2219" w:type="dxa"/>
            <w:tcBorders>
              <w:top w:val="nil"/>
              <w:left w:val="nil"/>
              <w:bottom w:val="nil"/>
              <w:right w:val="nil"/>
            </w:tcBorders>
            <w:vAlign w:val="center"/>
          </w:tcPr>
          <w:p w14:paraId="63724B5A" w14:textId="77777777" w:rsidR="002D3F48" w:rsidRPr="002D3F48" w:rsidRDefault="002D3F48" w:rsidP="004E5A23">
            <w:pPr>
              <w:spacing w:after="0" w:line="240" w:lineRule="auto"/>
              <w:rPr>
                <w:rFonts w:ascii="Times New Roman" w:hAnsi="Times New Roman"/>
                <w:sz w:val="4"/>
                <w:szCs w:val="4"/>
              </w:rPr>
            </w:pPr>
          </w:p>
        </w:tc>
        <w:tc>
          <w:tcPr>
            <w:tcW w:w="1323" w:type="dxa"/>
            <w:tcBorders>
              <w:top w:val="nil"/>
              <w:left w:val="nil"/>
              <w:bottom w:val="nil"/>
              <w:right w:val="nil"/>
            </w:tcBorders>
          </w:tcPr>
          <w:p w14:paraId="32C1A57F" w14:textId="77777777" w:rsidR="002D3F48" w:rsidRPr="002D3F48" w:rsidRDefault="002D3F48" w:rsidP="004E5A23">
            <w:pPr>
              <w:spacing w:after="0" w:line="240" w:lineRule="auto"/>
              <w:jc w:val="center"/>
              <w:rPr>
                <w:rFonts w:ascii="Times New Roman" w:hAnsi="Times New Roman"/>
                <w:sz w:val="4"/>
                <w:szCs w:val="4"/>
              </w:rPr>
            </w:pPr>
          </w:p>
        </w:tc>
        <w:tc>
          <w:tcPr>
            <w:tcW w:w="1067" w:type="dxa"/>
            <w:tcBorders>
              <w:top w:val="nil"/>
              <w:left w:val="nil"/>
              <w:bottom w:val="nil"/>
              <w:right w:val="nil"/>
            </w:tcBorders>
          </w:tcPr>
          <w:p w14:paraId="49F6BEE5" w14:textId="77777777" w:rsidR="002D3F48" w:rsidRPr="002D3F48" w:rsidRDefault="002D3F48" w:rsidP="004E5A23">
            <w:pPr>
              <w:spacing w:after="0" w:line="240" w:lineRule="auto"/>
              <w:jc w:val="center"/>
              <w:rPr>
                <w:rFonts w:ascii="Times New Roman" w:hAnsi="Times New Roman"/>
                <w:sz w:val="4"/>
                <w:szCs w:val="4"/>
              </w:rPr>
            </w:pPr>
          </w:p>
        </w:tc>
        <w:tc>
          <w:tcPr>
            <w:tcW w:w="1104" w:type="dxa"/>
            <w:tcBorders>
              <w:top w:val="nil"/>
              <w:left w:val="nil"/>
              <w:bottom w:val="nil"/>
              <w:right w:val="nil"/>
            </w:tcBorders>
          </w:tcPr>
          <w:p w14:paraId="1A063527" w14:textId="77777777" w:rsidR="002D3F48" w:rsidRPr="002D3F48" w:rsidRDefault="002D3F48" w:rsidP="004E5A23">
            <w:pPr>
              <w:spacing w:after="0" w:line="240" w:lineRule="auto"/>
              <w:jc w:val="center"/>
              <w:rPr>
                <w:rFonts w:ascii="Times New Roman" w:hAnsi="Times New Roman"/>
                <w:sz w:val="4"/>
                <w:szCs w:val="4"/>
              </w:rPr>
            </w:pPr>
          </w:p>
        </w:tc>
        <w:tc>
          <w:tcPr>
            <w:tcW w:w="1378" w:type="dxa"/>
            <w:tcBorders>
              <w:top w:val="nil"/>
              <w:left w:val="nil"/>
              <w:bottom w:val="nil"/>
              <w:right w:val="nil"/>
            </w:tcBorders>
          </w:tcPr>
          <w:p w14:paraId="7B31EA76" w14:textId="77777777" w:rsidR="002D3F48" w:rsidRPr="002D3F48" w:rsidRDefault="002D3F48" w:rsidP="004E5A23">
            <w:pPr>
              <w:spacing w:after="0" w:line="240" w:lineRule="auto"/>
              <w:jc w:val="center"/>
              <w:rPr>
                <w:rFonts w:ascii="Times New Roman" w:hAnsi="Times New Roman"/>
                <w:b/>
                <w:sz w:val="4"/>
                <w:szCs w:val="4"/>
              </w:rPr>
            </w:pPr>
          </w:p>
        </w:tc>
        <w:tc>
          <w:tcPr>
            <w:tcW w:w="1122" w:type="dxa"/>
            <w:tcBorders>
              <w:top w:val="nil"/>
              <w:left w:val="nil"/>
              <w:bottom w:val="nil"/>
              <w:right w:val="nil"/>
            </w:tcBorders>
          </w:tcPr>
          <w:p w14:paraId="44FCB424" w14:textId="77777777" w:rsidR="002D3F48" w:rsidRPr="002D3F48" w:rsidRDefault="002D3F48" w:rsidP="004E5A23">
            <w:pPr>
              <w:spacing w:after="0" w:line="240" w:lineRule="auto"/>
              <w:jc w:val="center"/>
              <w:rPr>
                <w:rFonts w:ascii="Times New Roman" w:hAnsi="Times New Roman"/>
                <w:b/>
                <w:sz w:val="4"/>
                <w:szCs w:val="4"/>
              </w:rPr>
            </w:pPr>
          </w:p>
        </w:tc>
        <w:tc>
          <w:tcPr>
            <w:tcW w:w="1243" w:type="dxa"/>
            <w:tcBorders>
              <w:top w:val="nil"/>
              <w:left w:val="nil"/>
              <w:bottom w:val="nil"/>
              <w:right w:val="nil"/>
            </w:tcBorders>
          </w:tcPr>
          <w:p w14:paraId="2D97ABE9" w14:textId="77777777" w:rsidR="002D3F48" w:rsidRPr="002D3F48" w:rsidRDefault="002D3F48" w:rsidP="004E5A23">
            <w:pPr>
              <w:spacing w:after="0" w:line="240" w:lineRule="auto"/>
              <w:jc w:val="center"/>
              <w:rPr>
                <w:rFonts w:ascii="Times New Roman" w:hAnsi="Times New Roman"/>
                <w:b/>
                <w:sz w:val="4"/>
                <w:szCs w:val="4"/>
              </w:rPr>
            </w:pPr>
          </w:p>
        </w:tc>
      </w:tr>
      <w:tr w:rsidR="004E5A23" w:rsidRPr="004E5A23" w14:paraId="2DE89364" w14:textId="77777777">
        <w:trPr>
          <w:jc w:val="center"/>
        </w:trPr>
        <w:tc>
          <w:tcPr>
            <w:tcW w:w="2219" w:type="dxa"/>
            <w:tcBorders>
              <w:top w:val="nil"/>
              <w:left w:val="nil"/>
              <w:bottom w:val="nil"/>
              <w:right w:val="nil"/>
            </w:tcBorders>
            <w:vAlign w:val="center"/>
          </w:tcPr>
          <w:p w14:paraId="6A819943" w14:textId="77777777" w:rsidR="004E5A23" w:rsidRPr="004E5A23" w:rsidRDefault="004E5A23" w:rsidP="004E5A23">
            <w:pPr>
              <w:spacing w:after="0" w:line="240" w:lineRule="auto"/>
              <w:rPr>
                <w:rFonts w:ascii="Times New Roman" w:hAnsi="Times New Roman"/>
              </w:rPr>
            </w:pPr>
            <w:r w:rsidRPr="004E5A23">
              <w:rPr>
                <w:rFonts w:ascii="Times New Roman" w:hAnsi="Times New Roman"/>
              </w:rPr>
              <w:t>Positive emotions</w:t>
            </w:r>
          </w:p>
        </w:tc>
        <w:tc>
          <w:tcPr>
            <w:tcW w:w="1323" w:type="dxa"/>
            <w:tcBorders>
              <w:top w:val="nil"/>
              <w:left w:val="nil"/>
              <w:bottom w:val="nil"/>
              <w:right w:val="nil"/>
            </w:tcBorders>
          </w:tcPr>
          <w:p w14:paraId="08E19A87"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5.57</w:t>
            </w:r>
          </w:p>
          <w:p w14:paraId="51F1D1D5"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(9.03)</w:t>
            </w:r>
          </w:p>
        </w:tc>
        <w:tc>
          <w:tcPr>
            <w:tcW w:w="1067" w:type="dxa"/>
            <w:tcBorders>
              <w:top w:val="nil"/>
              <w:left w:val="nil"/>
              <w:bottom w:val="nil"/>
              <w:right w:val="nil"/>
            </w:tcBorders>
          </w:tcPr>
          <w:p w14:paraId="450BB956"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3.29</w:t>
            </w:r>
          </w:p>
          <w:p w14:paraId="6DD1F3BA"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(10.09)</w:t>
            </w:r>
          </w:p>
        </w:tc>
        <w:tc>
          <w:tcPr>
            <w:tcW w:w="1104" w:type="dxa"/>
            <w:tcBorders>
              <w:top w:val="nil"/>
              <w:left w:val="nil"/>
              <w:bottom w:val="nil"/>
              <w:right w:val="nil"/>
            </w:tcBorders>
          </w:tcPr>
          <w:p w14:paraId="2A801E75"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12.80</w:t>
            </w:r>
          </w:p>
          <w:p w14:paraId="101D39F6"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(10.19)</w:t>
            </w:r>
          </w:p>
        </w:tc>
        <w:tc>
          <w:tcPr>
            <w:tcW w:w="1378" w:type="dxa"/>
            <w:tcBorders>
              <w:top w:val="nil"/>
              <w:left w:val="nil"/>
              <w:bottom w:val="nil"/>
              <w:right w:val="nil"/>
            </w:tcBorders>
          </w:tcPr>
          <w:p w14:paraId="4C454279"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3.45</w:t>
            </w:r>
          </w:p>
          <w:p w14:paraId="1813E6F7"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(8.15)</w:t>
            </w:r>
          </w:p>
        </w:tc>
        <w:tc>
          <w:tcPr>
            <w:tcW w:w="1122" w:type="dxa"/>
            <w:tcBorders>
              <w:top w:val="nil"/>
              <w:left w:val="nil"/>
              <w:bottom w:val="nil"/>
              <w:right w:val="nil"/>
            </w:tcBorders>
          </w:tcPr>
          <w:p w14:paraId="4E903E63"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5.01</w:t>
            </w:r>
          </w:p>
          <w:p w14:paraId="0EB63FB3"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(8.32)</w:t>
            </w:r>
          </w:p>
        </w:tc>
        <w:tc>
          <w:tcPr>
            <w:tcW w:w="1243" w:type="dxa"/>
            <w:tcBorders>
              <w:top w:val="nil"/>
              <w:left w:val="nil"/>
              <w:bottom w:val="nil"/>
              <w:right w:val="nil"/>
            </w:tcBorders>
          </w:tcPr>
          <w:p w14:paraId="00B66071"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9.59</w:t>
            </w:r>
          </w:p>
          <w:p w14:paraId="6F9E7B2E"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(7.50)</w:t>
            </w:r>
          </w:p>
        </w:tc>
      </w:tr>
      <w:tr w:rsidR="00A813F1" w:rsidRPr="004E5A23" w14:paraId="3DDF2669" w14:textId="77777777">
        <w:trPr>
          <w:jc w:val="center"/>
        </w:trPr>
        <w:tc>
          <w:tcPr>
            <w:tcW w:w="2219" w:type="dxa"/>
            <w:tcBorders>
              <w:top w:val="nil"/>
              <w:left w:val="nil"/>
              <w:bottom w:val="nil"/>
              <w:right w:val="nil"/>
            </w:tcBorders>
            <w:vAlign w:val="center"/>
          </w:tcPr>
          <w:p w14:paraId="4E6B3620" w14:textId="77777777" w:rsidR="00A813F1" w:rsidRPr="004E5A23" w:rsidRDefault="00A813F1" w:rsidP="004E5A23">
            <w:pPr>
              <w:spacing w:after="0" w:line="240" w:lineRule="auto"/>
              <w:rPr>
                <w:rFonts w:ascii="Times New Roman" w:hAnsi="Times New Roman"/>
              </w:rPr>
            </w:pPr>
            <w:r>
              <w:rPr>
                <w:rFonts w:ascii="Times New Roman" w:hAnsi="Times New Roman"/>
              </w:rPr>
              <w:t>N</w:t>
            </w:r>
          </w:p>
        </w:tc>
        <w:tc>
          <w:tcPr>
            <w:tcW w:w="1323" w:type="dxa"/>
            <w:tcBorders>
              <w:top w:val="nil"/>
              <w:left w:val="nil"/>
              <w:bottom w:val="nil"/>
              <w:right w:val="nil"/>
            </w:tcBorders>
          </w:tcPr>
          <w:p w14:paraId="02083874" w14:textId="77777777" w:rsidR="00A813F1" w:rsidRPr="004E5A23" w:rsidRDefault="00A813F1" w:rsidP="004E5A23">
            <w:pPr>
              <w:spacing w:after="0" w:line="240" w:lineRule="auto"/>
              <w:jc w:val="center"/>
              <w:rPr>
                <w:rFonts w:ascii="Times New Roman" w:hAnsi="Times New Roman"/>
              </w:rPr>
            </w:pPr>
            <w:r>
              <w:rPr>
                <w:rFonts w:ascii="Times New Roman" w:hAnsi="Times New Roman"/>
              </w:rPr>
              <w:t>386</w:t>
            </w:r>
          </w:p>
        </w:tc>
        <w:tc>
          <w:tcPr>
            <w:tcW w:w="1067" w:type="dxa"/>
            <w:tcBorders>
              <w:top w:val="nil"/>
              <w:left w:val="nil"/>
              <w:bottom w:val="nil"/>
              <w:right w:val="nil"/>
            </w:tcBorders>
          </w:tcPr>
          <w:p w14:paraId="106A70EB" w14:textId="77777777" w:rsidR="00A813F1" w:rsidRPr="004E5A23" w:rsidRDefault="00A813F1" w:rsidP="004E5A23">
            <w:pPr>
              <w:spacing w:after="0" w:line="240" w:lineRule="auto"/>
              <w:jc w:val="center"/>
              <w:rPr>
                <w:rFonts w:ascii="Times New Roman" w:hAnsi="Times New Roman"/>
              </w:rPr>
            </w:pPr>
            <w:r>
              <w:rPr>
                <w:rFonts w:ascii="Times New Roman" w:hAnsi="Times New Roman"/>
              </w:rPr>
              <w:t>386</w:t>
            </w:r>
          </w:p>
        </w:tc>
        <w:tc>
          <w:tcPr>
            <w:tcW w:w="1104" w:type="dxa"/>
            <w:tcBorders>
              <w:top w:val="nil"/>
              <w:left w:val="nil"/>
              <w:bottom w:val="nil"/>
              <w:right w:val="nil"/>
            </w:tcBorders>
          </w:tcPr>
          <w:p w14:paraId="5E7A9261" w14:textId="77777777" w:rsidR="00A813F1" w:rsidRPr="004E5A23" w:rsidRDefault="00A813F1" w:rsidP="004E5A23">
            <w:pPr>
              <w:spacing w:after="0" w:line="240" w:lineRule="auto"/>
              <w:jc w:val="center"/>
              <w:rPr>
                <w:rFonts w:ascii="Times New Roman" w:hAnsi="Times New Roman"/>
              </w:rPr>
            </w:pPr>
            <w:r>
              <w:rPr>
                <w:rFonts w:ascii="Times New Roman" w:hAnsi="Times New Roman"/>
              </w:rPr>
              <w:t>386</w:t>
            </w:r>
          </w:p>
        </w:tc>
        <w:tc>
          <w:tcPr>
            <w:tcW w:w="1378" w:type="dxa"/>
            <w:tcBorders>
              <w:top w:val="nil"/>
              <w:left w:val="nil"/>
              <w:bottom w:val="nil"/>
              <w:right w:val="nil"/>
            </w:tcBorders>
          </w:tcPr>
          <w:p w14:paraId="1F4E8E1F" w14:textId="77777777" w:rsidR="00A813F1" w:rsidRPr="004E5A23" w:rsidRDefault="00A813F1" w:rsidP="004E5A23">
            <w:pPr>
              <w:spacing w:after="0" w:line="240" w:lineRule="auto"/>
              <w:jc w:val="center"/>
              <w:rPr>
                <w:rFonts w:ascii="Times New Roman" w:hAnsi="Times New Roman"/>
              </w:rPr>
            </w:pPr>
            <w:r>
              <w:rPr>
                <w:rFonts w:ascii="Times New Roman" w:hAnsi="Times New Roman"/>
              </w:rPr>
              <w:t>386</w:t>
            </w:r>
          </w:p>
        </w:tc>
        <w:tc>
          <w:tcPr>
            <w:tcW w:w="1122" w:type="dxa"/>
            <w:tcBorders>
              <w:top w:val="nil"/>
              <w:left w:val="nil"/>
              <w:bottom w:val="nil"/>
              <w:right w:val="nil"/>
            </w:tcBorders>
          </w:tcPr>
          <w:p w14:paraId="23AF10E8" w14:textId="77777777" w:rsidR="00A813F1" w:rsidRPr="004E5A23" w:rsidRDefault="00A813F1" w:rsidP="004E5A23">
            <w:pPr>
              <w:spacing w:after="0" w:line="240" w:lineRule="auto"/>
              <w:jc w:val="center"/>
              <w:rPr>
                <w:rFonts w:ascii="Times New Roman" w:hAnsi="Times New Roman"/>
              </w:rPr>
            </w:pPr>
            <w:r>
              <w:rPr>
                <w:rFonts w:ascii="Times New Roman" w:hAnsi="Times New Roman"/>
              </w:rPr>
              <w:t>386</w:t>
            </w:r>
          </w:p>
        </w:tc>
        <w:tc>
          <w:tcPr>
            <w:tcW w:w="1243" w:type="dxa"/>
            <w:tcBorders>
              <w:top w:val="nil"/>
              <w:left w:val="nil"/>
              <w:bottom w:val="nil"/>
              <w:right w:val="nil"/>
            </w:tcBorders>
          </w:tcPr>
          <w:p w14:paraId="0E285F5D" w14:textId="77777777" w:rsidR="00A813F1" w:rsidRPr="004E5A23" w:rsidRDefault="00A813F1" w:rsidP="004E5A23">
            <w:pPr>
              <w:spacing w:after="0" w:line="240" w:lineRule="auto"/>
              <w:jc w:val="center"/>
              <w:rPr>
                <w:rFonts w:ascii="Times New Roman" w:hAnsi="Times New Roman"/>
              </w:rPr>
            </w:pPr>
            <w:r>
              <w:rPr>
                <w:rFonts w:ascii="Times New Roman" w:hAnsi="Times New Roman"/>
              </w:rPr>
              <w:t>386</w:t>
            </w:r>
          </w:p>
        </w:tc>
      </w:tr>
      <w:tr w:rsidR="004E5A23" w:rsidRPr="00A813F1" w14:paraId="3AAF2828" w14:textId="77777777">
        <w:trPr>
          <w:jc w:val="center"/>
        </w:trPr>
        <w:tc>
          <w:tcPr>
            <w:tcW w:w="2219" w:type="dxa"/>
            <w:tcBorders>
              <w:top w:val="nil"/>
              <w:left w:val="nil"/>
              <w:bottom w:val="nil"/>
              <w:right w:val="nil"/>
            </w:tcBorders>
            <w:vAlign w:val="center"/>
          </w:tcPr>
          <w:p w14:paraId="34D169C1" w14:textId="77777777" w:rsidR="004E5A23" w:rsidRPr="00A813F1" w:rsidRDefault="004E5A23" w:rsidP="004E5A23">
            <w:pPr>
              <w:spacing w:after="0" w:line="240" w:lineRule="auto"/>
              <w:rPr>
                <w:rFonts w:ascii="Times New Roman" w:hAnsi="Times New Roman"/>
                <w:b/>
                <w:bCs/>
                <w:sz w:val="16"/>
                <w:szCs w:val="16"/>
              </w:rPr>
            </w:pPr>
          </w:p>
        </w:tc>
        <w:tc>
          <w:tcPr>
            <w:tcW w:w="1323" w:type="dxa"/>
            <w:tcBorders>
              <w:top w:val="nil"/>
              <w:left w:val="nil"/>
              <w:bottom w:val="nil"/>
              <w:right w:val="nil"/>
            </w:tcBorders>
          </w:tcPr>
          <w:p w14:paraId="60D2E242" w14:textId="77777777" w:rsidR="004E5A23" w:rsidRPr="00A813F1" w:rsidRDefault="004E5A23" w:rsidP="004E5A23">
            <w:pPr>
              <w:spacing w:after="0" w:line="240" w:lineRule="auto"/>
              <w:jc w:val="center"/>
              <w:rPr>
                <w:rFonts w:ascii="Times New Roman" w:hAnsi="Times New Roman"/>
                <w:bCs/>
                <w:sz w:val="16"/>
                <w:szCs w:val="16"/>
              </w:rPr>
            </w:pPr>
          </w:p>
        </w:tc>
        <w:tc>
          <w:tcPr>
            <w:tcW w:w="1067" w:type="dxa"/>
            <w:tcBorders>
              <w:top w:val="nil"/>
              <w:left w:val="nil"/>
              <w:bottom w:val="nil"/>
              <w:right w:val="nil"/>
            </w:tcBorders>
          </w:tcPr>
          <w:p w14:paraId="153EF351" w14:textId="77777777" w:rsidR="004E5A23" w:rsidRPr="00A813F1" w:rsidRDefault="004E5A23" w:rsidP="004E5A23">
            <w:pPr>
              <w:spacing w:after="0" w:line="240" w:lineRule="auto"/>
              <w:jc w:val="center"/>
              <w:rPr>
                <w:rFonts w:ascii="Times New Roman" w:hAnsi="Times New Roman"/>
                <w:bCs/>
                <w:sz w:val="16"/>
                <w:szCs w:val="16"/>
              </w:rPr>
            </w:pPr>
          </w:p>
        </w:tc>
        <w:tc>
          <w:tcPr>
            <w:tcW w:w="1104" w:type="dxa"/>
            <w:tcBorders>
              <w:top w:val="nil"/>
              <w:left w:val="nil"/>
              <w:bottom w:val="nil"/>
              <w:right w:val="nil"/>
            </w:tcBorders>
          </w:tcPr>
          <w:p w14:paraId="2B092F23" w14:textId="77777777" w:rsidR="004E5A23" w:rsidRPr="00A813F1" w:rsidRDefault="004E5A23" w:rsidP="004E5A23">
            <w:pPr>
              <w:spacing w:after="0" w:line="240" w:lineRule="auto"/>
              <w:jc w:val="center"/>
              <w:rPr>
                <w:rFonts w:ascii="Times New Roman" w:hAnsi="Times New Roman"/>
                <w:bCs/>
                <w:sz w:val="16"/>
                <w:szCs w:val="16"/>
              </w:rPr>
            </w:pPr>
          </w:p>
        </w:tc>
        <w:tc>
          <w:tcPr>
            <w:tcW w:w="1378" w:type="dxa"/>
            <w:tcBorders>
              <w:top w:val="nil"/>
              <w:left w:val="nil"/>
              <w:bottom w:val="nil"/>
              <w:right w:val="nil"/>
            </w:tcBorders>
          </w:tcPr>
          <w:p w14:paraId="1A621AD9" w14:textId="77777777" w:rsidR="004E5A23" w:rsidRPr="00A813F1" w:rsidRDefault="004E5A23" w:rsidP="004E5A23">
            <w:pPr>
              <w:spacing w:after="0" w:line="240" w:lineRule="auto"/>
              <w:jc w:val="center"/>
              <w:rPr>
                <w:rFonts w:ascii="Times New Roman" w:hAnsi="Times New Roman"/>
                <w:bCs/>
                <w:sz w:val="16"/>
                <w:szCs w:val="16"/>
              </w:rPr>
            </w:pPr>
          </w:p>
        </w:tc>
        <w:tc>
          <w:tcPr>
            <w:tcW w:w="1122" w:type="dxa"/>
            <w:tcBorders>
              <w:top w:val="nil"/>
              <w:left w:val="nil"/>
              <w:bottom w:val="nil"/>
              <w:right w:val="nil"/>
            </w:tcBorders>
          </w:tcPr>
          <w:p w14:paraId="40ACB519" w14:textId="77777777" w:rsidR="004E5A23" w:rsidRPr="00A813F1" w:rsidRDefault="004E5A23" w:rsidP="004E5A23">
            <w:pPr>
              <w:spacing w:after="0" w:line="240" w:lineRule="auto"/>
              <w:jc w:val="center"/>
              <w:rPr>
                <w:rFonts w:ascii="Times New Roman" w:hAnsi="Times New Roman"/>
                <w:bCs/>
                <w:sz w:val="16"/>
                <w:szCs w:val="16"/>
              </w:rPr>
            </w:pPr>
          </w:p>
        </w:tc>
        <w:tc>
          <w:tcPr>
            <w:tcW w:w="1243" w:type="dxa"/>
            <w:tcBorders>
              <w:top w:val="nil"/>
              <w:left w:val="nil"/>
              <w:bottom w:val="nil"/>
              <w:right w:val="nil"/>
            </w:tcBorders>
          </w:tcPr>
          <w:p w14:paraId="3CAC57C0" w14:textId="77777777" w:rsidR="004E5A23" w:rsidRPr="00A813F1" w:rsidRDefault="004E5A23" w:rsidP="004E5A23">
            <w:pPr>
              <w:spacing w:after="0" w:line="240" w:lineRule="auto"/>
              <w:jc w:val="center"/>
              <w:rPr>
                <w:rFonts w:ascii="Times New Roman" w:hAnsi="Times New Roman"/>
                <w:bCs/>
                <w:sz w:val="16"/>
                <w:szCs w:val="16"/>
              </w:rPr>
            </w:pPr>
          </w:p>
        </w:tc>
      </w:tr>
      <w:tr w:rsidR="004E5A23" w:rsidRPr="004E5A23" w14:paraId="197C212F" w14:textId="77777777">
        <w:trPr>
          <w:jc w:val="center"/>
        </w:trPr>
        <w:tc>
          <w:tcPr>
            <w:tcW w:w="2219" w:type="dxa"/>
            <w:tcBorders>
              <w:top w:val="nil"/>
              <w:left w:val="nil"/>
              <w:bottom w:val="nil"/>
              <w:right w:val="nil"/>
            </w:tcBorders>
            <w:vAlign w:val="center"/>
          </w:tcPr>
          <w:p w14:paraId="6CA46457" w14:textId="77777777" w:rsidR="004E5A23" w:rsidRPr="004E5A23" w:rsidRDefault="004E5A23" w:rsidP="004E5A23">
            <w:pPr>
              <w:spacing w:after="0" w:line="240" w:lineRule="auto"/>
              <w:rPr>
                <w:rFonts w:ascii="Times New Roman" w:hAnsi="Times New Roman"/>
                <w:i/>
              </w:rPr>
            </w:pPr>
            <w:r w:rsidRPr="004E5A23">
              <w:rPr>
                <w:rFonts w:ascii="Times New Roman" w:hAnsi="Times New Roman"/>
                <w:i/>
              </w:rPr>
              <w:t>Openness</w:t>
            </w:r>
          </w:p>
        </w:tc>
        <w:tc>
          <w:tcPr>
            <w:tcW w:w="1323" w:type="dxa"/>
            <w:tcBorders>
              <w:top w:val="nil"/>
              <w:left w:val="nil"/>
              <w:bottom w:val="nil"/>
              <w:right w:val="nil"/>
            </w:tcBorders>
          </w:tcPr>
          <w:p w14:paraId="79AA4753" w14:textId="77777777" w:rsidR="004E5A23" w:rsidRPr="004E5A23" w:rsidRDefault="004E5A23" w:rsidP="004E5A23">
            <w:pPr>
              <w:spacing w:after="0" w:line="240" w:lineRule="auto"/>
              <w:jc w:val="center"/>
              <w:rPr>
                <w:rFonts w:ascii="Times New Roman" w:hAnsi="Times New Roman"/>
              </w:rPr>
            </w:pPr>
          </w:p>
        </w:tc>
        <w:tc>
          <w:tcPr>
            <w:tcW w:w="1067" w:type="dxa"/>
            <w:tcBorders>
              <w:top w:val="nil"/>
              <w:left w:val="nil"/>
              <w:bottom w:val="nil"/>
              <w:right w:val="nil"/>
            </w:tcBorders>
          </w:tcPr>
          <w:p w14:paraId="147F46BF" w14:textId="77777777" w:rsidR="004E5A23" w:rsidRPr="004E5A23" w:rsidRDefault="004E5A23" w:rsidP="004E5A23">
            <w:pPr>
              <w:spacing w:after="0" w:line="240" w:lineRule="auto"/>
              <w:jc w:val="center"/>
              <w:rPr>
                <w:rFonts w:ascii="Times New Roman" w:hAnsi="Times New Roman"/>
              </w:rPr>
            </w:pPr>
          </w:p>
        </w:tc>
        <w:tc>
          <w:tcPr>
            <w:tcW w:w="1104" w:type="dxa"/>
            <w:tcBorders>
              <w:top w:val="nil"/>
              <w:left w:val="nil"/>
              <w:bottom w:val="nil"/>
              <w:right w:val="nil"/>
            </w:tcBorders>
          </w:tcPr>
          <w:p w14:paraId="71C9D025" w14:textId="77777777" w:rsidR="004E5A23" w:rsidRPr="004E5A23" w:rsidRDefault="004E5A23" w:rsidP="004E5A23">
            <w:pPr>
              <w:spacing w:after="0" w:line="240" w:lineRule="auto"/>
              <w:jc w:val="center"/>
              <w:rPr>
                <w:rFonts w:ascii="Times New Roman" w:hAnsi="Times New Roman"/>
              </w:rPr>
            </w:pPr>
          </w:p>
        </w:tc>
        <w:tc>
          <w:tcPr>
            <w:tcW w:w="1378" w:type="dxa"/>
            <w:tcBorders>
              <w:top w:val="nil"/>
              <w:left w:val="nil"/>
              <w:bottom w:val="nil"/>
              <w:right w:val="nil"/>
            </w:tcBorders>
          </w:tcPr>
          <w:p w14:paraId="66431593" w14:textId="77777777" w:rsidR="004E5A23" w:rsidRPr="004E5A23" w:rsidRDefault="004E5A23" w:rsidP="004E5A23">
            <w:pPr>
              <w:spacing w:after="0" w:line="240" w:lineRule="auto"/>
              <w:jc w:val="center"/>
              <w:rPr>
                <w:rFonts w:ascii="Times New Roman" w:hAnsi="Times New Roman"/>
              </w:rPr>
            </w:pPr>
          </w:p>
        </w:tc>
        <w:tc>
          <w:tcPr>
            <w:tcW w:w="1122" w:type="dxa"/>
            <w:tcBorders>
              <w:top w:val="nil"/>
              <w:left w:val="nil"/>
              <w:bottom w:val="nil"/>
              <w:right w:val="nil"/>
            </w:tcBorders>
          </w:tcPr>
          <w:p w14:paraId="369F853D" w14:textId="77777777" w:rsidR="004E5A23" w:rsidRPr="004E5A23" w:rsidRDefault="004E5A23" w:rsidP="004E5A23">
            <w:pPr>
              <w:spacing w:after="0" w:line="240" w:lineRule="auto"/>
              <w:jc w:val="center"/>
              <w:rPr>
                <w:rFonts w:ascii="Times New Roman" w:hAnsi="Times New Roman"/>
              </w:rPr>
            </w:pPr>
          </w:p>
        </w:tc>
        <w:tc>
          <w:tcPr>
            <w:tcW w:w="1243" w:type="dxa"/>
            <w:tcBorders>
              <w:top w:val="nil"/>
              <w:left w:val="nil"/>
              <w:bottom w:val="nil"/>
              <w:right w:val="nil"/>
            </w:tcBorders>
          </w:tcPr>
          <w:p w14:paraId="20C75106" w14:textId="77777777" w:rsidR="004E5A23" w:rsidRPr="004E5A23" w:rsidRDefault="004E5A23" w:rsidP="004E5A23">
            <w:pPr>
              <w:spacing w:after="0" w:line="240" w:lineRule="auto"/>
              <w:jc w:val="center"/>
              <w:rPr>
                <w:rFonts w:ascii="Times New Roman" w:hAnsi="Times New Roman"/>
              </w:rPr>
            </w:pPr>
          </w:p>
        </w:tc>
      </w:tr>
      <w:tr w:rsidR="004E5A23" w:rsidRPr="004E5A23" w14:paraId="7D4765EB" w14:textId="77777777">
        <w:trPr>
          <w:jc w:val="center"/>
        </w:trPr>
        <w:tc>
          <w:tcPr>
            <w:tcW w:w="2219" w:type="dxa"/>
            <w:tcBorders>
              <w:top w:val="nil"/>
              <w:left w:val="nil"/>
              <w:bottom w:val="nil"/>
              <w:right w:val="nil"/>
            </w:tcBorders>
            <w:vAlign w:val="center"/>
          </w:tcPr>
          <w:p w14:paraId="4A11BEEC" w14:textId="77777777" w:rsidR="004E5A23" w:rsidRPr="004E5A23" w:rsidRDefault="004E5A23" w:rsidP="004E5A23">
            <w:pPr>
              <w:spacing w:after="0" w:line="240" w:lineRule="auto"/>
              <w:rPr>
                <w:rFonts w:ascii="Times New Roman" w:hAnsi="Times New Roman"/>
              </w:rPr>
            </w:pPr>
            <w:r w:rsidRPr="004E5A23">
              <w:rPr>
                <w:rFonts w:ascii="Times New Roman" w:hAnsi="Times New Roman"/>
              </w:rPr>
              <w:t>Fantasy</w:t>
            </w:r>
          </w:p>
        </w:tc>
        <w:tc>
          <w:tcPr>
            <w:tcW w:w="1323" w:type="dxa"/>
            <w:tcBorders>
              <w:top w:val="nil"/>
              <w:left w:val="nil"/>
              <w:bottom w:val="nil"/>
              <w:right w:val="nil"/>
            </w:tcBorders>
          </w:tcPr>
          <w:p w14:paraId="25D63C14"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-4.95</w:t>
            </w:r>
          </w:p>
          <w:p w14:paraId="26CB84AA"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(7.52)</w:t>
            </w:r>
          </w:p>
        </w:tc>
        <w:tc>
          <w:tcPr>
            <w:tcW w:w="1067" w:type="dxa"/>
            <w:tcBorders>
              <w:top w:val="nil"/>
              <w:left w:val="nil"/>
              <w:bottom w:val="nil"/>
              <w:right w:val="nil"/>
            </w:tcBorders>
          </w:tcPr>
          <w:p w14:paraId="68AD267A"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-1.45</w:t>
            </w:r>
          </w:p>
          <w:p w14:paraId="55AA036A"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(8.30)</w:t>
            </w:r>
          </w:p>
        </w:tc>
        <w:tc>
          <w:tcPr>
            <w:tcW w:w="1104" w:type="dxa"/>
            <w:tcBorders>
              <w:top w:val="nil"/>
              <w:left w:val="nil"/>
              <w:bottom w:val="nil"/>
              <w:right w:val="nil"/>
            </w:tcBorders>
          </w:tcPr>
          <w:p w14:paraId="7651E554"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-2.79</w:t>
            </w:r>
          </w:p>
          <w:p w14:paraId="3ED7AFF7"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(8.31)</w:t>
            </w:r>
          </w:p>
        </w:tc>
        <w:tc>
          <w:tcPr>
            <w:tcW w:w="1378" w:type="dxa"/>
            <w:tcBorders>
              <w:top w:val="nil"/>
              <w:left w:val="nil"/>
              <w:bottom w:val="nil"/>
              <w:right w:val="nil"/>
            </w:tcBorders>
          </w:tcPr>
          <w:p w14:paraId="738678A9"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-2.92</w:t>
            </w:r>
          </w:p>
          <w:p w14:paraId="08CFD4BF"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(6.64)</w:t>
            </w:r>
          </w:p>
        </w:tc>
        <w:tc>
          <w:tcPr>
            <w:tcW w:w="1122" w:type="dxa"/>
            <w:tcBorders>
              <w:top w:val="nil"/>
              <w:left w:val="nil"/>
              <w:bottom w:val="nil"/>
              <w:right w:val="nil"/>
            </w:tcBorders>
          </w:tcPr>
          <w:p w14:paraId="282165DA"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-1.01</w:t>
            </w:r>
          </w:p>
          <w:p w14:paraId="244D1418"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(6.68)</w:t>
            </w:r>
          </w:p>
        </w:tc>
        <w:tc>
          <w:tcPr>
            <w:tcW w:w="1243" w:type="dxa"/>
            <w:tcBorders>
              <w:top w:val="nil"/>
              <w:left w:val="nil"/>
              <w:bottom w:val="nil"/>
              <w:right w:val="nil"/>
            </w:tcBorders>
          </w:tcPr>
          <w:p w14:paraId="3C08A387"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-7.49</w:t>
            </w:r>
          </w:p>
          <w:p w14:paraId="32763E79"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(6.63)</w:t>
            </w:r>
          </w:p>
        </w:tc>
      </w:tr>
      <w:tr w:rsidR="002D3F48" w:rsidRPr="002D3F48" w14:paraId="709F193C" w14:textId="77777777">
        <w:trPr>
          <w:jc w:val="center"/>
        </w:trPr>
        <w:tc>
          <w:tcPr>
            <w:tcW w:w="2219" w:type="dxa"/>
            <w:tcBorders>
              <w:top w:val="nil"/>
              <w:left w:val="nil"/>
              <w:bottom w:val="nil"/>
              <w:right w:val="nil"/>
            </w:tcBorders>
            <w:vAlign w:val="center"/>
          </w:tcPr>
          <w:p w14:paraId="371DF0E4" w14:textId="77777777" w:rsidR="002D3F48" w:rsidRPr="002D3F48" w:rsidRDefault="002D3F48" w:rsidP="004E5A23">
            <w:pPr>
              <w:spacing w:after="0" w:line="240" w:lineRule="auto"/>
              <w:rPr>
                <w:rFonts w:ascii="Times New Roman" w:hAnsi="Times New Roman"/>
                <w:sz w:val="4"/>
                <w:szCs w:val="4"/>
              </w:rPr>
            </w:pPr>
          </w:p>
        </w:tc>
        <w:tc>
          <w:tcPr>
            <w:tcW w:w="1323" w:type="dxa"/>
            <w:tcBorders>
              <w:top w:val="nil"/>
              <w:left w:val="nil"/>
              <w:bottom w:val="nil"/>
              <w:right w:val="nil"/>
            </w:tcBorders>
          </w:tcPr>
          <w:p w14:paraId="12AF32DF" w14:textId="77777777" w:rsidR="002D3F48" w:rsidRPr="002D3F48" w:rsidRDefault="002D3F48" w:rsidP="004E5A23">
            <w:pPr>
              <w:spacing w:after="0" w:line="240" w:lineRule="auto"/>
              <w:jc w:val="center"/>
              <w:rPr>
                <w:rFonts w:ascii="Times New Roman" w:hAnsi="Times New Roman"/>
                <w:sz w:val="4"/>
                <w:szCs w:val="4"/>
              </w:rPr>
            </w:pPr>
          </w:p>
        </w:tc>
        <w:tc>
          <w:tcPr>
            <w:tcW w:w="1067" w:type="dxa"/>
            <w:tcBorders>
              <w:top w:val="nil"/>
              <w:left w:val="nil"/>
              <w:bottom w:val="nil"/>
              <w:right w:val="nil"/>
            </w:tcBorders>
          </w:tcPr>
          <w:p w14:paraId="663F58E5" w14:textId="77777777" w:rsidR="002D3F48" w:rsidRPr="002D3F48" w:rsidRDefault="002D3F48" w:rsidP="004E5A23">
            <w:pPr>
              <w:spacing w:after="0" w:line="240" w:lineRule="auto"/>
              <w:jc w:val="center"/>
              <w:rPr>
                <w:rFonts w:ascii="Times New Roman" w:hAnsi="Times New Roman"/>
                <w:sz w:val="4"/>
                <w:szCs w:val="4"/>
              </w:rPr>
            </w:pPr>
          </w:p>
        </w:tc>
        <w:tc>
          <w:tcPr>
            <w:tcW w:w="1104" w:type="dxa"/>
            <w:tcBorders>
              <w:top w:val="nil"/>
              <w:left w:val="nil"/>
              <w:bottom w:val="nil"/>
              <w:right w:val="nil"/>
            </w:tcBorders>
          </w:tcPr>
          <w:p w14:paraId="274238C3" w14:textId="77777777" w:rsidR="002D3F48" w:rsidRPr="002D3F48" w:rsidRDefault="002D3F48" w:rsidP="004E5A23">
            <w:pPr>
              <w:spacing w:after="0" w:line="240" w:lineRule="auto"/>
              <w:jc w:val="center"/>
              <w:rPr>
                <w:rFonts w:ascii="Times New Roman" w:hAnsi="Times New Roman"/>
                <w:sz w:val="4"/>
                <w:szCs w:val="4"/>
              </w:rPr>
            </w:pPr>
          </w:p>
        </w:tc>
        <w:tc>
          <w:tcPr>
            <w:tcW w:w="1378" w:type="dxa"/>
            <w:tcBorders>
              <w:top w:val="nil"/>
              <w:left w:val="nil"/>
              <w:bottom w:val="nil"/>
              <w:right w:val="nil"/>
            </w:tcBorders>
          </w:tcPr>
          <w:p w14:paraId="32885613" w14:textId="77777777" w:rsidR="002D3F48" w:rsidRPr="002D3F48" w:rsidRDefault="002D3F48" w:rsidP="004E5A23">
            <w:pPr>
              <w:spacing w:after="0" w:line="240" w:lineRule="auto"/>
              <w:jc w:val="center"/>
              <w:rPr>
                <w:rFonts w:ascii="Times New Roman" w:hAnsi="Times New Roman"/>
                <w:sz w:val="4"/>
                <w:szCs w:val="4"/>
              </w:rPr>
            </w:pPr>
          </w:p>
        </w:tc>
        <w:tc>
          <w:tcPr>
            <w:tcW w:w="1122" w:type="dxa"/>
            <w:tcBorders>
              <w:top w:val="nil"/>
              <w:left w:val="nil"/>
              <w:bottom w:val="nil"/>
              <w:right w:val="nil"/>
            </w:tcBorders>
          </w:tcPr>
          <w:p w14:paraId="335AEA73" w14:textId="77777777" w:rsidR="002D3F48" w:rsidRPr="002D3F48" w:rsidRDefault="002D3F48" w:rsidP="004E5A23">
            <w:pPr>
              <w:spacing w:after="0" w:line="240" w:lineRule="auto"/>
              <w:jc w:val="center"/>
              <w:rPr>
                <w:rFonts w:ascii="Times New Roman" w:hAnsi="Times New Roman"/>
                <w:sz w:val="4"/>
                <w:szCs w:val="4"/>
              </w:rPr>
            </w:pPr>
          </w:p>
        </w:tc>
        <w:tc>
          <w:tcPr>
            <w:tcW w:w="1243" w:type="dxa"/>
            <w:tcBorders>
              <w:top w:val="nil"/>
              <w:left w:val="nil"/>
              <w:bottom w:val="nil"/>
              <w:right w:val="nil"/>
            </w:tcBorders>
          </w:tcPr>
          <w:p w14:paraId="41E1058F" w14:textId="77777777" w:rsidR="002D3F48" w:rsidRPr="002D3F48" w:rsidRDefault="002D3F48" w:rsidP="004E5A23">
            <w:pPr>
              <w:spacing w:after="0" w:line="240" w:lineRule="auto"/>
              <w:jc w:val="center"/>
              <w:rPr>
                <w:rFonts w:ascii="Times New Roman" w:hAnsi="Times New Roman"/>
                <w:sz w:val="4"/>
                <w:szCs w:val="4"/>
              </w:rPr>
            </w:pPr>
          </w:p>
        </w:tc>
      </w:tr>
      <w:tr w:rsidR="004E5A23" w:rsidRPr="004E5A23" w14:paraId="5C09C076" w14:textId="77777777">
        <w:trPr>
          <w:jc w:val="center"/>
        </w:trPr>
        <w:tc>
          <w:tcPr>
            <w:tcW w:w="2219" w:type="dxa"/>
            <w:tcBorders>
              <w:top w:val="nil"/>
              <w:left w:val="nil"/>
              <w:bottom w:val="nil"/>
              <w:right w:val="nil"/>
            </w:tcBorders>
            <w:vAlign w:val="center"/>
          </w:tcPr>
          <w:p w14:paraId="22980E48" w14:textId="77777777" w:rsidR="004E5A23" w:rsidRPr="004E5A23" w:rsidRDefault="004E5A23" w:rsidP="004E5A23">
            <w:pPr>
              <w:spacing w:after="0" w:line="240" w:lineRule="auto"/>
              <w:rPr>
                <w:rFonts w:ascii="Times New Roman" w:hAnsi="Times New Roman"/>
              </w:rPr>
            </w:pPr>
            <w:r w:rsidRPr="004E5A23">
              <w:rPr>
                <w:rFonts w:ascii="Times New Roman" w:hAnsi="Times New Roman"/>
              </w:rPr>
              <w:t>Aesthetics</w:t>
            </w:r>
          </w:p>
        </w:tc>
        <w:tc>
          <w:tcPr>
            <w:tcW w:w="1323" w:type="dxa"/>
            <w:tcBorders>
              <w:top w:val="nil"/>
              <w:left w:val="nil"/>
              <w:bottom w:val="nil"/>
              <w:right w:val="nil"/>
            </w:tcBorders>
          </w:tcPr>
          <w:p w14:paraId="3E68A0D2"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12.04+</w:t>
            </w:r>
          </w:p>
          <w:p w14:paraId="4EEE68C3"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(6.23)</w:t>
            </w:r>
          </w:p>
        </w:tc>
        <w:tc>
          <w:tcPr>
            <w:tcW w:w="1067" w:type="dxa"/>
            <w:tcBorders>
              <w:top w:val="nil"/>
              <w:left w:val="nil"/>
              <w:bottom w:val="nil"/>
              <w:right w:val="nil"/>
            </w:tcBorders>
          </w:tcPr>
          <w:p w14:paraId="2B35DDD4"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24.77**</w:t>
            </w:r>
          </w:p>
          <w:p w14:paraId="4C8BD173"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b/>
              </w:rPr>
              <w:t>(6.38)</w:t>
            </w:r>
          </w:p>
        </w:tc>
        <w:tc>
          <w:tcPr>
            <w:tcW w:w="1104" w:type="dxa"/>
            <w:tcBorders>
              <w:top w:val="nil"/>
              <w:left w:val="nil"/>
              <w:bottom w:val="nil"/>
              <w:right w:val="nil"/>
            </w:tcBorders>
          </w:tcPr>
          <w:p w14:paraId="2AEF14E7"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17.43*</w:t>
            </w:r>
          </w:p>
          <w:p w14:paraId="31019984"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b/>
              </w:rPr>
              <w:t>(7.03)</w:t>
            </w:r>
          </w:p>
        </w:tc>
        <w:tc>
          <w:tcPr>
            <w:tcW w:w="1378" w:type="dxa"/>
            <w:tcBorders>
              <w:top w:val="nil"/>
              <w:left w:val="nil"/>
              <w:bottom w:val="nil"/>
              <w:right w:val="nil"/>
            </w:tcBorders>
          </w:tcPr>
          <w:p w14:paraId="256B2E41"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-16.04*</w:t>
            </w:r>
          </w:p>
          <w:p w14:paraId="1BDA2A2A"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b/>
              </w:rPr>
              <w:t>(6.31)</w:t>
            </w:r>
          </w:p>
        </w:tc>
        <w:tc>
          <w:tcPr>
            <w:tcW w:w="1122" w:type="dxa"/>
            <w:tcBorders>
              <w:top w:val="nil"/>
              <w:left w:val="nil"/>
              <w:bottom w:val="nil"/>
              <w:right w:val="nil"/>
            </w:tcBorders>
          </w:tcPr>
          <w:p w14:paraId="1B9049BA"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-20.09**</w:t>
            </w:r>
          </w:p>
          <w:p w14:paraId="09692E74"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b/>
              </w:rPr>
              <w:t>(6.57)</w:t>
            </w:r>
          </w:p>
        </w:tc>
        <w:tc>
          <w:tcPr>
            <w:tcW w:w="1243" w:type="dxa"/>
            <w:tcBorders>
              <w:top w:val="nil"/>
              <w:left w:val="nil"/>
              <w:bottom w:val="nil"/>
              <w:right w:val="nil"/>
            </w:tcBorders>
          </w:tcPr>
          <w:p w14:paraId="2327CF5D"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-8.93</w:t>
            </w:r>
          </w:p>
          <w:p w14:paraId="494AF79B"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(5.87)</w:t>
            </w:r>
          </w:p>
        </w:tc>
      </w:tr>
      <w:tr w:rsidR="002D3F48" w:rsidRPr="002D3F48" w14:paraId="567A6DDB" w14:textId="77777777">
        <w:trPr>
          <w:jc w:val="center"/>
        </w:trPr>
        <w:tc>
          <w:tcPr>
            <w:tcW w:w="2219" w:type="dxa"/>
            <w:tcBorders>
              <w:top w:val="nil"/>
              <w:left w:val="nil"/>
              <w:bottom w:val="nil"/>
              <w:right w:val="nil"/>
            </w:tcBorders>
            <w:vAlign w:val="center"/>
          </w:tcPr>
          <w:p w14:paraId="7D294FD2" w14:textId="77777777" w:rsidR="002D3F48" w:rsidRPr="002D3F48" w:rsidRDefault="002D3F48" w:rsidP="004E5A23">
            <w:pPr>
              <w:spacing w:after="0" w:line="240" w:lineRule="auto"/>
              <w:rPr>
                <w:rFonts w:ascii="Times New Roman" w:hAnsi="Times New Roman"/>
                <w:sz w:val="4"/>
                <w:szCs w:val="4"/>
              </w:rPr>
            </w:pPr>
          </w:p>
        </w:tc>
        <w:tc>
          <w:tcPr>
            <w:tcW w:w="1323" w:type="dxa"/>
            <w:tcBorders>
              <w:top w:val="nil"/>
              <w:left w:val="nil"/>
              <w:bottom w:val="nil"/>
              <w:right w:val="nil"/>
            </w:tcBorders>
          </w:tcPr>
          <w:p w14:paraId="34E82D24" w14:textId="77777777" w:rsidR="002D3F48" w:rsidRPr="002D3F48" w:rsidRDefault="002D3F48" w:rsidP="004E5A23">
            <w:pPr>
              <w:spacing w:after="0" w:line="240" w:lineRule="auto"/>
              <w:jc w:val="center"/>
              <w:rPr>
                <w:rFonts w:ascii="Times New Roman" w:hAnsi="Times New Roman"/>
                <w:sz w:val="4"/>
                <w:szCs w:val="4"/>
              </w:rPr>
            </w:pPr>
          </w:p>
        </w:tc>
        <w:tc>
          <w:tcPr>
            <w:tcW w:w="1067" w:type="dxa"/>
            <w:tcBorders>
              <w:top w:val="nil"/>
              <w:left w:val="nil"/>
              <w:bottom w:val="nil"/>
              <w:right w:val="nil"/>
            </w:tcBorders>
          </w:tcPr>
          <w:p w14:paraId="4A188FAD" w14:textId="77777777" w:rsidR="002D3F48" w:rsidRPr="002D3F48" w:rsidRDefault="002D3F48" w:rsidP="004E5A23">
            <w:pPr>
              <w:spacing w:after="0" w:line="240" w:lineRule="auto"/>
              <w:jc w:val="center"/>
              <w:rPr>
                <w:rFonts w:ascii="Times New Roman" w:hAnsi="Times New Roman"/>
                <w:b/>
                <w:sz w:val="4"/>
                <w:szCs w:val="4"/>
              </w:rPr>
            </w:pPr>
          </w:p>
        </w:tc>
        <w:tc>
          <w:tcPr>
            <w:tcW w:w="1104" w:type="dxa"/>
            <w:tcBorders>
              <w:top w:val="nil"/>
              <w:left w:val="nil"/>
              <w:bottom w:val="nil"/>
              <w:right w:val="nil"/>
            </w:tcBorders>
          </w:tcPr>
          <w:p w14:paraId="2B4CB245" w14:textId="77777777" w:rsidR="002D3F48" w:rsidRPr="002D3F48" w:rsidRDefault="002D3F48" w:rsidP="004E5A23">
            <w:pPr>
              <w:spacing w:after="0" w:line="240" w:lineRule="auto"/>
              <w:jc w:val="center"/>
              <w:rPr>
                <w:rFonts w:ascii="Times New Roman" w:hAnsi="Times New Roman"/>
                <w:b/>
                <w:sz w:val="4"/>
                <w:szCs w:val="4"/>
              </w:rPr>
            </w:pPr>
          </w:p>
        </w:tc>
        <w:tc>
          <w:tcPr>
            <w:tcW w:w="1378" w:type="dxa"/>
            <w:tcBorders>
              <w:top w:val="nil"/>
              <w:left w:val="nil"/>
              <w:bottom w:val="nil"/>
              <w:right w:val="nil"/>
            </w:tcBorders>
          </w:tcPr>
          <w:p w14:paraId="385FD36A" w14:textId="77777777" w:rsidR="002D3F48" w:rsidRPr="002D3F48" w:rsidRDefault="002D3F48" w:rsidP="004E5A23">
            <w:pPr>
              <w:spacing w:after="0" w:line="240" w:lineRule="auto"/>
              <w:jc w:val="center"/>
              <w:rPr>
                <w:rFonts w:ascii="Times New Roman" w:hAnsi="Times New Roman"/>
                <w:b/>
                <w:sz w:val="4"/>
                <w:szCs w:val="4"/>
              </w:rPr>
            </w:pPr>
          </w:p>
        </w:tc>
        <w:tc>
          <w:tcPr>
            <w:tcW w:w="1122" w:type="dxa"/>
            <w:tcBorders>
              <w:top w:val="nil"/>
              <w:left w:val="nil"/>
              <w:bottom w:val="nil"/>
              <w:right w:val="nil"/>
            </w:tcBorders>
          </w:tcPr>
          <w:p w14:paraId="4F3E54E3" w14:textId="77777777" w:rsidR="002D3F48" w:rsidRPr="002D3F48" w:rsidRDefault="002D3F48" w:rsidP="004E5A23">
            <w:pPr>
              <w:spacing w:after="0" w:line="240" w:lineRule="auto"/>
              <w:jc w:val="center"/>
              <w:rPr>
                <w:rFonts w:ascii="Times New Roman" w:hAnsi="Times New Roman"/>
                <w:b/>
                <w:sz w:val="4"/>
                <w:szCs w:val="4"/>
              </w:rPr>
            </w:pPr>
          </w:p>
        </w:tc>
        <w:tc>
          <w:tcPr>
            <w:tcW w:w="1243" w:type="dxa"/>
            <w:tcBorders>
              <w:top w:val="nil"/>
              <w:left w:val="nil"/>
              <w:bottom w:val="nil"/>
              <w:right w:val="nil"/>
            </w:tcBorders>
          </w:tcPr>
          <w:p w14:paraId="254B57F7" w14:textId="77777777" w:rsidR="002D3F48" w:rsidRPr="002D3F48" w:rsidRDefault="002D3F48" w:rsidP="004E5A23">
            <w:pPr>
              <w:spacing w:after="0" w:line="240" w:lineRule="auto"/>
              <w:jc w:val="center"/>
              <w:rPr>
                <w:rFonts w:ascii="Times New Roman" w:hAnsi="Times New Roman"/>
                <w:sz w:val="4"/>
                <w:szCs w:val="4"/>
              </w:rPr>
            </w:pPr>
          </w:p>
        </w:tc>
      </w:tr>
      <w:tr w:rsidR="004E5A23" w:rsidRPr="004E5A23" w14:paraId="57F5A1D5" w14:textId="77777777">
        <w:trPr>
          <w:jc w:val="center"/>
        </w:trPr>
        <w:tc>
          <w:tcPr>
            <w:tcW w:w="2219" w:type="dxa"/>
            <w:tcBorders>
              <w:top w:val="nil"/>
              <w:left w:val="nil"/>
              <w:bottom w:val="nil"/>
              <w:right w:val="nil"/>
            </w:tcBorders>
            <w:vAlign w:val="center"/>
          </w:tcPr>
          <w:p w14:paraId="31D53D35" w14:textId="77777777" w:rsidR="004E5A23" w:rsidRPr="004E5A23" w:rsidRDefault="004E5A23" w:rsidP="004E5A23">
            <w:pPr>
              <w:spacing w:after="0" w:line="240" w:lineRule="auto"/>
              <w:rPr>
                <w:rFonts w:ascii="Times New Roman" w:hAnsi="Times New Roman"/>
              </w:rPr>
            </w:pPr>
            <w:r w:rsidRPr="004E5A23">
              <w:rPr>
                <w:rFonts w:ascii="Times New Roman" w:hAnsi="Times New Roman"/>
              </w:rPr>
              <w:t>Feelings</w:t>
            </w:r>
          </w:p>
        </w:tc>
        <w:tc>
          <w:tcPr>
            <w:tcW w:w="1323" w:type="dxa"/>
            <w:tcBorders>
              <w:top w:val="nil"/>
              <w:left w:val="nil"/>
              <w:bottom w:val="nil"/>
              <w:right w:val="nil"/>
            </w:tcBorders>
          </w:tcPr>
          <w:p w14:paraId="5C99DB24"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-0.90</w:t>
            </w:r>
          </w:p>
          <w:p w14:paraId="1578D976"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(7.98)</w:t>
            </w:r>
          </w:p>
        </w:tc>
        <w:tc>
          <w:tcPr>
            <w:tcW w:w="1067" w:type="dxa"/>
            <w:tcBorders>
              <w:top w:val="nil"/>
              <w:left w:val="nil"/>
              <w:bottom w:val="nil"/>
              <w:right w:val="nil"/>
            </w:tcBorders>
          </w:tcPr>
          <w:p w14:paraId="583B2E20"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8.66</w:t>
            </w:r>
          </w:p>
          <w:p w14:paraId="71656C8C"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(9.81)</w:t>
            </w:r>
          </w:p>
        </w:tc>
        <w:tc>
          <w:tcPr>
            <w:tcW w:w="1104" w:type="dxa"/>
            <w:tcBorders>
              <w:top w:val="nil"/>
              <w:left w:val="nil"/>
              <w:bottom w:val="nil"/>
              <w:right w:val="nil"/>
            </w:tcBorders>
          </w:tcPr>
          <w:p w14:paraId="5B02186A"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1.19</w:t>
            </w:r>
          </w:p>
          <w:p w14:paraId="7A6F8786"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(10.11)</w:t>
            </w:r>
          </w:p>
        </w:tc>
        <w:tc>
          <w:tcPr>
            <w:tcW w:w="1378" w:type="dxa"/>
            <w:tcBorders>
              <w:top w:val="nil"/>
              <w:left w:val="nil"/>
              <w:bottom w:val="nil"/>
              <w:right w:val="nil"/>
            </w:tcBorders>
          </w:tcPr>
          <w:p w14:paraId="23AF2AE6"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1.78</w:t>
            </w:r>
          </w:p>
          <w:p w14:paraId="120D7FEA"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(7.74)</w:t>
            </w:r>
          </w:p>
        </w:tc>
        <w:tc>
          <w:tcPr>
            <w:tcW w:w="1122" w:type="dxa"/>
            <w:tcBorders>
              <w:top w:val="nil"/>
              <w:left w:val="nil"/>
              <w:bottom w:val="nil"/>
              <w:right w:val="nil"/>
            </w:tcBorders>
          </w:tcPr>
          <w:p w14:paraId="2AF0FCFD"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2.74</w:t>
            </w:r>
          </w:p>
          <w:p w14:paraId="7A264C99"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(7.86)</w:t>
            </w:r>
          </w:p>
        </w:tc>
        <w:tc>
          <w:tcPr>
            <w:tcW w:w="1243" w:type="dxa"/>
            <w:tcBorders>
              <w:top w:val="nil"/>
              <w:left w:val="nil"/>
              <w:bottom w:val="nil"/>
              <w:right w:val="nil"/>
            </w:tcBorders>
          </w:tcPr>
          <w:p w14:paraId="2A558FDB"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15.60*</w:t>
            </w:r>
          </w:p>
          <w:p w14:paraId="2F7C8B38"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b/>
              </w:rPr>
              <w:t>(7.36)</w:t>
            </w:r>
          </w:p>
        </w:tc>
      </w:tr>
      <w:tr w:rsidR="002D3F48" w:rsidRPr="002D3F48" w14:paraId="596B9F54" w14:textId="77777777">
        <w:trPr>
          <w:jc w:val="center"/>
        </w:trPr>
        <w:tc>
          <w:tcPr>
            <w:tcW w:w="2219" w:type="dxa"/>
            <w:tcBorders>
              <w:top w:val="nil"/>
              <w:left w:val="nil"/>
              <w:bottom w:val="nil"/>
              <w:right w:val="nil"/>
            </w:tcBorders>
            <w:vAlign w:val="center"/>
          </w:tcPr>
          <w:p w14:paraId="054E54F4" w14:textId="77777777" w:rsidR="002D3F48" w:rsidRPr="002D3F48" w:rsidRDefault="002D3F48" w:rsidP="004E5A23">
            <w:pPr>
              <w:spacing w:after="0" w:line="240" w:lineRule="auto"/>
              <w:rPr>
                <w:rFonts w:ascii="Times New Roman" w:hAnsi="Times New Roman"/>
                <w:sz w:val="4"/>
                <w:szCs w:val="4"/>
              </w:rPr>
            </w:pPr>
          </w:p>
        </w:tc>
        <w:tc>
          <w:tcPr>
            <w:tcW w:w="1323" w:type="dxa"/>
            <w:tcBorders>
              <w:top w:val="nil"/>
              <w:left w:val="nil"/>
              <w:bottom w:val="nil"/>
              <w:right w:val="nil"/>
            </w:tcBorders>
          </w:tcPr>
          <w:p w14:paraId="291DCFB0" w14:textId="77777777" w:rsidR="002D3F48" w:rsidRPr="002D3F48" w:rsidRDefault="002D3F48" w:rsidP="004E5A23">
            <w:pPr>
              <w:spacing w:after="0" w:line="240" w:lineRule="auto"/>
              <w:jc w:val="center"/>
              <w:rPr>
                <w:rFonts w:ascii="Times New Roman" w:hAnsi="Times New Roman"/>
                <w:sz w:val="4"/>
                <w:szCs w:val="4"/>
              </w:rPr>
            </w:pPr>
          </w:p>
        </w:tc>
        <w:tc>
          <w:tcPr>
            <w:tcW w:w="1067" w:type="dxa"/>
            <w:tcBorders>
              <w:top w:val="nil"/>
              <w:left w:val="nil"/>
              <w:bottom w:val="nil"/>
              <w:right w:val="nil"/>
            </w:tcBorders>
          </w:tcPr>
          <w:p w14:paraId="77B54B81" w14:textId="77777777" w:rsidR="002D3F48" w:rsidRPr="002D3F48" w:rsidRDefault="002D3F48" w:rsidP="004E5A23">
            <w:pPr>
              <w:spacing w:after="0" w:line="240" w:lineRule="auto"/>
              <w:jc w:val="center"/>
              <w:rPr>
                <w:rFonts w:ascii="Times New Roman" w:hAnsi="Times New Roman"/>
                <w:sz w:val="4"/>
                <w:szCs w:val="4"/>
              </w:rPr>
            </w:pPr>
          </w:p>
        </w:tc>
        <w:tc>
          <w:tcPr>
            <w:tcW w:w="1104" w:type="dxa"/>
            <w:tcBorders>
              <w:top w:val="nil"/>
              <w:left w:val="nil"/>
              <w:bottom w:val="nil"/>
              <w:right w:val="nil"/>
            </w:tcBorders>
          </w:tcPr>
          <w:p w14:paraId="011E9964" w14:textId="77777777" w:rsidR="002D3F48" w:rsidRPr="002D3F48" w:rsidRDefault="002D3F48" w:rsidP="004E5A23">
            <w:pPr>
              <w:spacing w:after="0" w:line="240" w:lineRule="auto"/>
              <w:jc w:val="center"/>
              <w:rPr>
                <w:rFonts w:ascii="Times New Roman" w:hAnsi="Times New Roman"/>
                <w:sz w:val="4"/>
                <w:szCs w:val="4"/>
              </w:rPr>
            </w:pPr>
          </w:p>
        </w:tc>
        <w:tc>
          <w:tcPr>
            <w:tcW w:w="1378" w:type="dxa"/>
            <w:tcBorders>
              <w:top w:val="nil"/>
              <w:left w:val="nil"/>
              <w:bottom w:val="nil"/>
              <w:right w:val="nil"/>
            </w:tcBorders>
          </w:tcPr>
          <w:p w14:paraId="0DEF38D2" w14:textId="77777777" w:rsidR="002D3F48" w:rsidRPr="002D3F48" w:rsidRDefault="002D3F48" w:rsidP="004E5A23">
            <w:pPr>
              <w:spacing w:after="0" w:line="240" w:lineRule="auto"/>
              <w:jc w:val="center"/>
              <w:rPr>
                <w:rFonts w:ascii="Times New Roman" w:hAnsi="Times New Roman"/>
                <w:sz w:val="4"/>
                <w:szCs w:val="4"/>
              </w:rPr>
            </w:pPr>
          </w:p>
        </w:tc>
        <w:tc>
          <w:tcPr>
            <w:tcW w:w="1122" w:type="dxa"/>
            <w:tcBorders>
              <w:top w:val="nil"/>
              <w:left w:val="nil"/>
              <w:bottom w:val="nil"/>
              <w:right w:val="nil"/>
            </w:tcBorders>
          </w:tcPr>
          <w:p w14:paraId="2D637934" w14:textId="77777777" w:rsidR="002D3F48" w:rsidRPr="002D3F48" w:rsidRDefault="002D3F48" w:rsidP="004E5A23">
            <w:pPr>
              <w:spacing w:after="0" w:line="240" w:lineRule="auto"/>
              <w:jc w:val="center"/>
              <w:rPr>
                <w:rFonts w:ascii="Times New Roman" w:hAnsi="Times New Roman"/>
                <w:sz w:val="4"/>
                <w:szCs w:val="4"/>
              </w:rPr>
            </w:pPr>
          </w:p>
        </w:tc>
        <w:tc>
          <w:tcPr>
            <w:tcW w:w="1243" w:type="dxa"/>
            <w:tcBorders>
              <w:top w:val="nil"/>
              <w:left w:val="nil"/>
              <w:bottom w:val="nil"/>
              <w:right w:val="nil"/>
            </w:tcBorders>
          </w:tcPr>
          <w:p w14:paraId="5C2D859C" w14:textId="77777777" w:rsidR="002D3F48" w:rsidRPr="002D3F48" w:rsidRDefault="002D3F48" w:rsidP="004E5A23">
            <w:pPr>
              <w:spacing w:after="0" w:line="240" w:lineRule="auto"/>
              <w:jc w:val="center"/>
              <w:rPr>
                <w:rFonts w:ascii="Times New Roman" w:hAnsi="Times New Roman"/>
                <w:b/>
                <w:sz w:val="4"/>
                <w:szCs w:val="4"/>
              </w:rPr>
            </w:pPr>
          </w:p>
        </w:tc>
      </w:tr>
      <w:tr w:rsidR="004E5A23" w:rsidRPr="004E5A23" w14:paraId="49770C24" w14:textId="77777777">
        <w:trPr>
          <w:jc w:val="center"/>
        </w:trPr>
        <w:tc>
          <w:tcPr>
            <w:tcW w:w="2219" w:type="dxa"/>
            <w:tcBorders>
              <w:top w:val="nil"/>
              <w:left w:val="nil"/>
              <w:bottom w:val="nil"/>
              <w:right w:val="nil"/>
            </w:tcBorders>
            <w:vAlign w:val="center"/>
          </w:tcPr>
          <w:p w14:paraId="10CC4005" w14:textId="77777777" w:rsidR="004E5A23" w:rsidRPr="004E5A23" w:rsidRDefault="004E5A23" w:rsidP="004E5A23">
            <w:pPr>
              <w:spacing w:after="0" w:line="240" w:lineRule="auto"/>
              <w:rPr>
                <w:rFonts w:ascii="Times New Roman" w:hAnsi="Times New Roman"/>
              </w:rPr>
            </w:pPr>
            <w:r w:rsidRPr="004E5A23">
              <w:rPr>
                <w:rFonts w:ascii="Times New Roman" w:hAnsi="Times New Roman"/>
              </w:rPr>
              <w:t>Actions</w:t>
            </w:r>
          </w:p>
        </w:tc>
        <w:tc>
          <w:tcPr>
            <w:tcW w:w="1323" w:type="dxa"/>
            <w:tcBorders>
              <w:top w:val="nil"/>
              <w:left w:val="nil"/>
              <w:bottom w:val="nil"/>
              <w:right w:val="nil"/>
            </w:tcBorders>
          </w:tcPr>
          <w:p w14:paraId="06C0C5E1"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11.37</w:t>
            </w:r>
          </w:p>
          <w:p w14:paraId="2C73F5D9"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(10.68)</w:t>
            </w:r>
          </w:p>
        </w:tc>
        <w:tc>
          <w:tcPr>
            <w:tcW w:w="1067" w:type="dxa"/>
            <w:tcBorders>
              <w:top w:val="nil"/>
              <w:left w:val="nil"/>
              <w:bottom w:val="nil"/>
              <w:right w:val="nil"/>
            </w:tcBorders>
          </w:tcPr>
          <w:p w14:paraId="77AB46A4"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5.69</w:t>
            </w:r>
          </w:p>
          <w:p w14:paraId="00C2065B"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(11.48)</w:t>
            </w:r>
          </w:p>
        </w:tc>
        <w:tc>
          <w:tcPr>
            <w:tcW w:w="1104" w:type="dxa"/>
            <w:tcBorders>
              <w:top w:val="nil"/>
              <w:left w:val="nil"/>
              <w:bottom w:val="nil"/>
              <w:right w:val="nil"/>
            </w:tcBorders>
          </w:tcPr>
          <w:p w14:paraId="2E7A7F71"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1.99</w:t>
            </w:r>
          </w:p>
          <w:p w14:paraId="2C77D63D"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(12.19)</w:t>
            </w:r>
          </w:p>
        </w:tc>
        <w:tc>
          <w:tcPr>
            <w:tcW w:w="1378" w:type="dxa"/>
            <w:tcBorders>
              <w:top w:val="nil"/>
              <w:left w:val="nil"/>
              <w:bottom w:val="nil"/>
              <w:right w:val="nil"/>
            </w:tcBorders>
          </w:tcPr>
          <w:p w14:paraId="0C62AC61"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-6.72</w:t>
            </w:r>
          </w:p>
          <w:p w14:paraId="407BC8A3"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(9.98)</w:t>
            </w:r>
          </w:p>
        </w:tc>
        <w:tc>
          <w:tcPr>
            <w:tcW w:w="1122" w:type="dxa"/>
            <w:tcBorders>
              <w:top w:val="nil"/>
              <w:left w:val="nil"/>
              <w:bottom w:val="nil"/>
              <w:right w:val="nil"/>
            </w:tcBorders>
          </w:tcPr>
          <w:p w14:paraId="67CCEAAB"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-2.59</w:t>
            </w:r>
          </w:p>
          <w:p w14:paraId="3B53955D"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(10.21)</w:t>
            </w:r>
          </w:p>
        </w:tc>
        <w:tc>
          <w:tcPr>
            <w:tcW w:w="1243" w:type="dxa"/>
            <w:tcBorders>
              <w:top w:val="nil"/>
              <w:left w:val="nil"/>
              <w:bottom w:val="nil"/>
              <w:right w:val="nil"/>
            </w:tcBorders>
          </w:tcPr>
          <w:p w14:paraId="1095D233"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-16.54+</w:t>
            </w:r>
          </w:p>
          <w:p w14:paraId="5EADB7F5"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(9.57)</w:t>
            </w:r>
          </w:p>
        </w:tc>
      </w:tr>
      <w:tr w:rsidR="002D3F48" w:rsidRPr="002D3F48" w14:paraId="03D9515F" w14:textId="77777777">
        <w:trPr>
          <w:jc w:val="center"/>
        </w:trPr>
        <w:tc>
          <w:tcPr>
            <w:tcW w:w="2219" w:type="dxa"/>
            <w:tcBorders>
              <w:top w:val="nil"/>
              <w:left w:val="nil"/>
              <w:bottom w:val="nil"/>
              <w:right w:val="nil"/>
            </w:tcBorders>
            <w:vAlign w:val="center"/>
          </w:tcPr>
          <w:p w14:paraId="7719AE9F" w14:textId="77777777" w:rsidR="002D3F48" w:rsidRPr="002D3F48" w:rsidRDefault="002D3F48" w:rsidP="004E5A23">
            <w:pPr>
              <w:spacing w:after="0" w:line="240" w:lineRule="auto"/>
              <w:rPr>
                <w:rFonts w:ascii="Times New Roman" w:hAnsi="Times New Roman"/>
                <w:sz w:val="4"/>
                <w:szCs w:val="4"/>
              </w:rPr>
            </w:pPr>
          </w:p>
        </w:tc>
        <w:tc>
          <w:tcPr>
            <w:tcW w:w="1323" w:type="dxa"/>
            <w:tcBorders>
              <w:top w:val="nil"/>
              <w:left w:val="nil"/>
              <w:bottom w:val="nil"/>
              <w:right w:val="nil"/>
            </w:tcBorders>
          </w:tcPr>
          <w:p w14:paraId="2F4CF908" w14:textId="77777777" w:rsidR="002D3F48" w:rsidRPr="002D3F48" w:rsidRDefault="002D3F48" w:rsidP="004E5A23">
            <w:pPr>
              <w:spacing w:after="0" w:line="240" w:lineRule="auto"/>
              <w:jc w:val="center"/>
              <w:rPr>
                <w:rFonts w:ascii="Times New Roman" w:hAnsi="Times New Roman"/>
                <w:sz w:val="4"/>
                <w:szCs w:val="4"/>
              </w:rPr>
            </w:pPr>
          </w:p>
        </w:tc>
        <w:tc>
          <w:tcPr>
            <w:tcW w:w="1067" w:type="dxa"/>
            <w:tcBorders>
              <w:top w:val="nil"/>
              <w:left w:val="nil"/>
              <w:bottom w:val="nil"/>
              <w:right w:val="nil"/>
            </w:tcBorders>
          </w:tcPr>
          <w:p w14:paraId="36FA77B5" w14:textId="77777777" w:rsidR="002D3F48" w:rsidRPr="002D3F48" w:rsidRDefault="002D3F48" w:rsidP="004E5A23">
            <w:pPr>
              <w:spacing w:after="0" w:line="240" w:lineRule="auto"/>
              <w:jc w:val="center"/>
              <w:rPr>
                <w:rFonts w:ascii="Times New Roman" w:hAnsi="Times New Roman"/>
                <w:sz w:val="4"/>
                <w:szCs w:val="4"/>
              </w:rPr>
            </w:pPr>
          </w:p>
        </w:tc>
        <w:tc>
          <w:tcPr>
            <w:tcW w:w="1104" w:type="dxa"/>
            <w:tcBorders>
              <w:top w:val="nil"/>
              <w:left w:val="nil"/>
              <w:bottom w:val="nil"/>
              <w:right w:val="nil"/>
            </w:tcBorders>
          </w:tcPr>
          <w:p w14:paraId="41CF1F63" w14:textId="77777777" w:rsidR="002D3F48" w:rsidRPr="002D3F48" w:rsidRDefault="002D3F48" w:rsidP="004E5A23">
            <w:pPr>
              <w:spacing w:after="0" w:line="240" w:lineRule="auto"/>
              <w:jc w:val="center"/>
              <w:rPr>
                <w:rFonts w:ascii="Times New Roman" w:hAnsi="Times New Roman"/>
                <w:sz w:val="4"/>
                <w:szCs w:val="4"/>
              </w:rPr>
            </w:pPr>
          </w:p>
        </w:tc>
        <w:tc>
          <w:tcPr>
            <w:tcW w:w="1378" w:type="dxa"/>
            <w:tcBorders>
              <w:top w:val="nil"/>
              <w:left w:val="nil"/>
              <w:bottom w:val="nil"/>
              <w:right w:val="nil"/>
            </w:tcBorders>
          </w:tcPr>
          <w:p w14:paraId="41F4017D" w14:textId="77777777" w:rsidR="002D3F48" w:rsidRPr="002D3F48" w:rsidRDefault="002D3F48" w:rsidP="004E5A23">
            <w:pPr>
              <w:spacing w:after="0" w:line="240" w:lineRule="auto"/>
              <w:jc w:val="center"/>
              <w:rPr>
                <w:rFonts w:ascii="Times New Roman" w:hAnsi="Times New Roman"/>
                <w:sz w:val="4"/>
                <w:szCs w:val="4"/>
              </w:rPr>
            </w:pPr>
          </w:p>
        </w:tc>
        <w:tc>
          <w:tcPr>
            <w:tcW w:w="1122" w:type="dxa"/>
            <w:tcBorders>
              <w:top w:val="nil"/>
              <w:left w:val="nil"/>
              <w:bottom w:val="nil"/>
              <w:right w:val="nil"/>
            </w:tcBorders>
          </w:tcPr>
          <w:p w14:paraId="48EA0129" w14:textId="77777777" w:rsidR="002D3F48" w:rsidRPr="002D3F48" w:rsidRDefault="002D3F48" w:rsidP="004E5A23">
            <w:pPr>
              <w:spacing w:after="0" w:line="240" w:lineRule="auto"/>
              <w:jc w:val="center"/>
              <w:rPr>
                <w:rFonts w:ascii="Times New Roman" w:hAnsi="Times New Roman"/>
                <w:sz w:val="4"/>
                <w:szCs w:val="4"/>
              </w:rPr>
            </w:pPr>
          </w:p>
        </w:tc>
        <w:tc>
          <w:tcPr>
            <w:tcW w:w="1243" w:type="dxa"/>
            <w:tcBorders>
              <w:top w:val="nil"/>
              <w:left w:val="nil"/>
              <w:bottom w:val="nil"/>
              <w:right w:val="nil"/>
            </w:tcBorders>
          </w:tcPr>
          <w:p w14:paraId="543B592F" w14:textId="77777777" w:rsidR="002D3F48" w:rsidRPr="002D3F48" w:rsidRDefault="002D3F48" w:rsidP="004E5A23">
            <w:pPr>
              <w:spacing w:after="0" w:line="240" w:lineRule="auto"/>
              <w:jc w:val="center"/>
              <w:rPr>
                <w:rFonts w:ascii="Times New Roman" w:hAnsi="Times New Roman"/>
                <w:sz w:val="4"/>
                <w:szCs w:val="4"/>
              </w:rPr>
            </w:pPr>
          </w:p>
        </w:tc>
      </w:tr>
      <w:tr w:rsidR="004E5A23" w:rsidRPr="004E5A23" w14:paraId="201FAA45" w14:textId="77777777">
        <w:trPr>
          <w:jc w:val="center"/>
        </w:trPr>
        <w:tc>
          <w:tcPr>
            <w:tcW w:w="2219" w:type="dxa"/>
            <w:tcBorders>
              <w:top w:val="nil"/>
              <w:left w:val="nil"/>
              <w:bottom w:val="nil"/>
              <w:right w:val="nil"/>
            </w:tcBorders>
            <w:vAlign w:val="center"/>
          </w:tcPr>
          <w:p w14:paraId="43134F33" w14:textId="77777777" w:rsidR="004E5A23" w:rsidRPr="004E5A23" w:rsidRDefault="004E5A23" w:rsidP="004E5A23">
            <w:pPr>
              <w:spacing w:after="0" w:line="240" w:lineRule="auto"/>
              <w:rPr>
                <w:rFonts w:ascii="Times New Roman" w:hAnsi="Times New Roman"/>
              </w:rPr>
            </w:pPr>
            <w:r w:rsidRPr="004E5A23">
              <w:rPr>
                <w:rFonts w:ascii="Times New Roman" w:hAnsi="Times New Roman"/>
              </w:rPr>
              <w:t>Ideas</w:t>
            </w:r>
          </w:p>
        </w:tc>
        <w:tc>
          <w:tcPr>
            <w:tcW w:w="1323" w:type="dxa"/>
            <w:tcBorders>
              <w:top w:val="nil"/>
              <w:left w:val="nil"/>
              <w:bottom w:val="nil"/>
              <w:right w:val="nil"/>
            </w:tcBorders>
          </w:tcPr>
          <w:p w14:paraId="56D23F60"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-21.90**</w:t>
            </w:r>
          </w:p>
          <w:p w14:paraId="5AD63CA3"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(7.18)</w:t>
            </w:r>
          </w:p>
        </w:tc>
        <w:tc>
          <w:tcPr>
            <w:tcW w:w="1067" w:type="dxa"/>
            <w:tcBorders>
              <w:top w:val="nil"/>
              <w:left w:val="nil"/>
              <w:bottom w:val="nil"/>
              <w:right w:val="nil"/>
            </w:tcBorders>
          </w:tcPr>
          <w:p w14:paraId="67E10F3B"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-37.20**</w:t>
            </w:r>
          </w:p>
          <w:p w14:paraId="4012385B"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b/>
              </w:rPr>
              <w:t>(7.90)</w:t>
            </w:r>
          </w:p>
        </w:tc>
        <w:tc>
          <w:tcPr>
            <w:tcW w:w="1104" w:type="dxa"/>
            <w:tcBorders>
              <w:top w:val="nil"/>
              <w:left w:val="nil"/>
              <w:bottom w:val="nil"/>
              <w:right w:val="nil"/>
            </w:tcBorders>
          </w:tcPr>
          <w:p w14:paraId="1608C072"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-29.21**</w:t>
            </w:r>
          </w:p>
          <w:p w14:paraId="68CB9088"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b/>
              </w:rPr>
              <w:t>(8.17)</w:t>
            </w:r>
          </w:p>
        </w:tc>
        <w:tc>
          <w:tcPr>
            <w:tcW w:w="1378" w:type="dxa"/>
            <w:tcBorders>
              <w:top w:val="nil"/>
              <w:left w:val="nil"/>
              <w:bottom w:val="nil"/>
              <w:right w:val="nil"/>
            </w:tcBorders>
          </w:tcPr>
          <w:p w14:paraId="6474974F"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-4.08</w:t>
            </w:r>
          </w:p>
          <w:p w14:paraId="67DD8CBC"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(6.30)</w:t>
            </w:r>
          </w:p>
        </w:tc>
        <w:tc>
          <w:tcPr>
            <w:tcW w:w="1122" w:type="dxa"/>
            <w:tcBorders>
              <w:top w:val="nil"/>
              <w:left w:val="nil"/>
              <w:bottom w:val="nil"/>
              <w:right w:val="nil"/>
            </w:tcBorders>
          </w:tcPr>
          <w:p w14:paraId="396CFCBC"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-5.45</w:t>
            </w:r>
          </w:p>
          <w:p w14:paraId="25289C7A"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(6.69)</w:t>
            </w:r>
          </w:p>
        </w:tc>
        <w:tc>
          <w:tcPr>
            <w:tcW w:w="1243" w:type="dxa"/>
            <w:tcBorders>
              <w:top w:val="nil"/>
              <w:left w:val="nil"/>
              <w:bottom w:val="nil"/>
              <w:right w:val="nil"/>
            </w:tcBorders>
          </w:tcPr>
          <w:p w14:paraId="2207C88B"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-9.98</w:t>
            </w:r>
          </w:p>
          <w:p w14:paraId="1FA53645"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(6.40)</w:t>
            </w:r>
          </w:p>
        </w:tc>
      </w:tr>
      <w:tr w:rsidR="002D3F48" w:rsidRPr="002D3F48" w14:paraId="7C6D51AB" w14:textId="77777777">
        <w:trPr>
          <w:jc w:val="center"/>
        </w:trPr>
        <w:tc>
          <w:tcPr>
            <w:tcW w:w="2219" w:type="dxa"/>
            <w:tcBorders>
              <w:top w:val="nil"/>
              <w:left w:val="nil"/>
              <w:bottom w:val="nil"/>
              <w:right w:val="nil"/>
            </w:tcBorders>
            <w:vAlign w:val="center"/>
          </w:tcPr>
          <w:p w14:paraId="79D3CB31" w14:textId="77777777" w:rsidR="002D3F48" w:rsidRPr="002D3F48" w:rsidRDefault="002D3F48" w:rsidP="004E5A23">
            <w:pPr>
              <w:spacing w:after="0" w:line="240" w:lineRule="auto"/>
              <w:rPr>
                <w:rFonts w:ascii="Times New Roman" w:hAnsi="Times New Roman"/>
                <w:sz w:val="4"/>
                <w:szCs w:val="4"/>
              </w:rPr>
            </w:pPr>
          </w:p>
        </w:tc>
        <w:tc>
          <w:tcPr>
            <w:tcW w:w="1323" w:type="dxa"/>
            <w:tcBorders>
              <w:top w:val="nil"/>
              <w:left w:val="nil"/>
              <w:bottom w:val="nil"/>
              <w:right w:val="nil"/>
            </w:tcBorders>
          </w:tcPr>
          <w:p w14:paraId="4D27047F" w14:textId="77777777" w:rsidR="002D3F48" w:rsidRPr="002D3F48" w:rsidRDefault="002D3F48" w:rsidP="004E5A23">
            <w:pPr>
              <w:spacing w:after="0" w:line="240" w:lineRule="auto"/>
              <w:jc w:val="center"/>
              <w:rPr>
                <w:rFonts w:ascii="Times New Roman" w:hAnsi="Times New Roman"/>
                <w:b/>
                <w:sz w:val="4"/>
                <w:szCs w:val="4"/>
              </w:rPr>
            </w:pPr>
          </w:p>
        </w:tc>
        <w:tc>
          <w:tcPr>
            <w:tcW w:w="1067" w:type="dxa"/>
            <w:tcBorders>
              <w:top w:val="nil"/>
              <w:left w:val="nil"/>
              <w:bottom w:val="nil"/>
              <w:right w:val="nil"/>
            </w:tcBorders>
          </w:tcPr>
          <w:p w14:paraId="6CE452FA" w14:textId="77777777" w:rsidR="002D3F48" w:rsidRPr="002D3F48" w:rsidRDefault="002D3F48" w:rsidP="004E5A23">
            <w:pPr>
              <w:spacing w:after="0" w:line="240" w:lineRule="auto"/>
              <w:jc w:val="center"/>
              <w:rPr>
                <w:rFonts w:ascii="Times New Roman" w:hAnsi="Times New Roman"/>
                <w:b/>
                <w:sz w:val="4"/>
                <w:szCs w:val="4"/>
              </w:rPr>
            </w:pPr>
          </w:p>
        </w:tc>
        <w:tc>
          <w:tcPr>
            <w:tcW w:w="1104" w:type="dxa"/>
            <w:tcBorders>
              <w:top w:val="nil"/>
              <w:left w:val="nil"/>
              <w:bottom w:val="nil"/>
              <w:right w:val="nil"/>
            </w:tcBorders>
          </w:tcPr>
          <w:p w14:paraId="0E502EAB" w14:textId="77777777" w:rsidR="002D3F48" w:rsidRPr="002D3F48" w:rsidRDefault="002D3F48" w:rsidP="004E5A23">
            <w:pPr>
              <w:spacing w:after="0" w:line="240" w:lineRule="auto"/>
              <w:jc w:val="center"/>
              <w:rPr>
                <w:rFonts w:ascii="Times New Roman" w:hAnsi="Times New Roman"/>
                <w:b/>
                <w:sz w:val="4"/>
                <w:szCs w:val="4"/>
              </w:rPr>
            </w:pPr>
          </w:p>
        </w:tc>
        <w:tc>
          <w:tcPr>
            <w:tcW w:w="1378" w:type="dxa"/>
            <w:tcBorders>
              <w:top w:val="nil"/>
              <w:left w:val="nil"/>
              <w:bottom w:val="nil"/>
              <w:right w:val="nil"/>
            </w:tcBorders>
          </w:tcPr>
          <w:p w14:paraId="351B14B0" w14:textId="77777777" w:rsidR="002D3F48" w:rsidRPr="002D3F48" w:rsidRDefault="002D3F48" w:rsidP="004E5A23">
            <w:pPr>
              <w:spacing w:after="0" w:line="240" w:lineRule="auto"/>
              <w:jc w:val="center"/>
              <w:rPr>
                <w:rFonts w:ascii="Times New Roman" w:hAnsi="Times New Roman"/>
                <w:sz w:val="4"/>
                <w:szCs w:val="4"/>
              </w:rPr>
            </w:pPr>
          </w:p>
        </w:tc>
        <w:tc>
          <w:tcPr>
            <w:tcW w:w="1122" w:type="dxa"/>
            <w:tcBorders>
              <w:top w:val="nil"/>
              <w:left w:val="nil"/>
              <w:bottom w:val="nil"/>
              <w:right w:val="nil"/>
            </w:tcBorders>
          </w:tcPr>
          <w:p w14:paraId="6AF5711D" w14:textId="77777777" w:rsidR="002D3F48" w:rsidRPr="002D3F48" w:rsidRDefault="002D3F48" w:rsidP="004E5A23">
            <w:pPr>
              <w:spacing w:after="0" w:line="240" w:lineRule="auto"/>
              <w:jc w:val="center"/>
              <w:rPr>
                <w:rFonts w:ascii="Times New Roman" w:hAnsi="Times New Roman"/>
                <w:sz w:val="4"/>
                <w:szCs w:val="4"/>
              </w:rPr>
            </w:pPr>
          </w:p>
        </w:tc>
        <w:tc>
          <w:tcPr>
            <w:tcW w:w="1243" w:type="dxa"/>
            <w:tcBorders>
              <w:top w:val="nil"/>
              <w:left w:val="nil"/>
              <w:bottom w:val="nil"/>
              <w:right w:val="nil"/>
            </w:tcBorders>
          </w:tcPr>
          <w:p w14:paraId="650142D2" w14:textId="77777777" w:rsidR="002D3F48" w:rsidRPr="002D3F48" w:rsidRDefault="002D3F48" w:rsidP="004E5A23">
            <w:pPr>
              <w:spacing w:after="0" w:line="240" w:lineRule="auto"/>
              <w:jc w:val="center"/>
              <w:rPr>
                <w:rFonts w:ascii="Times New Roman" w:hAnsi="Times New Roman"/>
                <w:sz w:val="4"/>
                <w:szCs w:val="4"/>
              </w:rPr>
            </w:pPr>
          </w:p>
        </w:tc>
      </w:tr>
      <w:tr w:rsidR="004E5A23" w:rsidRPr="004E5A23" w14:paraId="04234AC5" w14:textId="77777777">
        <w:trPr>
          <w:jc w:val="center"/>
        </w:trPr>
        <w:tc>
          <w:tcPr>
            <w:tcW w:w="2219" w:type="dxa"/>
            <w:tcBorders>
              <w:top w:val="nil"/>
              <w:left w:val="nil"/>
              <w:bottom w:val="nil"/>
              <w:right w:val="nil"/>
            </w:tcBorders>
            <w:vAlign w:val="center"/>
          </w:tcPr>
          <w:p w14:paraId="08E31618" w14:textId="77777777" w:rsidR="004E5A23" w:rsidRPr="004E5A23" w:rsidRDefault="004E5A23" w:rsidP="004E5A23">
            <w:pPr>
              <w:spacing w:after="0" w:line="240" w:lineRule="auto"/>
              <w:rPr>
                <w:rFonts w:ascii="Times New Roman" w:hAnsi="Times New Roman"/>
              </w:rPr>
            </w:pPr>
            <w:r w:rsidRPr="004E5A23">
              <w:rPr>
                <w:rFonts w:ascii="Times New Roman" w:hAnsi="Times New Roman"/>
              </w:rPr>
              <w:t>Values</w:t>
            </w:r>
          </w:p>
        </w:tc>
        <w:tc>
          <w:tcPr>
            <w:tcW w:w="1323" w:type="dxa"/>
            <w:tcBorders>
              <w:top w:val="nil"/>
              <w:left w:val="nil"/>
              <w:bottom w:val="nil"/>
              <w:right w:val="nil"/>
            </w:tcBorders>
          </w:tcPr>
          <w:p w14:paraId="0AD34BB2"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18.36**</w:t>
            </w:r>
          </w:p>
          <w:p w14:paraId="670BAF3F"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(6.44)</w:t>
            </w:r>
          </w:p>
        </w:tc>
        <w:tc>
          <w:tcPr>
            <w:tcW w:w="1067" w:type="dxa"/>
            <w:tcBorders>
              <w:top w:val="nil"/>
              <w:left w:val="nil"/>
              <w:bottom w:val="nil"/>
              <w:right w:val="nil"/>
            </w:tcBorders>
          </w:tcPr>
          <w:p w14:paraId="464EFDF2"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19.17*</w:t>
            </w:r>
          </w:p>
          <w:p w14:paraId="5F7102A1"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b/>
              </w:rPr>
              <w:t>(7.51)</w:t>
            </w:r>
          </w:p>
        </w:tc>
        <w:tc>
          <w:tcPr>
            <w:tcW w:w="1104" w:type="dxa"/>
            <w:tcBorders>
              <w:top w:val="nil"/>
              <w:left w:val="nil"/>
              <w:bottom w:val="nil"/>
              <w:right w:val="nil"/>
            </w:tcBorders>
          </w:tcPr>
          <w:p w14:paraId="0D7ED2E7"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0.71</w:t>
            </w:r>
          </w:p>
          <w:p w14:paraId="556D976C"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(7.82)</w:t>
            </w:r>
          </w:p>
        </w:tc>
        <w:tc>
          <w:tcPr>
            <w:tcW w:w="1378" w:type="dxa"/>
            <w:tcBorders>
              <w:top w:val="nil"/>
              <w:left w:val="nil"/>
              <w:bottom w:val="nil"/>
              <w:right w:val="nil"/>
            </w:tcBorders>
          </w:tcPr>
          <w:p w14:paraId="6856EA37"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-30.63**</w:t>
            </w:r>
          </w:p>
          <w:p w14:paraId="696433F8"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b/>
              </w:rPr>
              <w:t>(5.76)</w:t>
            </w:r>
          </w:p>
        </w:tc>
        <w:tc>
          <w:tcPr>
            <w:tcW w:w="1122" w:type="dxa"/>
            <w:tcBorders>
              <w:top w:val="nil"/>
              <w:left w:val="nil"/>
              <w:bottom w:val="nil"/>
              <w:right w:val="nil"/>
            </w:tcBorders>
          </w:tcPr>
          <w:p w14:paraId="442A91D4"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-26.32**</w:t>
            </w:r>
          </w:p>
          <w:p w14:paraId="30293899"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b/>
              </w:rPr>
              <w:t>(5.46)</w:t>
            </w:r>
          </w:p>
        </w:tc>
        <w:tc>
          <w:tcPr>
            <w:tcW w:w="1243" w:type="dxa"/>
            <w:tcBorders>
              <w:top w:val="nil"/>
              <w:left w:val="nil"/>
              <w:bottom w:val="nil"/>
              <w:right w:val="nil"/>
            </w:tcBorders>
          </w:tcPr>
          <w:p w14:paraId="386D2378"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-28.63**</w:t>
            </w:r>
          </w:p>
          <w:p w14:paraId="4DF67CEC"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(5.44)</w:t>
            </w:r>
          </w:p>
        </w:tc>
      </w:tr>
      <w:tr w:rsidR="00A813F1" w:rsidRPr="00474E43" w14:paraId="37305856" w14:textId="77777777">
        <w:trPr>
          <w:jc w:val="center"/>
        </w:trPr>
        <w:tc>
          <w:tcPr>
            <w:tcW w:w="2219" w:type="dxa"/>
            <w:tcBorders>
              <w:top w:val="nil"/>
              <w:left w:val="nil"/>
              <w:bottom w:val="nil"/>
              <w:right w:val="nil"/>
            </w:tcBorders>
            <w:vAlign w:val="center"/>
          </w:tcPr>
          <w:p w14:paraId="58F823A8" w14:textId="77777777" w:rsidR="00A813F1" w:rsidRPr="00A813F1" w:rsidRDefault="00A813F1" w:rsidP="004E5A23">
            <w:pPr>
              <w:spacing w:after="0" w:line="240" w:lineRule="auto"/>
              <w:rPr>
                <w:rFonts w:ascii="Times New Roman" w:hAnsi="Times New Roman"/>
              </w:rPr>
            </w:pPr>
            <w:r w:rsidRPr="00A813F1">
              <w:rPr>
                <w:rFonts w:ascii="Times New Roman" w:hAnsi="Times New Roman"/>
              </w:rPr>
              <w:t>N</w:t>
            </w:r>
          </w:p>
        </w:tc>
        <w:tc>
          <w:tcPr>
            <w:tcW w:w="1323" w:type="dxa"/>
            <w:tcBorders>
              <w:top w:val="nil"/>
              <w:left w:val="nil"/>
              <w:bottom w:val="nil"/>
              <w:right w:val="nil"/>
            </w:tcBorders>
          </w:tcPr>
          <w:p w14:paraId="427CD7CC" w14:textId="77777777" w:rsidR="00A813F1" w:rsidRPr="00A813F1" w:rsidRDefault="00A813F1" w:rsidP="004E5A23">
            <w:pPr>
              <w:spacing w:after="0" w:line="240" w:lineRule="auto"/>
              <w:jc w:val="center"/>
              <w:rPr>
                <w:rFonts w:ascii="Times New Roman" w:hAnsi="Times New Roman"/>
              </w:rPr>
            </w:pPr>
            <w:r w:rsidRPr="00A813F1">
              <w:rPr>
                <w:rFonts w:ascii="Times New Roman" w:hAnsi="Times New Roman"/>
              </w:rPr>
              <w:t>386</w:t>
            </w:r>
          </w:p>
        </w:tc>
        <w:tc>
          <w:tcPr>
            <w:tcW w:w="1067" w:type="dxa"/>
            <w:tcBorders>
              <w:top w:val="nil"/>
              <w:left w:val="nil"/>
              <w:bottom w:val="nil"/>
              <w:right w:val="nil"/>
            </w:tcBorders>
          </w:tcPr>
          <w:p w14:paraId="4A6F78F0" w14:textId="77777777" w:rsidR="00A813F1" w:rsidRPr="00A813F1" w:rsidRDefault="00A813F1" w:rsidP="004E5A23">
            <w:pPr>
              <w:spacing w:after="0" w:line="240" w:lineRule="auto"/>
              <w:jc w:val="center"/>
              <w:rPr>
                <w:rFonts w:ascii="Times New Roman" w:hAnsi="Times New Roman"/>
              </w:rPr>
            </w:pPr>
            <w:r w:rsidRPr="00A813F1">
              <w:rPr>
                <w:rFonts w:ascii="Times New Roman" w:hAnsi="Times New Roman"/>
              </w:rPr>
              <w:t>386</w:t>
            </w:r>
          </w:p>
        </w:tc>
        <w:tc>
          <w:tcPr>
            <w:tcW w:w="1104" w:type="dxa"/>
            <w:tcBorders>
              <w:top w:val="nil"/>
              <w:left w:val="nil"/>
              <w:bottom w:val="nil"/>
              <w:right w:val="nil"/>
            </w:tcBorders>
          </w:tcPr>
          <w:p w14:paraId="317F6222" w14:textId="77777777" w:rsidR="00A813F1" w:rsidRPr="00A813F1" w:rsidRDefault="00A813F1" w:rsidP="004E5A23">
            <w:pPr>
              <w:spacing w:after="0" w:line="240" w:lineRule="auto"/>
              <w:jc w:val="center"/>
              <w:rPr>
                <w:rFonts w:ascii="Times New Roman" w:hAnsi="Times New Roman"/>
              </w:rPr>
            </w:pPr>
            <w:r w:rsidRPr="00A813F1">
              <w:rPr>
                <w:rFonts w:ascii="Times New Roman" w:hAnsi="Times New Roman"/>
              </w:rPr>
              <w:t>386</w:t>
            </w:r>
          </w:p>
        </w:tc>
        <w:tc>
          <w:tcPr>
            <w:tcW w:w="1378" w:type="dxa"/>
            <w:tcBorders>
              <w:top w:val="nil"/>
              <w:left w:val="nil"/>
              <w:bottom w:val="nil"/>
              <w:right w:val="nil"/>
            </w:tcBorders>
          </w:tcPr>
          <w:p w14:paraId="7EE48F1C" w14:textId="77777777" w:rsidR="00A813F1" w:rsidRPr="00A813F1" w:rsidRDefault="00A813F1" w:rsidP="004E5A23">
            <w:pPr>
              <w:spacing w:after="0" w:line="240" w:lineRule="auto"/>
              <w:jc w:val="center"/>
              <w:rPr>
                <w:rFonts w:ascii="Times New Roman" w:hAnsi="Times New Roman"/>
              </w:rPr>
            </w:pPr>
            <w:r w:rsidRPr="00A813F1">
              <w:rPr>
                <w:rFonts w:ascii="Times New Roman" w:hAnsi="Times New Roman"/>
              </w:rPr>
              <w:t>386</w:t>
            </w:r>
          </w:p>
        </w:tc>
        <w:tc>
          <w:tcPr>
            <w:tcW w:w="1122" w:type="dxa"/>
            <w:tcBorders>
              <w:top w:val="nil"/>
              <w:left w:val="nil"/>
              <w:bottom w:val="nil"/>
              <w:right w:val="nil"/>
            </w:tcBorders>
          </w:tcPr>
          <w:p w14:paraId="2153206E" w14:textId="77777777" w:rsidR="00A813F1" w:rsidRPr="00A813F1" w:rsidRDefault="00A813F1" w:rsidP="004E5A23">
            <w:pPr>
              <w:spacing w:after="0" w:line="240" w:lineRule="auto"/>
              <w:jc w:val="center"/>
              <w:rPr>
                <w:rFonts w:ascii="Times New Roman" w:hAnsi="Times New Roman"/>
              </w:rPr>
            </w:pPr>
            <w:r w:rsidRPr="00A813F1">
              <w:rPr>
                <w:rFonts w:ascii="Times New Roman" w:hAnsi="Times New Roman"/>
              </w:rPr>
              <w:t>386</w:t>
            </w:r>
          </w:p>
        </w:tc>
        <w:tc>
          <w:tcPr>
            <w:tcW w:w="1243" w:type="dxa"/>
            <w:tcBorders>
              <w:top w:val="nil"/>
              <w:left w:val="nil"/>
              <w:bottom w:val="nil"/>
              <w:right w:val="nil"/>
            </w:tcBorders>
          </w:tcPr>
          <w:p w14:paraId="0D0FEE29" w14:textId="77777777" w:rsidR="00A813F1" w:rsidRPr="00A813F1" w:rsidRDefault="00A813F1" w:rsidP="004E5A23">
            <w:pPr>
              <w:spacing w:after="0" w:line="240" w:lineRule="auto"/>
              <w:jc w:val="center"/>
              <w:rPr>
                <w:rFonts w:ascii="Times New Roman" w:hAnsi="Times New Roman"/>
              </w:rPr>
            </w:pPr>
            <w:r w:rsidRPr="00A813F1">
              <w:rPr>
                <w:rFonts w:ascii="Times New Roman" w:hAnsi="Times New Roman"/>
              </w:rPr>
              <w:t>386</w:t>
            </w:r>
          </w:p>
        </w:tc>
      </w:tr>
      <w:tr w:rsidR="004E5A23" w:rsidRPr="00A813F1" w14:paraId="547A5085" w14:textId="77777777">
        <w:trPr>
          <w:jc w:val="center"/>
        </w:trPr>
        <w:tc>
          <w:tcPr>
            <w:tcW w:w="2219" w:type="dxa"/>
            <w:tcBorders>
              <w:top w:val="nil"/>
              <w:left w:val="nil"/>
              <w:bottom w:val="nil"/>
              <w:right w:val="nil"/>
            </w:tcBorders>
            <w:vAlign w:val="center"/>
          </w:tcPr>
          <w:p w14:paraId="54B9B2FB" w14:textId="77777777" w:rsidR="004E5A23" w:rsidRPr="00A813F1" w:rsidRDefault="004E5A23" w:rsidP="004E5A23">
            <w:pPr>
              <w:spacing w:after="0" w:line="240" w:lineRule="auto"/>
              <w:rPr>
                <w:rFonts w:ascii="Times New Roman" w:hAnsi="Times New Roman"/>
                <w:b/>
                <w:sz w:val="16"/>
                <w:szCs w:val="16"/>
              </w:rPr>
            </w:pPr>
          </w:p>
        </w:tc>
        <w:tc>
          <w:tcPr>
            <w:tcW w:w="1323" w:type="dxa"/>
            <w:tcBorders>
              <w:top w:val="nil"/>
              <w:left w:val="nil"/>
              <w:bottom w:val="nil"/>
              <w:right w:val="nil"/>
            </w:tcBorders>
          </w:tcPr>
          <w:p w14:paraId="73143BEB" w14:textId="77777777" w:rsidR="004E5A23" w:rsidRPr="00A813F1" w:rsidRDefault="004E5A23" w:rsidP="004E5A23">
            <w:pPr>
              <w:spacing w:after="0" w:line="240" w:lineRule="auto"/>
              <w:jc w:val="center"/>
              <w:rPr>
                <w:rFonts w:ascii="Times New Roman" w:hAnsi="Times New Roman"/>
                <w:sz w:val="16"/>
                <w:szCs w:val="16"/>
              </w:rPr>
            </w:pPr>
          </w:p>
        </w:tc>
        <w:tc>
          <w:tcPr>
            <w:tcW w:w="1067" w:type="dxa"/>
            <w:tcBorders>
              <w:top w:val="nil"/>
              <w:left w:val="nil"/>
              <w:bottom w:val="nil"/>
              <w:right w:val="nil"/>
            </w:tcBorders>
          </w:tcPr>
          <w:p w14:paraId="6A4BA66C" w14:textId="77777777" w:rsidR="004E5A23" w:rsidRPr="00A813F1" w:rsidRDefault="004E5A23" w:rsidP="004E5A23">
            <w:pPr>
              <w:spacing w:after="0" w:line="240" w:lineRule="auto"/>
              <w:jc w:val="center"/>
              <w:rPr>
                <w:rFonts w:ascii="Times New Roman" w:hAnsi="Times New Roman"/>
                <w:sz w:val="16"/>
                <w:szCs w:val="16"/>
              </w:rPr>
            </w:pPr>
          </w:p>
        </w:tc>
        <w:tc>
          <w:tcPr>
            <w:tcW w:w="1104" w:type="dxa"/>
            <w:tcBorders>
              <w:top w:val="nil"/>
              <w:left w:val="nil"/>
              <w:bottom w:val="nil"/>
              <w:right w:val="nil"/>
            </w:tcBorders>
          </w:tcPr>
          <w:p w14:paraId="733C6768" w14:textId="77777777" w:rsidR="004E5A23" w:rsidRPr="00A813F1" w:rsidRDefault="004E5A23" w:rsidP="004E5A23">
            <w:pPr>
              <w:spacing w:after="0" w:line="240" w:lineRule="auto"/>
              <w:jc w:val="center"/>
              <w:rPr>
                <w:rFonts w:ascii="Times New Roman" w:hAnsi="Times New Roman"/>
                <w:sz w:val="16"/>
                <w:szCs w:val="16"/>
              </w:rPr>
            </w:pPr>
          </w:p>
        </w:tc>
        <w:tc>
          <w:tcPr>
            <w:tcW w:w="1378" w:type="dxa"/>
            <w:tcBorders>
              <w:top w:val="nil"/>
              <w:left w:val="nil"/>
              <w:bottom w:val="nil"/>
              <w:right w:val="nil"/>
            </w:tcBorders>
          </w:tcPr>
          <w:p w14:paraId="6F57E961" w14:textId="77777777" w:rsidR="004E5A23" w:rsidRPr="00A813F1" w:rsidRDefault="004E5A23" w:rsidP="004E5A23">
            <w:pPr>
              <w:spacing w:after="0" w:line="240" w:lineRule="auto"/>
              <w:jc w:val="center"/>
              <w:rPr>
                <w:rFonts w:ascii="Times New Roman" w:hAnsi="Times New Roman"/>
                <w:sz w:val="16"/>
                <w:szCs w:val="16"/>
              </w:rPr>
            </w:pPr>
          </w:p>
        </w:tc>
        <w:tc>
          <w:tcPr>
            <w:tcW w:w="1122" w:type="dxa"/>
            <w:tcBorders>
              <w:top w:val="nil"/>
              <w:left w:val="nil"/>
              <w:bottom w:val="nil"/>
              <w:right w:val="nil"/>
            </w:tcBorders>
          </w:tcPr>
          <w:p w14:paraId="1AA11DF5" w14:textId="77777777" w:rsidR="004E5A23" w:rsidRPr="00A813F1" w:rsidRDefault="004E5A23" w:rsidP="004E5A23">
            <w:pPr>
              <w:spacing w:after="0" w:line="240" w:lineRule="auto"/>
              <w:jc w:val="center"/>
              <w:rPr>
                <w:rFonts w:ascii="Times New Roman" w:hAnsi="Times New Roman"/>
                <w:sz w:val="16"/>
                <w:szCs w:val="16"/>
              </w:rPr>
            </w:pPr>
          </w:p>
        </w:tc>
        <w:tc>
          <w:tcPr>
            <w:tcW w:w="1243" w:type="dxa"/>
            <w:tcBorders>
              <w:top w:val="nil"/>
              <w:left w:val="nil"/>
              <w:bottom w:val="nil"/>
              <w:right w:val="nil"/>
            </w:tcBorders>
          </w:tcPr>
          <w:p w14:paraId="32071340" w14:textId="77777777" w:rsidR="004E5A23" w:rsidRPr="00A813F1" w:rsidRDefault="004E5A23" w:rsidP="004E5A23">
            <w:pPr>
              <w:spacing w:after="0" w:line="240" w:lineRule="auto"/>
              <w:jc w:val="center"/>
              <w:rPr>
                <w:rFonts w:ascii="Times New Roman" w:hAnsi="Times New Roman"/>
                <w:sz w:val="16"/>
                <w:szCs w:val="16"/>
              </w:rPr>
            </w:pPr>
          </w:p>
        </w:tc>
      </w:tr>
      <w:tr w:rsidR="004E5A23" w:rsidRPr="004E5A23" w14:paraId="1C4089B7" w14:textId="77777777">
        <w:trPr>
          <w:jc w:val="center"/>
        </w:trPr>
        <w:tc>
          <w:tcPr>
            <w:tcW w:w="2219" w:type="dxa"/>
            <w:tcBorders>
              <w:top w:val="nil"/>
              <w:left w:val="nil"/>
              <w:bottom w:val="nil"/>
              <w:right w:val="nil"/>
            </w:tcBorders>
            <w:vAlign w:val="center"/>
          </w:tcPr>
          <w:p w14:paraId="736FE916" w14:textId="77777777" w:rsidR="004E5A23" w:rsidRPr="004E5A23" w:rsidRDefault="004E5A23" w:rsidP="004E5A23">
            <w:pPr>
              <w:spacing w:after="0" w:line="240" w:lineRule="auto"/>
              <w:rPr>
                <w:rFonts w:ascii="Times New Roman" w:hAnsi="Times New Roman"/>
                <w:i/>
              </w:rPr>
            </w:pPr>
            <w:r w:rsidRPr="004E5A23">
              <w:rPr>
                <w:rFonts w:ascii="Times New Roman" w:hAnsi="Times New Roman"/>
                <w:i/>
              </w:rPr>
              <w:t>Agreeableness</w:t>
            </w:r>
          </w:p>
        </w:tc>
        <w:tc>
          <w:tcPr>
            <w:tcW w:w="1323" w:type="dxa"/>
            <w:tcBorders>
              <w:top w:val="nil"/>
              <w:left w:val="nil"/>
              <w:bottom w:val="nil"/>
              <w:right w:val="nil"/>
            </w:tcBorders>
          </w:tcPr>
          <w:p w14:paraId="274DEAFA" w14:textId="77777777" w:rsidR="004E5A23" w:rsidRPr="004E5A23" w:rsidRDefault="004E5A23" w:rsidP="004E5A23">
            <w:pPr>
              <w:spacing w:after="0" w:line="240" w:lineRule="auto"/>
              <w:jc w:val="center"/>
              <w:rPr>
                <w:rFonts w:ascii="Times New Roman" w:hAnsi="Times New Roman"/>
              </w:rPr>
            </w:pPr>
          </w:p>
        </w:tc>
        <w:tc>
          <w:tcPr>
            <w:tcW w:w="1067" w:type="dxa"/>
            <w:tcBorders>
              <w:top w:val="nil"/>
              <w:left w:val="nil"/>
              <w:bottom w:val="nil"/>
              <w:right w:val="nil"/>
            </w:tcBorders>
          </w:tcPr>
          <w:p w14:paraId="733C4791" w14:textId="77777777" w:rsidR="004E5A23" w:rsidRPr="004E5A23" w:rsidRDefault="004E5A23" w:rsidP="004E5A23">
            <w:pPr>
              <w:spacing w:after="0" w:line="240" w:lineRule="auto"/>
              <w:jc w:val="center"/>
              <w:rPr>
                <w:rFonts w:ascii="Times New Roman" w:hAnsi="Times New Roman"/>
              </w:rPr>
            </w:pPr>
          </w:p>
        </w:tc>
        <w:tc>
          <w:tcPr>
            <w:tcW w:w="1104" w:type="dxa"/>
            <w:tcBorders>
              <w:top w:val="nil"/>
              <w:left w:val="nil"/>
              <w:bottom w:val="nil"/>
              <w:right w:val="nil"/>
            </w:tcBorders>
          </w:tcPr>
          <w:p w14:paraId="6A928234" w14:textId="77777777" w:rsidR="004E5A23" w:rsidRPr="004E5A23" w:rsidRDefault="004E5A23" w:rsidP="004E5A23">
            <w:pPr>
              <w:spacing w:after="0" w:line="240" w:lineRule="auto"/>
              <w:jc w:val="center"/>
              <w:rPr>
                <w:rFonts w:ascii="Times New Roman" w:hAnsi="Times New Roman"/>
              </w:rPr>
            </w:pPr>
          </w:p>
        </w:tc>
        <w:tc>
          <w:tcPr>
            <w:tcW w:w="1378" w:type="dxa"/>
            <w:tcBorders>
              <w:top w:val="nil"/>
              <w:left w:val="nil"/>
              <w:bottom w:val="nil"/>
              <w:right w:val="nil"/>
            </w:tcBorders>
          </w:tcPr>
          <w:p w14:paraId="119A00E6" w14:textId="77777777" w:rsidR="004E5A23" w:rsidRPr="004E5A23" w:rsidRDefault="004E5A23" w:rsidP="004E5A23">
            <w:pPr>
              <w:spacing w:after="0" w:line="240" w:lineRule="auto"/>
              <w:jc w:val="center"/>
              <w:rPr>
                <w:rFonts w:ascii="Times New Roman" w:hAnsi="Times New Roman"/>
              </w:rPr>
            </w:pPr>
          </w:p>
        </w:tc>
        <w:tc>
          <w:tcPr>
            <w:tcW w:w="1122" w:type="dxa"/>
            <w:tcBorders>
              <w:top w:val="nil"/>
              <w:left w:val="nil"/>
              <w:bottom w:val="nil"/>
              <w:right w:val="nil"/>
            </w:tcBorders>
          </w:tcPr>
          <w:p w14:paraId="5C2142A2" w14:textId="77777777" w:rsidR="004E5A23" w:rsidRPr="004E5A23" w:rsidRDefault="004E5A23" w:rsidP="004E5A23">
            <w:pPr>
              <w:spacing w:after="0" w:line="240" w:lineRule="auto"/>
              <w:jc w:val="center"/>
              <w:rPr>
                <w:rFonts w:ascii="Times New Roman" w:hAnsi="Times New Roman"/>
              </w:rPr>
            </w:pPr>
          </w:p>
        </w:tc>
        <w:tc>
          <w:tcPr>
            <w:tcW w:w="1243" w:type="dxa"/>
            <w:tcBorders>
              <w:top w:val="nil"/>
              <w:left w:val="nil"/>
              <w:bottom w:val="nil"/>
              <w:right w:val="nil"/>
            </w:tcBorders>
          </w:tcPr>
          <w:p w14:paraId="03061AD8" w14:textId="77777777" w:rsidR="004E5A23" w:rsidRPr="004E5A23" w:rsidRDefault="004E5A23" w:rsidP="004E5A23">
            <w:pPr>
              <w:spacing w:after="0" w:line="240" w:lineRule="auto"/>
              <w:jc w:val="center"/>
              <w:rPr>
                <w:rFonts w:ascii="Times New Roman" w:hAnsi="Times New Roman"/>
              </w:rPr>
            </w:pPr>
          </w:p>
        </w:tc>
      </w:tr>
      <w:tr w:rsidR="004E5A23" w:rsidRPr="004E5A23" w14:paraId="1AC8E0DC" w14:textId="77777777">
        <w:trPr>
          <w:jc w:val="center"/>
        </w:trPr>
        <w:tc>
          <w:tcPr>
            <w:tcW w:w="2219" w:type="dxa"/>
            <w:tcBorders>
              <w:top w:val="nil"/>
              <w:left w:val="nil"/>
              <w:bottom w:val="nil"/>
              <w:right w:val="nil"/>
            </w:tcBorders>
            <w:vAlign w:val="center"/>
          </w:tcPr>
          <w:p w14:paraId="72F002A1" w14:textId="77777777" w:rsidR="004E5A23" w:rsidRPr="004E5A23" w:rsidRDefault="004E5A23" w:rsidP="004E5A23">
            <w:pPr>
              <w:spacing w:after="0" w:line="240" w:lineRule="auto"/>
              <w:rPr>
                <w:rFonts w:ascii="Times New Roman" w:hAnsi="Times New Roman"/>
              </w:rPr>
            </w:pPr>
            <w:r w:rsidRPr="004E5A23">
              <w:rPr>
                <w:rFonts w:ascii="Times New Roman" w:hAnsi="Times New Roman"/>
              </w:rPr>
              <w:t>Trust</w:t>
            </w:r>
          </w:p>
        </w:tc>
        <w:tc>
          <w:tcPr>
            <w:tcW w:w="1323" w:type="dxa"/>
            <w:tcBorders>
              <w:top w:val="nil"/>
              <w:left w:val="nil"/>
              <w:bottom w:val="nil"/>
              <w:right w:val="nil"/>
            </w:tcBorders>
          </w:tcPr>
          <w:p w14:paraId="7CA1C076"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25.57**</w:t>
            </w:r>
          </w:p>
          <w:p w14:paraId="6461774F"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(7.51)</w:t>
            </w:r>
          </w:p>
        </w:tc>
        <w:tc>
          <w:tcPr>
            <w:tcW w:w="1067" w:type="dxa"/>
            <w:tcBorders>
              <w:top w:val="nil"/>
              <w:left w:val="nil"/>
              <w:bottom w:val="nil"/>
              <w:right w:val="nil"/>
            </w:tcBorders>
          </w:tcPr>
          <w:p w14:paraId="0A2B0910"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27.96**</w:t>
            </w:r>
          </w:p>
          <w:p w14:paraId="30076BDA"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(8.21)</w:t>
            </w:r>
          </w:p>
        </w:tc>
        <w:tc>
          <w:tcPr>
            <w:tcW w:w="1104" w:type="dxa"/>
            <w:tcBorders>
              <w:top w:val="nil"/>
              <w:left w:val="nil"/>
              <w:bottom w:val="nil"/>
              <w:right w:val="nil"/>
            </w:tcBorders>
          </w:tcPr>
          <w:p w14:paraId="27C15726"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35.00**</w:t>
            </w:r>
          </w:p>
          <w:p w14:paraId="3F391530"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b/>
              </w:rPr>
              <w:t>(8.23)</w:t>
            </w:r>
          </w:p>
        </w:tc>
        <w:tc>
          <w:tcPr>
            <w:tcW w:w="1378" w:type="dxa"/>
            <w:tcBorders>
              <w:top w:val="nil"/>
              <w:left w:val="nil"/>
              <w:bottom w:val="nil"/>
              <w:right w:val="nil"/>
            </w:tcBorders>
          </w:tcPr>
          <w:p w14:paraId="0BEE97C0"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-7.98</w:t>
            </w:r>
          </w:p>
          <w:p w14:paraId="5B4054E6"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(7.20)</w:t>
            </w:r>
          </w:p>
        </w:tc>
        <w:tc>
          <w:tcPr>
            <w:tcW w:w="1122" w:type="dxa"/>
            <w:tcBorders>
              <w:top w:val="nil"/>
              <w:left w:val="nil"/>
              <w:bottom w:val="nil"/>
              <w:right w:val="nil"/>
            </w:tcBorders>
          </w:tcPr>
          <w:p w14:paraId="4E05E594"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14.73*</w:t>
            </w:r>
          </w:p>
          <w:p w14:paraId="5345396E"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b/>
              </w:rPr>
              <w:t>(7.18)</w:t>
            </w:r>
          </w:p>
        </w:tc>
        <w:tc>
          <w:tcPr>
            <w:tcW w:w="1243" w:type="dxa"/>
            <w:tcBorders>
              <w:top w:val="nil"/>
              <w:left w:val="nil"/>
              <w:bottom w:val="nil"/>
              <w:right w:val="nil"/>
            </w:tcBorders>
          </w:tcPr>
          <w:p w14:paraId="21B9028F"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7.32</w:t>
            </w:r>
          </w:p>
          <w:p w14:paraId="51A3FA5F"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(6.96)</w:t>
            </w:r>
          </w:p>
        </w:tc>
      </w:tr>
      <w:tr w:rsidR="002D3F48" w:rsidRPr="006A57C8" w14:paraId="7371113D" w14:textId="77777777">
        <w:trPr>
          <w:jc w:val="center"/>
        </w:trPr>
        <w:tc>
          <w:tcPr>
            <w:tcW w:w="2219" w:type="dxa"/>
            <w:tcBorders>
              <w:top w:val="nil"/>
              <w:left w:val="nil"/>
              <w:bottom w:val="nil"/>
              <w:right w:val="nil"/>
            </w:tcBorders>
            <w:vAlign w:val="center"/>
          </w:tcPr>
          <w:p w14:paraId="2767234D" w14:textId="77777777" w:rsidR="002D3F48" w:rsidRPr="006A57C8" w:rsidRDefault="002D3F48" w:rsidP="004E5A23">
            <w:pPr>
              <w:spacing w:after="0" w:line="240" w:lineRule="auto"/>
              <w:rPr>
                <w:rFonts w:ascii="Times New Roman" w:hAnsi="Times New Roman"/>
                <w:sz w:val="4"/>
                <w:szCs w:val="4"/>
              </w:rPr>
            </w:pPr>
          </w:p>
        </w:tc>
        <w:tc>
          <w:tcPr>
            <w:tcW w:w="1323" w:type="dxa"/>
            <w:tcBorders>
              <w:top w:val="nil"/>
              <w:left w:val="nil"/>
              <w:bottom w:val="nil"/>
              <w:right w:val="nil"/>
            </w:tcBorders>
          </w:tcPr>
          <w:p w14:paraId="3AC21079" w14:textId="77777777" w:rsidR="002D3F48" w:rsidRPr="006A57C8" w:rsidRDefault="002D3F48" w:rsidP="004E5A23">
            <w:pPr>
              <w:spacing w:after="0" w:line="240" w:lineRule="auto"/>
              <w:jc w:val="center"/>
              <w:rPr>
                <w:rFonts w:ascii="Times New Roman" w:hAnsi="Times New Roman"/>
                <w:b/>
                <w:sz w:val="4"/>
                <w:szCs w:val="4"/>
              </w:rPr>
            </w:pPr>
          </w:p>
        </w:tc>
        <w:tc>
          <w:tcPr>
            <w:tcW w:w="1067" w:type="dxa"/>
            <w:tcBorders>
              <w:top w:val="nil"/>
              <w:left w:val="nil"/>
              <w:bottom w:val="nil"/>
              <w:right w:val="nil"/>
            </w:tcBorders>
          </w:tcPr>
          <w:p w14:paraId="41FEC115" w14:textId="77777777" w:rsidR="002D3F48" w:rsidRPr="006A57C8" w:rsidRDefault="002D3F48" w:rsidP="004E5A23">
            <w:pPr>
              <w:spacing w:after="0" w:line="240" w:lineRule="auto"/>
              <w:jc w:val="center"/>
              <w:rPr>
                <w:rFonts w:ascii="Times New Roman" w:hAnsi="Times New Roman"/>
                <w:b/>
                <w:sz w:val="4"/>
                <w:szCs w:val="4"/>
              </w:rPr>
            </w:pPr>
          </w:p>
        </w:tc>
        <w:tc>
          <w:tcPr>
            <w:tcW w:w="1104" w:type="dxa"/>
            <w:tcBorders>
              <w:top w:val="nil"/>
              <w:left w:val="nil"/>
              <w:bottom w:val="nil"/>
              <w:right w:val="nil"/>
            </w:tcBorders>
          </w:tcPr>
          <w:p w14:paraId="65421546" w14:textId="77777777" w:rsidR="002D3F48" w:rsidRPr="006A57C8" w:rsidRDefault="002D3F48" w:rsidP="004E5A23">
            <w:pPr>
              <w:spacing w:after="0" w:line="240" w:lineRule="auto"/>
              <w:jc w:val="center"/>
              <w:rPr>
                <w:rFonts w:ascii="Times New Roman" w:hAnsi="Times New Roman"/>
                <w:b/>
                <w:sz w:val="4"/>
                <w:szCs w:val="4"/>
              </w:rPr>
            </w:pPr>
          </w:p>
        </w:tc>
        <w:tc>
          <w:tcPr>
            <w:tcW w:w="1378" w:type="dxa"/>
            <w:tcBorders>
              <w:top w:val="nil"/>
              <w:left w:val="nil"/>
              <w:bottom w:val="nil"/>
              <w:right w:val="nil"/>
            </w:tcBorders>
          </w:tcPr>
          <w:p w14:paraId="333705AF" w14:textId="77777777" w:rsidR="002D3F48" w:rsidRPr="006A57C8" w:rsidRDefault="002D3F48" w:rsidP="004E5A23">
            <w:pPr>
              <w:spacing w:after="0" w:line="240" w:lineRule="auto"/>
              <w:jc w:val="center"/>
              <w:rPr>
                <w:rFonts w:ascii="Times New Roman" w:hAnsi="Times New Roman"/>
                <w:sz w:val="4"/>
                <w:szCs w:val="4"/>
              </w:rPr>
            </w:pPr>
          </w:p>
        </w:tc>
        <w:tc>
          <w:tcPr>
            <w:tcW w:w="1122" w:type="dxa"/>
            <w:tcBorders>
              <w:top w:val="nil"/>
              <w:left w:val="nil"/>
              <w:bottom w:val="nil"/>
              <w:right w:val="nil"/>
            </w:tcBorders>
          </w:tcPr>
          <w:p w14:paraId="60E1C996" w14:textId="77777777" w:rsidR="002D3F48" w:rsidRPr="006A57C8" w:rsidRDefault="002D3F48" w:rsidP="004E5A23">
            <w:pPr>
              <w:spacing w:after="0" w:line="240" w:lineRule="auto"/>
              <w:jc w:val="center"/>
              <w:rPr>
                <w:rFonts w:ascii="Times New Roman" w:hAnsi="Times New Roman"/>
                <w:b/>
                <w:sz w:val="4"/>
                <w:szCs w:val="4"/>
              </w:rPr>
            </w:pPr>
          </w:p>
        </w:tc>
        <w:tc>
          <w:tcPr>
            <w:tcW w:w="1243" w:type="dxa"/>
            <w:tcBorders>
              <w:top w:val="nil"/>
              <w:left w:val="nil"/>
              <w:bottom w:val="nil"/>
              <w:right w:val="nil"/>
            </w:tcBorders>
          </w:tcPr>
          <w:p w14:paraId="50FF767A" w14:textId="77777777" w:rsidR="002D3F48" w:rsidRPr="006A57C8" w:rsidRDefault="002D3F48" w:rsidP="004E5A23">
            <w:pPr>
              <w:spacing w:after="0" w:line="240" w:lineRule="auto"/>
              <w:jc w:val="center"/>
              <w:rPr>
                <w:rFonts w:ascii="Times New Roman" w:hAnsi="Times New Roman"/>
                <w:sz w:val="4"/>
                <w:szCs w:val="4"/>
              </w:rPr>
            </w:pPr>
          </w:p>
        </w:tc>
      </w:tr>
      <w:tr w:rsidR="004E5A23" w:rsidRPr="004E5A23" w14:paraId="2539E354" w14:textId="77777777">
        <w:trPr>
          <w:jc w:val="center"/>
        </w:trPr>
        <w:tc>
          <w:tcPr>
            <w:tcW w:w="2219" w:type="dxa"/>
            <w:tcBorders>
              <w:top w:val="nil"/>
              <w:left w:val="nil"/>
              <w:bottom w:val="nil"/>
              <w:right w:val="nil"/>
            </w:tcBorders>
            <w:vAlign w:val="center"/>
          </w:tcPr>
          <w:p w14:paraId="53AF5914" w14:textId="77777777" w:rsidR="004E5A23" w:rsidRPr="004E5A23" w:rsidRDefault="004E5A23" w:rsidP="004E5A23">
            <w:pPr>
              <w:spacing w:after="0" w:line="240" w:lineRule="auto"/>
              <w:rPr>
                <w:rFonts w:ascii="Times New Roman" w:hAnsi="Times New Roman"/>
              </w:rPr>
            </w:pPr>
            <w:r w:rsidRPr="004E5A23">
              <w:rPr>
                <w:rFonts w:ascii="Times New Roman" w:hAnsi="Times New Roman"/>
              </w:rPr>
              <w:t>Straightforwardness</w:t>
            </w:r>
          </w:p>
        </w:tc>
        <w:tc>
          <w:tcPr>
            <w:tcW w:w="1323" w:type="dxa"/>
            <w:tcBorders>
              <w:top w:val="nil"/>
              <w:left w:val="nil"/>
              <w:bottom w:val="nil"/>
              <w:right w:val="nil"/>
            </w:tcBorders>
          </w:tcPr>
          <w:p w14:paraId="08F9414A"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-29.51**</w:t>
            </w:r>
          </w:p>
          <w:p w14:paraId="5D4A725F"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(10.15)</w:t>
            </w:r>
          </w:p>
        </w:tc>
        <w:tc>
          <w:tcPr>
            <w:tcW w:w="1067" w:type="dxa"/>
            <w:tcBorders>
              <w:top w:val="nil"/>
              <w:left w:val="nil"/>
              <w:bottom w:val="nil"/>
              <w:right w:val="nil"/>
            </w:tcBorders>
          </w:tcPr>
          <w:p w14:paraId="0C129316"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-40.55**</w:t>
            </w:r>
          </w:p>
          <w:p w14:paraId="3FA16E09"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(11.57)</w:t>
            </w:r>
          </w:p>
        </w:tc>
        <w:tc>
          <w:tcPr>
            <w:tcW w:w="1104" w:type="dxa"/>
            <w:tcBorders>
              <w:top w:val="nil"/>
              <w:left w:val="nil"/>
              <w:bottom w:val="nil"/>
              <w:right w:val="nil"/>
            </w:tcBorders>
          </w:tcPr>
          <w:p w14:paraId="2F072E34"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-19.75+</w:t>
            </w:r>
          </w:p>
          <w:p w14:paraId="4184600D"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(12.57)</w:t>
            </w:r>
          </w:p>
        </w:tc>
        <w:tc>
          <w:tcPr>
            <w:tcW w:w="1378" w:type="dxa"/>
            <w:tcBorders>
              <w:top w:val="nil"/>
              <w:left w:val="nil"/>
              <w:bottom w:val="nil"/>
              <w:right w:val="nil"/>
            </w:tcBorders>
          </w:tcPr>
          <w:p w14:paraId="0E65A06D"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-10.96</w:t>
            </w:r>
          </w:p>
          <w:p w14:paraId="6BC836EF"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(10.66)</w:t>
            </w:r>
          </w:p>
        </w:tc>
        <w:tc>
          <w:tcPr>
            <w:tcW w:w="1122" w:type="dxa"/>
            <w:tcBorders>
              <w:top w:val="nil"/>
              <w:left w:val="nil"/>
              <w:bottom w:val="nil"/>
              <w:right w:val="nil"/>
            </w:tcBorders>
          </w:tcPr>
          <w:p w14:paraId="7AF057A5"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-7.79</w:t>
            </w:r>
          </w:p>
          <w:p w14:paraId="715F59A3"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(11.18)</w:t>
            </w:r>
          </w:p>
        </w:tc>
        <w:tc>
          <w:tcPr>
            <w:tcW w:w="1243" w:type="dxa"/>
            <w:tcBorders>
              <w:top w:val="nil"/>
              <w:left w:val="nil"/>
              <w:bottom w:val="nil"/>
              <w:right w:val="nil"/>
            </w:tcBorders>
          </w:tcPr>
          <w:p w14:paraId="71FEB66D"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-4.97</w:t>
            </w:r>
          </w:p>
          <w:p w14:paraId="53A9694F"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(10.36)</w:t>
            </w:r>
          </w:p>
        </w:tc>
      </w:tr>
      <w:tr w:rsidR="002D3F48" w:rsidRPr="006A57C8" w14:paraId="75E27ECB" w14:textId="77777777">
        <w:trPr>
          <w:jc w:val="center"/>
        </w:trPr>
        <w:tc>
          <w:tcPr>
            <w:tcW w:w="2219" w:type="dxa"/>
            <w:tcBorders>
              <w:top w:val="nil"/>
              <w:left w:val="nil"/>
              <w:bottom w:val="nil"/>
              <w:right w:val="nil"/>
            </w:tcBorders>
            <w:vAlign w:val="center"/>
          </w:tcPr>
          <w:p w14:paraId="38D2C902" w14:textId="77777777" w:rsidR="002D3F48" w:rsidRPr="006A57C8" w:rsidRDefault="002D3F48" w:rsidP="004E5A23">
            <w:pPr>
              <w:spacing w:after="0" w:line="240" w:lineRule="auto"/>
              <w:rPr>
                <w:rFonts w:ascii="Times New Roman" w:hAnsi="Times New Roman"/>
                <w:sz w:val="4"/>
                <w:szCs w:val="4"/>
              </w:rPr>
            </w:pPr>
          </w:p>
        </w:tc>
        <w:tc>
          <w:tcPr>
            <w:tcW w:w="1323" w:type="dxa"/>
            <w:tcBorders>
              <w:top w:val="nil"/>
              <w:left w:val="nil"/>
              <w:bottom w:val="nil"/>
              <w:right w:val="nil"/>
            </w:tcBorders>
          </w:tcPr>
          <w:p w14:paraId="0976341C" w14:textId="77777777" w:rsidR="002D3F48" w:rsidRPr="006A57C8" w:rsidRDefault="002D3F48" w:rsidP="004E5A23">
            <w:pPr>
              <w:spacing w:after="0" w:line="240" w:lineRule="auto"/>
              <w:jc w:val="center"/>
              <w:rPr>
                <w:rFonts w:ascii="Times New Roman" w:hAnsi="Times New Roman"/>
                <w:b/>
                <w:sz w:val="4"/>
                <w:szCs w:val="4"/>
              </w:rPr>
            </w:pPr>
          </w:p>
        </w:tc>
        <w:tc>
          <w:tcPr>
            <w:tcW w:w="1067" w:type="dxa"/>
            <w:tcBorders>
              <w:top w:val="nil"/>
              <w:left w:val="nil"/>
              <w:bottom w:val="nil"/>
              <w:right w:val="nil"/>
            </w:tcBorders>
          </w:tcPr>
          <w:p w14:paraId="16B9DC9B" w14:textId="77777777" w:rsidR="002D3F48" w:rsidRPr="006A57C8" w:rsidRDefault="002D3F48" w:rsidP="004E5A23">
            <w:pPr>
              <w:spacing w:after="0" w:line="240" w:lineRule="auto"/>
              <w:jc w:val="center"/>
              <w:rPr>
                <w:rFonts w:ascii="Times New Roman" w:hAnsi="Times New Roman"/>
                <w:b/>
                <w:sz w:val="4"/>
                <w:szCs w:val="4"/>
              </w:rPr>
            </w:pPr>
          </w:p>
        </w:tc>
        <w:tc>
          <w:tcPr>
            <w:tcW w:w="1104" w:type="dxa"/>
            <w:tcBorders>
              <w:top w:val="nil"/>
              <w:left w:val="nil"/>
              <w:bottom w:val="nil"/>
              <w:right w:val="nil"/>
            </w:tcBorders>
          </w:tcPr>
          <w:p w14:paraId="7350F641" w14:textId="77777777" w:rsidR="002D3F48" w:rsidRPr="006A57C8" w:rsidRDefault="002D3F48" w:rsidP="004E5A23">
            <w:pPr>
              <w:spacing w:after="0" w:line="240" w:lineRule="auto"/>
              <w:jc w:val="center"/>
              <w:rPr>
                <w:rFonts w:ascii="Times New Roman" w:hAnsi="Times New Roman"/>
                <w:sz w:val="4"/>
                <w:szCs w:val="4"/>
              </w:rPr>
            </w:pPr>
          </w:p>
        </w:tc>
        <w:tc>
          <w:tcPr>
            <w:tcW w:w="1378" w:type="dxa"/>
            <w:tcBorders>
              <w:top w:val="nil"/>
              <w:left w:val="nil"/>
              <w:bottom w:val="nil"/>
              <w:right w:val="nil"/>
            </w:tcBorders>
          </w:tcPr>
          <w:p w14:paraId="0404148D" w14:textId="77777777" w:rsidR="002D3F48" w:rsidRPr="006A57C8" w:rsidRDefault="002D3F48" w:rsidP="004E5A23">
            <w:pPr>
              <w:spacing w:after="0" w:line="240" w:lineRule="auto"/>
              <w:jc w:val="center"/>
              <w:rPr>
                <w:rFonts w:ascii="Times New Roman" w:hAnsi="Times New Roman"/>
                <w:sz w:val="4"/>
                <w:szCs w:val="4"/>
              </w:rPr>
            </w:pPr>
          </w:p>
        </w:tc>
        <w:tc>
          <w:tcPr>
            <w:tcW w:w="1122" w:type="dxa"/>
            <w:tcBorders>
              <w:top w:val="nil"/>
              <w:left w:val="nil"/>
              <w:bottom w:val="nil"/>
              <w:right w:val="nil"/>
            </w:tcBorders>
          </w:tcPr>
          <w:p w14:paraId="2B951F4B" w14:textId="77777777" w:rsidR="002D3F48" w:rsidRPr="006A57C8" w:rsidRDefault="002D3F48" w:rsidP="004E5A23">
            <w:pPr>
              <w:spacing w:after="0" w:line="240" w:lineRule="auto"/>
              <w:jc w:val="center"/>
              <w:rPr>
                <w:rFonts w:ascii="Times New Roman" w:hAnsi="Times New Roman"/>
                <w:sz w:val="4"/>
                <w:szCs w:val="4"/>
              </w:rPr>
            </w:pPr>
          </w:p>
        </w:tc>
        <w:tc>
          <w:tcPr>
            <w:tcW w:w="1243" w:type="dxa"/>
            <w:tcBorders>
              <w:top w:val="nil"/>
              <w:left w:val="nil"/>
              <w:bottom w:val="nil"/>
              <w:right w:val="nil"/>
            </w:tcBorders>
          </w:tcPr>
          <w:p w14:paraId="12DE5152" w14:textId="77777777" w:rsidR="002D3F48" w:rsidRPr="006A57C8" w:rsidRDefault="002D3F48" w:rsidP="004E5A23">
            <w:pPr>
              <w:spacing w:after="0" w:line="240" w:lineRule="auto"/>
              <w:jc w:val="center"/>
              <w:rPr>
                <w:rFonts w:ascii="Times New Roman" w:hAnsi="Times New Roman"/>
                <w:sz w:val="4"/>
                <w:szCs w:val="4"/>
              </w:rPr>
            </w:pPr>
          </w:p>
        </w:tc>
      </w:tr>
      <w:tr w:rsidR="004E5A23" w:rsidRPr="004E5A23" w14:paraId="02C934A9" w14:textId="77777777">
        <w:trPr>
          <w:jc w:val="center"/>
        </w:trPr>
        <w:tc>
          <w:tcPr>
            <w:tcW w:w="2219" w:type="dxa"/>
            <w:tcBorders>
              <w:top w:val="nil"/>
              <w:left w:val="nil"/>
              <w:bottom w:val="nil"/>
              <w:right w:val="nil"/>
            </w:tcBorders>
            <w:vAlign w:val="center"/>
          </w:tcPr>
          <w:p w14:paraId="0D2720F1" w14:textId="77777777" w:rsidR="004E5A23" w:rsidRPr="004E5A23" w:rsidRDefault="004E5A23" w:rsidP="004E5A23">
            <w:pPr>
              <w:spacing w:after="0" w:line="240" w:lineRule="auto"/>
              <w:rPr>
                <w:rFonts w:ascii="Times New Roman" w:hAnsi="Times New Roman"/>
              </w:rPr>
            </w:pPr>
            <w:r w:rsidRPr="004E5A23">
              <w:rPr>
                <w:rFonts w:ascii="Times New Roman" w:hAnsi="Times New Roman"/>
              </w:rPr>
              <w:t>Altruism</w:t>
            </w:r>
          </w:p>
        </w:tc>
        <w:tc>
          <w:tcPr>
            <w:tcW w:w="1323" w:type="dxa"/>
            <w:tcBorders>
              <w:top w:val="nil"/>
              <w:left w:val="nil"/>
              <w:bottom w:val="nil"/>
              <w:right w:val="nil"/>
            </w:tcBorders>
          </w:tcPr>
          <w:p w14:paraId="3127864F"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15.56+</w:t>
            </w:r>
          </w:p>
          <w:p w14:paraId="5458467C"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(9.48)</w:t>
            </w:r>
          </w:p>
        </w:tc>
        <w:tc>
          <w:tcPr>
            <w:tcW w:w="1067" w:type="dxa"/>
            <w:tcBorders>
              <w:top w:val="nil"/>
              <w:left w:val="nil"/>
              <w:bottom w:val="nil"/>
              <w:right w:val="nil"/>
            </w:tcBorders>
          </w:tcPr>
          <w:p w14:paraId="5994EF51"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12.83</w:t>
            </w:r>
          </w:p>
          <w:p w14:paraId="41ADE253"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(11.07)</w:t>
            </w:r>
          </w:p>
        </w:tc>
        <w:tc>
          <w:tcPr>
            <w:tcW w:w="1104" w:type="dxa"/>
            <w:tcBorders>
              <w:top w:val="nil"/>
              <w:left w:val="nil"/>
              <w:bottom w:val="nil"/>
              <w:right w:val="nil"/>
            </w:tcBorders>
          </w:tcPr>
          <w:p w14:paraId="46D05335"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2.74</w:t>
            </w:r>
          </w:p>
          <w:p w14:paraId="4114F5EA"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(11.15)</w:t>
            </w:r>
          </w:p>
        </w:tc>
        <w:tc>
          <w:tcPr>
            <w:tcW w:w="1378" w:type="dxa"/>
            <w:tcBorders>
              <w:top w:val="nil"/>
              <w:left w:val="nil"/>
              <w:bottom w:val="nil"/>
              <w:right w:val="nil"/>
            </w:tcBorders>
          </w:tcPr>
          <w:p w14:paraId="5C2AEDCB"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2.75</w:t>
            </w:r>
          </w:p>
          <w:p w14:paraId="75F17223"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(9.44)</w:t>
            </w:r>
          </w:p>
        </w:tc>
        <w:tc>
          <w:tcPr>
            <w:tcW w:w="1122" w:type="dxa"/>
            <w:tcBorders>
              <w:top w:val="nil"/>
              <w:left w:val="nil"/>
              <w:bottom w:val="nil"/>
              <w:right w:val="nil"/>
            </w:tcBorders>
          </w:tcPr>
          <w:p w14:paraId="4AB4B069"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-5.77</w:t>
            </w:r>
          </w:p>
          <w:p w14:paraId="10E08430"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(7.74)</w:t>
            </w:r>
          </w:p>
        </w:tc>
        <w:tc>
          <w:tcPr>
            <w:tcW w:w="1243" w:type="dxa"/>
            <w:tcBorders>
              <w:top w:val="nil"/>
              <w:left w:val="nil"/>
              <w:bottom w:val="nil"/>
              <w:right w:val="nil"/>
            </w:tcBorders>
          </w:tcPr>
          <w:p w14:paraId="103BE953"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-0.79</w:t>
            </w:r>
          </w:p>
          <w:p w14:paraId="6572DE5B"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(8.98)</w:t>
            </w:r>
          </w:p>
        </w:tc>
      </w:tr>
      <w:tr w:rsidR="002D3F48" w:rsidRPr="006A57C8" w14:paraId="0900C416" w14:textId="77777777">
        <w:trPr>
          <w:jc w:val="center"/>
        </w:trPr>
        <w:tc>
          <w:tcPr>
            <w:tcW w:w="2219" w:type="dxa"/>
            <w:tcBorders>
              <w:top w:val="nil"/>
              <w:left w:val="nil"/>
              <w:bottom w:val="nil"/>
              <w:right w:val="nil"/>
            </w:tcBorders>
            <w:vAlign w:val="center"/>
          </w:tcPr>
          <w:p w14:paraId="7BF5E493" w14:textId="77777777" w:rsidR="002D3F48" w:rsidRPr="006A57C8" w:rsidRDefault="002D3F48" w:rsidP="004E5A23">
            <w:pPr>
              <w:spacing w:after="0" w:line="240" w:lineRule="auto"/>
              <w:rPr>
                <w:rFonts w:ascii="Times New Roman" w:hAnsi="Times New Roman"/>
                <w:sz w:val="4"/>
                <w:szCs w:val="4"/>
              </w:rPr>
            </w:pPr>
          </w:p>
        </w:tc>
        <w:tc>
          <w:tcPr>
            <w:tcW w:w="1323" w:type="dxa"/>
            <w:tcBorders>
              <w:top w:val="nil"/>
              <w:left w:val="nil"/>
              <w:bottom w:val="nil"/>
              <w:right w:val="nil"/>
            </w:tcBorders>
          </w:tcPr>
          <w:p w14:paraId="234EC98D" w14:textId="77777777" w:rsidR="002D3F48" w:rsidRPr="006A57C8" w:rsidRDefault="002D3F48" w:rsidP="004E5A23">
            <w:pPr>
              <w:spacing w:after="0" w:line="240" w:lineRule="auto"/>
              <w:jc w:val="center"/>
              <w:rPr>
                <w:rFonts w:ascii="Times New Roman" w:hAnsi="Times New Roman"/>
                <w:sz w:val="4"/>
                <w:szCs w:val="4"/>
              </w:rPr>
            </w:pPr>
          </w:p>
        </w:tc>
        <w:tc>
          <w:tcPr>
            <w:tcW w:w="1067" w:type="dxa"/>
            <w:tcBorders>
              <w:top w:val="nil"/>
              <w:left w:val="nil"/>
              <w:bottom w:val="nil"/>
              <w:right w:val="nil"/>
            </w:tcBorders>
          </w:tcPr>
          <w:p w14:paraId="2096F13A" w14:textId="77777777" w:rsidR="002D3F48" w:rsidRPr="006A57C8" w:rsidRDefault="002D3F48" w:rsidP="004E5A23">
            <w:pPr>
              <w:spacing w:after="0" w:line="240" w:lineRule="auto"/>
              <w:jc w:val="center"/>
              <w:rPr>
                <w:rFonts w:ascii="Times New Roman" w:hAnsi="Times New Roman"/>
                <w:sz w:val="4"/>
                <w:szCs w:val="4"/>
              </w:rPr>
            </w:pPr>
          </w:p>
        </w:tc>
        <w:tc>
          <w:tcPr>
            <w:tcW w:w="1104" w:type="dxa"/>
            <w:tcBorders>
              <w:top w:val="nil"/>
              <w:left w:val="nil"/>
              <w:bottom w:val="nil"/>
              <w:right w:val="nil"/>
            </w:tcBorders>
          </w:tcPr>
          <w:p w14:paraId="59B11117" w14:textId="77777777" w:rsidR="002D3F48" w:rsidRPr="006A57C8" w:rsidRDefault="002D3F48" w:rsidP="004E5A23">
            <w:pPr>
              <w:spacing w:after="0" w:line="240" w:lineRule="auto"/>
              <w:jc w:val="center"/>
              <w:rPr>
                <w:rFonts w:ascii="Times New Roman" w:hAnsi="Times New Roman"/>
                <w:sz w:val="4"/>
                <w:szCs w:val="4"/>
              </w:rPr>
            </w:pPr>
          </w:p>
        </w:tc>
        <w:tc>
          <w:tcPr>
            <w:tcW w:w="1378" w:type="dxa"/>
            <w:tcBorders>
              <w:top w:val="nil"/>
              <w:left w:val="nil"/>
              <w:bottom w:val="nil"/>
              <w:right w:val="nil"/>
            </w:tcBorders>
          </w:tcPr>
          <w:p w14:paraId="78E98315" w14:textId="77777777" w:rsidR="002D3F48" w:rsidRPr="006A57C8" w:rsidRDefault="002D3F48" w:rsidP="004E5A23">
            <w:pPr>
              <w:spacing w:after="0" w:line="240" w:lineRule="auto"/>
              <w:jc w:val="center"/>
              <w:rPr>
                <w:rFonts w:ascii="Times New Roman" w:hAnsi="Times New Roman"/>
                <w:sz w:val="4"/>
                <w:szCs w:val="4"/>
              </w:rPr>
            </w:pPr>
          </w:p>
        </w:tc>
        <w:tc>
          <w:tcPr>
            <w:tcW w:w="1122" w:type="dxa"/>
            <w:tcBorders>
              <w:top w:val="nil"/>
              <w:left w:val="nil"/>
              <w:bottom w:val="nil"/>
              <w:right w:val="nil"/>
            </w:tcBorders>
          </w:tcPr>
          <w:p w14:paraId="3156B3C4" w14:textId="77777777" w:rsidR="002D3F48" w:rsidRPr="006A57C8" w:rsidRDefault="002D3F48" w:rsidP="004E5A23">
            <w:pPr>
              <w:spacing w:after="0" w:line="240" w:lineRule="auto"/>
              <w:jc w:val="center"/>
              <w:rPr>
                <w:rFonts w:ascii="Times New Roman" w:hAnsi="Times New Roman"/>
                <w:sz w:val="4"/>
                <w:szCs w:val="4"/>
              </w:rPr>
            </w:pPr>
          </w:p>
        </w:tc>
        <w:tc>
          <w:tcPr>
            <w:tcW w:w="1243" w:type="dxa"/>
            <w:tcBorders>
              <w:top w:val="nil"/>
              <w:left w:val="nil"/>
              <w:bottom w:val="nil"/>
              <w:right w:val="nil"/>
            </w:tcBorders>
          </w:tcPr>
          <w:p w14:paraId="663B38D9" w14:textId="77777777" w:rsidR="002D3F48" w:rsidRPr="006A57C8" w:rsidRDefault="002D3F48" w:rsidP="004E5A23">
            <w:pPr>
              <w:spacing w:after="0" w:line="240" w:lineRule="auto"/>
              <w:jc w:val="center"/>
              <w:rPr>
                <w:rFonts w:ascii="Times New Roman" w:hAnsi="Times New Roman"/>
                <w:sz w:val="4"/>
                <w:szCs w:val="4"/>
              </w:rPr>
            </w:pPr>
          </w:p>
        </w:tc>
      </w:tr>
      <w:tr w:rsidR="004E5A23" w:rsidRPr="004E5A23" w14:paraId="2AAEF09F" w14:textId="77777777">
        <w:trPr>
          <w:jc w:val="center"/>
        </w:trPr>
        <w:tc>
          <w:tcPr>
            <w:tcW w:w="2219" w:type="dxa"/>
            <w:tcBorders>
              <w:top w:val="nil"/>
              <w:left w:val="nil"/>
              <w:bottom w:val="nil"/>
              <w:right w:val="nil"/>
            </w:tcBorders>
            <w:vAlign w:val="center"/>
          </w:tcPr>
          <w:p w14:paraId="7D6F3F01" w14:textId="77777777" w:rsidR="004E5A23" w:rsidRPr="004E5A23" w:rsidRDefault="004E5A23" w:rsidP="004E5A23">
            <w:pPr>
              <w:spacing w:after="0" w:line="240" w:lineRule="auto"/>
              <w:rPr>
                <w:rFonts w:ascii="Times New Roman" w:hAnsi="Times New Roman"/>
              </w:rPr>
            </w:pPr>
            <w:r w:rsidRPr="004E5A23">
              <w:rPr>
                <w:rFonts w:ascii="Times New Roman" w:hAnsi="Times New Roman"/>
              </w:rPr>
              <w:t>Compliance</w:t>
            </w:r>
          </w:p>
        </w:tc>
        <w:tc>
          <w:tcPr>
            <w:tcW w:w="1323" w:type="dxa"/>
            <w:tcBorders>
              <w:top w:val="nil"/>
              <w:left w:val="nil"/>
              <w:bottom w:val="nil"/>
              <w:right w:val="nil"/>
            </w:tcBorders>
          </w:tcPr>
          <w:p w14:paraId="2FD1005A"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25.31**</w:t>
            </w:r>
          </w:p>
          <w:p w14:paraId="00074142"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b/>
              </w:rPr>
              <w:t>(8.38)</w:t>
            </w:r>
          </w:p>
        </w:tc>
        <w:tc>
          <w:tcPr>
            <w:tcW w:w="1067" w:type="dxa"/>
            <w:tcBorders>
              <w:top w:val="nil"/>
              <w:left w:val="nil"/>
              <w:bottom w:val="nil"/>
              <w:right w:val="nil"/>
            </w:tcBorders>
          </w:tcPr>
          <w:p w14:paraId="315F3C2C" w14:textId="77777777" w:rsidR="004E5A23" w:rsidRPr="004E5A23" w:rsidRDefault="004E5A23" w:rsidP="004E5A23">
            <w:pPr>
              <w:spacing w:after="0" w:line="240" w:lineRule="auto"/>
              <w:jc w:val="center"/>
              <w:rPr>
                <w:rFonts w:ascii="Times New Roman" w:hAnsi="Times New Roman"/>
                <w:b/>
              </w:rPr>
            </w:pPr>
            <w:r w:rsidRPr="004E5A23">
              <w:rPr>
                <w:rFonts w:ascii="Times New Roman" w:hAnsi="Times New Roman"/>
                <w:b/>
              </w:rPr>
              <w:t>24.68**</w:t>
            </w:r>
          </w:p>
          <w:p w14:paraId="2D942A7F"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b/>
              </w:rPr>
              <w:t>(9.34)</w:t>
            </w:r>
          </w:p>
        </w:tc>
        <w:tc>
          <w:tcPr>
            <w:tcW w:w="1104" w:type="dxa"/>
            <w:tcBorders>
              <w:top w:val="nil"/>
              <w:left w:val="nil"/>
              <w:bottom w:val="nil"/>
              <w:right w:val="nil"/>
            </w:tcBorders>
          </w:tcPr>
          <w:p w14:paraId="282F0854"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17.34+</w:t>
            </w:r>
          </w:p>
          <w:p w14:paraId="2F5F4F37"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(10.18)</w:t>
            </w:r>
          </w:p>
        </w:tc>
        <w:tc>
          <w:tcPr>
            <w:tcW w:w="1378" w:type="dxa"/>
            <w:tcBorders>
              <w:top w:val="nil"/>
              <w:left w:val="nil"/>
              <w:bottom w:val="nil"/>
              <w:right w:val="nil"/>
            </w:tcBorders>
          </w:tcPr>
          <w:p w14:paraId="766EBC81"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-8.95</w:t>
            </w:r>
          </w:p>
          <w:p w14:paraId="1142A4AA"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(8.69)</w:t>
            </w:r>
          </w:p>
        </w:tc>
        <w:tc>
          <w:tcPr>
            <w:tcW w:w="1122" w:type="dxa"/>
            <w:tcBorders>
              <w:top w:val="nil"/>
              <w:left w:val="nil"/>
              <w:bottom w:val="nil"/>
              <w:right w:val="nil"/>
            </w:tcBorders>
          </w:tcPr>
          <w:p w14:paraId="44B3D4B7"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0.60</w:t>
            </w:r>
          </w:p>
          <w:p w14:paraId="41F44AD8"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(8.85)</w:t>
            </w:r>
          </w:p>
        </w:tc>
        <w:tc>
          <w:tcPr>
            <w:tcW w:w="1243" w:type="dxa"/>
            <w:tcBorders>
              <w:top w:val="nil"/>
              <w:left w:val="nil"/>
              <w:bottom w:val="nil"/>
              <w:right w:val="nil"/>
            </w:tcBorders>
          </w:tcPr>
          <w:p w14:paraId="53E81C8E"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-2.93</w:t>
            </w:r>
          </w:p>
          <w:p w14:paraId="0A9C567F"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(8.56)</w:t>
            </w:r>
          </w:p>
        </w:tc>
      </w:tr>
      <w:tr w:rsidR="002D3F48" w:rsidRPr="006A57C8" w14:paraId="39511A63" w14:textId="77777777">
        <w:trPr>
          <w:jc w:val="center"/>
        </w:trPr>
        <w:tc>
          <w:tcPr>
            <w:tcW w:w="2219" w:type="dxa"/>
            <w:tcBorders>
              <w:top w:val="nil"/>
              <w:left w:val="nil"/>
              <w:bottom w:val="nil"/>
              <w:right w:val="nil"/>
            </w:tcBorders>
            <w:vAlign w:val="center"/>
          </w:tcPr>
          <w:p w14:paraId="1451DD3B" w14:textId="77777777" w:rsidR="002D3F48" w:rsidRPr="006A57C8" w:rsidRDefault="002D3F48" w:rsidP="004E5A23">
            <w:pPr>
              <w:spacing w:after="0" w:line="240" w:lineRule="auto"/>
              <w:rPr>
                <w:rFonts w:ascii="Times New Roman" w:hAnsi="Times New Roman"/>
                <w:sz w:val="4"/>
                <w:szCs w:val="4"/>
              </w:rPr>
            </w:pPr>
          </w:p>
        </w:tc>
        <w:tc>
          <w:tcPr>
            <w:tcW w:w="1323" w:type="dxa"/>
            <w:tcBorders>
              <w:top w:val="nil"/>
              <w:left w:val="nil"/>
              <w:bottom w:val="nil"/>
              <w:right w:val="nil"/>
            </w:tcBorders>
          </w:tcPr>
          <w:p w14:paraId="23A0CF44" w14:textId="77777777" w:rsidR="002D3F48" w:rsidRPr="006A57C8" w:rsidRDefault="002D3F48" w:rsidP="004E5A23">
            <w:pPr>
              <w:spacing w:after="0" w:line="240" w:lineRule="auto"/>
              <w:jc w:val="center"/>
              <w:rPr>
                <w:rFonts w:ascii="Times New Roman" w:hAnsi="Times New Roman"/>
                <w:b/>
                <w:sz w:val="4"/>
                <w:szCs w:val="4"/>
              </w:rPr>
            </w:pPr>
          </w:p>
        </w:tc>
        <w:tc>
          <w:tcPr>
            <w:tcW w:w="1067" w:type="dxa"/>
            <w:tcBorders>
              <w:top w:val="nil"/>
              <w:left w:val="nil"/>
              <w:bottom w:val="nil"/>
              <w:right w:val="nil"/>
            </w:tcBorders>
          </w:tcPr>
          <w:p w14:paraId="6B3C2B55" w14:textId="77777777" w:rsidR="002D3F48" w:rsidRPr="006A57C8" w:rsidRDefault="002D3F48" w:rsidP="004E5A23">
            <w:pPr>
              <w:spacing w:after="0" w:line="240" w:lineRule="auto"/>
              <w:jc w:val="center"/>
              <w:rPr>
                <w:rFonts w:ascii="Times New Roman" w:hAnsi="Times New Roman"/>
                <w:b/>
                <w:sz w:val="4"/>
                <w:szCs w:val="4"/>
              </w:rPr>
            </w:pPr>
          </w:p>
        </w:tc>
        <w:tc>
          <w:tcPr>
            <w:tcW w:w="1104" w:type="dxa"/>
            <w:tcBorders>
              <w:top w:val="nil"/>
              <w:left w:val="nil"/>
              <w:bottom w:val="nil"/>
              <w:right w:val="nil"/>
            </w:tcBorders>
          </w:tcPr>
          <w:p w14:paraId="7E574E97" w14:textId="77777777" w:rsidR="002D3F48" w:rsidRPr="006A57C8" w:rsidRDefault="002D3F48" w:rsidP="004E5A23">
            <w:pPr>
              <w:spacing w:after="0" w:line="240" w:lineRule="auto"/>
              <w:jc w:val="center"/>
              <w:rPr>
                <w:rFonts w:ascii="Times New Roman" w:hAnsi="Times New Roman"/>
                <w:sz w:val="4"/>
                <w:szCs w:val="4"/>
              </w:rPr>
            </w:pPr>
          </w:p>
        </w:tc>
        <w:tc>
          <w:tcPr>
            <w:tcW w:w="1378" w:type="dxa"/>
            <w:tcBorders>
              <w:top w:val="nil"/>
              <w:left w:val="nil"/>
              <w:bottom w:val="nil"/>
              <w:right w:val="nil"/>
            </w:tcBorders>
          </w:tcPr>
          <w:p w14:paraId="766EFAA7" w14:textId="77777777" w:rsidR="002D3F48" w:rsidRPr="006A57C8" w:rsidRDefault="002D3F48" w:rsidP="004E5A23">
            <w:pPr>
              <w:spacing w:after="0" w:line="240" w:lineRule="auto"/>
              <w:jc w:val="center"/>
              <w:rPr>
                <w:rFonts w:ascii="Times New Roman" w:hAnsi="Times New Roman"/>
                <w:sz w:val="4"/>
                <w:szCs w:val="4"/>
              </w:rPr>
            </w:pPr>
          </w:p>
        </w:tc>
        <w:tc>
          <w:tcPr>
            <w:tcW w:w="1122" w:type="dxa"/>
            <w:tcBorders>
              <w:top w:val="nil"/>
              <w:left w:val="nil"/>
              <w:bottom w:val="nil"/>
              <w:right w:val="nil"/>
            </w:tcBorders>
          </w:tcPr>
          <w:p w14:paraId="1A92C5FE" w14:textId="77777777" w:rsidR="002D3F48" w:rsidRPr="006A57C8" w:rsidRDefault="002D3F48" w:rsidP="004E5A23">
            <w:pPr>
              <w:spacing w:after="0" w:line="240" w:lineRule="auto"/>
              <w:jc w:val="center"/>
              <w:rPr>
                <w:rFonts w:ascii="Times New Roman" w:hAnsi="Times New Roman"/>
                <w:sz w:val="4"/>
                <w:szCs w:val="4"/>
              </w:rPr>
            </w:pPr>
          </w:p>
        </w:tc>
        <w:tc>
          <w:tcPr>
            <w:tcW w:w="1243" w:type="dxa"/>
            <w:tcBorders>
              <w:top w:val="nil"/>
              <w:left w:val="nil"/>
              <w:bottom w:val="nil"/>
              <w:right w:val="nil"/>
            </w:tcBorders>
          </w:tcPr>
          <w:p w14:paraId="0BC2555A" w14:textId="77777777" w:rsidR="002D3F48" w:rsidRPr="006A57C8" w:rsidRDefault="002D3F48" w:rsidP="004E5A23">
            <w:pPr>
              <w:spacing w:after="0" w:line="240" w:lineRule="auto"/>
              <w:jc w:val="center"/>
              <w:rPr>
                <w:rFonts w:ascii="Times New Roman" w:hAnsi="Times New Roman"/>
                <w:sz w:val="4"/>
                <w:szCs w:val="4"/>
              </w:rPr>
            </w:pPr>
          </w:p>
        </w:tc>
      </w:tr>
      <w:tr w:rsidR="004E5A23" w:rsidRPr="004E5A23" w14:paraId="64C573D6" w14:textId="77777777">
        <w:trPr>
          <w:jc w:val="center"/>
        </w:trPr>
        <w:tc>
          <w:tcPr>
            <w:tcW w:w="2219" w:type="dxa"/>
            <w:tcBorders>
              <w:top w:val="nil"/>
              <w:left w:val="nil"/>
              <w:bottom w:val="nil"/>
              <w:right w:val="nil"/>
            </w:tcBorders>
            <w:vAlign w:val="center"/>
          </w:tcPr>
          <w:p w14:paraId="776E26BF" w14:textId="77777777" w:rsidR="004E5A23" w:rsidRPr="004E5A23" w:rsidRDefault="004E5A23" w:rsidP="004E5A23">
            <w:pPr>
              <w:spacing w:after="0" w:line="240" w:lineRule="auto"/>
              <w:rPr>
                <w:rFonts w:ascii="Times New Roman" w:hAnsi="Times New Roman"/>
              </w:rPr>
            </w:pPr>
            <w:r w:rsidRPr="004E5A23">
              <w:rPr>
                <w:rFonts w:ascii="Times New Roman" w:hAnsi="Times New Roman"/>
              </w:rPr>
              <w:t>Modesty</w:t>
            </w:r>
          </w:p>
        </w:tc>
        <w:tc>
          <w:tcPr>
            <w:tcW w:w="1323" w:type="dxa"/>
            <w:tcBorders>
              <w:top w:val="nil"/>
              <w:left w:val="nil"/>
              <w:bottom w:val="nil"/>
              <w:right w:val="nil"/>
            </w:tcBorders>
          </w:tcPr>
          <w:p w14:paraId="57D164F9"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1.47</w:t>
            </w:r>
          </w:p>
          <w:p w14:paraId="171B7A67"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(7.48)</w:t>
            </w:r>
          </w:p>
        </w:tc>
        <w:tc>
          <w:tcPr>
            <w:tcW w:w="1067" w:type="dxa"/>
            <w:tcBorders>
              <w:top w:val="nil"/>
              <w:left w:val="nil"/>
              <w:bottom w:val="nil"/>
              <w:right w:val="nil"/>
            </w:tcBorders>
          </w:tcPr>
          <w:p w14:paraId="14338202"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-3.65</w:t>
            </w:r>
          </w:p>
          <w:p w14:paraId="170F503C"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(8.64)</w:t>
            </w:r>
          </w:p>
        </w:tc>
        <w:tc>
          <w:tcPr>
            <w:tcW w:w="1104" w:type="dxa"/>
            <w:tcBorders>
              <w:top w:val="nil"/>
              <w:left w:val="nil"/>
              <w:bottom w:val="nil"/>
              <w:right w:val="nil"/>
            </w:tcBorders>
          </w:tcPr>
          <w:p w14:paraId="4185C88A"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11.35</w:t>
            </w:r>
          </w:p>
          <w:p w14:paraId="446B3F8F"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(8.59)</w:t>
            </w:r>
          </w:p>
        </w:tc>
        <w:tc>
          <w:tcPr>
            <w:tcW w:w="1378" w:type="dxa"/>
            <w:tcBorders>
              <w:top w:val="nil"/>
              <w:left w:val="nil"/>
              <w:bottom w:val="nil"/>
              <w:right w:val="nil"/>
            </w:tcBorders>
          </w:tcPr>
          <w:p w14:paraId="61721A3A"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-5.44</w:t>
            </w:r>
          </w:p>
          <w:p w14:paraId="716515A2"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(6.70)</w:t>
            </w:r>
          </w:p>
        </w:tc>
        <w:tc>
          <w:tcPr>
            <w:tcW w:w="1122" w:type="dxa"/>
            <w:tcBorders>
              <w:top w:val="nil"/>
              <w:left w:val="nil"/>
              <w:bottom w:val="nil"/>
              <w:right w:val="nil"/>
            </w:tcBorders>
          </w:tcPr>
          <w:p w14:paraId="4DFBDDA3"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2.62</w:t>
            </w:r>
          </w:p>
          <w:p w14:paraId="5272A4BC"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(6.76)</w:t>
            </w:r>
          </w:p>
        </w:tc>
        <w:tc>
          <w:tcPr>
            <w:tcW w:w="1243" w:type="dxa"/>
            <w:tcBorders>
              <w:top w:val="nil"/>
              <w:left w:val="nil"/>
              <w:bottom w:val="nil"/>
              <w:right w:val="nil"/>
            </w:tcBorders>
          </w:tcPr>
          <w:p w14:paraId="13269711"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2.50</w:t>
            </w:r>
          </w:p>
          <w:p w14:paraId="4A7E27B0"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(6.34)</w:t>
            </w:r>
          </w:p>
        </w:tc>
      </w:tr>
      <w:tr w:rsidR="006A57C8" w:rsidRPr="006A57C8" w14:paraId="1E5C3AC2" w14:textId="77777777">
        <w:trPr>
          <w:jc w:val="center"/>
        </w:trPr>
        <w:tc>
          <w:tcPr>
            <w:tcW w:w="2219" w:type="dxa"/>
            <w:tcBorders>
              <w:top w:val="nil"/>
              <w:left w:val="nil"/>
              <w:bottom w:val="nil"/>
              <w:right w:val="nil"/>
            </w:tcBorders>
            <w:vAlign w:val="center"/>
          </w:tcPr>
          <w:p w14:paraId="05F9BDF9" w14:textId="77777777" w:rsidR="006A57C8" w:rsidRPr="006A57C8" w:rsidRDefault="006A57C8" w:rsidP="004E5A23">
            <w:pPr>
              <w:spacing w:after="0" w:line="240" w:lineRule="auto"/>
              <w:rPr>
                <w:rFonts w:ascii="Times New Roman" w:hAnsi="Times New Roman"/>
                <w:sz w:val="4"/>
                <w:szCs w:val="4"/>
              </w:rPr>
            </w:pPr>
          </w:p>
        </w:tc>
        <w:tc>
          <w:tcPr>
            <w:tcW w:w="1323" w:type="dxa"/>
            <w:tcBorders>
              <w:top w:val="nil"/>
              <w:left w:val="nil"/>
              <w:bottom w:val="nil"/>
              <w:right w:val="nil"/>
            </w:tcBorders>
          </w:tcPr>
          <w:p w14:paraId="58F9BC24" w14:textId="77777777" w:rsidR="006A57C8" w:rsidRPr="006A57C8" w:rsidRDefault="006A57C8" w:rsidP="004E5A23">
            <w:pPr>
              <w:spacing w:after="0" w:line="240" w:lineRule="auto"/>
              <w:jc w:val="center"/>
              <w:rPr>
                <w:rFonts w:ascii="Times New Roman" w:hAnsi="Times New Roman"/>
                <w:sz w:val="4"/>
                <w:szCs w:val="4"/>
              </w:rPr>
            </w:pPr>
          </w:p>
        </w:tc>
        <w:tc>
          <w:tcPr>
            <w:tcW w:w="1067" w:type="dxa"/>
            <w:tcBorders>
              <w:top w:val="nil"/>
              <w:left w:val="nil"/>
              <w:bottom w:val="nil"/>
              <w:right w:val="nil"/>
            </w:tcBorders>
          </w:tcPr>
          <w:p w14:paraId="7FB3A43D" w14:textId="77777777" w:rsidR="006A57C8" w:rsidRPr="006A57C8" w:rsidRDefault="006A57C8" w:rsidP="004E5A23">
            <w:pPr>
              <w:spacing w:after="0" w:line="240" w:lineRule="auto"/>
              <w:jc w:val="center"/>
              <w:rPr>
                <w:rFonts w:ascii="Times New Roman" w:hAnsi="Times New Roman"/>
                <w:sz w:val="4"/>
                <w:szCs w:val="4"/>
              </w:rPr>
            </w:pPr>
          </w:p>
        </w:tc>
        <w:tc>
          <w:tcPr>
            <w:tcW w:w="1104" w:type="dxa"/>
            <w:tcBorders>
              <w:top w:val="nil"/>
              <w:left w:val="nil"/>
              <w:bottom w:val="nil"/>
              <w:right w:val="nil"/>
            </w:tcBorders>
          </w:tcPr>
          <w:p w14:paraId="29B0BF55" w14:textId="77777777" w:rsidR="006A57C8" w:rsidRPr="006A57C8" w:rsidRDefault="006A57C8" w:rsidP="004E5A23">
            <w:pPr>
              <w:spacing w:after="0" w:line="240" w:lineRule="auto"/>
              <w:jc w:val="center"/>
              <w:rPr>
                <w:rFonts w:ascii="Times New Roman" w:hAnsi="Times New Roman"/>
                <w:sz w:val="4"/>
                <w:szCs w:val="4"/>
              </w:rPr>
            </w:pPr>
          </w:p>
        </w:tc>
        <w:tc>
          <w:tcPr>
            <w:tcW w:w="1378" w:type="dxa"/>
            <w:tcBorders>
              <w:top w:val="nil"/>
              <w:left w:val="nil"/>
              <w:bottom w:val="nil"/>
              <w:right w:val="nil"/>
            </w:tcBorders>
          </w:tcPr>
          <w:p w14:paraId="7CA8ED6D" w14:textId="77777777" w:rsidR="006A57C8" w:rsidRPr="006A57C8" w:rsidRDefault="006A57C8" w:rsidP="004E5A23">
            <w:pPr>
              <w:spacing w:after="0" w:line="240" w:lineRule="auto"/>
              <w:jc w:val="center"/>
              <w:rPr>
                <w:rFonts w:ascii="Times New Roman" w:hAnsi="Times New Roman"/>
                <w:sz w:val="4"/>
                <w:szCs w:val="4"/>
              </w:rPr>
            </w:pPr>
          </w:p>
        </w:tc>
        <w:tc>
          <w:tcPr>
            <w:tcW w:w="1122" w:type="dxa"/>
            <w:tcBorders>
              <w:top w:val="nil"/>
              <w:left w:val="nil"/>
              <w:bottom w:val="nil"/>
              <w:right w:val="nil"/>
            </w:tcBorders>
          </w:tcPr>
          <w:p w14:paraId="77A96EB9" w14:textId="77777777" w:rsidR="006A57C8" w:rsidRPr="006A57C8" w:rsidRDefault="006A57C8" w:rsidP="004E5A23">
            <w:pPr>
              <w:spacing w:after="0" w:line="240" w:lineRule="auto"/>
              <w:jc w:val="center"/>
              <w:rPr>
                <w:rFonts w:ascii="Times New Roman" w:hAnsi="Times New Roman"/>
                <w:sz w:val="4"/>
                <w:szCs w:val="4"/>
              </w:rPr>
            </w:pPr>
          </w:p>
        </w:tc>
        <w:tc>
          <w:tcPr>
            <w:tcW w:w="1243" w:type="dxa"/>
            <w:tcBorders>
              <w:top w:val="nil"/>
              <w:left w:val="nil"/>
              <w:bottom w:val="nil"/>
              <w:right w:val="nil"/>
            </w:tcBorders>
          </w:tcPr>
          <w:p w14:paraId="3A09A06D" w14:textId="77777777" w:rsidR="006A57C8" w:rsidRPr="006A57C8" w:rsidRDefault="006A57C8" w:rsidP="004E5A23">
            <w:pPr>
              <w:spacing w:after="0" w:line="240" w:lineRule="auto"/>
              <w:jc w:val="center"/>
              <w:rPr>
                <w:rFonts w:ascii="Times New Roman" w:hAnsi="Times New Roman"/>
                <w:sz w:val="4"/>
                <w:szCs w:val="4"/>
              </w:rPr>
            </w:pPr>
          </w:p>
        </w:tc>
      </w:tr>
      <w:tr w:rsidR="004E5A23" w:rsidRPr="004E5A23" w14:paraId="3327D06B" w14:textId="77777777">
        <w:trPr>
          <w:jc w:val="center"/>
        </w:trPr>
        <w:tc>
          <w:tcPr>
            <w:tcW w:w="2219" w:type="dxa"/>
            <w:tcBorders>
              <w:top w:val="nil"/>
              <w:left w:val="nil"/>
              <w:bottom w:val="nil"/>
              <w:right w:val="nil"/>
            </w:tcBorders>
            <w:vAlign w:val="center"/>
          </w:tcPr>
          <w:p w14:paraId="5346F10D" w14:textId="77777777" w:rsidR="004E5A23" w:rsidRPr="004E5A23" w:rsidRDefault="004E5A23" w:rsidP="004E5A23">
            <w:pPr>
              <w:spacing w:after="0" w:line="240" w:lineRule="auto"/>
              <w:rPr>
                <w:rFonts w:ascii="Times New Roman" w:hAnsi="Times New Roman"/>
              </w:rPr>
            </w:pPr>
            <w:r w:rsidRPr="004E5A23">
              <w:rPr>
                <w:rFonts w:ascii="Times New Roman" w:hAnsi="Times New Roman"/>
              </w:rPr>
              <w:t>Tender-mindedness</w:t>
            </w:r>
          </w:p>
        </w:tc>
        <w:tc>
          <w:tcPr>
            <w:tcW w:w="1323" w:type="dxa"/>
            <w:tcBorders>
              <w:top w:val="nil"/>
              <w:left w:val="nil"/>
              <w:bottom w:val="nil"/>
              <w:right w:val="nil"/>
            </w:tcBorders>
          </w:tcPr>
          <w:p w14:paraId="639A71FD"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7.09</w:t>
            </w:r>
          </w:p>
          <w:p w14:paraId="3713D0D3"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(8.42)</w:t>
            </w:r>
          </w:p>
        </w:tc>
        <w:tc>
          <w:tcPr>
            <w:tcW w:w="1067" w:type="dxa"/>
            <w:tcBorders>
              <w:top w:val="nil"/>
              <w:left w:val="nil"/>
              <w:bottom w:val="nil"/>
              <w:right w:val="nil"/>
            </w:tcBorders>
          </w:tcPr>
          <w:p w14:paraId="0E3F074C"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3.42</w:t>
            </w:r>
          </w:p>
          <w:p w14:paraId="23079D84"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(9.45)</w:t>
            </w:r>
          </w:p>
        </w:tc>
        <w:tc>
          <w:tcPr>
            <w:tcW w:w="1104" w:type="dxa"/>
            <w:tcBorders>
              <w:top w:val="nil"/>
              <w:left w:val="nil"/>
              <w:bottom w:val="nil"/>
              <w:right w:val="nil"/>
            </w:tcBorders>
          </w:tcPr>
          <w:p w14:paraId="76329F8D"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2.68</w:t>
            </w:r>
          </w:p>
          <w:p w14:paraId="0F1FD2D2"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(9.79)</w:t>
            </w:r>
          </w:p>
        </w:tc>
        <w:tc>
          <w:tcPr>
            <w:tcW w:w="1378" w:type="dxa"/>
            <w:tcBorders>
              <w:top w:val="nil"/>
              <w:left w:val="nil"/>
              <w:bottom w:val="nil"/>
              <w:right w:val="nil"/>
            </w:tcBorders>
          </w:tcPr>
          <w:p w14:paraId="52E779A9"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-8.76</w:t>
            </w:r>
          </w:p>
          <w:p w14:paraId="15332B27"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(8.35)</w:t>
            </w:r>
          </w:p>
        </w:tc>
        <w:tc>
          <w:tcPr>
            <w:tcW w:w="1122" w:type="dxa"/>
            <w:tcBorders>
              <w:top w:val="nil"/>
              <w:left w:val="nil"/>
              <w:bottom w:val="nil"/>
              <w:right w:val="nil"/>
            </w:tcBorders>
          </w:tcPr>
          <w:p w14:paraId="670B3A14"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-13.06</w:t>
            </w:r>
          </w:p>
          <w:p w14:paraId="34BFF2F9"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(8.79)</w:t>
            </w:r>
          </w:p>
        </w:tc>
        <w:tc>
          <w:tcPr>
            <w:tcW w:w="1243" w:type="dxa"/>
            <w:tcBorders>
              <w:top w:val="nil"/>
              <w:left w:val="nil"/>
              <w:bottom w:val="nil"/>
              <w:right w:val="nil"/>
            </w:tcBorders>
          </w:tcPr>
          <w:p w14:paraId="42D90EE7"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-11.85</w:t>
            </w:r>
          </w:p>
          <w:p w14:paraId="1C1D8298" w14:textId="77777777" w:rsidR="004E5A23" w:rsidRPr="004E5A23" w:rsidRDefault="004E5A23" w:rsidP="004E5A23">
            <w:pPr>
              <w:spacing w:after="0" w:line="240" w:lineRule="auto"/>
              <w:jc w:val="center"/>
              <w:rPr>
                <w:rFonts w:ascii="Times New Roman" w:hAnsi="Times New Roman"/>
              </w:rPr>
            </w:pPr>
            <w:r w:rsidRPr="004E5A23">
              <w:rPr>
                <w:rFonts w:ascii="Times New Roman" w:hAnsi="Times New Roman"/>
              </w:rPr>
              <w:t>(8.45)</w:t>
            </w:r>
          </w:p>
        </w:tc>
      </w:tr>
      <w:tr w:rsidR="00A813F1" w:rsidRPr="004E5A23" w14:paraId="3DE1684E" w14:textId="77777777">
        <w:trPr>
          <w:jc w:val="center"/>
        </w:trPr>
        <w:tc>
          <w:tcPr>
            <w:tcW w:w="2219" w:type="dxa"/>
            <w:tcBorders>
              <w:top w:val="nil"/>
              <w:left w:val="nil"/>
              <w:bottom w:val="single" w:sz="4" w:space="0" w:color="auto"/>
              <w:right w:val="nil"/>
            </w:tcBorders>
            <w:vAlign w:val="center"/>
          </w:tcPr>
          <w:p w14:paraId="1973727D" w14:textId="77777777" w:rsidR="00A813F1" w:rsidRPr="004E5A23" w:rsidRDefault="00A813F1" w:rsidP="004E5A23">
            <w:pPr>
              <w:spacing w:after="0" w:line="240" w:lineRule="auto"/>
              <w:rPr>
                <w:rFonts w:ascii="Times New Roman" w:hAnsi="Times New Roman"/>
              </w:rPr>
            </w:pPr>
            <w:r>
              <w:rPr>
                <w:rFonts w:ascii="Times New Roman" w:hAnsi="Times New Roman"/>
              </w:rPr>
              <w:t>N</w:t>
            </w:r>
          </w:p>
        </w:tc>
        <w:tc>
          <w:tcPr>
            <w:tcW w:w="1323" w:type="dxa"/>
            <w:tcBorders>
              <w:top w:val="nil"/>
              <w:left w:val="nil"/>
              <w:bottom w:val="single" w:sz="4" w:space="0" w:color="auto"/>
              <w:right w:val="nil"/>
            </w:tcBorders>
          </w:tcPr>
          <w:p w14:paraId="7CFBE22C" w14:textId="77777777" w:rsidR="00A813F1" w:rsidRPr="004E5A23" w:rsidRDefault="00A813F1" w:rsidP="004E5A23">
            <w:pPr>
              <w:spacing w:after="0" w:line="240" w:lineRule="auto"/>
              <w:jc w:val="center"/>
              <w:rPr>
                <w:rFonts w:ascii="Times New Roman" w:hAnsi="Times New Roman"/>
              </w:rPr>
            </w:pPr>
            <w:r>
              <w:rPr>
                <w:rFonts w:ascii="Times New Roman" w:hAnsi="Times New Roman"/>
              </w:rPr>
              <w:t>386</w:t>
            </w:r>
          </w:p>
        </w:tc>
        <w:tc>
          <w:tcPr>
            <w:tcW w:w="1067" w:type="dxa"/>
            <w:tcBorders>
              <w:top w:val="nil"/>
              <w:left w:val="nil"/>
              <w:bottom w:val="single" w:sz="4" w:space="0" w:color="auto"/>
              <w:right w:val="nil"/>
            </w:tcBorders>
          </w:tcPr>
          <w:p w14:paraId="6620BE19" w14:textId="77777777" w:rsidR="00A813F1" w:rsidRPr="004E5A23" w:rsidRDefault="00A813F1" w:rsidP="004E5A23">
            <w:pPr>
              <w:spacing w:after="0" w:line="240" w:lineRule="auto"/>
              <w:jc w:val="center"/>
              <w:rPr>
                <w:rFonts w:ascii="Times New Roman" w:hAnsi="Times New Roman"/>
              </w:rPr>
            </w:pPr>
            <w:r>
              <w:rPr>
                <w:rFonts w:ascii="Times New Roman" w:hAnsi="Times New Roman"/>
              </w:rPr>
              <w:t>386</w:t>
            </w:r>
          </w:p>
        </w:tc>
        <w:tc>
          <w:tcPr>
            <w:tcW w:w="1104" w:type="dxa"/>
            <w:tcBorders>
              <w:top w:val="nil"/>
              <w:left w:val="nil"/>
              <w:bottom w:val="single" w:sz="4" w:space="0" w:color="auto"/>
              <w:right w:val="nil"/>
            </w:tcBorders>
          </w:tcPr>
          <w:p w14:paraId="1129B8B3" w14:textId="77777777" w:rsidR="00A813F1" w:rsidRPr="004E5A23" w:rsidRDefault="00A813F1" w:rsidP="004E5A23">
            <w:pPr>
              <w:spacing w:after="0" w:line="240" w:lineRule="auto"/>
              <w:jc w:val="center"/>
              <w:rPr>
                <w:rFonts w:ascii="Times New Roman" w:hAnsi="Times New Roman"/>
              </w:rPr>
            </w:pPr>
            <w:r>
              <w:rPr>
                <w:rFonts w:ascii="Times New Roman" w:hAnsi="Times New Roman"/>
              </w:rPr>
              <w:t>386</w:t>
            </w:r>
          </w:p>
        </w:tc>
        <w:tc>
          <w:tcPr>
            <w:tcW w:w="1378" w:type="dxa"/>
            <w:tcBorders>
              <w:top w:val="nil"/>
              <w:left w:val="nil"/>
              <w:bottom w:val="single" w:sz="4" w:space="0" w:color="auto"/>
              <w:right w:val="nil"/>
            </w:tcBorders>
          </w:tcPr>
          <w:p w14:paraId="089F68EC" w14:textId="77777777" w:rsidR="00A813F1" w:rsidRPr="004E5A23" w:rsidRDefault="00A813F1" w:rsidP="004E5A23">
            <w:pPr>
              <w:spacing w:after="0" w:line="240" w:lineRule="auto"/>
              <w:jc w:val="center"/>
              <w:rPr>
                <w:rFonts w:ascii="Times New Roman" w:hAnsi="Times New Roman"/>
              </w:rPr>
            </w:pPr>
            <w:r>
              <w:rPr>
                <w:rFonts w:ascii="Times New Roman" w:hAnsi="Times New Roman"/>
              </w:rPr>
              <w:t>386</w:t>
            </w:r>
          </w:p>
        </w:tc>
        <w:tc>
          <w:tcPr>
            <w:tcW w:w="1122" w:type="dxa"/>
            <w:tcBorders>
              <w:top w:val="nil"/>
              <w:left w:val="nil"/>
              <w:bottom w:val="single" w:sz="4" w:space="0" w:color="auto"/>
              <w:right w:val="nil"/>
            </w:tcBorders>
          </w:tcPr>
          <w:p w14:paraId="6688DA8F" w14:textId="77777777" w:rsidR="00A813F1" w:rsidRPr="004E5A23" w:rsidRDefault="00A813F1" w:rsidP="004E5A23">
            <w:pPr>
              <w:spacing w:after="0" w:line="240" w:lineRule="auto"/>
              <w:jc w:val="center"/>
              <w:rPr>
                <w:rFonts w:ascii="Times New Roman" w:hAnsi="Times New Roman"/>
              </w:rPr>
            </w:pPr>
            <w:r>
              <w:rPr>
                <w:rFonts w:ascii="Times New Roman" w:hAnsi="Times New Roman"/>
              </w:rPr>
              <w:t>386</w:t>
            </w:r>
          </w:p>
        </w:tc>
        <w:tc>
          <w:tcPr>
            <w:tcW w:w="1243" w:type="dxa"/>
            <w:tcBorders>
              <w:top w:val="nil"/>
              <w:left w:val="nil"/>
              <w:bottom w:val="single" w:sz="4" w:space="0" w:color="auto"/>
              <w:right w:val="nil"/>
            </w:tcBorders>
          </w:tcPr>
          <w:p w14:paraId="2B357BF6" w14:textId="77777777" w:rsidR="00A813F1" w:rsidRPr="004E5A23" w:rsidRDefault="00A813F1" w:rsidP="004E5A23">
            <w:pPr>
              <w:spacing w:after="0" w:line="240" w:lineRule="auto"/>
              <w:jc w:val="center"/>
              <w:rPr>
                <w:rFonts w:ascii="Times New Roman" w:hAnsi="Times New Roman"/>
              </w:rPr>
            </w:pPr>
            <w:r>
              <w:rPr>
                <w:rFonts w:ascii="Times New Roman" w:hAnsi="Times New Roman"/>
              </w:rPr>
              <w:t>386</w:t>
            </w:r>
          </w:p>
        </w:tc>
      </w:tr>
      <w:tr w:rsidR="004E5A23" w:rsidRPr="004E5A23" w14:paraId="2E81826D" w14:textId="77777777">
        <w:trPr>
          <w:jc w:val="center"/>
        </w:trPr>
        <w:tc>
          <w:tcPr>
            <w:tcW w:w="9456" w:type="dxa"/>
            <w:gridSpan w:val="7"/>
            <w:tcBorders>
              <w:top w:val="single" w:sz="4" w:space="0" w:color="auto"/>
              <w:left w:val="nil"/>
              <w:bottom w:val="nil"/>
              <w:right w:val="nil"/>
            </w:tcBorders>
            <w:vAlign w:val="center"/>
          </w:tcPr>
          <w:p w14:paraId="0B6B4D4F" w14:textId="77777777" w:rsidR="004E5A23" w:rsidRPr="004E5A23" w:rsidRDefault="004E5A23" w:rsidP="004E5A23">
            <w:pPr>
              <w:spacing w:after="0" w:line="240" w:lineRule="auto"/>
              <w:rPr>
                <w:rFonts w:ascii="Times New Roman" w:hAnsi="Times New Roman"/>
                <w:sz w:val="18"/>
                <w:szCs w:val="18"/>
              </w:rPr>
            </w:pPr>
            <w:r w:rsidRPr="004E5A23">
              <w:rPr>
                <w:rFonts w:ascii="Times New Roman" w:hAnsi="Times New Roman"/>
                <w:sz w:val="18"/>
                <w:szCs w:val="18"/>
              </w:rPr>
              <w:t>DV:  0 (very cold) to 100 (very warm).  Cell Values are Regression coefficients with robust standard errors in parentheses.  Models include controls for Education, Age, Race, and Gender.  + p&lt;0.10; * p&lt;0.05; ** p&lt;0.01.</w:t>
            </w:r>
          </w:p>
        </w:tc>
      </w:tr>
    </w:tbl>
    <w:p w14:paraId="39756850" w14:textId="77777777" w:rsidR="00ED2F00" w:rsidRDefault="00ED2F00">
      <w:pPr>
        <w:spacing w:after="0" w:line="240" w:lineRule="auto"/>
        <w:rPr>
          <w:rFonts w:ascii="Times New Roman" w:hAnsi="Times New Roman"/>
          <w:b/>
          <w:sz w:val="24"/>
          <w:szCs w:val="24"/>
        </w:rPr>
        <w:sectPr w:rsidR="00ED2F00">
          <w:pgSz w:w="12240" w:h="15840"/>
          <w:pgMar w:top="1440" w:right="1440" w:bottom="1440" w:left="1440" w:header="720" w:footer="720" w:gutter="0"/>
          <w:cols w:space="720"/>
          <w:docGrid w:linePitch="360"/>
        </w:sectPr>
      </w:pPr>
    </w:p>
    <w:p w14:paraId="682FA14C" w14:textId="77777777" w:rsidR="00D019B4" w:rsidRDefault="00D019B4">
      <w:pPr>
        <w:spacing w:after="0" w:line="240" w:lineRule="auto"/>
        <w:rPr>
          <w:rFonts w:ascii="Times New Roman" w:hAnsi="Times New Roman"/>
          <w:b/>
          <w:sz w:val="24"/>
          <w:szCs w:val="24"/>
        </w:rPr>
      </w:pPr>
      <w:r>
        <w:rPr>
          <w:rFonts w:ascii="Times New Roman" w:hAnsi="Times New Roman"/>
          <w:b/>
          <w:sz w:val="24"/>
          <w:szCs w:val="24"/>
        </w:rPr>
        <w:lastRenderedPageBreak/>
        <w:t>Figure 1.  Personality and Likelihood of Political Identification</w:t>
      </w:r>
    </w:p>
    <w:p w14:paraId="064BD175" w14:textId="77777777" w:rsidR="00D019B4" w:rsidRDefault="00D019B4">
      <w:pPr>
        <w:spacing w:after="0" w:line="240" w:lineRule="auto"/>
        <w:rPr>
          <w:rFonts w:ascii="Times New Roman" w:hAnsi="Times New Roman"/>
          <w:b/>
          <w:sz w:val="24"/>
          <w:szCs w:val="24"/>
        </w:rPr>
      </w:pPr>
    </w:p>
    <w:p w14:paraId="25AF17C0" w14:textId="77777777" w:rsidR="00D019B4" w:rsidRDefault="00D019B4" w:rsidP="00D019B4">
      <w:pPr>
        <w:spacing w:after="0" w:line="240" w:lineRule="auto"/>
        <w:jc w:val="center"/>
        <w:rPr>
          <w:rFonts w:ascii="Times New Roman" w:hAnsi="Times New Roman"/>
          <w:b/>
          <w:sz w:val="24"/>
          <w:szCs w:val="24"/>
        </w:rPr>
        <w:sectPr w:rsidR="00D019B4">
          <w:pgSz w:w="15840" w:h="12240" w:orient="landscape"/>
          <w:pgMar w:top="1440" w:right="1440" w:bottom="1440" w:left="1440" w:header="720" w:footer="720" w:gutter="0"/>
          <w:cols w:space="720"/>
          <w:docGrid w:linePitch="360"/>
        </w:sectPr>
      </w:pPr>
      <w:r>
        <w:rPr>
          <w:rFonts w:ascii="Times New Roman" w:hAnsi="Times New Roman"/>
          <w:b/>
          <w:noProof/>
          <w:sz w:val="24"/>
          <w:szCs w:val="24"/>
        </w:rPr>
        <w:drawing>
          <wp:inline distT="0" distB="0" distL="0" distR="0" wp14:anchorId="6DF0C44E" wp14:editId="48A7E73C">
            <wp:extent cx="7496684" cy="54864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7496684" cy="5486400"/>
                    </a:xfrm>
                    <a:prstGeom prst="rect">
                      <a:avLst/>
                    </a:prstGeom>
                    <a:noFill/>
                    <a:ln w="9525">
                      <a:noFill/>
                      <a:miter lim="800000"/>
                      <a:headEnd/>
                      <a:tailEnd/>
                    </a:ln>
                  </pic:spPr>
                </pic:pic>
              </a:graphicData>
            </a:graphic>
          </wp:inline>
        </w:drawing>
      </w:r>
    </w:p>
    <w:p w14:paraId="492ED49A" w14:textId="77777777" w:rsidR="00CE3222" w:rsidRPr="00D646A6" w:rsidRDefault="00CE3222" w:rsidP="00D019B4">
      <w:pPr>
        <w:spacing w:after="0" w:line="240" w:lineRule="auto"/>
        <w:rPr>
          <w:rFonts w:ascii="Times New Roman" w:hAnsi="Times New Roman"/>
          <w:b/>
          <w:sz w:val="24"/>
          <w:szCs w:val="24"/>
        </w:rPr>
      </w:pPr>
      <w:r w:rsidRPr="00D646A6">
        <w:rPr>
          <w:rFonts w:ascii="Times New Roman" w:hAnsi="Times New Roman"/>
          <w:b/>
          <w:sz w:val="24"/>
          <w:szCs w:val="24"/>
        </w:rPr>
        <w:lastRenderedPageBreak/>
        <w:t>References</w:t>
      </w:r>
    </w:p>
    <w:p w14:paraId="249EE619" w14:textId="77777777" w:rsidR="00D019B4" w:rsidRPr="00D646A6" w:rsidRDefault="00D019B4" w:rsidP="00D019B4">
      <w:pPr>
        <w:spacing w:after="0" w:line="240" w:lineRule="auto"/>
        <w:rPr>
          <w:rFonts w:ascii="Times New Roman" w:hAnsi="Times New Roman"/>
          <w:b/>
          <w:sz w:val="24"/>
          <w:szCs w:val="24"/>
        </w:rPr>
      </w:pPr>
    </w:p>
    <w:p w14:paraId="7EEE11DD" w14:textId="77777777" w:rsidR="00C42CDF" w:rsidRPr="00D646A6" w:rsidRDefault="0050690D" w:rsidP="00C42CDF">
      <w:pPr>
        <w:spacing w:after="0" w:line="240" w:lineRule="auto"/>
        <w:ind w:left="720" w:hanging="720"/>
        <w:rPr>
          <w:rFonts w:ascii="Times New Roman" w:hAnsi="Times New Roman"/>
          <w:noProof/>
          <w:sz w:val="24"/>
          <w:szCs w:val="24"/>
        </w:rPr>
      </w:pPr>
      <w:r w:rsidRPr="00D646A6">
        <w:rPr>
          <w:rFonts w:ascii="Times New Roman" w:hAnsi="Times New Roman"/>
          <w:sz w:val="24"/>
          <w:szCs w:val="24"/>
        </w:rPr>
        <w:fldChar w:fldCharType="begin"/>
      </w:r>
      <w:r w:rsidR="00CE3222" w:rsidRPr="00D646A6">
        <w:rPr>
          <w:rFonts w:ascii="Times New Roman" w:hAnsi="Times New Roman"/>
          <w:sz w:val="24"/>
          <w:szCs w:val="24"/>
        </w:rPr>
        <w:instrText xml:space="preserve"> ADDIN EN.REFLIST </w:instrText>
      </w:r>
      <w:r w:rsidRPr="00D646A6">
        <w:rPr>
          <w:rFonts w:ascii="Times New Roman" w:hAnsi="Times New Roman"/>
          <w:sz w:val="24"/>
          <w:szCs w:val="24"/>
        </w:rPr>
        <w:fldChar w:fldCharType="separate"/>
      </w:r>
      <w:bookmarkStart w:id="1" w:name="_ENREF_1"/>
      <w:r w:rsidR="00C42CDF" w:rsidRPr="00D646A6">
        <w:rPr>
          <w:rFonts w:ascii="Times New Roman" w:hAnsi="Times New Roman"/>
          <w:noProof/>
          <w:sz w:val="24"/>
          <w:szCs w:val="24"/>
        </w:rPr>
        <w:t xml:space="preserve">Alford, John R., and John R. Hibbing. 2007. "Personal, Inter-Personal, and Political Temperament." </w:t>
      </w:r>
      <w:r w:rsidR="00C42CDF" w:rsidRPr="00D646A6">
        <w:rPr>
          <w:rFonts w:ascii="Times New Roman" w:hAnsi="Times New Roman"/>
          <w:i/>
          <w:noProof/>
          <w:sz w:val="24"/>
          <w:szCs w:val="24"/>
        </w:rPr>
        <w:t>The Annals of the American Academy of Political and Social Science</w:t>
      </w:r>
      <w:r w:rsidR="00C42CDF" w:rsidRPr="00D646A6">
        <w:rPr>
          <w:rFonts w:ascii="Times New Roman" w:hAnsi="Times New Roman"/>
          <w:noProof/>
          <w:sz w:val="24"/>
          <w:szCs w:val="24"/>
        </w:rPr>
        <w:t xml:space="preserve"> 614 (196-212).</w:t>
      </w:r>
      <w:bookmarkEnd w:id="1"/>
    </w:p>
    <w:p w14:paraId="0E3041C0" w14:textId="77777777" w:rsidR="00C42CDF" w:rsidRPr="00D646A6" w:rsidRDefault="00C42CDF" w:rsidP="00C42CDF">
      <w:pPr>
        <w:spacing w:after="0" w:line="240" w:lineRule="auto"/>
        <w:ind w:left="720" w:hanging="720"/>
        <w:rPr>
          <w:rFonts w:ascii="Times New Roman" w:hAnsi="Times New Roman"/>
          <w:noProof/>
          <w:sz w:val="24"/>
          <w:szCs w:val="24"/>
        </w:rPr>
      </w:pPr>
      <w:bookmarkStart w:id="2" w:name="_ENREF_2"/>
      <w:r w:rsidRPr="00D646A6">
        <w:rPr>
          <w:rFonts w:ascii="Times New Roman" w:hAnsi="Times New Roman"/>
          <w:noProof/>
          <w:sz w:val="24"/>
          <w:szCs w:val="24"/>
        </w:rPr>
        <w:t xml:space="preserve">Anderson, Cameron, Oliver P. John, Dacher Keltner, and Ann M. Kring. 2001. "Who Attains Social Status?  Effects of Personality and Physical Attractiveness in Social Groups." </w:t>
      </w:r>
      <w:r w:rsidRPr="00D646A6">
        <w:rPr>
          <w:rFonts w:ascii="Times New Roman" w:hAnsi="Times New Roman"/>
          <w:i/>
          <w:noProof/>
          <w:sz w:val="24"/>
          <w:szCs w:val="24"/>
        </w:rPr>
        <w:t>Journal of Personality and Social Psychology</w:t>
      </w:r>
      <w:r w:rsidRPr="00D646A6">
        <w:rPr>
          <w:rFonts w:ascii="Times New Roman" w:hAnsi="Times New Roman"/>
          <w:noProof/>
          <w:sz w:val="24"/>
          <w:szCs w:val="24"/>
        </w:rPr>
        <w:t xml:space="preserve"> 81 (1):116-32.</w:t>
      </w:r>
      <w:bookmarkEnd w:id="2"/>
    </w:p>
    <w:p w14:paraId="6C571CF8" w14:textId="77777777" w:rsidR="00C42CDF" w:rsidRPr="00D646A6" w:rsidRDefault="00C42CDF" w:rsidP="00C42CDF">
      <w:pPr>
        <w:spacing w:after="0" w:line="240" w:lineRule="auto"/>
        <w:ind w:left="720" w:hanging="720"/>
        <w:rPr>
          <w:rFonts w:ascii="Times New Roman" w:hAnsi="Times New Roman"/>
          <w:noProof/>
          <w:sz w:val="24"/>
          <w:szCs w:val="24"/>
        </w:rPr>
      </w:pPr>
      <w:bookmarkStart w:id="3" w:name="_ENREF_3"/>
      <w:r w:rsidRPr="00D646A6">
        <w:rPr>
          <w:rFonts w:ascii="Times New Roman" w:hAnsi="Times New Roman"/>
          <w:noProof/>
          <w:sz w:val="24"/>
          <w:szCs w:val="24"/>
        </w:rPr>
        <w:t xml:space="preserve">Barbaranelli, Claudio , Gian Vittorio Caprara, Michele Vecchione, and Chris R. Fraley. 2007. "Voters’ Personality Traits in Presidential Elections." </w:t>
      </w:r>
      <w:r w:rsidRPr="00D646A6">
        <w:rPr>
          <w:rFonts w:ascii="Times New Roman" w:hAnsi="Times New Roman"/>
          <w:i/>
          <w:noProof/>
          <w:sz w:val="24"/>
          <w:szCs w:val="24"/>
        </w:rPr>
        <w:t>Personality and Individual Differences</w:t>
      </w:r>
      <w:r w:rsidRPr="00D646A6">
        <w:rPr>
          <w:rFonts w:ascii="Times New Roman" w:hAnsi="Times New Roman"/>
          <w:noProof/>
          <w:sz w:val="24"/>
          <w:szCs w:val="24"/>
        </w:rPr>
        <w:t xml:space="preserve"> 42 (7):1199-208.</w:t>
      </w:r>
      <w:bookmarkEnd w:id="3"/>
    </w:p>
    <w:p w14:paraId="64FF351A" w14:textId="77777777" w:rsidR="00C42CDF" w:rsidRPr="00D646A6" w:rsidRDefault="00C42CDF" w:rsidP="00C42CDF">
      <w:pPr>
        <w:spacing w:after="0" w:line="240" w:lineRule="auto"/>
        <w:ind w:left="720" w:hanging="720"/>
        <w:rPr>
          <w:rFonts w:ascii="Times New Roman" w:hAnsi="Times New Roman"/>
          <w:noProof/>
          <w:sz w:val="24"/>
          <w:szCs w:val="24"/>
        </w:rPr>
      </w:pPr>
      <w:bookmarkStart w:id="4" w:name="_ENREF_4"/>
      <w:r w:rsidRPr="00D646A6">
        <w:rPr>
          <w:rFonts w:ascii="Times New Roman" w:hAnsi="Times New Roman"/>
          <w:noProof/>
          <w:sz w:val="24"/>
          <w:szCs w:val="24"/>
        </w:rPr>
        <w:t xml:space="preserve">Barondes, Samuel. 2011. </w:t>
      </w:r>
      <w:r w:rsidRPr="00D646A6">
        <w:rPr>
          <w:rFonts w:ascii="Times New Roman" w:hAnsi="Times New Roman"/>
          <w:i/>
          <w:noProof/>
          <w:sz w:val="24"/>
          <w:szCs w:val="24"/>
        </w:rPr>
        <w:t>Making Sense of People:  Decoding the Mysteries of Personality</w:t>
      </w:r>
      <w:r w:rsidRPr="00D646A6">
        <w:rPr>
          <w:rFonts w:ascii="Times New Roman" w:hAnsi="Times New Roman"/>
          <w:noProof/>
          <w:sz w:val="24"/>
          <w:szCs w:val="24"/>
        </w:rPr>
        <w:t>. Upper Saddle River, NJ: FT Press.</w:t>
      </w:r>
      <w:bookmarkEnd w:id="4"/>
    </w:p>
    <w:p w14:paraId="2DA50C93" w14:textId="77777777" w:rsidR="00C42CDF" w:rsidRPr="00D646A6" w:rsidRDefault="00C42CDF" w:rsidP="00C42CDF">
      <w:pPr>
        <w:spacing w:after="0" w:line="240" w:lineRule="auto"/>
        <w:ind w:left="720" w:hanging="720"/>
        <w:rPr>
          <w:rFonts w:ascii="Times New Roman" w:hAnsi="Times New Roman"/>
          <w:noProof/>
          <w:sz w:val="24"/>
          <w:szCs w:val="24"/>
        </w:rPr>
      </w:pPr>
      <w:bookmarkStart w:id="5" w:name="_ENREF_5"/>
      <w:r w:rsidRPr="00D646A6">
        <w:rPr>
          <w:rFonts w:ascii="Times New Roman" w:hAnsi="Times New Roman"/>
          <w:noProof/>
          <w:sz w:val="24"/>
          <w:szCs w:val="24"/>
        </w:rPr>
        <w:t xml:space="preserve">Bekkers, René. 2005. "Participation in Voluntary Associations:  Relations with Resources, Personality, and Political Values." </w:t>
      </w:r>
      <w:r w:rsidRPr="00D646A6">
        <w:rPr>
          <w:rFonts w:ascii="Times New Roman" w:hAnsi="Times New Roman"/>
          <w:i/>
          <w:noProof/>
          <w:sz w:val="24"/>
          <w:szCs w:val="24"/>
        </w:rPr>
        <w:t>Political Psychology</w:t>
      </w:r>
      <w:r w:rsidRPr="00D646A6">
        <w:rPr>
          <w:rFonts w:ascii="Times New Roman" w:hAnsi="Times New Roman"/>
          <w:noProof/>
          <w:sz w:val="24"/>
          <w:szCs w:val="24"/>
        </w:rPr>
        <w:t xml:space="preserve"> 26 (3):439-54.</w:t>
      </w:r>
      <w:bookmarkEnd w:id="5"/>
    </w:p>
    <w:p w14:paraId="2FE02CFC" w14:textId="77777777" w:rsidR="00C42CDF" w:rsidRPr="00D646A6" w:rsidRDefault="00C42CDF" w:rsidP="00C42CDF">
      <w:pPr>
        <w:spacing w:after="0" w:line="240" w:lineRule="auto"/>
        <w:ind w:left="720" w:hanging="720"/>
        <w:rPr>
          <w:rFonts w:ascii="Times New Roman" w:hAnsi="Times New Roman"/>
          <w:noProof/>
          <w:sz w:val="24"/>
          <w:szCs w:val="24"/>
        </w:rPr>
      </w:pPr>
      <w:bookmarkStart w:id="6" w:name="_ENREF_6"/>
      <w:r w:rsidRPr="00D646A6">
        <w:rPr>
          <w:rFonts w:ascii="Times New Roman" w:hAnsi="Times New Roman"/>
          <w:noProof/>
          <w:sz w:val="24"/>
          <w:szCs w:val="24"/>
        </w:rPr>
        <w:t xml:space="preserve">Berinsky, Adam J., Gregory A. Huber, and Gabriel S. Lenz. forthcoming. "Using Mechanical Turk as a Subject Recruitment Tool for Experimental Research." </w:t>
      </w:r>
      <w:r w:rsidRPr="00D646A6">
        <w:rPr>
          <w:rFonts w:ascii="Times New Roman" w:hAnsi="Times New Roman"/>
          <w:i/>
          <w:noProof/>
          <w:sz w:val="24"/>
          <w:szCs w:val="24"/>
        </w:rPr>
        <w:t>Political Analysis</w:t>
      </w:r>
      <w:r w:rsidRPr="00D646A6">
        <w:rPr>
          <w:rFonts w:ascii="Times New Roman" w:hAnsi="Times New Roman"/>
          <w:noProof/>
          <w:sz w:val="24"/>
          <w:szCs w:val="24"/>
        </w:rPr>
        <w:t>.</w:t>
      </w:r>
      <w:bookmarkEnd w:id="6"/>
    </w:p>
    <w:p w14:paraId="462A8142" w14:textId="77777777" w:rsidR="00C42CDF" w:rsidRPr="00D646A6" w:rsidRDefault="00C42CDF" w:rsidP="00C42CDF">
      <w:pPr>
        <w:spacing w:after="0" w:line="240" w:lineRule="auto"/>
        <w:ind w:left="720" w:hanging="720"/>
        <w:rPr>
          <w:rFonts w:ascii="Times New Roman" w:hAnsi="Times New Roman"/>
          <w:noProof/>
          <w:sz w:val="24"/>
          <w:szCs w:val="24"/>
        </w:rPr>
      </w:pPr>
      <w:bookmarkStart w:id="7" w:name="_ENREF_7"/>
      <w:r w:rsidRPr="00D646A6">
        <w:rPr>
          <w:rFonts w:ascii="Times New Roman" w:hAnsi="Times New Roman"/>
          <w:noProof/>
          <w:sz w:val="24"/>
          <w:szCs w:val="24"/>
        </w:rPr>
        <w:t xml:space="preserve">Buhmeister, Michael D., Tracy Kwang, and Samuel D. Gosling. 2011. "Amazon's Mechanical Turk:  A New Source of Inexpensive, Yet High-Quality, Data?" </w:t>
      </w:r>
      <w:r w:rsidRPr="00D646A6">
        <w:rPr>
          <w:rFonts w:ascii="Times New Roman" w:hAnsi="Times New Roman"/>
          <w:i/>
          <w:noProof/>
          <w:sz w:val="24"/>
          <w:szCs w:val="24"/>
        </w:rPr>
        <w:t>Perspectives on Psychological Science</w:t>
      </w:r>
      <w:r w:rsidRPr="00D646A6">
        <w:rPr>
          <w:rFonts w:ascii="Times New Roman" w:hAnsi="Times New Roman"/>
          <w:noProof/>
          <w:sz w:val="24"/>
          <w:szCs w:val="24"/>
        </w:rPr>
        <w:t xml:space="preserve"> 6 (1):3-5.</w:t>
      </w:r>
      <w:bookmarkEnd w:id="7"/>
    </w:p>
    <w:p w14:paraId="67ADA647" w14:textId="77777777" w:rsidR="00C42CDF" w:rsidRPr="00D646A6" w:rsidRDefault="00C42CDF" w:rsidP="00C42CDF">
      <w:pPr>
        <w:spacing w:after="0" w:line="240" w:lineRule="auto"/>
        <w:ind w:left="720" w:hanging="720"/>
        <w:rPr>
          <w:rFonts w:ascii="Times New Roman" w:hAnsi="Times New Roman"/>
          <w:noProof/>
          <w:sz w:val="24"/>
          <w:szCs w:val="24"/>
        </w:rPr>
      </w:pPr>
      <w:bookmarkStart w:id="8" w:name="_ENREF_8"/>
      <w:r w:rsidRPr="00D646A6">
        <w:rPr>
          <w:rFonts w:ascii="Times New Roman" w:hAnsi="Times New Roman"/>
          <w:noProof/>
          <w:sz w:val="24"/>
          <w:szCs w:val="24"/>
        </w:rPr>
        <w:t xml:space="preserve">Caprara, Gian Vittorio, Claudio Barbaranelli, and Philip G.  Zimbardo. 2002. "When Parsimony Subdues Distinctiveness:  Simplified Public Perceptions of Politicians' Personality." </w:t>
      </w:r>
      <w:r w:rsidRPr="00D646A6">
        <w:rPr>
          <w:rFonts w:ascii="Times New Roman" w:hAnsi="Times New Roman"/>
          <w:i/>
          <w:noProof/>
          <w:sz w:val="24"/>
          <w:szCs w:val="24"/>
        </w:rPr>
        <w:t>Political Psychology</w:t>
      </w:r>
      <w:r w:rsidRPr="00D646A6">
        <w:rPr>
          <w:rFonts w:ascii="Times New Roman" w:hAnsi="Times New Roman"/>
          <w:noProof/>
          <w:sz w:val="24"/>
          <w:szCs w:val="24"/>
        </w:rPr>
        <w:t xml:space="preserve"> 23 (1):77-95.</w:t>
      </w:r>
      <w:bookmarkEnd w:id="8"/>
    </w:p>
    <w:p w14:paraId="0BD0E1D0" w14:textId="77777777" w:rsidR="00C42CDF" w:rsidRPr="00D646A6" w:rsidRDefault="00C42CDF" w:rsidP="00C42CDF">
      <w:pPr>
        <w:spacing w:after="0" w:line="240" w:lineRule="auto"/>
        <w:ind w:left="720" w:hanging="720"/>
        <w:rPr>
          <w:rFonts w:ascii="Times New Roman" w:hAnsi="Times New Roman"/>
          <w:noProof/>
          <w:sz w:val="24"/>
          <w:szCs w:val="24"/>
        </w:rPr>
      </w:pPr>
      <w:bookmarkStart w:id="9" w:name="_ENREF_9"/>
      <w:r w:rsidRPr="00D646A6">
        <w:rPr>
          <w:rFonts w:ascii="Times New Roman" w:hAnsi="Times New Roman"/>
          <w:noProof/>
          <w:sz w:val="24"/>
          <w:szCs w:val="24"/>
        </w:rPr>
        <w:t xml:space="preserve">Carney, Dana R., John T. Jost, Samuel D. Gosling, and Jeff Potter. 2008. "The Secret Lives of Liberals and Conservatives:  Personality Profiles, Interaction Styles, and the Things They Leave Behind." </w:t>
      </w:r>
      <w:r w:rsidRPr="00D646A6">
        <w:rPr>
          <w:rFonts w:ascii="Times New Roman" w:hAnsi="Times New Roman"/>
          <w:i/>
          <w:noProof/>
          <w:sz w:val="24"/>
          <w:szCs w:val="24"/>
        </w:rPr>
        <w:t>Political Psychology</w:t>
      </w:r>
      <w:r w:rsidRPr="00D646A6">
        <w:rPr>
          <w:rFonts w:ascii="Times New Roman" w:hAnsi="Times New Roman"/>
          <w:noProof/>
          <w:sz w:val="24"/>
          <w:szCs w:val="24"/>
        </w:rPr>
        <w:t xml:space="preserve"> 29 (6):807-40.</w:t>
      </w:r>
      <w:bookmarkEnd w:id="9"/>
    </w:p>
    <w:p w14:paraId="6773B13E" w14:textId="77777777" w:rsidR="00C42CDF" w:rsidRPr="00D646A6" w:rsidRDefault="00C42CDF" w:rsidP="00C42CDF">
      <w:pPr>
        <w:spacing w:after="0" w:line="240" w:lineRule="auto"/>
        <w:ind w:left="720" w:hanging="720"/>
        <w:rPr>
          <w:rFonts w:ascii="Times New Roman" w:hAnsi="Times New Roman"/>
          <w:noProof/>
          <w:sz w:val="24"/>
          <w:szCs w:val="24"/>
        </w:rPr>
      </w:pPr>
      <w:bookmarkStart w:id="10" w:name="_ENREF_10"/>
      <w:r w:rsidRPr="00D646A6">
        <w:rPr>
          <w:rFonts w:ascii="Times New Roman" w:hAnsi="Times New Roman"/>
          <w:noProof/>
          <w:sz w:val="24"/>
          <w:szCs w:val="24"/>
        </w:rPr>
        <w:t xml:space="preserve">Costa, Paul T., and Robert R. McCrae. 1988. "Personality in Adulthood:  A Six-Year Longitudinal Study of Self-Reports and Spouse Ratings on the NEO Personality Inventory." </w:t>
      </w:r>
      <w:r w:rsidRPr="00D646A6">
        <w:rPr>
          <w:rFonts w:ascii="Times New Roman" w:hAnsi="Times New Roman"/>
          <w:i/>
          <w:noProof/>
          <w:sz w:val="24"/>
          <w:szCs w:val="24"/>
        </w:rPr>
        <w:t>Journal of Personality and Social Psychology</w:t>
      </w:r>
      <w:r w:rsidRPr="00D646A6">
        <w:rPr>
          <w:rFonts w:ascii="Times New Roman" w:hAnsi="Times New Roman"/>
          <w:noProof/>
          <w:sz w:val="24"/>
          <w:szCs w:val="24"/>
        </w:rPr>
        <w:t xml:space="preserve"> 54 (5):853-63.</w:t>
      </w:r>
      <w:bookmarkEnd w:id="10"/>
    </w:p>
    <w:p w14:paraId="5C6378B4" w14:textId="77777777" w:rsidR="00C42CDF" w:rsidRPr="00D646A6" w:rsidRDefault="00C42CDF" w:rsidP="00C42CDF">
      <w:pPr>
        <w:spacing w:after="0" w:line="240" w:lineRule="auto"/>
        <w:ind w:left="720" w:hanging="720"/>
        <w:rPr>
          <w:rFonts w:ascii="Times New Roman" w:hAnsi="Times New Roman"/>
          <w:noProof/>
          <w:sz w:val="24"/>
          <w:szCs w:val="24"/>
        </w:rPr>
      </w:pPr>
      <w:bookmarkStart w:id="11" w:name="_ENREF_11"/>
      <w:r w:rsidRPr="00D646A6">
        <w:rPr>
          <w:rFonts w:ascii="Times New Roman" w:hAnsi="Times New Roman"/>
          <w:noProof/>
          <w:sz w:val="24"/>
          <w:szCs w:val="24"/>
        </w:rPr>
        <w:t xml:space="preserve">———. 1992. </w:t>
      </w:r>
      <w:r w:rsidRPr="00D646A6">
        <w:rPr>
          <w:rFonts w:ascii="Times New Roman" w:hAnsi="Times New Roman"/>
          <w:i/>
          <w:noProof/>
          <w:sz w:val="24"/>
          <w:szCs w:val="24"/>
        </w:rPr>
        <w:t>Revised NEO Personality Inventory (NEO PI-R) and NEO Five-Factor Inventory</w:t>
      </w:r>
      <w:r w:rsidRPr="00D646A6">
        <w:rPr>
          <w:rFonts w:ascii="Times New Roman" w:hAnsi="Times New Roman"/>
          <w:noProof/>
          <w:sz w:val="24"/>
          <w:szCs w:val="24"/>
        </w:rPr>
        <w:t>: Psychological Assessment Resources, Inc.</w:t>
      </w:r>
      <w:bookmarkEnd w:id="11"/>
    </w:p>
    <w:p w14:paraId="6F1A81C8" w14:textId="77777777" w:rsidR="00C42CDF" w:rsidRPr="00D646A6" w:rsidRDefault="00C42CDF" w:rsidP="00C42CDF">
      <w:pPr>
        <w:spacing w:after="0" w:line="240" w:lineRule="auto"/>
        <w:ind w:left="720" w:hanging="720"/>
        <w:rPr>
          <w:rFonts w:ascii="Times New Roman" w:hAnsi="Times New Roman"/>
          <w:noProof/>
          <w:sz w:val="24"/>
          <w:szCs w:val="24"/>
        </w:rPr>
      </w:pPr>
      <w:bookmarkStart w:id="12" w:name="_ENREF_12"/>
      <w:r w:rsidRPr="00D646A6">
        <w:rPr>
          <w:rFonts w:ascii="Times New Roman" w:hAnsi="Times New Roman"/>
          <w:noProof/>
          <w:sz w:val="24"/>
          <w:szCs w:val="24"/>
        </w:rPr>
        <w:t xml:space="preserve">———. 2008. "The NEO Inventories." In </w:t>
      </w:r>
      <w:r w:rsidRPr="00D646A6">
        <w:rPr>
          <w:rFonts w:ascii="Times New Roman" w:hAnsi="Times New Roman"/>
          <w:i/>
          <w:noProof/>
          <w:sz w:val="24"/>
          <w:szCs w:val="24"/>
        </w:rPr>
        <w:t>Personality Assessment</w:t>
      </w:r>
      <w:r w:rsidRPr="00D646A6">
        <w:rPr>
          <w:rFonts w:ascii="Times New Roman" w:hAnsi="Times New Roman"/>
          <w:noProof/>
          <w:sz w:val="24"/>
          <w:szCs w:val="24"/>
        </w:rPr>
        <w:t>, ed. R. P. Archer and S. R. Smith. New York, NY: Routledge.</w:t>
      </w:r>
      <w:bookmarkEnd w:id="12"/>
    </w:p>
    <w:p w14:paraId="66F1C12D" w14:textId="77777777" w:rsidR="00C42CDF" w:rsidRPr="00D646A6" w:rsidRDefault="00C42CDF" w:rsidP="00C42CDF">
      <w:pPr>
        <w:spacing w:after="0" w:line="240" w:lineRule="auto"/>
        <w:ind w:left="720" w:hanging="720"/>
        <w:rPr>
          <w:rFonts w:ascii="Times New Roman" w:hAnsi="Times New Roman"/>
          <w:noProof/>
          <w:sz w:val="24"/>
          <w:szCs w:val="24"/>
        </w:rPr>
      </w:pPr>
      <w:bookmarkStart w:id="13" w:name="_ENREF_13"/>
      <w:r w:rsidRPr="00D646A6">
        <w:rPr>
          <w:rFonts w:ascii="Times New Roman" w:hAnsi="Times New Roman"/>
          <w:noProof/>
          <w:sz w:val="24"/>
          <w:szCs w:val="24"/>
        </w:rPr>
        <w:t xml:space="preserve">De Neve, Jan-Emmanuel. 2010. "The Nature and Nurture of the Influence of Personality on Political Ideology and Electoral Turnout." In </w:t>
      </w:r>
      <w:r w:rsidRPr="00D646A6">
        <w:rPr>
          <w:rFonts w:ascii="Times New Roman" w:hAnsi="Times New Roman"/>
          <w:i/>
          <w:noProof/>
          <w:sz w:val="24"/>
          <w:szCs w:val="24"/>
        </w:rPr>
        <w:t>American Political Science Association</w:t>
      </w:r>
      <w:r w:rsidRPr="00D646A6">
        <w:rPr>
          <w:rFonts w:ascii="Times New Roman" w:hAnsi="Times New Roman"/>
          <w:noProof/>
          <w:sz w:val="24"/>
          <w:szCs w:val="24"/>
        </w:rPr>
        <w:t>. Washington DC.</w:t>
      </w:r>
      <w:bookmarkEnd w:id="13"/>
    </w:p>
    <w:p w14:paraId="638CCE5C" w14:textId="77777777" w:rsidR="00C42CDF" w:rsidRPr="00D646A6" w:rsidRDefault="00C42CDF" w:rsidP="00C42CDF">
      <w:pPr>
        <w:spacing w:after="0" w:line="240" w:lineRule="auto"/>
        <w:ind w:left="720" w:hanging="720"/>
        <w:rPr>
          <w:rFonts w:ascii="Times New Roman" w:hAnsi="Times New Roman"/>
          <w:noProof/>
          <w:sz w:val="24"/>
          <w:szCs w:val="24"/>
        </w:rPr>
      </w:pPr>
      <w:bookmarkStart w:id="14" w:name="_ENREF_14"/>
      <w:r w:rsidRPr="00D646A6">
        <w:rPr>
          <w:rFonts w:ascii="Times New Roman" w:hAnsi="Times New Roman"/>
          <w:noProof/>
          <w:sz w:val="24"/>
          <w:szCs w:val="24"/>
        </w:rPr>
        <w:t xml:space="preserve">Ekehammar, Bo, and Nazar Akrami. 2007. "Personality and Prejudice:  From Big Five Personality Factors to Facets." </w:t>
      </w:r>
      <w:r w:rsidRPr="00D646A6">
        <w:rPr>
          <w:rFonts w:ascii="Times New Roman" w:hAnsi="Times New Roman"/>
          <w:i/>
          <w:noProof/>
          <w:sz w:val="24"/>
          <w:szCs w:val="24"/>
        </w:rPr>
        <w:t>Journal of Personality</w:t>
      </w:r>
      <w:r w:rsidRPr="00D646A6">
        <w:rPr>
          <w:rFonts w:ascii="Times New Roman" w:hAnsi="Times New Roman"/>
          <w:noProof/>
          <w:sz w:val="24"/>
          <w:szCs w:val="24"/>
        </w:rPr>
        <w:t xml:space="preserve"> 75 (5):899-926.</w:t>
      </w:r>
      <w:bookmarkEnd w:id="14"/>
    </w:p>
    <w:p w14:paraId="2BD598A8" w14:textId="77777777" w:rsidR="00C42CDF" w:rsidRPr="00D646A6" w:rsidRDefault="00C42CDF" w:rsidP="00C42CDF">
      <w:pPr>
        <w:spacing w:after="0" w:line="240" w:lineRule="auto"/>
        <w:ind w:left="720" w:hanging="720"/>
        <w:rPr>
          <w:rFonts w:ascii="Times New Roman" w:hAnsi="Times New Roman"/>
          <w:noProof/>
          <w:sz w:val="24"/>
          <w:szCs w:val="24"/>
        </w:rPr>
      </w:pPr>
      <w:bookmarkStart w:id="15" w:name="_ENREF_15"/>
      <w:r w:rsidRPr="00D646A6">
        <w:rPr>
          <w:rFonts w:ascii="Times New Roman" w:hAnsi="Times New Roman"/>
          <w:noProof/>
          <w:sz w:val="24"/>
          <w:szCs w:val="24"/>
        </w:rPr>
        <w:t xml:space="preserve">George, Jennifer M., and Jing Zhou. 2001. "When Openness to Experience and Conscientiousness Are Related to Creative Behavior: An Interactional Approach." </w:t>
      </w:r>
      <w:r w:rsidRPr="00D646A6">
        <w:rPr>
          <w:rFonts w:ascii="Times New Roman" w:hAnsi="Times New Roman"/>
          <w:i/>
          <w:noProof/>
          <w:sz w:val="24"/>
          <w:szCs w:val="24"/>
        </w:rPr>
        <w:t>Journal of Applied Psychology</w:t>
      </w:r>
      <w:r w:rsidRPr="00D646A6">
        <w:rPr>
          <w:rFonts w:ascii="Times New Roman" w:hAnsi="Times New Roman"/>
          <w:noProof/>
          <w:sz w:val="24"/>
          <w:szCs w:val="24"/>
        </w:rPr>
        <w:t xml:space="preserve"> 86 (3):513-24.</w:t>
      </w:r>
      <w:bookmarkEnd w:id="15"/>
    </w:p>
    <w:p w14:paraId="3C4E3AD3" w14:textId="77777777" w:rsidR="00C42CDF" w:rsidRPr="00D646A6" w:rsidRDefault="00C42CDF" w:rsidP="00C42CDF">
      <w:pPr>
        <w:spacing w:after="0" w:line="240" w:lineRule="auto"/>
        <w:ind w:left="720" w:hanging="720"/>
        <w:rPr>
          <w:rFonts w:ascii="Times New Roman" w:hAnsi="Times New Roman"/>
          <w:noProof/>
          <w:sz w:val="24"/>
          <w:szCs w:val="24"/>
        </w:rPr>
      </w:pPr>
      <w:bookmarkStart w:id="16" w:name="_ENREF_16"/>
      <w:r w:rsidRPr="00D646A6">
        <w:rPr>
          <w:rFonts w:ascii="Times New Roman" w:hAnsi="Times New Roman"/>
          <w:noProof/>
          <w:sz w:val="24"/>
          <w:szCs w:val="24"/>
        </w:rPr>
        <w:t xml:space="preserve">Gerber, Alan S., Gregory A. Huber, David Doherty, and Conor M. Dowling. 2010. "Personality Traits and the Consumption of Political Information." </w:t>
      </w:r>
      <w:r w:rsidRPr="00D646A6">
        <w:rPr>
          <w:rFonts w:ascii="Times New Roman" w:hAnsi="Times New Roman"/>
          <w:i/>
          <w:noProof/>
          <w:sz w:val="24"/>
          <w:szCs w:val="24"/>
        </w:rPr>
        <w:t>American Politics Research</w:t>
      </w:r>
      <w:r w:rsidRPr="00D646A6">
        <w:rPr>
          <w:rFonts w:ascii="Times New Roman" w:hAnsi="Times New Roman"/>
          <w:noProof/>
          <w:sz w:val="24"/>
          <w:szCs w:val="24"/>
        </w:rPr>
        <w:t xml:space="preserve"> 39 (1):32-84.</w:t>
      </w:r>
      <w:bookmarkEnd w:id="16"/>
    </w:p>
    <w:p w14:paraId="203389AB" w14:textId="77777777" w:rsidR="00C42CDF" w:rsidRPr="00D646A6" w:rsidRDefault="00C42CDF" w:rsidP="00C42CDF">
      <w:pPr>
        <w:spacing w:after="0" w:line="240" w:lineRule="auto"/>
        <w:ind w:left="720" w:hanging="720"/>
        <w:rPr>
          <w:rFonts w:ascii="Times New Roman" w:hAnsi="Times New Roman"/>
          <w:noProof/>
          <w:sz w:val="24"/>
          <w:szCs w:val="24"/>
        </w:rPr>
      </w:pPr>
      <w:bookmarkStart w:id="17" w:name="_ENREF_17"/>
      <w:r w:rsidRPr="00D646A6">
        <w:rPr>
          <w:rFonts w:ascii="Times New Roman" w:hAnsi="Times New Roman"/>
          <w:noProof/>
          <w:sz w:val="24"/>
          <w:szCs w:val="24"/>
        </w:rPr>
        <w:lastRenderedPageBreak/>
        <w:t>Gerber, Alan S., Gregory A. Huber, David Doherty, Conor M. Dowling, Connor Raso, and Shang E. Ha. 2011. "Personality Traits and Participation in Political Processes." New Haven, CT: Yale University.</w:t>
      </w:r>
      <w:bookmarkEnd w:id="17"/>
    </w:p>
    <w:p w14:paraId="743536DD" w14:textId="77777777" w:rsidR="00C42CDF" w:rsidRPr="00D646A6" w:rsidRDefault="00C42CDF" w:rsidP="00C42CDF">
      <w:pPr>
        <w:spacing w:after="0" w:line="240" w:lineRule="auto"/>
        <w:ind w:left="720" w:hanging="720"/>
        <w:rPr>
          <w:rFonts w:ascii="Times New Roman" w:hAnsi="Times New Roman"/>
          <w:noProof/>
          <w:sz w:val="24"/>
          <w:szCs w:val="24"/>
        </w:rPr>
      </w:pPr>
      <w:bookmarkStart w:id="18" w:name="_ENREF_18"/>
      <w:r w:rsidRPr="00D646A6">
        <w:rPr>
          <w:rFonts w:ascii="Times New Roman" w:hAnsi="Times New Roman"/>
          <w:noProof/>
          <w:sz w:val="24"/>
          <w:szCs w:val="24"/>
        </w:rPr>
        <w:t xml:space="preserve">Goldberg, Lewis R. 1990. "An Alternative Description of Personality:  The Big Five Factor Structure." </w:t>
      </w:r>
      <w:r w:rsidRPr="00D646A6">
        <w:rPr>
          <w:rFonts w:ascii="Times New Roman" w:hAnsi="Times New Roman"/>
          <w:i/>
          <w:noProof/>
          <w:sz w:val="24"/>
          <w:szCs w:val="24"/>
        </w:rPr>
        <w:t>Journal of Personality and Social Psychology</w:t>
      </w:r>
      <w:r w:rsidRPr="00D646A6">
        <w:rPr>
          <w:rFonts w:ascii="Times New Roman" w:hAnsi="Times New Roman"/>
          <w:noProof/>
          <w:sz w:val="24"/>
          <w:szCs w:val="24"/>
        </w:rPr>
        <w:t xml:space="preserve"> 59 (6):1216-29.</w:t>
      </w:r>
      <w:bookmarkEnd w:id="18"/>
    </w:p>
    <w:p w14:paraId="3886C302" w14:textId="77777777" w:rsidR="00C42CDF" w:rsidRPr="00D646A6" w:rsidRDefault="00C42CDF" w:rsidP="00C42CDF">
      <w:pPr>
        <w:spacing w:after="0" w:line="240" w:lineRule="auto"/>
        <w:ind w:left="720" w:hanging="720"/>
        <w:rPr>
          <w:rFonts w:ascii="Times New Roman" w:hAnsi="Times New Roman"/>
          <w:noProof/>
          <w:sz w:val="24"/>
          <w:szCs w:val="24"/>
        </w:rPr>
      </w:pPr>
      <w:bookmarkStart w:id="19" w:name="_ENREF_19"/>
      <w:r w:rsidRPr="00D646A6">
        <w:rPr>
          <w:rFonts w:ascii="Times New Roman" w:hAnsi="Times New Roman"/>
          <w:noProof/>
          <w:sz w:val="24"/>
          <w:szCs w:val="24"/>
        </w:rPr>
        <w:t xml:space="preserve">Goldberg, Lewis R., John A. Johnson, Herbert W. Eber, Robert Hogan, Michael C. Ashton, Robert Cloninger, and Harrison G. Gough. 2006. "The International Personality Item Pool and the Future of Public-Domain Personality Measures." </w:t>
      </w:r>
      <w:r w:rsidRPr="00D646A6">
        <w:rPr>
          <w:rFonts w:ascii="Times New Roman" w:hAnsi="Times New Roman"/>
          <w:i/>
          <w:noProof/>
          <w:sz w:val="24"/>
          <w:szCs w:val="24"/>
        </w:rPr>
        <w:t>Journal of Research in Personality</w:t>
      </w:r>
      <w:r w:rsidRPr="00D646A6">
        <w:rPr>
          <w:rFonts w:ascii="Times New Roman" w:hAnsi="Times New Roman"/>
          <w:noProof/>
          <w:sz w:val="24"/>
          <w:szCs w:val="24"/>
        </w:rPr>
        <w:t xml:space="preserve"> 40 (1):84-96.</w:t>
      </w:r>
      <w:bookmarkEnd w:id="19"/>
    </w:p>
    <w:p w14:paraId="24F3EDFC" w14:textId="77777777" w:rsidR="00C42CDF" w:rsidRPr="00D646A6" w:rsidRDefault="00C42CDF" w:rsidP="00C42CDF">
      <w:pPr>
        <w:spacing w:after="0" w:line="240" w:lineRule="auto"/>
        <w:ind w:left="720" w:hanging="720"/>
        <w:rPr>
          <w:rFonts w:ascii="Times New Roman" w:hAnsi="Times New Roman"/>
          <w:noProof/>
          <w:sz w:val="24"/>
          <w:szCs w:val="24"/>
        </w:rPr>
      </w:pPr>
      <w:bookmarkStart w:id="20" w:name="_ENREF_20"/>
      <w:r w:rsidRPr="00D646A6">
        <w:rPr>
          <w:rFonts w:ascii="Times New Roman" w:hAnsi="Times New Roman"/>
          <w:noProof/>
          <w:sz w:val="24"/>
          <w:szCs w:val="24"/>
        </w:rPr>
        <w:t xml:space="preserve">Goodman, Joseph K., Cynthia E. Kryder, and Amar Cheema. forthcoming. "Data Collection in a Flat World:  Strengths and Weaknesses of Mechanical Turk Samples." </w:t>
      </w:r>
      <w:r w:rsidRPr="00D646A6">
        <w:rPr>
          <w:rFonts w:ascii="Times New Roman" w:hAnsi="Times New Roman"/>
          <w:i/>
          <w:noProof/>
          <w:sz w:val="24"/>
          <w:szCs w:val="24"/>
        </w:rPr>
        <w:t>Journal of Behavioral Decision Making</w:t>
      </w:r>
      <w:r w:rsidRPr="00D646A6">
        <w:rPr>
          <w:rFonts w:ascii="Times New Roman" w:hAnsi="Times New Roman"/>
          <w:noProof/>
          <w:sz w:val="24"/>
          <w:szCs w:val="24"/>
        </w:rPr>
        <w:t>.</w:t>
      </w:r>
      <w:bookmarkEnd w:id="20"/>
    </w:p>
    <w:p w14:paraId="3CFD903F" w14:textId="77777777" w:rsidR="00C42CDF" w:rsidRPr="00D646A6" w:rsidRDefault="00C42CDF" w:rsidP="00C42CDF">
      <w:pPr>
        <w:spacing w:after="0" w:line="240" w:lineRule="auto"/>
        <w:ind w:left="720" w:hanging="720"/>
        <w:rPr>
          <w:rFonts w:ascii="Times New Roman" w:hAnsi="Times New Roman"/>
          <w:noProof/>
          <w:sz w:val="24"/>
          <w:szCs w:val="24"/>
        </w:rPr>
      </w:pPr>
      <w:bookmarkStart w:id="21" w:name="_ENREF_21"/>
      <w:r w:rsidRPr="00D646A6">
        <w:rPr>
          <w:rFonts w:ascii="Times New Roman" w:hAnsi="Times New Roman"/>
          <w:noProof/>
          <w:sz w:val="24"/>
          <w:szCs w:val="24"/>
        </w:rPr>
        <w:t xml:space="preserve">Gosling, Samuel D., Peter J. Rentfrow, and William B.  Swan Jr. 2003. "A Very Brief Measure of the Big-Five Personality Domains." </w:t>
      </w:r>
      <w:r w:rsidRPr="00D646A6">
        <w:rPr>
          <w:rFonts w:ascii="Times New Roman" w:hAnsi="Times New Roman"/>
          <w:i/>
          <w:noProof/>
          <w:sz w:val="24"/>
          <w:szCs w:val="24"/>
        </w:rPr>
        <w:t>Journal of Research in Personality</w:t>
      </w:r>
      <w:r w:rsidRPr="00D646A6">
        <w:rPr>
          <w:rFonts w:ascii="Times New Roman" w:hAnsi="Times New Roman"/>
          <w:noProof/>
          <w:sz w:val="24"/>
          <w:szCs w:val="24"/>
        </w:rPr>
        <w:t xml:space="preserve"> 37 (6):504-28.</w:t>
      </w:r>
      <w:bookmarkEnd w:id="21"/>
    </w:p>
    <w:p w14:paraId="6693A776" w14:textId="77777777" w:rsidR="00C42CDF" w:rsidRPr="00D646A6" w:rsidRDefault="00C42CDF" w:rsidP="00C42CDF">
      <w:pPr>
        <w:spacing w:after="0" w:line="240" w:lineRule="auto"/>
        <w:ind w:left="720" w:hanging="720"/>
        <w:rPr>
          <w:rFonts w:ascii="Times New Roman" w:hAnsi="Times New Roman"/>
          <w:noProof/>
          <w:sz w:val="24"/>
          <w:szCs w:val="24"/>
        </w:rPr>
      </w:pPr>
      <w:bookmarkStart w:id="22" w:name="_ENREF_22"/>
      <w:r w:rsidRPr="00D646A6">
        <w:rPr>
          <w:rFonts w:ascii="Times New Roman" w:hAnsi="Times New Roman"/>
          <w:noProof/>
          <w:sz w:val="24"/>
          <w:szCs w:val="24"/>
        </w:rPr>
        <w:t xml:space="preserve">Graziano, William G., and Renée M. Tobin. 2002. "Agreeableness:  Dimension of Personality or Social Desirability Artifact?" </w:t>
      </w:r>
      <w:r w:rsidRPr="00D646A6">
        <w:rPr>
          <w:rFonts w:ascii="Times New Roman" w:hAnsi="Times New Roman"/>
          <w:i/>
          <w:noProof/>
          <w:sz w:val="24"/>
          <w:szCs w:val="24"/>
        </w:rPr>
        <w:t>Journal of Personality</w:t>
      </w:r>
      <w:r w:rsidRPr="00D646A6">
        <w:rPr>
          <w:rFonts w:ascii="Times New Roman" w:hAnsi="Times New Roman"/>
          <w:noProof/>
          <w:sz w:val="24"/>
          <w:szCs w:val="24"/>
        </w:rPr>
        <w:t xml:space="preserve"> 70 (5):695-728.</w:t>
      </w:r>
      <w:bookmarkEnd w:id="22"/>
    </w:p>
    <w:p w14:paraId="498C4D42" w14:textId="77777777" w:rsidR="00C42CDF" w:rsidRPr="00D646A6" w:rsidRDefault="00C42CDF" w:rsidP="00C42CDF">
      <w:pPr>
        <w:spacing w:after="0" w:line="240" w:lineRule="auto"/>
        <w:ind w:left="720" w:hanging="720"/>
        <w:rPr>
          <w:rFonts w:ascii="Times New Roman" w:hAnsi="Times New Roman"/>
          <w:noProof/>
          <w:sz w:val="24"/>
          <w:szCs w:val="24"/>
        </w:rPr>
      </w:pPr>
      <w:bookmarkStart w:id="23" w:name="_ENREF_23"/>
      <w:r w:rsidRPr="00D646A6">
        <w:rPr>
          <w:rFonts w:ascii="Times New Roman" w:hAnsi="Times New Roman"/>
          <w:noProof/>
          <w:sz w:val="24"/>
          <w:szCs w:val="24"/>
        </w:rPr>
        <w:t xml:space="preserve">Hibbing, Matthew V., Melinda Ritchi, and Mary R. Anderson. 2011. "Personality and Political Discussion." </w:t>
      </w:r>
      <w:r w:rsidRPr="00D646A6">
        <w:rPr>
          <w:rFonts w:ascii="Times New Roman" w:hAnsi="Times New Roman"/>
          <w:i/>
          <w:noProof/>
          <w:sz w:val="24"/>
          <w:szCs w:val="24"/>
        </w:rPr>
        <w:t>Political Behavior</w:t>
      </w:r>
      <w:r w:rsidRPr="00D646A6">
        <w:rPr>
          <w:rFonts w:ascii="Times New Roman" w:hAnsi="Times New Roman"/>
          <w:noProof/>
          <w:sz w:val="24"/>
          <w:szCs w:val="24"/>
        </w:rPr>
        <w:t xml:space="preserve"> 33 (4):601-24.</w:t>
      </w:r>
      <w:bookmarkEnd w:id="23"/>
    </w:p>
    <w:p w14:paraId="267CAC54" w14:textId="77777777" w:rsidR="00C42CDF" w:rsidRPr="00D646A6" w:rsidRDefault="00C42CDF" w:rsidP="00C42CDF">
      <w:pPr>
        <w:spacing w:after="0" w:line="240" w:lineRule="auto"/>
        <w:ind w:left="720" w:hanging="720"/>
        <w:rPr>
          <w:rFonts w:ascii="Times New Roman" w:hAnsi="Times New Roman"/>
          <w:noProof/>
          <w:sz w:val="24"/>
          <w:szCs w:val="24"/>
        </w:rPr>
      </w:pPr>
      <w:bookmarkStart w:id="24" w:name="_ENREF_24"/>
      <w:r w:rsidRPr="00D646A6">
        <w:rPr>
          <w:rFonts w:ascii="Times New Roman" w:hAnsi="Times New Roman"/>
          <w:noProof/>
          <w:sz w:val="24"/>
          <w:szCs w:val="24"/>
        </w:rPr>
        <w:t xml:space="preserve">Jensen-Campbell, Lauri A., and William G. Graziano. 2000. "Beyond the School Yard: Relationships as Moderators of Daily Interpersonal Conflict." </w:t>
      </w:r>
      <w:r w:rsidRPr="00D646A6">
        <w:rPr>
          <w:rFonts w:ascii="Times New Roman" w:hAnsi="Times New Roman"/>
          <w:i/>
          <w:noProof/>
          <w:sz w:val="24"/>
          <w:szCs w:val="24"/>
        </w:rPr>
        <w:t>Personality and Social Psychology Bulletin</w:t>
      </w:r>
      <w:r w:rsidRPr="00D646A6">
        <w:rPr>
          <w:rFonts w:ascii="Times New Roman" w:hAnsi="Times New Roman"/>
          <w:noProof/>
          <w:sz w:val="24"/>
          <w:szCs w:val="24"/>
        </w:rPr>
        <w:t xml:space="preserve"> 26 (8):923-35.</w:t>
      </w:r>
      <w:bookmarkEnd w:id="24"/>
    </w:p>
    <w:p w14:paraId="17EBD3B5" w14:textId="77777777" w:rsidR="00C42CDF" w:rsidRPr="00D646A6" w:rsidRDefault="00C42CDF" w:rsidP="00C42CDF">
      <w:pPr>
        <w:spacing w:after="0" w:line="240" w:lineRule="auto"/>
        <w:ind w:left="720" w:hanging="720"/>
        <w:rPr>
          <w:rFonts w:ascii="Times New Roman" w:hAnsi="Times New Roman"/>
          <w:noProof/>
          <w:sz w:val="24"/>
          <w:szCs w:val="24"/>
        </w:rPr>
      </w:pPr>
      <w:bookmarkStart w:id="25" w:name="_ENREF_25"/>
      <w:r w:rsidRPr="00D646A6">
        <w:rPr>
          <w:rFonts w:ascii="Times New Roman" w:hAnsi="Times New Roman"/>
          <w:noProof/>
          <w:sz w:val="24"/>
          <w:szCs w:val="24"/>
        </w:rPr>
        <w:t xml:space="preserve">John, Oliver P., Laura P. Naumann, and Christopher J. Soto. 2008. "Paradigm Shift to the Integrative Big Five Trait Taxonomy:  History, Measurement, and Conceptual Issues." In </w:t>
      </w:r>
      <w:r w:rsidRPr="00D646A6">
        <w:rPr>
          <w:rFonts w:ascii="Times New Roman" w:hAnsi="Times New Roman"/>
          <w:i/>
          <w:noProof/>
          <w:sz w:val="24"/>
          <w:szCs w:val="24"/>
        </w:rPr>
        <w:t>Handbook of Personality:  Theory and Research</w:t>
      </w:r>
      <w:r w:rsidRPr="00D646A6">
        <w:rPr>
          <w:rFonts w:ascii="Times New Roman" w:hAnsi="Times New Roman"/>
          <w:noProof/>
          <w:sz w:val="24"/>
          <w:szCs w:val="24"/>
        </w:rPr>
        <w:t>, ed. O. P. Johns, R. W. Robins and L. A. Pervin. New York:  Guilford.</w:t>
      </w:r>
      <w:bookmarkEnd w:id="25"/>
    </w:p>
    <w:p w14:paraId="4D257B47" w14:textId="77777777" w:rsidR="00C42CDF" w:rsidRPr="00D646A6" w:rsidRDefault="00C42CDF" w:rsidP="00C42CDF">
      <w:pPr>
        <w:spacing w:after="0" w:line="240" w:lineRule="auto"/>
        <w:ind w:left="720" w:hanging="720"/>
        <w:rPr>
          <w:rFonts w:ascii="Times New Roman" w:hAnsi="Times New Roman"/>
          <w:noProof/>
          <w:sz w:val="24"/>
          <w:szCs w:val="24"/>
        </w:rPr>
      </w:pPr>
      <w:bookmarkStart w:id="26" w:name="_ENREF_26"/>
      <w:r w:rsidRPr="00D646A6">
        <w:rPr>
          <w:rFonts w:ascii="Times New Roman" w:hAnsi="Times New Roman"/>
          <w:noProof/>
          <w:sz w:val="24"/>
          <w:szCs w:val="24"/>
        </w:rPr>
        <w:t xml:space="preserve">Kam, Cindy D., Jennifer R. Wilking, and Elizabeth J. Zechmeister. 2007. "Beyond the ‘‘Narrow Data Base’’:  Another Convenience Sample for Experimental Research." </w:t>
      </w:r>
      <w:r w:rsidRPr="00D646A6">
        <w:rPr>
          <w:rFonts w:ascii="Times New Roman" w:hAnsi="Times New Roman"/>
          <w:i/>
          <w:noProof/>
          <w:sz w:val="24"/>
          <w:szCs w:val="24"/>
        </w:rPr>
        <w:t>Political Behavior</w:t>
      </w:r>
      <w:r w:rsidRPr="00D646A6">
        <w:rPr>
          <w:rFonts w:ascii="Times New Roman" w:hAnsi="Times New Roman"/>
          <w:noProof/>
          <w:sz w:val="24"/>
          <w:szCs w:val="24"/>
        </w:rPr>
        <w:t xml:space="preserve"> 29 (4):415-40.</w:t>
      </w:r>
      <w:bookmarkEnd w:id="26"/>
    </w:p>
    <w:p w14:paraId="31F7394C" w14:textId="77777777" w:rsidR="00C42CDF" w:rsidRPr="00D646A6" w:rsidRDefault="00C42CDF" w:rsidP="00C42CDF">
      <w:pPr>
        <w:spacing w:after="0" w:line="240" w:lineRule="auto"/>
        <w:ind w:left="720" w:hanging="720"/>
        <w:rPr>
          <w:rFonts w:ascii="Times New Roman" w:hAnsi="Times New Roman"/>
          <w:noProof/>
          <w:sz w:val="24"/>
          <w:szCs w:val="24"/>
        </w:rPr>
      </w:pPr>
      <w:bookmarkStart w:id="27" w:name="_ENREF_27"/>
      <w:r w:rsidRPr="00D646A6">
        <w:rPr>
          <w:rFonts w:ascii="Times New Roman" w:hAnsi="Times New Roman"/>
          <w:noProof/>
          <w:sz w:val="24"/>
          <w:szCs w:val="24"/>
        </w:rPr>
        <w:t xml:space="preserve">Kowert, Paul A., and Margaret G. Hermann. 1997. "Who Takes Risks? Daring and Caution in Foreign Policy Making." </w:t>
      </w:r>
      <w:r w:rsidRPr="00D646A6">
        <w:rPr>
          <w:rFonts w:ascii="Times New Roman" w:hAnsi="Times New Roman"/>
          <w:i/>
          <w:noProof/>
          <w:sz w:val="24"/>
          <w:szCs w:val="24"/>
        </w:rPr>
        <w:t>Journal of Conflict Resolution</w:t>
      </w:r>
      <w:r w:rsidRPr="00D646A6">
        <w:rPr>
          <w:rFonts w:ascii="Times New Roman" w:hAnsi="Times New Roman"/>
          <w:noProof/>
          <w:sz w:val="24"/>
          <w:szCs w:val="24"/>
        </w:rPr>
        <w:t xml:space="preserve"> 41 (5):611-37.</w:t>
      </w:r>
      <w:bookmarkEnd w:id="27"/>
    </w:p>
    <w:p w14:paraId="745DDEAA" w14:textId="77777777" w:rsidR="00C42CDF" w:rsidRPr="00D646A6" w:rsidRDefault="00C42CDF" w:rsidP="00C42CDF">
      <w:pPr>
        <w:spacing w:after="0" w:line="240" w:lineRule="auto"/>
        <w:ind w:left="720" w:hanging="720"/>
        <w:rPr>
          <w:rFonts w:ascii="Times New Roman" w:hAnsi="Times New Roman"/>
          <w:noProof/>
          <w:sz w:val="24"/>
          <w:szCs w:val="24"/>
        </w:rPr>
      </w:pPr>
      <w:bookmarkStart w:id="28" w:name="_ENREF_28"/>
      <w:r w:rsidRPr="00D646A6">
        <w:rPr>
          <w:rFonts w:ascii="Times New Roman" w:hAnsi="Times New Roman"/>
          <w:noProof/>
          <w:sz w:val="24"/>
          <w:szCs w:val="24"/>
        </w:rPr>
        <w:t xml:space="preserve">Markey, Charlotte N., Patrick M. Markey, Andrea J. Ericksen, and Barbara J. Tinsley. 2006. "Children’s Behavioral Patterns, the Five-Factor Model of Personality, and Risk Behaviors." </w:t>
      </w:r>
      <w:r w:rsidRPr="00D646A6">
        <w:rPr>
          <w:rFonts w:ascii="Times New Roman" w:hAnsi="Times New Roman"/>
          <w:i/>
          <w:noProof/>
          <w:sz w:val="24"/>
          <w:szCs w:val="24"/>
        </w:rPr>
        <w:t>Personality and Individual Differences</w:t>
      </w:r>
      <w:r w:rsidRPr="00D646A6">
        <w:rPr>
          <w:rFonts w:ascii="Times New Roman" w:hAnsi="Times New Roman"/>
          <w:noProof/>
          <w:sz w:val="24"/>
          <w:szCs w:val="24"/>
        </w:rPr>
        <w:t xml:space="preserve"> 41 (8):1503-13.</w:t>
      </w:r>
      <w:bookmarkEnd w:id="28"/>
    </w:p>
    <w:p w14:paraId="50341997" w14:textId="77777777" w:rsidR="00C42CDF" w:rsidRPr="00D646A6" w:rsidRDefault="00C42CDF" w:rsidP="00C42CDF">
      <w:pPr>
        <w:spacing w:after="0" w:line="240" w:lineRule="auto"/>
        <w:ind w:left="720" w:hanging="720"/>
        <w:rPr>
          <w:rFonts w:ascii="Times New Roman" w:hAnsi="Times New Roman"/>
          <w:noProof/>
          <w:sz w:val="24"/>
          <w:szCs w:val="24"/>
        </w:rPr>
      </w:pPr>
      <w:bookmarkStart w:id="29" w:name="_ENREF_29"/>
      <w:r w:rsidRPr="00D646A6">
        <w:rPr>
          <w:rFonts w:ascii="Times New Roman" w:hAnsi="Times New Roman"/>
          <w:noProof/>
          <w:sz w:val="24"/>
          <w:szCs w:val="24"/>
        </w:rPr>
        <w:t xml:space="preserve">McCrae, Robert R. 1996. "Social Consequences of Experiential Openness." </w:t>
      </w:r>
      <w:r w:rsidRPr="00D646A6">
        <w:rPr>
          <w:rFonts w:ascii="Times New Roman" w:hAnsi="Times New Roman"/>
          <w:i/>
          <w:noProof/>
          <w:sz w:val="24"/>
          <w:szCs w:val="24"/>
        </w:rPr>
        <w:t>Psychological Bulletin</w:t>
      </w:r>
      <w:r w:rsidRPr="00D646A6">
        <w:rPr>
          <w:rFonts w:ascii="Times New Roman" w:hAnsi="Times New Roman"/>
          <w:noProof/>
          <w:sz w:val="24"/>
          <w:szCs w:val="24"/>
        </w:rPr>
        <w:t xml:space="preserve"> 120 (3):323-37.</w:t>
      </w:r>
      <w:bookmarkEnd w:id="29"/>
    </w:p>
    <w:p w14:paraId="79C69D2E" w14:textId="77777777" w:rsidR="00C42CDF" w:rsidRPr="00D646A6" w:rsidRDefault="00C42CDF" w:rsidP="00C42CDF">
      <w:pPr>
        <w:spacing w:after="0" w:line="240" w:lineRule="auto"/>
        <w:ind w:left="720" w:hanging="720"/>
        <w:rPr>
          <w:rFonts w:ascii="Times New Roman" w:hAnsi="Times New Roman"/>
          <w:noProof/>
          <w:sz w:val="24"/>
          <w:szCs w:val="24"/>
        </w:rPr>
      </w:pPr>
      <w:bookmarkStart w:id="30" w:name="_ENREF_30"/>
      <w:r w:rsidRPr="00D646A6">
        <w:rPr>
          <w:rFonts w:ascii="Times New Roman" w:hAnsi="Times New Roman"/>
          <w:noProof/>
          <w:sz w:val="24"/>
          <w:szCs w:val="24"/>
        </w:rPr>
        <w:t xml:space="preserve">McCrae, Robert R., and Paul T. Costa. 1985. "Openness to Experience." In </w:t>
      </w:r>
      <w:r w:rsidRPr="00D646A6">
        <w:rPr>
          <w:rFonts w:ascii="Times New Roman" w:hAnsi="Times New Roman"/>
          <w:i/>
          <w:noProof/>
          <w:sz w:val="24"/>
          <w:szCs w:val="24"/>
        </w:rPr>
        <w:t>Perspectives in Personality</w:t>
      </w:r>
      <w:r w:rsidRPr="00D646A6">
        <w:rPr>
          <w:rFonts w:ascii="Times New Roman" w:hAnsi="Times New Roman"/>
          <w:noProof/>
          <w:sz w:val="24"/>
          <w:szCs w:val="24"/>
        </w:rPr>
        <w:t>, ed. R. Hogan and W. H. Jones. Greenwich CT: JAI Press.</w:t>
      </w:r>
      <w:bookmarkEnd w:id="30"/>
    </w:p>
    <w:p w14:paraId="5388DA0E" w14:textId="77777777" w:rsidR="00C42CDF" w:rsidRPr="00D646A6" w:rsidRDefault="00C42CDF" w:rsidP="00C42CDF">
      <w:pPr>
        <w:spacing w:after="0" w:line="240" w:lineRule="auto"/>
        <w:ind w:left="720" w:hanging="720"/>
        <w:rPr>
          <w:rFonts w:ascii="Times New Roman" w:hAnsi="Times New Roman"/>
          <w:noProof/>
          <w:sz w:val="24"/>
          <w:szCs w:val="24"/>
        </w:rPr>
      </w:pPr>
      <w:bookmarkStart w:id="31" w:name="_ENREF_31"/>
      <w:r w:rsidRPr="00D646A6">
        <w:rPr>
          <w:rFonts w:ascii="Times New Roman" w:hAnsi="Times New Roman"/>
          <w:noProof/>
          <w:sz w:val="24"/>
          <w:szCs w:val="24"/>
        </w:rPr>
        <w:t xml:space="preserve">———. 1990. "Toward a New Generation of Personality Theories:  Theoretical Contexts for the Five-Factor Model." In </w:t>
      </w:r>
      <w:r w:rsidRPr="00D646A6">
        <w:rPr>
          <w:rFonts w:ascii="Times New Roman" w:hAnsi="Times New Roman"/>
          <w:i/>
          <w:noProof/>
          <w:sz w:val="24"/>
          <w:szCs w:val="24"/>
        </w:rPr>
        <w:t>The Five-Factor Model of Personality</w:t>
      </w:r>
      <w:r w:rsidRPr="00D646A6">
        <w:rPr>
          <w:rFonts w:ascii="Times New Roman" w:hAnsi="Times New Roman"/>
          <w:noProof/>
          <w:sz w:val="24"/>
          <w:szCs w:val="24"/>
        </w:rPr>
        <w:t>, ed. J. S. Wiggins. New York: Guilford Press.</w:t>
      </w:r>
      <w:bookmarkEnd w:id="31"/>
    </w:p>
    <w:p w14:paraId="44223E1A" w14:textId="77777777" w:rsidR="00C42CDF" w:rsidRPr="00D646A6" w:rsidRDefault="00C42CDF" w:rsidP="00C42CDF">
      <w:pPr>
        <w:spacing w:after="0" w:line="240" w:lineRule="auto"/>
        <w:ind w:left="720" w:hanging="720"/>
        <w:rPr>
          <w:rFonts w:ascii="Times New Roman" w:hAnsi="Times New Roman"/>
          <w:noProof/>
          <w:sz w:val="24"/>
          <w:szCs w:val="24"/>
        </w:rPr>
      </w:pPr>
      <w:bookmarkStart w:id="32" w:name="_ENREF_32"/>
      <w:r w:rsidRPr="00D646A6">
        <w:rPr>
          <w:rFonts w:ascii="Times New Roman" w:hAnsi="Times New Roman"/>
          <w:noProof/>
          <w:sz w:val="24"/>
          <w:szCs w:val="24"/>
        </w:rPr>
        <w:t xml:space="preserve">———. 2003. </w:t>
      </w:r>
      <w:r w:rsidRPr="00D646A6">
        <w:rPr>
          <w:rFonts w:ascii="Times New Roman" w:hAnsi="Times New Roman"/>
          <w:i/>
          <w:noProof/>
          <w:sz w:val="24"/>
          <w:szCs w:val="24"/>
        </w:rPr>
        <w:t>Personality in Adulthood:  A Five-Factor Theory Perspective</w:t>
      </w:r>
      <w:r w:rsidRPr="00D646A6">
        <w:rPr>
          <w:rFonts w:ascii="Times New Roman" w:hAnsi="Times New Roman"/>
          <w:noProof/>
          <w:sz w:val="24"/>
          <w:szCs w:val="24"/>
        </w:rPr>
        <w:t>. New York: The Guilford Press.</w:t>
      </w:r>
      <w:bookmarkEnd w:id="32"/>
    </w:p>
    <w:p w14:paraId="70B53E50" w14:textId="77777777" w:rsidR="00C42CDF" w:rsidRPr="00D646A6" w:rsidRDefault="00C42CDF" w:rsidP="00C42CDF">
      <w:pPr>
        <w:spacing w:after="0" w:line="240" w:lineRule="auto"/>
        <w:ind w:left="720" w:hanging="720"/>
        <w:rPr>
          <w:rFonts w:ascii="Times New Roman" w:hAnsi="Times New Roman"/>
          <w:noProof/>
          <w:sz w:val="24"/>
          <w:szCs w:val="24"/>
        </w:rPr>
      </w:pPr>
      <w:bookmarkStart w:id="33" w:name="_ENREF_33"/>
      <w:r w:rsidRPr="00D646A6">
        <w:rPr>
          <w:rFonts w:ascii="Times New Roman" w:hAnsi="Times New Roman"/>
          <w:noProof/>
          <w:sz w:val="24"/>
          <w:szCs w:val="24"/>
        </w:rPr>
        <w:t xml:space="preserve">———. 2004. "A Contemplated Revision of the NEO Five-Factor Inventory." </w:t>
      </w:r>
      <w:r w:rsidRPr="00D646A6">
        <w:rPr>
          <w:rFonts w:ascii="Times New Roman" w:hAnsi="Times New Roman"/>
          <w:i/>
          <w:noProof/>
          <w:sz w:val="24"/>
          <w:szCs w:val="24"/>
        </w:rPr>
        <w:t>Personality and Individual Differences</w:t>
      </w:r>
      <w:r w:rsidRPr="00D646A6">
        <w:rPr>
          <w:rFonts w:ascii="Times New Roman" w:hAnsi="Times New Roman"/>
          <w:noProof/>
          <w:sz w:val="24"/>
          <w:szCs w:val="24"/>
        </w:rPr>
        <w:t xml:space="preserve"> 36 (3):587-96.</w:t>
      </w:r>
      <w:bookmarkEnd w:id="33"/>
    </w:p>
    <w:p w14:paraId="74247F37" w14:textId="77777777" w:rsidR="00C42CDF" w:rsidRPr="00D646A6" w:rsidRDefault="00C42CDF" w:rsidP="00C42CDF">
      <w:pPr>
        <w:spacing w:after="0" w:line="240" w:lineRule="auto"/>
        <w:ind w:left="720" w:hanging="720"/>
        <w:rPr>
          <w:rFonts w:ascii="Times New Roman" w:hAnsi="Times New Roman"/>
          <w:noProof/>
          <w:sz w:val="24"/>
          <w:szCs w:val="24"/>
        </w:rPr>
      </w:pPr>
      <w:bookmarkStart w:id="34" w:name="_ENREF_34"/>
      <w:r w:rsidRPr="00D646A6">
        <w:rPr>
          <w:rFonts w:ascii="Times New Roman" w:hAnsi="Times New Roman"/>
          <w:noProof/>
          <w:sz w:val="24"/>
          <w:szCs w:val="24"/>
        </w:rPr>
        <w:lastRenderedPageBreak/>
        <w:t xml:space="preserve">Mershon, Bryan, and Richard L. Gorsuch. 1998. "Number of Factors in the Personality Sphere:  Does Increase in Factors Increase Predictability of Real-Life Criteria?" </w:t>
      </w:r>
      <w:r w:rsidRPr="00D646A6">
        <w:rPr>
          <w:rFonts w:ascii="Times New Roman" w:hAnsi="Times New Roman"/>
          <w:i/>
          <w:noProof/>
          <w:sz w:val="24"/>
          <w:szCs w:val="24"/>
        </w:rPr>
        <w:t>Journal of Personality and Social Psychology</w:t>
      </w:r>
      <w:r w:rsidRPr="00D646A6">
        <w:rPr>
          <w:rFonts w:ascii="Times New Roman" w:hAnsi="Times New Roman"/>
          <w:noProof/>
          <w:sz w:val="24"/>
          <w:szCs w:val="24"/>
        </w:rPr>
        <w:t xml:space="preserve"> 55 (4):675-80.</w:t>
      </w:r>
      <w:bookmarkEnd w:id="34"/>
    </w:p>
    <w:p w14:paraId="3731606F" w14:textId="77777777" w:rsidR="00C42CDF" w:rsidRPr="00D646A6" w:rsidRDefault="00C42CDF" w:rsidP="00C42CDF">
      <w:pPr>
        <w:spacing w:after="0" w:line="240" w:lineRule="auto"/>
        <w:ind w:left="720" w:hanging="720"/>
        <w:rPr>
          <w:rFonts w:ascii="Times New Roman" w:hAnsi="Times New Roman"/>
          <w:noProof/>
          <w:sz w:val="24"/>
          <w:szCs w:val="24"/>
        </w:rPr>
      </w:pPr>
      <w:bookmarkStart w:id="35" w:name="_ENREF_35"/>
      <w:r w:rsidRPr="00D646A6">
        <w:rPr>
          <w:rFonts w:ascii="Times New Roman" w:hAnsi="Times New Roman"/>
          <w:noProof/>
          <w:sz w:val="24"/>
          <w:szCs w:val="24"/>
        </w:rPr>
        <w:t xml:space="preserve">Mondak, Jeffery J. 2010. </w:t>
      </w:r>
      <w:r w:rsidRPr="00D646A6">
        <w:rPr>
          <w:rFonts w:ascii="Times New Roman" w:hAnsi="Times New Roman"/>
          <w:i/>
          <w:noProof/>
          <w:sz w:val="24"/>
          <w:szCs w:val="24"/>
        </w:rPr>
        <w:t>Personality and the Foundations of Political Behavior</w:t>
      </w:r>
      <w:r w:rsidRPr="00D646A6">
        <w:rPr>
          <w:rFonts w:ascii="Times New Roman" w:hAnsi="Times New Roman"/>
          <w:noProof/>
          <w:sz w:val="24"/>
          <w:szCs w:val="24"/>
        </w:rPr>
        <w:t>. Cambridge, MA: Cambridge University Press.</w:t>
      </w:r>
      <w:bookmarkEnd w:id="35"/>
    </w:p>
    <w:p w14:paraId="7C4D5B1C" w14:textId="77777777" w:rsidR="00C42CDF" w:rsidRPr="00D646A6" w:rsidRDefault="00C42CDF" w:rsidP="00C42CDF">
      <w:pPr>
        <w:spacing w:after="0" w:line="240" w:lineRule="auto"/>
        <w:ind w:left="720" w:hanging="720"/>
        <w:rPr>
          <w:rFonts w:ascii="Times New Roman" w:hAnsi="Times New Roman"/>
          <w:noProof/>
          <w:sz w:val="24"/>
          <w:szCs w:val="24"/>
        </w:rPr>
      </w:pPr>
      <w:bookmarkStart w:id="36" w:name="_ENREF_36"/>
      <w:r w:rsidRPr="00D646A6">
        <w:rPr>
          <w:rFonts w:ascii="Times New Roman" w:hAnsi="Times New Roman"/>
          <w:noProof/>
          <w:sz w:val="24"/>
          <w:szCs w:val="24"/>
        </w:rPr>
        <w:t xml:space="preserve">Mondak, Jeffery J., and Karen D. Halperin. 2008. "A Framework for the Study of Personality and Political Behavior." </w:t>
      </w:r>
      <w:r w:rsidRPr="00D646A6">
        <w:rPr>
          <w:rFonts w:ascii="Times New Roman" w:hAnsi="Times New Roman"/>
          <w:i/>
          <w:noProof/>
          <w:sz w:val="24"/>
          <w:szCs w:val="24"/>
        </w:rPr>
        <w:t>British Journal of Political Science</w:t>
      </w:r>
      <w:r w:rsidRPr="00D646A6">
        <w:rPr>
          <w:rFonts w:ascii="Times New Roman" w:hAnsi="Times New Roman"/>
          <w:noProof/>
          <w:sz w:val="24"/>
          <w:szCs w:val="24"/>
        </w:rPr>
        <w:t xml:space="preserve"> 38 (2):335-62.</w:t>
      </w:r>
      <w:bookmarkEnd w:id="36"/>
    </w:p>
    <w:p w14:paraId="3EAD4ABE" w14:textId="77777777" w:rsidR="00C42CDF" w:rsidRPr="00D646A6" w:rsidRDefault="00C42CDF" w:rsidP="00C42CDF">
      <w:pPr>
        <w:spacing w:after="0" w:line="240" w:lineRule="auto"/>
        <w:ind w:left="720" w:hanging="720"/>
        <w:rPr>
          <w:rFonts w:ascii="Times New Roman" w:hAnsi="Times New Roman"/>
          <w:noProof/>
          <w:sz w:val="24"/>
          <w:szCs w:val="24"/>
        </w:rPr>
      </w:pPr>
      <w:bookmarkStart w:id="37" w:name="_ENREF_37"/>
      <w:r w:rsidRPr="00D646A6">
        <w:rPr>
          <w:rFonts w:ascii="Times New Roman" w:hAnsi="Times New Roman"/>
          <w:noProof/>
          <w:sz w:val="24"/>
          <w:szCs w:val="24"/>
        </w:rPr>
        <w:t xml:space="preserve">Mondak, Jeffery J., Matthew V. Hibbing, Damarys Canache, Mitchell A. Seligson, and Mary R. Anderson. 2010. "Personality and Civic Engagement:  An Integrative Framework for the Study of Trait Effects on Political Behavior." </w:t>
      </w:r>
      <w:r w:rsidRPr="00D646A6">
        <w:rPr>
          <w:rFonts w:ascii="Times New Roman" w:hAnsi="Times New Roman"/>
          <w:i/>
          <w:noProof/>
          <w:sz w:val="24"/>
          <w:szCs w:val="24"/>
        </w:rPr>
        <w:t>American Political Science Review</w:t>
      </w:r>
      <w:r w:rsidRPr="00D646A6">
        <w:rPr>
          <w:rFonts w:ascii="Times New Roman" w:hAnsi="Times New Roman"/>
          <w:noProof/>
          <w:sz w:val="24"/>
          <w:szCs w:val="24"/>
        </w:rPr>
        <w:t xml:space="preserve"> 104 (1):85-110.</w:t>
      </w:r>
      <w:bookmarkEnd w:id="37"/>
    </w:p>
    <w:p w14:paraId="19192162" w14:textId="77777777" w:rsidR="00C42CDF" w:rsidRPr="00D646A6" w:rsidRDefault="00C42CDF" w:rsidP="00C42CDF">
      <w:pPr>
        <w:spacing w:after="0" w:line="240" w:lineRule="auto"/>
        <w:ind w:left="720" w:hanging="720"/>
        <w:rPr>
          <w:rFonts w:ascii="Times New Roman" w:hAnsi="Times New Roman"/>
          <w:noProof/>
          <w:sz w:val="24"/>
          <w:szCs w:val="24"/>
        </w:rPr>
      </w:pPr>
      <w:bookmarkStart w:id="38" w:name="_ENREF_38"/>
      <w:r w:rsidRPr="00D646A6">
        <w:rPr>
          <w:rFonts w:ascii="Times New Roman" w:hAnsi="Times New Roman"/>
          <w:noProof/>
          <w:sz w:val="24"/>
          <w:szCs w:val="24"/>
        </w:rPr>
        <w:t xml:space="preserve">Ones, Deniz S., and Chockalingam Viswesvaran. 1996. "Bandwidth-Fidelity Dilemma in Personality Measurement for Personnel Selection." </w:t>
      </w:r>
      <w:r w:rsidRPr="00D646A6">
        <w:rPr>
          <w:rFonts w:ascii="Times New Roman" w:hAnsi="Times New Roman"/>
          <w:i/>
          <w:noProof/>
          <w:sz w:val="24"/>
          <w:szCs w:val="24"/>
        </w:rPr>
        <w:t>Journal of Organizational Behavior</w:t>
      </w:r>
      <w:r w:rsidRPr="00D646A6">
        <w:rPr>
          <w:rFonts w:ascii="Times New Roman" w:hAnsi="Times New Roman"/>
          <w:noProof/>
          <w:sz w:val="24"/>
          <w:szCs w:val="24"/>
        </w:rPr>
        <w:t xml:space="preserve"> 17 (6):609-26.</w:t>
      </w:r>
      <w:bookmarkEnd w:id="38"/>
    </w:p>
    <w:p w14:paraId="74227594" w14:textId="77777777" w:rsidR="00C42CDF" w:rsidRPr="00D646A6" w:rsidRDefault="00C42CDF" w:rsidP="00C42CDF">
      <w:pPr>
        <w:spacing w:after="0" w:line="240" w:lineRule="auto"/>
        <w:ind w:left="720" w:hanging="720"/>
        <w:rPr>
          <w:rFonts w:ascii="Times New Roman" w:hAnsi="Times New Roman"/>
          <w:noProof/>
          <w:sz w:val="24"/>
          <w:szCs w:val="24"/>
        </w:rPr>
      </w:pPr>
      <w:bookmarkStart w:id="39" w:name="_ENREF_39"/>
      <w:r w:rsidRPr="00D646A6">
        <w:rPr>
          <w:rFonts w:ascii="Times New Roman" w:hAnsi="Times New Roman"/>
          <w:noProof/>
          <w:sz w:val="24"/>
          <w:szCs w:val="24"/>
        </w:rPr>
        <w:t xml:space="preserve">Paunonen, Sampo V., and Michael C. Ashton. 2001. "Big Five Factors and Facets and the Prediction of Behavior." </w:t>
      </w:r>
      <w:r w:rsidRPr="00D646A6">
        <w:rPr>
          <w:rFonts w:ascii="Times New Roman" w:hAnsi="Times New Roman"/>
          <w:i/>
          <w:noProof/>
          <w:sz w:val="24"/>
          <w:szCs w:val="24"/>
        </w:rPr>
        <w:t>Journal of Personality and Social Psychology</w:t>
      </w:r>
      <w:r w:rsidRPr="00D646A6">
        <w:rPr>
          <w:rFonts w:ascii="Times New Roman" w:hAnsi="Times New Roman"/>
          <w:noProof/>
          <w:sz w:val="24"/>
          <w:szCs w:val="24"/>
        </w:rPr>
        <w:t xml:space="preserve"> 81 (3):524-39.</w:t>
      </w:r>
      <w:bookmarkEnd w:id="39"/>
    </w:p>
    <w:p w14:paraId="6905ABD2" w14:textId="77777777" w:rsidR="00C42CDF" w:rsidRPr="00D646A6" w:rsidRDefault="00C42CDF" w:rsidP="00C42CDF">
      <w:pPr>
        <w:spacing w:after="0" w:line="240" w:lineRule="auto"/>
        <w:ind w:left="720" w:hanging="720"/>
        <w:rPr>
          <w:rFonts w:ascii="Times New Roman" w:hAnsi="Times New Roman"/>
          <w:noProof/>
          <w:sz w:val="24"/>
          <w:szCs w:val="24"/>
        </w:rPr>
      </w:pPr>
      <w:bookmarkStart w:id="40" w:name="_ENREF_40"/>
      <w:r w:rsidRPr="00D646A6">
        <w:rPr>
          <w:rFonts w:ascii="Times New Roman" w:hAnsi="Times New Roman"/>
          <w:noProof/>
          <w:sz w:val="24"/>
          <w:szCs w:val="24"/>
        </w:rPr>
        <w:t xml:space="preserve">Piedmont, Ralph L. 1998. </w:t>
      </w:r>
      <w:r w:rsidRPr="00D646A6">
        <w:rPr>
          <w:rFonts w:ascii="Times New Roman" w:hAnsi="Times New Roman"/>
          <w:i/>
          <w:noProof/>
          <w:sz w:val="24"/>
          <w:szCs w:val="24"/>
        </w:rPr>
        <w:t>The Revised NEO Personality Inventory:  Clinical and Research Applications</w:t>
      </w:r>
      <w:r w:rsidRPr="00D646A6">
        <w:rPr>
          <w:rFonts w:ascii="Times New Roman" w:hAnsi="Times New Roman"/>
          <w:noProof/>
          <w:sz w:val="24"/>
          <w:szCs w:val="24"/>
        </w:rPr>
        <w:t>. New York: Plenum Press.</w:t>
      </w:r>
      <w:bookmarkEnd w:id="40"/>
    </w:p>
    <w:p w14:paraId="199D7746" w14:textId="77777777" w:rsidR="00C42CDF" w:rsidRPr="00D646A6" w:rsidRDefault="00C42CDF" w:rsidP="00C42CDF">
      <w:pPr>
        <w:spacing w:after="0" w:line="240" w:lineRule="auto"/>
        <w:ind w:left="720" w:hanging="720"/>
        <w:rPr>
          <w:rFonts w:ascii="Times New Roman" w:hAnsi="Times New Roman"/>
          <w:noProof/>
          <w:sz w:val="24"/>
          <w:szCs w:val="24"/>
        </w:rPr>
      </w:pPr>
      <w:bookmarkStart w:id="41" w:name="_ENREF_41"/>
      <w:r w:rsidRPr="00D646A6">
        <w:rPr>
          <w:rFonts w:ascii="Times New Roman" w:hAnsi="Times New Roman"/>
          <w:noProof/>
          <w:sz w:val="24"/>
          <w:szCs w:val="24"/>
        </w:rPr>
        <w:t xml:space="preserve">Stenner, Karen. 2005. </w:t>
      </w:r>
      <w:r w:rsidRPr="00D646A6">
        <w:rPr>
          <w:rFonts w:ascii="Times New Roman" w:hAnsi="Times New Roman"/>
          <w:i/>
          <w:noProof/>
          <w:sz w:val="24"/>
          <w:szCs w:val="24"/>
        </w:rPr>
        <w:t>The Authoritarian Dynamic</w:t>
      </w:r>
      <w:r w:rsidRPr="00D646A6">
        <w:rPr>
          <w:rFonts w:ascii="Times New Roman" w:hAnsi="Times New Roman"/>
          <w:noProof/>
          <w:sz w:val="24"/>
          <w:szCs w:val="24"/>
        </w:rPr>
        <w:t>. New York: Cambridge University Press.</w:t>
      </w:r>
      <w:bookmarkEnd w:id="41"/>
    </w:p>
    <w:p w14:paraId="48F5860E" w14:textId="77777777" w:rsidR="00C42CDF" w:rsidRPr="00D646A6" w:rsidRDefault="00C42CDF" w:rsidP="00C42CDF">
      <w:pPr>
        <w:spacing w:after="0" w:line="240" w:lineRule="auto"/>
        <w:ind w:left="720" w:hanging="720"/>
        <w:rPr>
          <w:rFonts w:ascii="Times New Roman" w:hAnsi="Times New Roman"/>
          <w:noProof/>
          <w:sz w:val="24"/>
          <w:szCs w:val="24"/>
        </w:rPr>
      </w:pPr>
      <w:bookmarkStart w:id="42" w:name="_ENREF_42"/>
      <w:r w:rsidRPr="00D646A6">
        <w:rPr>
          <w:rFonts w:ascii="Times New Roman" w:hAnsi="Times New Roman"/>
          <w:noProof/>
          <w:sz w:val="24"/>
          <w:szCs w:val="24"/>
        </w:rPr>
        <w:t xml:space="preserve">Van Hiel, Alain, and Ivan Mervielde. 2004. "Openness to Experience and Boundaries in the Mind:  Relationships with Cultural and Economic Conservative Beliefs." </w:t>
      </w:r>
      <w:r w:rsidRPr="00D646A6">
        <w:rPr>
          <w:rFonts w:ascii="Times New Roman" w:hAnsi="Times New Roman"/>
          <w:i/>
          <w:noProof/>
          <w:sz w:val="24"/>
          <w:szCs w:val="24"/>
        </w:rPr>
        <w:t>Journal of Personality</w:t>
      </w:r>
      <w:r w:rsidRPr="00D646A6">
        <w:rPr>
          <w:rFonts w:ascii="Times New Roman" w:hAnsi="Times New Roman"/>
          <w:noProof/>
          <w:sz w:val="24"/>
          <w:szCs w:val="24"/>
        </w:rPr>
        <w:t xml:space="preserve"> 72 (4):659-86.</w:t>
      </w:r>
      <w:bookmarkEnd w:id="42"/>
    </w:p>
    <w:p w14:paraId="0E24A7D2" w14:textId="77777777" w:rsidR="00C42CDF" w:rsidRPr="00D646A6" w:rsidRDefault="00C42CDF" w:rsidP="00C42CDF">
      <w:pPr>
        <w:spacing w:line="240" w:lineRule="auto"/>
        <w:ind w:left="720" w:hanging="720"/>
        <w:rPr>
          <w:rFonts w:ascii="Times New Roman" w:hAnsi="Times New Roman"/>
          <w:noProof/>
          <w:sz w:val="24"/>
          <w:szCs w:val="24"/>
        </w:rPr>
      </w:pPr>
      <w:bookmarkStart w:id="43" w:name="_ENREF_43"/>
      <w:r w:rsidRPr="00D646A6">
        <w:rPr>
          <w:rFonts w:ascii="Times New Roman" w:hAnsi="Times New Roman"/>
          <w:noProof/>
          <w:sz w:val="24"/>
          <w:szCs w:val="24"/>
        </w:rPr>
        <w:t xml:space="preserve">Vecchione, Michele, and Gian Vittorio Caprara. 2009. "Personality Determinants of Political Participation:  The Contribution of Traits and Self-Efficacy Beliefs." </w:t>
      </w:r>
      <w:r w:rsidRPr="00D646A6">
        <w:rPr>
          <w:rFonts w:ascii="Times New Roman" w:hAnsi="Times New Roman"/>
          <w:i/>
          <w:noProof/>
          <w:sz w:val="24"/>
          <w:szCs w:val="24"/>
        </w:rPr>
        <w:t>Personality and Individual Differences</w:t>
      </w:r>
      <w:r w:rsidRPr="00D646A6">
        <w:rPr>
          <w:rFonts w:ascii="Times New Roman" w:hAnsi="Times New Roman"/>
          <w:noProof/>
          <w:sz w:val="24"/>
          <w:szCs w:val="24"/>
        </w:rPr>
        <w:t xml:space="preserve"> 46 (4):487-92.</w:t>
      </w:r>
      <w:bookmarkEnd w:id="43"/>
    </w:p>
    <w:p w14:paraId="2F46E9DF" w14:textId="77777777" w:rsidR="00C42CDF" w:rsidRPr="00D646A6" w:rsidRDefault="00C42CDF" w:rsidP="00C42CDF">
      <w:pPr>
        <w:spacing w:line="240" w:lineRule="auto"/>
        <w:rPr>
          <w:rFonts w:ascii="Times New Roman" w:hAnsi="Times New Roman"/>
          <w:noProof/>
          <w:sz w:val="24"/>
          <w:szCs w:val="24"/>
        </w:rPr>
      </w:pPr>
    </w:p>
    <w:p w14:paraId="4E86EDE5" w14:textId="77777777" w:rsidR="004C0FEA" w:rsidRDefault="0050690D" w:rsidP="00EC3DC5">
      <w:pPr>
        <w:spacing w:after="0" w:line="240" w:lineRule="auto"/>
        <w:rPr>
          <w:rFonts w:ascii="Times New Roman" w:hAnsi="Times New Roman"/>
          <w:sz w:val="24"/>
          <w:szCs w:val="24"/>
        </w:rPr>
        <w:sectPr w:rsidR="004C0FEA">
          <w:pgSz w:w="12240" w:h="15840"/>
          <w:pgMar w:top="1440" w:right="1440" w:bottom="1440" w:left="1440" w:header="720" w:footer="720" w:gutter="0"/>
          <w:cols w:space="720"/>
          <w:docGrid w:linePitch="360"/>
        </w:sectPr>
      </w:pPr>
      <w:r w:rsidRPr="00D646A6">
        <w:rPr>
          <w:rFonts w:ascii="Times New Roman" w:hAnsi="Times New Roman"/>
          <w:sz w:val="24"/>
          <w:szCs w:val="24"/>
        </w:rPr>
        <w:fldChar w:fldCharType="end"/>
      </w:r>
    </w:p>
    <w:p w14:paraId="29615AE3" w14:textId="77777777" w:rsidR="00CE3222" w:rsidRPr="00EC3DC5" w:rsidRDefault="00CE3222" w:rsidP="00EC3DC5">
      <w:pPr>
        <w:spacing w:after="0" w:line="240" w:lineRule="auto"/>
        <w:rPr>
          <w:rFonts w:ascii="Times New Roman" w:hAnsi="Times New Roman"/>
          <w:b/>
          <w:sz w:val="24"/>
        </w:rPr>
      </w:pPr>
      <w:r w:rsidRPr="00EC3DC5">
        <w:rPr>
          <w:rFonts w:ascii="Times New Roman" w:hAnsi="Times New Roman"/>
          <w:b/>
          <w:sz w:val="24"/>
        </w:rPr>
        <w:lastRenderedPageBreak/>
        <w:t>Appendix</w:t>
      </w:r>
    </w:p>
    <w:p w14:paraId="16E87123" w14:textId="77777777" w:rsidR="00CE3222" w:rsidRPr="00EC3DC5" w:rsidRDefault="00CE3222" w:rsidP="008317DC">
      <w:pPr>
        <w:tabs>
          <w:tab w:val="left" w:pos="3876"/>
        </w:tabs>
        <w:spacing w:after="0"/>
        <w:rPr>
          <w:rFonts w:ascii="Times New Roman" w:hAnsi="Times New Roman"/>
          <w:b/>
          <w:sz w:val="24"/>
        </w:rPr>
      </w:pPr>
      <w:r w:rsidRPr="00EC3DC5">
        <w:rPr>
          <w:rFonts w:ascii="Times New Roman" w:hAnsi="Times New Roman"/>
          <w:b/>
          <w:sz w:val="24"/>
        </w:rPr>
        <w:tab/>
      </w:r>
    </w:p>
    <w:p w14:paraId="6E4907CE" w14:textId="77777777" w:rsidR="00CE3222" w:rsidRPr="00EC3DC5" w:rsidRDefault="00CE3222" w:rsidP="008317DC">
      <w:pPr>
        <w:spacing w:after="0"/>
        <w:jc w:val="center"/>
        <w:rPr>
          <w:rFonts w:ascii="Times New Roman" w:hAnsi="Times New Roman"/>
          <w:b/>
          <w:sz w:val="24"/>
        </w:rPr>
      </w:pPr>
      <w:r w:rsidRPr="00EC3DC5">
        <w:rPr>
          <w:rFonts w:ascii="Times New Roman" w:hAnsi="Times New Roman"/>
          <w:b/>
          <w:sz w:val="24"/>
        </w:rPr>
        <w:t>Ten-Item Personality Index</w:t>
      </w:r>
    </w:p>
    <w:p w14:paraId="02BD5D9B" w14:textId="77777777" w:rsidR="00CE3222" w:rsidRPr="00EC3DC5" w:rsidRDefault="00CE3222" w:rsidP="008317DC">
      <w:pPr>
        <w:spacing w:after="0"/>
        <w:rPr>
          <w:rFonts w:ascii="Times New Roman" w:hAnsi="Times New Roman"/>
          <w:i/>
          <w:sz w:val="24"/>
        </w:rPr>
      </w:pPr>
      <w:r w:rsidRPr="00EC3DC5">
        <w:rPr>
          <w:rFonts w:ascii="Times New Roman" w:hAnsi="Times New Roman"/>
          <w:i/>
          <w:sz w:val="24"/>
        </w:rPr>
        <w:t>Emotional Stability</w:t>
      </w:r>
    </w:p>
    <w:p w14:paraId="35BCA8D9" w14:textId="77777777" w:rsidR="00CE3222" w:rsidRPr="00EC3DC5" w:rsidRDefault="00CE3222" w:rsidP="001F60BC">
      <w:pPr>
        <w:pStyle w:val="ListParagraph"/>
        <w:numPr>
          <w:ilvl w:val="0"/>
          <w:numId w:val="14"/>
          <w:numberingChange w:id="44" w:author="" w:date="2012-09-03T19:37:00Z" w:original=""/>
        </w:numPr>
      </w:pPr>
      <w:r w:rsidRPr="00EC3DC5">
        <w:t xml:space="preserve">Relaxed-tense </w:t>
      </w:r>
    </w:p>
    <w:p w14:paraId="21A666C0" w14:textId="77777777" w:rsidR="00CE3222" w:rsidRPr="00EC3DC5" w:rsidRDefault="00CE3222" w:rsidP="001F60BC">
      <w:pPr>
        <w:pStyle w:val="ListParagraph"/>
        <w:numPr>
          <w:ilvl w:val="0"/>
          <w:numId w:val="14"/>
          <w:numberingChange w:id="45" w:author="" w:date="2012-09-03T19:37:00Z" w:original=""/>
        </w:numPr>
      </w:pPr>
      <w:r w:rsidRPr="00EC3DC5">
        <w:t>Nervous-calm (reverse-coded)</w:t>
      </w:r>
    </w:p>
    <w:p w14:paraId="07C09D09" w14:textId="77777777" w:rsidR="00CE3222" w:rsidRPr="00EC3DC5" w:rsidRDefault="00CE3222" w:rsidP="008317DC">
      <w:pPr>
        <w:spacing w:after="0"/>
        <w:rPr>
          <w:rFonts w:ascii="Times New Roman" w:hAnsi="Times New Roman"/>
          <w:sz w:val="24"/>
        </w:rPr>
      </w:pPr>
    </w:p>
    <w:p w14:paraId="0355081D" w14:textId="77777777" w:rsidR="00CE3222" w:rsidRPr="00EC3DC5" w:rsidRDefault="00F269F9" w:rsidP="008317DC">
      <w:pPr>
        <w:spacing w:after="0"/>
        <w:rPr>
          <w:rFonts w:ascii="Times New Roman" w:hAnsi="Times New Roman"/>
          <w:i/>
          <w:sz w:val="24"/>
        </w:rPr>
      </w:pPr>
      <w:r w:rsidRPr="00EC3DC5">
        <w:rPr>
          <w:rFonts w:ascii="Times New Roman" w:hAnsi="Times New Roman"/>
          <w:i/>
          <w:sz w:val="24"/>
        </w:rPr>
        <w:t>Extraversion</w:t>
      </w:r>
      <w:r w:rsidR="00CE3222" w:rsidRPr="00EC3DC5">
        <w:rPr>
          <w:rFonts w:ascii="Times New Roman" w:hAnsi="Times New Roman"/>
          <w:i/>
          <w:sz w:val="24"/>
        </w:rPr>
        <w:t xml:space="preserve"> </w:t>
      </w:r>
    </w:p>
    <w:p w14:paraId="7024E998" w14:textId="77777777" w:rsidR="00CE3222" w:rsidRPr="00EC3DC5" w:rsidRDefault="00CE3222" w:rsidP="001F60BC">
      <w:pPr>
        <w:pStyle w:val="ListParagraph"/>
        <w:numPr>
          <w:ilvl w:val="0"/>
          <w:numId w:val="15"/>
          <w:numberingChange w:id="46" w:author="" w:date="2012-09-03T19:37:00Z" w:original=""/>
        </w:numPr>
      </w:pPr>
      <w:r w:rsidRPr="00EC3DC5">
        <w:t>Outgoing-shy (reverse-coded)</w:t>
      </w:r>
    </w:p>
    <w:p w14:paraId="53225ABD" w14:textId="77777777" w:rsidR="00CE3222" w:rsidRPr="00EC3DC5" w:rsidRDefault="00CE3222" w:rsidP="001F60BC">
      <w:pPr>
        <w:pStyle w:val="ListParagraph"/>
        <w:numPr>
          <w:ilvl w:val="0"/>
          <w:numId w:val="15"/>
          <w:numberingChange w:id="47" w:author="" w:date="2012-09-03T19:37:00Z" w:original=""/>
        </w:numPr>
      </w:pPr>
      <w:r w:rsidRPr="00EC3DC5">
        <w:t>Introverted-</w:t>
      </w:r>
      <w:r w:rsidR="00E50CB9" w:rsidRPr="00EC3DC5">
        <w:t>extraverted</w:t>
      </w:r>
      <w:r w:rsidRPr="00EC3DC5">
        <w:t xml:space="preserve"> </w:t>
      </w:r>
    </w:p>
    <w:p w14:paraId="67FFF26E" w14:textId="77777777" w:rsidR="00CE3222" w:rsidRPr="00EC3DC5" w:rsidRDefault="00CE3222" w:rsidP="008317DC">
      <w:pPr>
        <w:spacing w:after="0"/>
        <w:rPr>
          <w:rFonts w:ascii="Times New Roman" w:hAnsi="Times New Roman"/>
          <w:sz w:val="24"/>
        </w:rPr>
      </w:pPr>
    </w:p>
    <w:p w14:paraId="610443C5" w14:textId="77777777" w:rsidR="00CE3222" w:rsidRPr="00EC3DC5" w:rsidRDefault="00CE3222" w:rsidP="008317DC">
      <w:pPr>
        <w:spacing w:after="0"/>
        <w:rPr>
          <w:rFonts w:ascii="Times New Roman" w:hAnsi="Times New Roman"/>
          <w:i/>
          <w:sz w:val="24"/>
        </w:rPr>
      </w:pPr>
      <w:r w:rsidRPr="00EC3DC5">
        <w:rPr>
          <w:rFonts w:ascii="Times New Roman" w:hAnsi="Times New Roman"/>
          <w:i/>
          <w:sz w:val="24"/>
        </w:rPr>
        <w:t>Openness to Experiences</w:t>
      </w:r>
    </w:p>
    <w:p w14:paraId="7BA8C649" w14:textId="77777777" w:rsidR="00CE3222" w:rsidRPr="00EC3DC5" w:rsidRDefault="00CE3222" w:rsidP="001F60BC">
      <w:pPr>
        <w:pStyle w:val="ListParagraph"/>
        <w:numPr>
          <w:ilvl w:val="0"/>
          <w:numId w:val="16"/>
          <w:numberingChange w:id="48" w:author="" w:date="2012-09-03T19:37:00Z" w:original=""/>
        </w:numPr>
      </w:pPr>
      <w:r w:rsidRPr="00EC3DC5">
        <w:t>Philosophical-unreflective (reverse-coded)</w:t>
      </w:r>
    </w:p>
    <w:p w14:paraId="14CBEA0A" w14:textId="77777777" w:rsidR="00CE3222" w:rsidRPr="00EC3DC5" w:rsidRDefault="00CE3222" w:rsidP="001F60BC">
      <w:pPr>
        <w:pStyle w:val="ListParagraph"/>
        <w:numPr>
          <w:ilvl w:val="0"/>
          <w:numId w:val="16"/>
          <w:numberingChange w:id="49" w:author="" w:date="2012-09-03T19:37:00Z" w:original=""/>
        </w:numPr>
      </w:pPr>
      <w:r w:rsidRPr="00EC3DC5">
        <w:t xml:space="preserve">Not intellectual-intellectual </w:t>
      </w:r>
    </w:p>
    <w:p w14:paraId="6DDE3D80" w14:textId="77777777" w:rsidR="00CE3222" w:rsidRPr="00EC3DC5" w:rsidRDefault="00CE3222" w:rsidP="008317DC">
      <w:pPr>
        <w:spacing w:after="0"/>
        <w:rPr>
          <w:rFonts w:ascii="Times New Roman" w:hAnsi="Times New Roman"/>
          <w:sz w:val="24"/>
        </w:rPr>
      </w:pPr>
    </w:p>
    <w:p w14:paraId="01EA365D" w14:textId="77777777" w:rsidR="00CE3222" w:rsidRPr="00EC3DC5" w:rsidRDefault="00CE3222" w:rsidP="008317DC">
      <w:pPr>
        <w:spacing w:after="0"/>
        <w:rPr>
          <w:rFonts w:ascii="Times New Roman" w:hAnsi="Times New Roman"/>
          <w:i/>
          <w:sz w:val="24"/>
        </w:rPr>
      </w:pPr>
      <w:r w:rsidRPr="00EC3DC5">
        <w:rPr>
          <w:rFonts w:ascii="Times New Roman" w:hAnsi="Times New Roman"/>
          <w:i/>
          <w:sz w:val="24"/>
        </w:rPr>
        <w:t xml:space="preserve">Agreeableness </w:t>
      </w:r>
    </w:p>
    <w:p w14:paraId="11343FC4" w14:textId="77777777" w:rsidR="00CE3222" w:rsidRPr="00EC3DC5" w:rsidRDefault="00CE3222" w:rsidP="001F60BC">
      <w:pPr>
        <w:pStyle w:val="ListParagraph"/>
        <w:numPr>
          <w:ilvl w:val="0"/>
          <w:numId w:val="17"/>
          <w:numberingChange w:id="50" w:author="" w:date="2012-09-03T19:37:00Z" w:original=""/>
        </w:numPr>
      </w:pPr>
      <w:r w:rsidRPr="00EC3DC5">
        <w:t>Sympathetic-unsympathetic (reverse-coded)</w:t>
      </w:r>
    </w:p>
    <w:p w14:paraId="1C7EFB9A" w14:textId="77777777" w:rsidR="00CE3222" w:rsidRPr="00EC3DC5" w:rsidRDefault="00CE3222" w:rsidP="001F60BC">
      <w:pPr>
        <w:pStyle w:val="ListParagraph"/>
        <w:numPr>
          <w:ilvl w:val="0"/>
          <w:numId w:val="17"/>
          <w:numberingChange w:id="51" w:author="" w:date="2012-09-03T19:37:00Z" w:original=""/>
        </w:numPr>
      </w:pPr>
      <w:r w:rsidRPr="00EC3DC5">
        <w:t xml:space="preserve">Unkind-kind </w:t>
      </w:r>
    </w:p>
    <w:p w14:paraId="4E8712AB" w14:textId="77777777" w:rsidR="00CE3222" w:rsidRPr="00EC3DC5" w:rsidRDefault="00CE3222" w:rsidP="008317DC">
      <w:pPr>
        <w:spacing w:after="0"/>
        <w:rPr>
          <w:rFonts w:ascii="Times New Roman" w:hAnsi="Times New Roman"/>
          <w:sz w:val="24"/>
        </w:rPr>
      </w:pPr>
    </w:p>
    <w:p w14:paraId="2EE40E27" w14:textId="77777777" w:rsidR="00CE3222" w:rsidRPr="00EC3DC5" w:rsidRDefault="00CE3222" w:rsidP="008317DC">
      <w:pPr>
        <w:spacing w:after="0"/>
        <w:rPr>
          <w:rFonts w:ascii="Times New Roman" w:hAnsi="Times New Roman"/>
          <w:i/>
          <w:sz w:val="24"/>
        </w:rPr>
      </w:pPr>
      <w:r w:rsidRPr="00EC3DC5">
        <w:rPr>
          <w:rFonts w:ascii="Times New Roman" w:hAnsi="Times New Roman"/>
          <w:i/>
          <w:sz w:val="24"/>
        </w:rPr>
        <w:t xml:space="preserve">Conscientiousness </w:t>
      </w:r>
    </w:p>
    <w:p w14:paraId="7DFFB472" w14:textId="77777777" w:rsidR="00CE3222" w:rsidRPr="00EC3DC5" w:rsidRDefault="00CE3222" w:rsidP="001F60BC">
      <w:pPr>
        <w:pStyle w:val="ListParagraph"/>
        <w:numPr>
          <w:ilvl w:val="0"/>
          <w:numId w:val="18"/>
          <w:numberingChange w:id="52" w:author="" w:date="2012-09-03T19:37:00Z" w:original=""/>
        </w:numPr>
      </w:pPr>
      <w:r w:rsidRPr="00EC3DC5">
        <w:t>Hardworking-lazy (reverse-coded)</w:t>
      </w:r>
    </w:p>
    <w:p w14:paraId="55BA8827" w14:textId="77777777" w:rsidR="00CE3222" w:rsidRPr="00EC3DC5" w:rsidRDefault="00CE3222" w:rsidP="001F60BC">
      <w:pPr>
        <w:pStyle w:val="ListParagraph"/>
        <w:numPr>
          <w:ilvl w:val="0"/>
          <w:numId w:val="18"/>
          <w:numberingChange w:id="53" w:author="" w:date="2012-09-03T19:37:00Z" w:original=""/>
        </w:numPr>
      </w:pPr>
      <w:r w:rsidRPr="00EC3DC5">
        <w:t xml:space="preserve">Sloppy-neat </w:t>
      </w:r>
    </w:p>
    <w:p w14:paraId="70061B0E" w14:textId="77777777" w:rsidR="00CE3222" w:rsidRPr="00EC3DC5" w:rsidRDefault="00CE3222" w:rsidP="008317DC">
      <w:pPr>
        <w:spacing w:after="0"/>
        <w:rPr>
          <w:rFonts w:ascii="Times New Roman" w:hAnsi="Times New Roman"/>
          <w:sz w:val="24"/>
        </w:rPr>
      </w:pPr>
    </w:p>
    <w:p w14:paraId="3548CE97" w14:textId="77777777" w:rsidR="00CE3222" w:rsidRPr="00EC3DC5" w:rsidRDefault="00CE3222" w:rsidP="008317DC">
      <w:pPr>
        <w:spacing w:after="0"/>
        <w:jc w:val="center"/>
        <w:rPr>
          <w:rFonts w:ascii="Times New Roman" w:hAnsi="Times New Roman"/>
          <w:b/>
          <w:sz w:val="24"/>
        </w:rPr>
      </w:pPr>
      <w:r w:rsidRPr="00EC3DC5">
        <w:rPr>
          <w:rFonts w:ascii="Times New Roman" w:hAnsi="Times New Roman"/>
          <w:b/>
          <w:sz w:val="24"/>
        </w:rPr>
        <w:t xml:space="preserve">Reduced </w:t>
      </w:r>
      <w:r w:rsidR="00DA78BA">
        <w:rPr>
          <w:rFonts w:ascii="Times New Roman" w:hAnsi="Times New Roman"/>
          <w:b/>
          <w:sz w:val="24"/>
        </w:rPr>
        <w:t>IPIP</w:t>
      </w:r>
      <w:r w:rsidRPr="00EC3DC5">
        <w:rPr>
          <w:rFonts w:ascii="Times New Roman" w:hAnsi="Times New Roman"/>
          <w:b/>
          <w:sz w:val="24"/>
        </w:rPr>
        <w:t xml:space="preserve"> Facets</w:t>
      </w:r>
    </w:p>
    <w:p w14:paraId="452A3CEA" w14:textId="77777777" w:rsidR="00CE3222" w:rsidRPr="00EC3DC5" w:rsidRDefault="00CE3222" w:rsidP="008317DC">
      <w:pPr>
        <w:spacing w:after="0"/>
        <w:rPr>
          <w:rFonts w:ascii="Times New Roman" w:hAnsi="Times New Roman"/>
          <w:i/>
          <w:sz w:val="24"/>
        </w:rPr>
      </w:pPr>
      <w:r w:rsidRPr="00EC3DC5">
        <w:rPr>
          <w:rFonts w:ascii="Times New Roman" w:hAnsi="Times New Roman"/>
          <w:i/>
          <w:sz w:val="24"/>
        </w:rPr>
        <w:t>Emotional Stability</w:t>
      </w:r>
    </w:p>
    <w:p w14:paraId="006FB07B" w14:textId="77777777" w:rsidR="00CE3222" w:rsidRPr="00EC3DC5" w:rsidRDefault="00CE3222" w:rsidP="001F60BC">
      <w:pPr>
        <w:pStyle w:val="ListParagraph"/>
        <w:numPr>
          <w:ilvl w:val="0"/>
          <w:numId w:val="20"/>
          <w:numberingChange w:id="54" w:author="" w:date="2012-09-03T19:37:00Z" w:original=""/>
        </w:numPr>
      </w:pPr>
      <w:r w:rsidRPr="00EC3DC5">
        <w:t>Anxiety</w:t>
      </w:r>
    </w:p>
    <w:p w14:paraId="57D21F7F" w14:textId="77777777" w:rsidR="00CE3222" w:rsidRPr="00EC3DC5" w:rsidRDefault="00CE3222" w:rsidP="001F60BC">
      <w:pPr>
        <w:pStyle w:val="ListParagraph"/>
        <w:numPr>
          <w:ilvl w:val="0"/>
          <w:numId w:val="19"/>
          <w:numberingChange w:id="55" w:author="" w:date="2012-09-03T19:37:00Z" w:original="o"/>
        </w:numPr>
      </w:pPr>
      <w:r w:rsidRPr="00EC3DC5">
        <w:t>I worry about things</w:t>
      </w:r>
    </w:p>
    <w:p w14:paraId="330F298C" w14:textId="77777777" w:rsidR="00CE3222" w:rsidRPr="00EC3DC5" w:rsidRDefault="00CE3222" w:rsidP="001F60BC">
      <w:pPr>
        <w:pStyle w:val="ListParagraph"/>
        <w:numPr>
          <w:ilvl w:val="0"/>
          <w:numId w:val="19"/>
          <w:numberingChange w:id="56" w:author="" w:date="2012-09-03T19:37:00Z" w:original="o"/>
        </w:numPr>
      </w:pPr>
      <w:r w:rsidRPr="00EC3DC5">
        <w:t>I fear for the worst</w:t>
      </w:r>
    </w:p>
    <w:p w14:paraId="67B9C011" w14:textId="77777777" w:rsidR="00CE3222" w:rsidRPr="00EC3DC5" w:rsidRDefault="00CE3222" w:rsidP="001F60BC">
      <w:pPr>
        <w:pStyle w:val="ListParagraph"/>
        <w:numPr>
          <w:ilvl w:val="0"/>
          <w:numId w:val="21"/>
          <w:numberingChange w:id="57" w:author="" w:date="2012-09-03T19:37:00Z" w:original=""/>
        </w:numPr>
      </w:pPr>
      <w:r w:rsidRPr="00EC3DC5">
        <w:t>Hostility (Anger)</w:t>
      </w:r>
    </w:p>
    <w:p w14:paraId="5C0A2EB5" w14:textId="77777777" w:rsidR="00CE3222" w:rsidRPr="00EC3DC5" w:rsidRDefault="00CE3222" w:rsidP="001F60BC">
      <w:pPr>
        <w:pStyle w:val="ListParagraph"/>
        <w:numPr>
          <w:ilvl w:val="0"/>
          <w:numId w:val="22"/>
          <w:numberingChange w:id="58" w:author="" w:date="2012-09-03T19:37:00Z" w:original="o"/>
        </w:numPr>
      </w:pPr>
      <w:r w:rsidRPr="00EC3DC5">
        <w:t>I get angry easily</w:t>
      </w:r>
    </w:p>
    <w:p w14:paraId="0DAEAA20" w14:textId="77777777" w:rsidR="00CE3222" w:rsidRPr="00EC3DC5" w:rsidRDefault="00CE3222" w:rsidP="001F60BC">
      <w:pPr>
        <w:pStyle w:val="ListParagraph"/>
        <w:numPr>
          <w:ilvl w:val="0"/>
          <w:numId w:val="22"/>
          <w:numberingChange w:id="59" w:author="" w:date="2012-09-03T19:37:00Z" w:original="o"/>
        </w:numPr>
      </w:pPr>
      <w:r w:rsidRPr="00EC3DC5">
        <w:t>I get irritated easily</w:t>
      </w:r>
    </w:p>
    <w:p w14:paraId="00C15556" w14:textId="77777777" w:rsidR="00CE3222" w:rsidRPr="00EC3DC5" w:rsidRDefault="00CE3222" w:rsidP="001F60BC">
      <w:pPr>
        <w:pStyle w:val="ListParagraph"/>
        <w:numPr>
          <w:ilvl w:val="0"/>
          <w:numId w:val="23"/>
          <w:numberingChange w:id="60" w:author="" w:date="2012-09-03T19:37:00Z" w:original=""/>
        </w:numPr>
      </w:pPr>
      <w:r w:rsidRPr="00EC3DC5">
        <w:t>Depression</w:t>
      </w:r>
    </w:p>
    <w:p w14:paraId="13F37134" w14:textId="77777777" w:rsidR="00CE3222" w:rsidRPr="00EC3DC5" w:rsidRDefault="00CE3222" w:rsidP="001F60BC">
      <w:pPr>
        <w:pStyle w:val="ListParagraph"/>
        <w:numPr>
          <w:ilvl w:val="0"/>
          <w:numId w:val="24"/>
          <w:numberingChange w:id="61" w:author="" w:date="2012-09-03T19:37:00Z" w:original="o"/>
        </w:numPr>
      </w:pPr>
      <w:r w:rsidRPr="00EC3DC5">
        <w:t>I dislike myself</w:t>
      </w:r>
    </w:p>
    <w:p w14:paraId="7D4A8AC4" w14:textId="77777777" w:rsidR="00CE3222" w:rsidRPr="00EC3DC5" w:rsidRDefault="00CE3222" w:rsidP="001F60BC">
      <w:pPr>
        <w:pStyle w:val="ListParagraph"/>
        <w:numPr>
          <w:ilvl w:val="0"/>
          <w:numId w:val="24"/>
          <w:numberingChange w:id="62" w:author="" w:date="2012-09-03T19:37:00Z" w:original="o"/>
        </w:numPr>
      </w:pPr>
      <w:r w:rsidRPr="00EC3DC5">
        <w:t>I am often down in the dumps</w:t>
      </w:r>
    </w:p>
    <w:p w14:paraId="2FBA735C" w14:textId="77777777" w:rsidR="00CE3222" w:rsidRPr="00EC3DC5" w:rsidRDefault="00CE3222" w:rsidP="001F60BC">
      <w:pPr>
        <w:pStyle w:val="ListParagraph"/>
        <w:numPr>
          <w:ilvl w:val="0"/>
          <w:numId w:val="25"/>
          <w:numberingChange w:id="63" w:author="" w:date="2012-09-03T19:37:00Z" w:original=""/>
        </w:numPr>
      </w:pPr>
      <w:r w:rsidRPr="00EC3DC5">
        <w:t>Self-Consciousness</w:t>
      </w:r>
    </w:p>
    <w:p w14:paraId="1EE84CBE" w14:textId="77777777" w:rsidR="00CE3222" w:rsidRPr="00EC3DC5" w:rsidRDefault="00CE3222" w:rsidP="001F60BC">
      <w:pPr>
        <w:pStyle w:val="ListParagraph"/>
        <w:numPr>
          <w:ilvl w:val="0"/>
          <w:numId w:val="26"/>
          <w:numberingChange w:id="64" w:author="" w:date="2012-09-03T19:37:00Z" w:original="o"/>
        </w:numPr>
      </w:pPr>
      <w:r w:rsidRPr="00EC3DC5">
        <w:t>I am afraid that I will do the wrong thing</w:t>
      </w:r>
    </w:p>
    <w:p w14:paraId="50D4D0F7" w14:textId="77777777" w:rsidR="00CE3222" w:rsidRPr="00EC3DC5" w:rsidRDefault="00CE3222" w:rsidP="001F60BC">
      <w:pPr>
        <w:pStyle w:val="ListParagraph"/>
        <w:numPr>
          <w:ilvl w:val="0"/>
          <w:numId w:val="26"/>
          <w:numberingChange w:id="65" w:author="" w:date="2012-09-03T19:37:00Z" w:original="o"/>
        </w:numPr>
      </w:pPr>
      <w:r w:rsidRPr="00EC3DC5">
        <w:t>I find it difficult to approach others</w:t>
      </w:r>
    </w:p>
    <w:p w14:paraId="0F617990" w14:textId="77777777" w:rsidR="00CE3222" w:rsidRPr="00EC3DC5" w:rsidRDefault="00CE3222" w:rsidP="001F60BC">
      <w:pPr>
        <w:pStyle w:val="ListParagraph"/>
        <w:numPr>
          <w:ilvl w:val="0"/>
          <w:numId w:val="25"/>
          <w:numberingChange w:id="66" w:author="" w:date="2012-09-03T19:37:00Z" w:original=""/>
        </w:numPr>
      </w:pPr>
      <w:r w:rsidRPr="00EC3DC5">
        <w:t>Impulsiveness (Immoderation)</w:t>
      </w:r>
    </w:p>
    <w:p w14:paraId="29813705" w14:textId="77777777" w:rsidR="00CE3222" w:rsidRPr="00EC3DC5" w:rsidRDefault="00CE3222" w:rsidP="001F60BC">
      <w:pPr>
        <w:pStyle w:val="ListParagraph"/>
        <w:numPr>
          <w:ilvl w:val="0"/>
          <w:numId w:val="27"/>
          <w:numberingChange w:id="67" w:author="" w:date="2012-09-03T19:37:00Z" w:original="o"/>
        </w:numPr>
      </w:pPr>
      <w:r w:rsidRPr="00EC3DC5">
        <w:t>I often eat too much</w:t>
      </w:r>
    </w:p>
    <w:p w14:paraId="5D288D03" w14:textId="77777777" w:rsidR="00CE3222" w:rsidRPr="00EC3DC5" w:rsidRDefault="00CE3222" w:rsidP="001F60BC">
      <w:pPr>
        <w:pStyle w:val="ListParagraph"/>
        <w:numPr>
          <w:ilvl w:val="0"/>
          <w:numId w:val="27"/>
          <w:numberingChange w:id="68" w:author="" w:date="2012-09-03T19:37:00Z" w:original="o"/>
        </w:numPr>
      </w:pPr>
      <w:r w:rsidRPr="00EC3DC5">
        <w:t>I do things I later quietly regret</w:t>
      </w:r>
    </w:p>
    <w:p w14:paraId="77B68FE4" w14:textId="77777777" w:rsidR="00CE3222" w:rsidRPr="00EC3DC5" w:rsidRDefault="00CE3222" w:rsidP="001F60BC">
      <w:pPr>
        <w:pStyle w:val="ListParagraph"/>
        <w:numPr>
          <w:ilvl w:val="0"/>
          <w:numId w:val="28"/>
          <w:numberingChange w:id="69" w:author="" w:date="2012-09-03T19:37:00Z" w:original=""/>
        </w:numPr>
      </w:pPr>
      <w:r w:rsidRPr="00EC3DC5">
        <w:t>Vulnerability</w:t>
      </w:r>
    </w:p>
    <w:p w14:paraId="31BB1BEF" w14:textId="77777777" w:rsidR="00CE3222" w:rsidRPr="00EC3DC5" w:rsidRDefault="00CE3222" w:rsidP="001F60BC">
      <w:pPr>
        <w:pStyle w:val="ListParagraph"/>
        <w:numPr>
          <w:ilvl w:val="0"/>
          <w:numId w:val="29"/>
          <w:numberingChange w:id="70" w:author="" w:date="2012-09-03T19:37:00Z" w:original="o"/>
        </w:numPr>
      </w:pPr>
      <w:r w:rsidRPr="00EC3DC5">
        <w:t>I remain calm under pressure (reverse-coded)</w:t>
      </w:r>
    </w:p>
    <w:p w14:paraId="722B6E45" w14:textId="77777777" w:rsidR="00CE3222" w:rsidRPr="00EC3DC5" w:rsidRDefault="00CE3222" w:rsidP="001F60BC">
      <w:pPr>
        <w:pStyle w:val="ListParagraph"/>
        <w:numPr>
          <w:ilvl w:val="0"/>
          <w:numId w:val="29"/>
          <w:numberingChange w:id="71" w:author="" w:date="2012-09-03T19:37:00Z" w:original="o"/>
        </w:numPr>
      </w:pPr>
      <w:r w:rsidRPr="00EC3DC5">
        <w:t>I am calm even in tense situations (reverse-coded)</w:t>
      </w:r>
    </w:p>
    <w:p w14:paraId="07325417" w14:textId="77777777" w:rsidR="00CE3222" w:rsidRPr="00EC3DC5" w:rsidRDefault="00F269F9" w:rsidP="008317DC">
      <w:pPr>
        <w:spacing w:after="0"/>
        <w:rPr>
          <w:rFonts w:ascii="Times New Roman" w:hAnsi="Times New Roman"/>
          <w:i/>
          <w:sz w:val="24"/>
        </w:rPr>
      </w:pPr>
      <w:r w:rsidRPr="00EC3DC5">
        <w:rPr>
          <w:rFonts w:ascii="Times New Roman" w:hAnsi="Times New Roman"/>
          <w:i/>
          <w:sz w:val="24"/>
        </w:rPr>
        <w:lastRenderedPageBreak/>
        <w:t>Extraversion</w:t>
      </w:r>
      <w:r w:rsidR="00CE3222" w:rsidRPr="00EC3DC5">
        <w:rPr>
          <w:rFonts w:ascii="Times New Roman" w:hAnsi="Times New Roman"/>
          <w:i/>
          <w:sz w:val="24"/>
        </w:rPr>
        <w:t xml:space="preserve"> </w:t>
      </w:r>
    </w:p>
    <w:p w14:paraId="30D0B61F" w14:textId="77777777" w:rsidR="00CE3222" w:rsidRPr="00EC3DC5" w:rsidRDefault="00CE3222" w:rsidP="001F60BC">
      <w:pPr>
        <w:pStyle w:val="ListParagraph"/>
        <w:numPr>
          <w:ilvl w:val="0"/>
          <w:numId w:val="30"/>
          <w:numberingChange w:id="72" w:author="" w:date="2012-09-03T19:37:00Z" w:original=""/>
        </w:numPr>
      </w:pPr>
      <w:r w:rsidRPr="00EC3DC5">
        <w:t>Warmth (Friendliness)</w:t>
      </w:r>
    </w:p>
    <w:p w14:paraId="51E78CD7" w14:textId="77777777" w:rsidR="00CE3222" w:rsidRPr="00EC3DC5" w:rsidRDefault="00CE3222" w:rsidP="001F60BC">
      <w:pPr>
        <w:pStyle w:val="ListParagraph"/>
        <w:numPr>
          <w:ilvl w:val="0"/>
          <w:numId w:val="31"/>
          <w:numberingChange w:id="73" w:author="" w:date="2012-09-03T19:37:00Z" w:original="o"/>
        </w:numPr>
      </w:pPr>
      <w:r w:rsidRPr="00EC3DC5">
        <w:t>I make friends easily</w:t>
      </w:r>
    </w:p>
    <w:p w14:paraId="3B12FC2E" w14:textId="77777777" w:rsidR="00CE3222" w:rsidRPr="00EC3DC5" w:rsidRDefault="00CE3222" w:rsidP="001F60BC">
      <w:pPr>
        <w:pStyle w:val="ListParagraph"/>
        <w:numPr>
          <w:ilvl w:val="0"/>
          <w:numId w:val="31"/>
          <w:numberingChange w:id="74" w:author="" w:date="2012-09-03T19:37:00Z" w:original="o"/>
        </w:numPr>
      </w:pPr>
      <w:r w:rsidRPr="00EC3DC5">
        <w:t>I often feel uncomfortable around others (reverse-coded)</w:t>
      </w:r>
    </w:p>
    <w:p w14:paraId="62615603" w14:textId="77777777" w:rsidR="00CE3222" w:rsidRPr="00EC3DC5" w:rsidRDefault="008C49FA" w:rsidP="001F60BC">
      <w:pPr>
        <w:pStyle w:val="ListParagraph"/>
        <w:numPr>
          <w:ilvl w:val="0"/>
          <w:numId w:val="32"/>
          <w:numberingChange w:id="75" w:author="" w:date="2012-09-03T19:37:00Z" w:original=""/>
        </w:numPr>
      </w:pPr>
      <w:r w:rsidRPr="00EC3DC5">
        <w:t xml:space="preserve">Gregariousness </w:t>
      </w:r>
    </w:p>
    <w:p w14:paraId="4B2DA11B" w14:textId="77777777" w:rsidR="00CE3222" w:rsidRPr="00EC3DC5" w:rsidRDefault="00CE3222" w:rsidP="001F60BC">
      <w:pPr>
        <w:pStyle w:val="ListParagraph"/>
        <w:numPr>
          <w:ilvl w:val="0"/>
          <w:numId w:val="33"/>
          <w:numberingChange w:id="76" w:author="" w:date="2012-09-03T19:37:00Z" w:original="o"/>
        </w:numPr>
      </w:pPr>
      <w:r w:rsidRPr="00EC3DC5">
        <w:t>I prefer to be alone (reverse-coded)</w:t>
      </w:r>
    </w:p>
    <w:p w14:paraId="308A77DB" w14:textId="77777777" w:rsidR="00CE3222" w:rsidRPr="00EC3DC5" w:rsidRDefault="00CE3222" w:rsidP="001F60BC">
      <w:pPr>
        <w:pStyle w:val="ListParagraph"/>
        <w:numPr>
          <w:ilvl w:val="0"/>
          <w:numId w:val="33"/>
          <w:numberingChange w:id="77" w:author="" w:date="2012-09-03T19:37:00Z" w:original="o"/>
        </w:numPr>
      </w:pPr>
      <w:r w:rsidRPr="00EC3DC5">
        <w:t>I avoid crowds (reverse-coded)</w:t>
      </w:r>
    </w:p>
    <w:p w14:paraId="4B24C760" w14:textId="77777777" w:rsidR="00CE3222" w:rsidRPr="00EC3DC5" w:rsidRDefault="00CE3222" w:rsidP="001F60BC">
      <w:pPr>
        <w:pStyle w:val="ListParagraph"/>
        <w:numPr>
          <w:ilvl w:val="0"/>
          <w:numId w:val="32"/>
          <w:numberingChange w:id="78" w:author="" w:date="2012-09-03T19:37:00Z" w:original=""/>
        </w:numPr>
      </w:pPr>
      <w:r w:rsidRPr="00EC3DC5">
        <w:t>Assertiveness</w:t>
      </w:r>
    </w:p>
    <w:p w14:paraId="5D019E44" w14:textId="77777777" w:rsidR="00CE3222" w:rsidRPr="00EC3DC5" w:rsidRDefault="00CE3222" w:rsidP="001F60BC">
      <w:pPr>
        <w:pStyle w:val="ListParagraph"/>
        <w:numPr>
          <w:ilvl w:val="0"/>
          <w:numId w:val="34"/>
          <w:numberingChange w:id="79" w:author="" w:date="2012-09-03T19:37:00Z" w:original="o"/>
        </w:numPr>
      </w:pPr>
      <w:r w:rsidRPr="00EC3DC5">
        <w:t>I try to lead others</w:t>
      </w:r>
    </w:p>
    <w:p w14:paraId="2221823A" w14:textId="77777777" w:rsidR="00CE3222" w:rsidRPr="00EC3DC5" w:rsidRDefault="00CE3222" w:rsidP="001F60BC">
      <w:pPr>
        <w:pStyle w:val="ListParagraph"/>
        <w:numPr>
          <w:ilvl w:val="0"/>
          <w:numId w:val="34"/>
          <w:numberingChange w:id="80" w:author="" w:date="2012-09-03T19:37:00Z" w:original="o"/>
        </w:numPr>
      </w:pPr>
      <w:r w:rsidRPr="00EC3DC5">
        <w:t>I seek to influence others</w:t>
      </w:r>
    </w:p>
    <w:p w14:paraId="7A8DB7A5" w14:textId="77777777" w:rsidR="00CE3222" w:rsidRPr="00EC3DC5" w:rsidRDefault="00CE3222" w:rsidP="001F60BC">
      <w:pPr>
        <w:pStyle w:val="ListParagraph"/>
        <w:numPr>
          <w:ilvl w:val="0"/>
          <w:numId w:val="35"/>
          <w:numberingChange w:id="81" w:author="" w:date="2012-09-03T19:37:00Z" w:original=""/>
        </w:numPr>
      </w:pPr>
      <w:r w:rsidRPr="00EC3DC5">
        <w:t>Activity (Activity Level)</w:t>
      </w:r>
    </w:p>
    <w:p w14:paraId="29CB2735" w14:textId="77777777" w:rsidR="00CE3222" w:rsidRPr="00EC3DC5" w:rsidRDefault="00CE3222" w:rsidP="001F60BC">
      <w:pPr>
        <w:pStyle w:val="ListParagraph"/>
        <w:numPr>
          <w:ilvl w:val="0"/>
          <w:numId w:val="36"/>
          <w:numberingChange w:id="82" w:author="" w:date="2012-09-03T19:37:00Z" w:original="o"/>
        </w:numPr>
      </w:pPr>
      <w:r w:rsidRPr="00EC3DC5">
        <w:t>I am always on the go</w:t>
      </w:r>
    </w:p>
    <w:p w14:paraId="71ABF63D" w14:textId="77777777" w:rsidR="00CE3222" w:rsidRPr="00EC3DC5" w:rsidRDefault="00CE3222" w:rsidP="001F60BC">
      <w:pPr>
        <w:pStyle w:val="ListParagraph"/>
        <w:numPr>
          <w:ilvl w:val="0"/>
          <w:numId w:val="36"/>
          <w:numberingChange w:id="83" w:author="" w:date="2012-09-03T19:37:00Z" w:original="o"/>
        </w:numPr>
      </w:pPr>
      <w:r w:rsidRPr="00EC3DC5">
        <w:t>I can manage many things at the same time</w:t>
      </w:r>
    </w:p>
    <w:p w14:paraId="6D128821" w14:textId="77777777" w:rsidR="00CE3222" w:rsidRPr="00EC3DC5" w:rsidRDefault="00CE3222" w:rsidP="001F60BC">
      <w:pPr>
        <w:pStyle w:val="ListParagraph"/>
        <w:numPr>
          <w:ilvl w:val="0"/>
          <w:numId w:val="37"/>
          <w:numberingChange w:id="84" w:author="" w:date="2012-09-03T19:37:00Z" w:original=""/>
        </w:numPr>
      </w:pPr>
      <w:r w:rsidRPr="00EC3DC5">
        <w:t>Excitement-Seeking</w:t>
      </w:r>
    </w:p>
    <w:p w14:paraId="7AFD517F" w14:textId="77777777" w:rsidR="00CE3222" w:rsidRPr="00EC3DC5" w:rsidRDefault="00CE3222" w:rsidP="001F60BC">
      <w:pPr>
        <w:pStyle w:val="ListParagraph"/>
        <w:numPr>
          <w:ilvl w:val="0"/>
          <w:numId w:val="38"/>
          <w:numberingChange w:id="85" w:author="" w:date="2012-09-03T19:37:00Z" w:original="o"/>
        </w:numPr>
      </w:pPr>
      <w:r w:rsidRPr="00EC3DC5">
        <w:t>I love action</w:t>
      </w:r>
    </w:p>
    <w:p w14:paraId="632C6A8C" w14:textId="77777777" w:rsidR="00CE3222" w:rsidRPr="00EC3DC5" w:rsidRDefault="00CE3222" w:rsidP="001F60BC">
      <w:pPr>
        <w:pStyle w:val="ListParagraph"/>
        <w:numPr>
          <w:ilvl w:val="0"/>
          <w:numId w:val="38"/>
          <w:numberingChange w:id="86" w:author="" w:date="2012-09-03T19:37:00Z" w:original="o"/>
        </w:numPr>
      </w:pPr>
      <w:r w:rsidRPr="00EC3DC5">
        <w:t>I enjoy being part of a loud crowd</w:t>
      </w:r>
    </w:p>
    <w:p w14:paraId="3A006EFA" w14:textId="77777777" w:rsidR="00CE3222" w:rsidRPr="00EC3DC5" w:rsidRDefault="00CE3222" w:rsidP="001F60BC">
      <w:pPr>
        <w:pStyle w:val="ListParagraph"/>
        <w:numPr>
          <w:ilvl w:val="0"/>
          <w:numId w:val="39"/>
          <w:numberingChange w:id="87" w:author="" w:date="2012-09-03T19:37:00Z" w:original=""/>
        </w:numPr>
      </w:pPr>
      <w:r w:rsidRPr="00EC3DC5">
        <w:t>Positive emotions (Cheerfulness)</w:t>
      </w:r>
    </w:p>
    <w:p w14:paraId="3DAE38CC" w14:textId="77777777" w:rsidR="00CE3222" w:rsidRPr="00EC3DC5" w:rsidRDefault="00CE3222" w:rsidP="001F60BC">
      <w:pPr>
        <w:pStyle w:val="ListParagraph"/>
        <w:numPr>
          <w:ilvl w:val="0"/>
          <w:numId w:val="40"/>
          <w:numberingChange w:id="88" w:author="" w:date="2012-09-03T19:37:00Z" w:original="o"/>
        </w:numPr>
      </w:pPr>
      <w:r w:rsidRPr="00EC3DC5">
        <w:t>I radiate joy</w:t>
      </w:r>
    </w:p>
    <w:p w14:paraId="5FC5CAFD" w14:textId="77777777" w:rsidR="00CE3222" w:rsidRPr="00EC3DC5" w:rsidRDefault="00CE3222" w:rsidP="001F60BC">
      <w:pPr>
        <w:pStyle w:val="ListParagraph"/>
        <w:numPr>
          <w:ilvl w:val="0"/>
          <w:numId w:val="40"/>
          <w:numberingChange w:id="89" w:author="" w:date="2012-09-03T19:37:00Z" w:original="o"/>
        </w:numPr>
      </w:pPr>
      <w:r w:rsidRPr="00EC3DC5">
        <w:t>I have a lot of fun</w:t>
      </w:r>
    </w:p>
    <w:p w14:paraId="420946CB" w14:textId="77777777" w:rsidR="00CE3222" w:rsidRPr="00EC3DC5" w:rsidRDefault="00CE3222" w:rsidP="008317DC">
      <w:pPr>
        <w:spacing w:after="0"/>
        <w:rPr>
          <w:rFonts w:ascii="Times New Roman" w:hAnsi="Times New Roman"/>
          <w:sz w:val="24"/>
        </w:rPr>
      </w:pPr>
    </w:p>
    <w:p w14:paraId="78EDAF63" w14:textId="77777777" w:rsidR="00CE3222" w:rsidRPr="00EC3DC5" w:rsidRDefault="00CE3222" w:rsidP="008317DC">
      <w:pPr>
        <w:spacing w:after="0"/>
        <w:rPr>
          <w:rFonts w:ascii="Times New Roman" w:hAnsi="Times New Roman"/>
          <w:i/>
          <w:sz w:val="24"/>
        </w:rPr>
      </w:pPr>
      <w:r w:rsidRPr="00EC3DC5">
        <w:rPr>
          <w:rFonts w:ascii="Times New Roman" w:hAnsi="Times New Roman"/>
          <w:i/>
          <w:sz w:val="24"/>
        </w:rPr>
        <w:t>Openness to Experiences</w:t>
      </w:r>
    </w:p>
    <w:p w14:paraId="516E5A68" w14:textId="77777777" w:rsidR="00CE3222" w:rsidRPr="00EC3DC5" w:rsidRDefault="00CE3222" w:rsidP="001F60BC">
      <w:pPr>
        <w:pStyle w:val="ListParagraph"/>
        <w:numPr>
          <w:ilvl w:val="0"/>
          <w:numId w:val="39"/>
          <w:numberingChange w:id="90" w:author="" w:date="2012-09-03T19:37:00Z" w:original=""/>
        </w:numPr>
      </w:pPr>
      <w:r w:rsidRPr="00EC3DC5">
        <w:t>Fantasy (Imagination)</w:t>
      </w:r>
    </w:p>
    <w:p w14:paraId="118F21EC" w14:textId="77777777" w:rsidR="00CE3222" w:rsidRPr="00EC3DC5" w:rsidRDefault="00CE3222" w:rsidP="001F60BC">
      <w:pPr>
        <w:pStyle w:val="ListParagraph"/>
        <w:numPr>
          <w:ilvl w:val="0"/>
          <w:numId w:val="41"/>
          <w:numberingChange w:id="91" w:author="" w:date="2012-09-03T19:37:00Z" w:original="o"/>
        </w:numPr>
      </w:pPr>
      <w:r w:rsidRPr="00EC3DC5">
        <w:t>I enjoy wild flights of fantasy</w:t>
      </w:r>
    </w:p>
    <w:p w14:paraId="3B1521EB" w14:textId="77777777" w:rsidR="00CE3222" w:rsidRPr="00EC3DC5" w:rsidRDefault="00CE3222" w:rsidP="001F60BC">
      <w:pPr>
        <w:pStyle w:val="ListParagraph"/>
        <w:numPr>
          <w:ilvl w:val="0"/>
          <w:numId w:val="41"/>
          <w:numberingChange w:id="92" w:author="" w:date="2012-09-03T19:37:00Z" w:original="o"/>
        </w:numPr>
      </w:pPr>
      <w:r w:rsidRPr="00EC3DC5">
        <w:t>I indulge in my fantasies</w:t>
      </w:r>
    </w:p>
    <w:p w14:paraId="34C2FD47" w14:textId="77777777" w:rsidR="00CE3222" w:rsidRPr="00EC3DC5" w:rsidRDefault="00CE3222" w:rsidP="001F60BC">
      <w:pPr>
        <w:pStyle w:val="ListParagraph"/>
        <w:numPr>
          <w:ilvl w:val="0"/>
          <w:numId w:val="42"/>
          <w:numberingChange w:id="93" w:author="" w:date="2012-09-03T19:37:00Z" w:original=""/>
        </w:numPr>
      </w:pPr>
      <w:r w:rsidRPr="00EC3DC5">
        <w:t>Aesthetics (Artistic Interests)</w:t>
      </w:r>
    </w:p>
    <w:p w14:paraId="377B5C84" w14:textId="77777777" w:rsidR="00CE3222" w:rsidRPr="00EC3DC5" w:rsidRDefault="00CE3222" w:rsidP="001F60BC">
      <w:pPr>
        <w:pStyle w:val="ListParagraph"/>
        <w:numPr>
          <w:ilvl w:val="0"/>
          <w:numId w:val="43"/>
          <w:numberingChange w:id="94" w:author="" w:date="2012-09-03T19:37:00Z" w:original="o"/>
        </w:numPr>
      </w:pPr>
      <w:r w:rsidRPr="00EC3DC5">
        <w:t>I do not like art (reverse-coded)</w:t>
      </w:r>
    </w:p>
    <w:p w14:paraId="129917FC" w14:textId="77777777" w:rsidR="00CE3222" w:rsidRPr="00EC3DC5" w:rsidRDefault="00CE3222" w:rsidP="001F60BC">
      <w:pPr>
        <w:pStyle w:val="ListParagraph"/>
        <w:numPr>
          <w:ilvl w:val="0"/>
          <w:numId w:val="43"/>
          <w:numberingChange w:id="95" w:author="" w:date="2012-09-03T19:37:00Z" w:original="o"/>
        </w:numPr>
      </w:pPr>
      <w:r w:rsidRPr="00EC3DC5">
        <w:t>I do not enjoy going to art museums (reverse-coded)</w:t>
      </w:r>
    </w:p>
    <w:p w14:paraId="1639E4D5" w14:textId="77777777" w:rsidR="00CE3222" w:rsidRPr="00EC3DC5" w:rsidRDefault="00CE3222" w:rsidP="001F60BC">
      <w:pPr>
        <w:pStyle w:val="ListParagraph"/>
        <w:numPr>
          <w:ilvl w:val="0"/>
          <w:numId w:val="44"/>
          <w:numberingChange w:id="96" w:author="" w:date="2012-09-03T19:37:00Z" w:original=""/>
        </w:numPr>
      </w:pPr>
      <w:r w:rsidRPr="00EC3DC5">
        <w:t>Feelings (Emotionality)</w:t>
      </w:r>
    </w:p>
    <w:p w14:paraId="460C8164" w14:textId="77777777" w:rsidR="00CE3222" w:rsidRPr="00EC3DC5" w:rsidRDefault="00CE3222" w:rsidP="001F60BC">
      <w:pPr>
        <w:pStyle w:val="ListParagraph"/>
        <w:numPr>
          <w:ilvl w:val="0"/>
          <w:numId w:val="45"/>
          <w:numberingChange w:id="97" w:author="" w:date="2012-09-03T19:37:00Z" w:original="o"/>
        </w:numPr>
      </w:pPr>
      <w:r w:rsidRPr="00EC3DC5">
        <w:t>I enjoy examining myself and my life</w:t>
      </w:r>
    </w:p>
    <w:p w14:paraId="68CCB424" w14:textId="77777777" w:rsidR="00CE3222" w:rsidRPr="00EC3DC5" w:rsidRDefault="00CE3222" w:rsidP="001F60BC">
      <w:pPr>
        <w:pStyle w:val="ListParagraph"/>
        <w:numPr>
          <w:ilvl w:val="0"/>
          <w:numId w:val="45"/>
          <w:numberingChange w:id="98" w:author="" w:date="2012-09-03T19:37:00Z" w:original="o"/>
        </w:numPr>
      </w:pPr>
      <w:r w:rsidRPr="00EC3DC5">
        <w:t>I try to understand myself</w:t>
      </w:r>
    </w:p>
    <w:p w14:paraId="1027A89D" w14:textId="77777777" w:rsidR="00CE3222" w:rsidRPr="00EC3DC5" w:rsidRDefault="00CE3222" w:rsidP="001F60BC">
      <w:pPr>
        <w:pStyle w:val="ListParagraph"/>
        <w:numPr>
          <w:ilvl w:val="0"/>
          <w:numId w:val="46"/>
          <w:numberingChange w:id="99" w:author="" w:date="2012-09-03T19:37:00Z" w:original=""/>
        </w:numPr>
      </w:pPr>
      <w:r w:rsidRPr="00EC3DC5">
        <w:t>Actions (Adventurousness)</w:t>
      </w:r>
    </w:p>
    <w:p w14:paraId="5C7C5936" w14:textId="77777777" w:rsidR="00CE3222" w:rsidRPr="00EC3DC5" w:rsidRDefault="00CE3222" w:rsidP="001F60BC">
      <w:pPr>
        <w:pStyle w:val="ListParagraph"/>
        <w:numPr>
          <w:ilvl w:val="0"/>
          <w:numId w:val="47"/>
          <w:numberingChange w:id="100" w:author="" w:date="2012-09-03T19:37:00Z" w:original="o"/>
        </w:numPr>
      </w:pPr>
      <w:r w:rsidRPr="00EC3DC5">
        <w:t>I am interested in many things</w:t>
      </w:r>
    </w:p>
    <w:p w14:paraId="29776614" w14:textId="77777777" w:rsidR="00CE3222" w:rsidRPr="00EC3DC5" w:rsidRDefault="00CE3222" w:rsidP="001F60BC">
      <w:pPr>
        <w:pStyle w:val="ListParagraph"/>
        <w:numPr>
          <w:ilvl w:val="0"/>
          <w:numId w:val="47"/>
          <w:numberingChange w:id="101" w:author="" w:date="2012-09-03T19:37:00Z" w:original="o"/>
        </w:numPr>
      </w:pPr>
      <w:r w:rsidRPr="00EC3DC5">
        <w:t>I like to begin new things</w:t>
      </w:r>
    </w:p>
    <w:p w14:paraId="6493D199" w14:textId="77777777" w:rsidR="00CE3222" w:rsidRPr="00EC3DC5" w:rsidRDefault="00CE3222" w:rsidP="001F60BC">
      <w:pPr>
        <w:pStyle w:val="ListParagraph"/>
        <w:numPr>
          <w:ilvl w:val="0"/>
          <w:numId w:val="48"/>
          <w:numberingChange w:id="102" w:author="" w:date="2012-09-03T19:37:00Z" w:original=""/>
        </w:numPr>
      </w:pPr>
      <w:r w:rsidRPr="00EC3DC5">
        <w:t>Ideas (Intellect)</w:t>
      </w:r>
    </w:p>
    <w:p w14:paraId="15DCCD9A" w14:textId="77777777" w:rsidR="00CE3222" w:rsidRPr="00EC3DC5" w:rsidRDefault="00CE3222" w:rsidP="001F60BC">
      <w:pPr>
        <w:pStyle w:val="ListParagraph"/>
        <w:numPr>
          <w:ilvl w:val="0"/>
          <w:numId w:val="49"/>
          <w:numberingChange w:id="103" w:author="" w:date="2012-09-03T19:37:00Z" w:original="o"/>
        </w:numPr>
      </w:pPr>
      <w:r w:rsidRPr="00EC3DC5">
        <w:t>I am not interested in abstract ideas (reverse-coded)</w:t>
      </w:r>
    </w:p>
    <w:p w14:paraId="52C83974" w14:textId="77777777" w:rsidR="00CE3222" w:rsidRPr="00EC3DC5" w:rsidRDefault="00CE3222" w:rsidP="001F60BC">
      <w:pPr>
        <w:pStyle w:val="ListParagraph"/>
        <w:numPr>
          <w:ilvl w:val="0"/>
          <w:numId w:val="49"/>
          <w:numberingChange w:id="104" w:author="" w:date="2012-09-03T19:37:00Z" w:original="o"/>
        </w:numPr>
      </w:pPr>
      <w:r w:rsidRPr="00EC3DC5">
        <w:t>I have difficulty understanding abstract ideas (reverse-coded)</w:t>
      </w:r>
    </w:p>
    <w:p w14:paraId="6650ECEE" w14:textId="77777777" w:rsidR="00CE3222" w:rsidRPr="00EC3DC5" w:rsidRDefault="00CE3222" w:rsidP="001F60BC">
      <w:pPr>
        <w:pStyle w:val="ListParagraph"/>
        <w:numPr>
          <w:ilvl w:val="0"/>
          <w:numId w:val="50"/>
          <w:numberingChange w:id="105" w:author="" w:date="2012-09-03T19:37:00Z" w:original=""/>
        </w:numPr>
      </w:pPr>
      <w:r w:rsidRPr="00EC3DC5">
        <w:t>Values (Liberalism)</w:t>
      </w:r>
    </w:p>
    <w:p w14:paraId="499E65D7" w14:textId="77777777" w:rsidR="00CE3222" w:rsidRPr="00EC3DC5" w:rsidRDefault="00CE3222" w:rsidP="001F60BC">
      <w:pPr>
        <w:pStyle w:val="ListParagraph"/>
        <w:numPr>
          <w:ilvl w:val="0"/>
          <w:numId w:val="51"/>
          <w:numberingChange w:id="106" w:author="" w:date="2012-09-03T19:37:00Z" w:original="o"/>
        </w:numPr>
      </w:pPr>
      <w:r w:rsidRPr="00EC3DC5">
        <w:t>I believe laws should be strictly enforced (reverse-coded)</w:t>
      </w:r>
    </w:p>
    <w:p w14:paraId="5CB5BADA" w14:textId="77777777" w:rsidR="00CE3222" w:rsidRPr="00EC3DC5" w:rsidRDefault="00CE3222" w:rsidP="001F60BC">
      <w:pPr>
        <w:pStyle w:val="ListParagraph"/>
        <w:numPr>
          <w:ilvl w:val="0"/>
          <w:numId w:val="51"/>
          <w:numberingChange w:id="107" w:author="" w:date="2012-09-03T19:37:00Z" w:original="o"/>
        </w:numPr>
      </w:pPr>
      <w:r w:rsidRPr="00EC3DC5">
        <w:t>I like to stand during the national anthem (reverse-coded)</w:t>
      </w:r>
    </w:p>
    <w:p w14:paraId="42CE1D8E" w14:textId="77777777" w:rsidR="00CE3222" w:rsidRPr="00EC3DC5" w:rsidRDefault="00CE3222" w:rsidP="008317DC">
      <w:pPr>
        <w:spacing w:after="0"/>
        <w:rPr>
          <w:rFonts w:ascii="Times New Roman" w:hAnsi="Times New Roman"/>
          <w:sz w:val="24"/>
        </w:rPr>
      </w:pPr>
    </w:p>
    <w:p w14:paraId="78509AB0" w14:textId="77777777" w:rsidR="00CE3222" w:rsidRPr="00EC3DC5" w:rsidRDefault="00CE3222" w:rsidP="008317DC">
      <w:pPr>
        <w:spacing w:after="0"/>
        <w:rPr>
          <w:rFonts w:ascii="Times New Roman" w:hAnsi="Times New Roman"/>
          <w:i/>
          <w:sz w:val="24"/>
        </w:rPr>
      </w:pPr>
      <w:r w:rsidRPr="00EC3DC5">
        <w:rPr>
          <w:rFonts w:ascii="Times New Roman" w:hAnsi="Times New Roman"/>
          <w:i/>
          <w:sz w:val="24"/>
        </w:rPr>
        <w:t xml:space="preserve">Agreeableness </w:t>
      </w:r>
    </w:p>
    <w:p w14:paraId="474B446E" w14:textId="77777777" w:rsidR="00CE3222" w:rsidRPr="00EC3DC5" w:rsidRDefault="00CE3222" w:rsidP="001F60BC">
      <w:pPr>
        <w:pStyle w:val="ListParagraph"/>
        <w:numPr>
          <w:ilvl w:val="0"/>
          <w:numId w:val="52"/>
          <w:numberingChange w:id="108" w:author="" w:date="2012-09-03T19:37:00Z" w:original=""/>
        </w:numPr>
      </w:pPr>
      <w:r w:rsidRPr="00EC3DC5">
        <w:t>Trust</w:t>
      </w:r>
    </w:p>
    <w:p w14:paraId="2D8CF86B" w14:textId="77777777" w:rsidR="00CE3222" w:rsidRPr="00EC3DC5" w:rsidRDefault="00CE3222" w:rsidP="001F60BC">
      <w:pPr>
        <w:pStyle w:val="ListParagraph"/>
        <w:numPr>
          <w:ilvl w:val="0"/>
          <w:numId w:val="53"/>
          <w:numberingChange w:id="109" w:author="" w:date="2012-09-03T19:37:00Z" w:original="o"/>
        </w:numPr>
      </w:pPr>
      <w:r w:rsidRPr="00EC3DC5">
        <w:t>I trust others</w:t>
      </w:r>
    </w:p>
    <w:p w14:paraId="1422ED27" w14:textId="77777777" w:rsidR="00CE3222" w:rsidRPr="00EC3DC5" w:rsidRDefault="00CE3222" w:rsidP="001F60BC">
      <w:pPr>
        <w:pStyle w:val="ListParagraph"/>
        <w:numPr>
          <w:ilvl w:val="0"/>
          <w:numId w:val="53"/>
          <w:numberingChange w:id="110" w:author="" w:date="2012-09-03T19:37:00Z" w:original="o"/>
        </w:numPr>
      </w:pPr>
      <w:r w:rsidRPr="00EC3DC5">
        <w:t>I believe that people are basically moral</w:t>
      </w:r>
    </w:p>
    <w:p w14:paraId="1AF0A133" w14:textId="77777777" w:rsidR="00CE3222" w:rsidRPr="00EC3DC5" w:rsidRDefault="00CE3222" w:rsidP="001F60BC">
      <w:pPr>
        <w:pStyle w:val="ListParagraph"/>
        <w:numPr>
          <w:ilvl w:val="0"/>
          <w:numId w:val="54"/>
          <w:numberingChange w:id="111" w:author="" w:date="2012-09-03T19:37:00Z" w:original=""/>
        </w:numPr>
      </w:pPr>
      <w:r w:rsidRPr="00EC3DC5">
        <w:t>Straightforwardness (Morality)</w:t>
      </w:r>
    </w:p>
    <w:p w14:paraId="1C64E591" w14:textId="77777777" w:rsidR="00CE3222" w:rsidRPr="00EC3DC5" w:rsidRDefault="00CE3222" w:rsidP="001F60BC">
      <w:pPr>
        <w:pStyle w:val="ListParagraph"/>
        <w:numPr>
          <w:ilvl w:val="0"/>
          <w:numId w:val="55"/>
          <w:numberingChange w:id="112" w:author="" w:date="2012-09-03T19:37:00Z" w:original="o"/>
        </w:numPr>
      </w:pPr>
      <w:r w:rsidRPr="00EC3DC5">
        <w:lastRenderedPageBreak/>
        <w:t>I take advantage of others (reverse-coded)</w:t>
      </w:r>
    </w:p>
    <w:p w14:paraId="65C79C74" w14:textId="77777777" w:rsidR="00CE3222" w:rsidRPr="00EC3DC5" w:rsidRDefault="00CE3222" w:rsidP="001F60BC">
      <w:pPr>
        <w:pStyle w:val="ListParagraph"/>
        <w:numPr>
          <w:ilvl w:val="0"/>
          <w:numId w:val="55"/>
          <w:numberingChange w:id="113" w:author="" w:date="2012-09-03T19:37:00Z" w:original="o"/>
        </w:numPr>
      </w:pPr>
      <w:r w:rsidRPr="00EC3DC5">
        <w:t>I obstruct others' plans (reverse-coded)</w:t>
      </w:r>
    </w:p>
    <w:p w14:paraId="35C9F17F" w14:textId="77777777" w:rsidR="00CE3222" w:rsidRPr="00EC3DC5" w:rsidRDefault="00CE3222" w:rsidP="001F60BC">
      <w:pPr>
        <w:pStyle w:val="ListParagraph"/>
        <w:numPr>
          <w:ilvl w:val="0"/>
          <w:numId w:val="56"/>
          <w:numberingChange w:id="114" w:author="" w:date="2012-09-03T19:37:00Z" w:original=""/>
        </w:numPr>
      </w:pPr>
      <w:r w:rsidRPr="00EC3DC5">
        <w:t>Altruism</w:t>
      </w:r>
    </w:p>
    <w:p w14:paraId="1F42696F" w14:textId="77777777" w:rsidR="00CE3222" w:rsidRPr="00EC3DC5" w:rsidRDefault="00CE3222" w:rsidP="001F60BC">
      <w:pPr>
        <w:pStyle w:val="ListParagraph"/>
        <w:numPr>
          <w:ilvl w:val="0"/>
          <w:numId w:val="57"/>
          <w:numberingChange w:id="115" w:author="" w:date="2012-09-03T19:37:00Z" w:original="o"/>
        </w:numPr>
      </w:pPr>
      <w:r w:rsidRPr="00EC3DC5">
        <w:t>I turn my back on others (reverse-coded)</w:t>
      </w:r>
    </w:p>
    <w:p w14:paraId="51D38810" w14:textId="77777777" w:rsidR="00CE3222" w:rsidRPr="00EC3DC5" w:rsidRDefault="00CE3222" w:rsidP="001F60BC">
      <w:pPr>
        <w:pStyle w:val="ListParagraph"/>
        <w:numPr>
          <w:ilvl w:val="0"/>
          <w:numId w:val="58"/>
          <w:numberingChange w:id="116" w:author="" w:date="2012-09-03T19:37:00Z" w:original="o"/>
        </w:numPr>
      </w:pPr>
      <w:r w:rsidRPr="00EC3DC5">
        <w:t>I take no time for others (reverse-coded)</w:t>
      </w:r>
    </w:p>
    <w:p w14:paraId="3B17A541" w14:textId="77777777" w:rsidR="00CE3222" w:rsidRPr="00EC3DC5" w:rsidRDefault="00CE3222" w:rsidP="001F60BC">
      <w:pPr>
        <w:pStyle w:val="ListParagraph"/>
        <w:numPr>
          <w:ilvl w:val="0"/>
          <w:numId w:val="59"/>
          <w:numberingChange w:id="117" w:author="" w:date="2012-09-03T19:37:00Z" w:original=""/>
        </w:numPr>
      </w:pPr>
      <w:r w:rsidRPr="00EC3DC5">
        <w:t>Compliance (Cooperation)</w:t>
      </w:r>
    </w:p>
    <w:p w14:paraId="152B877B" w14:textId="77777777" w:rsidR="00CE3222" w:rsidRPr="00EC3DC5" w:rsidRDefault="00CE3222" w:rsidP="001F60BC">
      <w:pPr>
        <w:pStyle w:val="ListParagraph"/>
        <w:numPr>
          <w:ilvl w:val="0"/>
          <w:numId w:val="60"/>
          <w:numberingChange w:id="118" w:author="" w:date="2012-09-03T19:37:00Z" w:original="o"/>
        </w:numPr>
      </w:pPr>
      <w:r w:rsidRPr="00EC3DC5">
        <w:t>I contradict others (reverse-coded)</w:t>
      </w:r>
    </w:p>
    <w:p w14:paraId="41F93D7E" w14:textId="77777777" w:rsidR="00CE3222" w:rsidRPr="00EC3DC5" w:rsidRDefault="00CE3222" w:rsidP="001F60BC">
      <w:pPr>
        <w:pStyle w:val="ListParagraph"/>
        <w:numPr>
          <w:ilvl w:val="0"/>
          <w:numId w:val="60"/>
          <w:numberingChange w:id="119" w:author="" w:date="2012-09-03T19:37:00Z" w:original="o"/>
        </w:numPr>
      </w:pPr>
      <w:r w:rsidRPr="00EC3DC5">
        <w:t>I hold a grudge (reverse-coded)</w:t>
      </w:r>
    </w:p>
    <w:p w14:paraId="11B8F360" w14:textId="77777777" w:rsidR="00CE3222" w:rsidRPr="00EC3DC5" w:rsidRDefault="00CE3222" w:rsidP="001F60BC">
      <w:pPr>
        <w:pStyle w:val="ListParagraph"/>
        <w:numPr>
          <w:ilvl w:val="0"/>
          <w:numId w:val="61"/>
          <w:numberingChange w:id="120" w:author="" w:date="2012-09-03T19:37:00Z" w:original=""/>
        </w:numPr>
      </w:pPr>
      <w:r w:rsidRPr="00EC3DC5">
        <w:t>Modesty</w:t>
      </w:r>
    </w:p>
    <w:p w14:paraId="7F5D733A" w14:textId="77777777" w:rsidR="00CE3222" w:rsidRPr="00EC3DC5" w:rsidRDefault="00CE3222" w:rsidP="001F60BC">
      <w:pPr>
        <w:pStyle w:val="ListParagraph"/>
        <w:numPr>
          <w:ilvl w:val="0"/>
          <w:numId w:val="62"/>
          <w:numberingChange w:id="121" w:author="" w:date="2012-09-03T19:37:00Z" w:original="o"/>
        </w:numPr>
      </w:pPr>
      <w:r w:rsidRPr="00EC3DC5">
        <w:t>I think highly of myself (reverse-coded)</w:t>
      </w:r>
    </w:p>
    <w:p w14:paraId="3F1A719B" w14:textId="77777777" w:rsidR="00CE3222" w:rsidRPr="00EC3DC5" w:rsidRDefault="00CE3222" w:rsidP="001F60BC">
      <w:pPr>
        <w:pStyle w:val="ListParagraph"/>
        <w:numPr>
          <w:ilvl w:val="0"/>
          <w:numId w:val="62"/>
          <w:numberingChange w:id="122" w:author="" w:date="2012-09-03T19:37:00Z" w:original="o"/>
        </w:numPr>
      </w:pPr>
      <w:r w:rsidRPr="00EC3DC5">
        <w:t>I have a high opinion of myself (reverse-coded)</w:t>
      </w:r>
    </w:p>
    <w:p w14:paraId="748512C2" w14:textId="77777777" w:rsidR="00CE3222" w:rsidRPr="00EC3DC5" w:rsidRDefault="00CE3222" w:rsidP="001F60BC">
      <w:pPr>
        <w:pStyle w:val="ListParagraph"/>
        <w:numPr>
          <w:ilvl w:val="0"/>
          <w:numId w:val="13"/>
          <w:numberingChange w:id="123" w:author="" w:date="2012-09-03T19:37:00Z" w:original=""/>
        </w:numPr>
      </w:pPr>
      <w:r w:rsidRPr="00EC3DC5">
        <w:t>Tender-mindedness (Sympathy)</w:t>
      </w:r>
    </w:p>
    <w:p w14:paraId="302D994F" w14:textId="77777777" w:rsidR="00CE3222" w:rsidRPr="00EC3DC5" w:rsidRDefault="00CE3222" w:rsidP="001F60BC">
      <w:pPr>
        <w:pStyle w:val="ListParagraph"/>
        <w:numPr>
          <w:ilvl w:val="0"/>
          <w:numId w:val="12"/>
          <w:numberingChange w:id="124" w:author="" w:date="2012-09-03T19:37:00Z" w:original="o"/>
        </w:numPr>
      </w:pPr>
      <w:r w:rsidRPr="00EC3DC5">
        <w:t>I tend to dislike soft-hearted people (reverse-coded)</w:t>
      </w:r>
    </w:p>
    <w:p w14:paraId="605F36DA" w14:textId="77777777" w:rsidR="00CE3222" w:rsidRPr="00EC3DC5" w:rsidRDefault="00CE3222" w:rsidP="001F60BC">
      <w:pPr>
        <w:pStyle w:val="ListParagraph"/>
        <w:numPr>
          <w:ilvl w:val="0"/>
          <w:numId w:val="12"/>
          <w:numberingChange w:id="125" w:author="" w:date="2012-09-03T19:37:00Z" w:original="o"/>
        </w:numPr>
      </w:pPr>
      <w:r w:rsidRPr="00EC3DC5">
        <w:t>I try not to think about the needy (reverse-coded)</w:t>
      </w:r>
    </w:p>
    <w:p w14:paraId="3FC82A27" w14:textId="77777777" w:rsidR="00CE3222" w:rsidRPr="00EC3DC5" w:rsidRDefault="00CE3222" w:rsidP="008317DC">
      <w:pPr>
        <w:spacing w:after="0"/>
        <w:rPr>
          <w:rFonts w:ascii="Times New Roman" w:hAnsi="Times New Roman"/>
          <w:sz w:val="24"/>
        </w:rPr>
      </w:pPr>
    </w:p>
    <w:p w14:paraId="7D05F5A7" w14:textId="77777777" w:rsidR="00CE3222" w:rsidRPr="00EC3DC5" w:rsidRDefault="00CE3222" w:rsidP="008317DC">
      <w:pPr>
        <w:spacing w:after="0"/>
        <w:rPr>
          <w:rFonts w:ascii="Times New Roman" w:hAnsi="Times New Roman"/>
          <w:i/>
          <w:sz w:val="24"/>
        </w:rPr>
      </w:pPr>
      <w:r w:rsidRPr="00EC3DC5">
        <w:rPr>
          <w:rFonts w:ascii="Times New Roman" w:hAnsi="Times New Roman"/>
          <w:i/>
          <w:sz w:val="24"/>
        </w:rPr>
        <w:t xml:space="preserve">Conscientiousness </w:t>
      </w:r>
    </w:p>
    <w:p w14:paraId="68ADFF8D" w14:textId="77777777" w:rsidR="00CE3222" w:rsidRPr="00EC3DC5" w:rsidRDefault="00CE3222" w:rsidP="001F60BC">
      <w:pPr>
        <w:pStyle w:val="ListParagraph"/>
        <w:numPr>
          <w:ilvl w:val="0"/>
          <w:numId w:val="11"/>
          <w:numberingChange w:id="126" w:author="" w:date="2012-09-03T19:37:00Z" w:original=""/>
        </w:numPr>
      </w:pPr>
      <w:r w:rsidRPr="00EC3DC5">
        <w:t>Competence (Self-Efficacy)</w:t>
      </w:r>
    </w:p>
    <w:p w14:paraId="7631B609" w14:textId="77777777" w:rsidR="00CE3222" w:rsidRPr="00EC3DC5" w:rsidRDefault="00CE3222" w:rsidP="001F60BC">
      <w:pPr>
        <w:pStyle w:val="ListParagraph"/>
        <w:numPr>
          <w:ilvl w:val="0"/>
          <w:numId w:val="4"/>
          <w:numberingChange w:id="127" w:author="" w:date="2012-09-03T19:37:00Z" w:original="o"/>
        </w:numPr>
      </w:pPr>
      <w:r w:rsidRPr="00EC3DC5">
        <w:t>I handle tasks smoothly</w:t>
      </w:r>
    </w:p>
    <w:p w14:paraId="6C217419" w14:textId="77777777" w:rsidR="00CE3222" w:rsidRPr="00EC3DC5" w:rsidRDefault="00CE3222" w:rsidP="001F60BC">
      <w:pPr>
        <w:pStyle w:val="ListParagraph"/>
        <w:numPr>
          <w:ilvl w:val="0"/>
          <w:numId w:val="4"/>
          <w:numberingChange w:id="128" w:author="" w:date="2012-09-03T19:37:00Z" w:original="o"/>
        </w:numPr>
      </w:pPr>
      <w:r w:rsidRPr="00EC3DC5">
        <w:t>I know how to get things done</w:t>
      </w:r>
    </w:p>
    <w:p w14:paraId="5A6FD499" w14:textId="77777777" w:rsidR="00CE3222" w:rsidRPr="00EC3DC5" w:rsidRDefault="00CE3222" w:rsidP="001F60BC">
      <w:pPr>
        <w:pStyle w:val="ListParagraph"/>
        <w:numPr>
          <w:ilvl w:val="0"/>
          <w:numId w:val="10"/>
          <w:numberingChange w:id="129" w:author="" w:date="2012-09-03T19:37:00Z" w:original=""/>
        </w:numPr>
      </w:pPr>
      <w:r w:rsidRPr="00EC3DC5">
        <w:t>Order (Orderliness)</w:t>
      </w:r>
    </w:p>
    <w:p w14:paraId="0F3BD29E" w14:textId="77777777" w:rsidR="00CE3222" w:rsidRPr="00EC3DC5" w:rsidRDefault="00CE3222" w:rsidP="001F60BC">
      <w:pPr>
        <w:pStyle w:val="ListParagraph"/>
        <w:numPr>
          <w:ilvl w:val="0"/>
          <w:numId w:val="5"/>
          <w:numberingChange w:id="130" w:author="" w:date="2012-09-03T19:37:00Z" w:original="o"/>
        </w:numPr>
      </w:pPr>
      <w:r w:rsidRPr="00EC3DC5">
        <w:t>I often forget to put things back in their proper place (reverse-coded)</w:t>
      </w:r>
    </w:p>
    <w:p w14:paraId="050BB37F" w14:textId="77777777" w:rsidR="00CE3222" w:rsidRPr="00EC3DC5" w:rsidRDefault="00CE3222" w:rsidP="001F60BC">
      <w:pPr>
        <w:pStyle w:val="ListParagraph"/>
        <w:numPr>
          <w:ilvl w:val="0"/>
          <w:numId w:val="5"/>
          <w:numberingChange w:id="131" w:author="" w:date="2012-09-03T19:37:00Z" w:original="o"/>
        </w:numPr>
      </w:pPr>
      <w:r w:rsidRPr="00EC3DC5">
        <w:t>I leave a mess in my room (reverse-coded)</w:t>
      </w:r>
    </w:p>
    <w:p w14:paraId="2CF1B62D" w14:textId="77777777" w:rsidR="00CE3222" w:rsidRPr="00EC3DC5" w:rsidRDefault="00CE3222" w:rsidP="001F60BC">
      <w:pPr>
        <w:pStyle w:val="ListParagraph"/>
        <w:numPr>
          <w:ilvl w:val="0"/>
          <w:numId w:val="9"/>
          <w:numberingChange w:id="132" w:author="" w:date="2012-09-03T19:37:00Z" w:original=""/>
        </w:numPr>
      </w:pPr>
      <w:r w:rsidRPr="00EC3DC5">
        <w:t>Dutifulness</w:t>
      </w:r>
    </w:p>
    <w:p w14:paraId="4FE6A82D" w14:textId="77777777" w:rsidR="00CE3222" w:rsidRPr="00EC3DC5" w:rsidRDefault="00CE3222" w:rsidP="001F60BC">
      <w:pPr>
        <w:pStyle w:val="ListParagraph"/>
        <w:numPr>
          <w:ilvl w:val="0"/>
          <w:numId w:val="3"/>
          <w:numberingChange w:id="133" w:author="" w:date="2012-09-03T19:37:00Z" w:original="o"/>
        </w:numPr>
      </w:pPr>
      <w:r w:rsidRPr="00EC3DC5">
        <w:t>I break rules (reverse-coded)</w:t>
      </w:r>
    </w:p>
    <w:p w14:paraId="5ECE994B" w14:textId="77777777" w:rsidR="00CE3222" w:rsidRPr="00EC3DC5" w:rsidRDefault="00CE3222" w:rsidP="001F60BC">
      <w:pPr>
        <w:pStyle w:val="ListParagraph"/>
        <w:numPr>
          <w:ilvl w:val="0"/>
          <w:numId w:val="3"/>
          <w:numberingChange w:id="134" w:author="" w:date="2012-09-03T19:37:00Z" w:original="o"/>
        </w:numPr>
      </w:pPr>
      <w:r w:rsidRPr="00EC3DC5">
        <w:t>I break my promises (reverse-coded)</w:t>
      </w:r>
    </w:p>
    <w:p w14:paraId="36DBAF02" w14:textId="77777777" w:rsidR="00CE3222" w:rsidRPr="00EC3DC5" w:rsidRDefault="00CE3222" w:rsidP="001F60BC">
      <w:pPr>
        <w:pStyle w:val="ListParagraph"/>
        <w:numPr>
          <w:ilvl w:val="0"/>
          <w:numId w:val="8"/>
          <w:numberingChange w:id="135" w:author="" w:date="2012-09-03T19:37:00Z" w:original=""/>
        </w:numPr>
      </w:pPr>
      <w:r w:rsidRPr="00EC3DC5">
        <w:t>Achievement (Achievement-Striving)</w:t>
      </w:r>
    </w:p>
    <w:p w14:paraId="24D5B49F" w14:textId="77777777" w:rsidR="00CE3222" w:rsidRPr="00EC3DC5" w:rsidRDefault="00CE3222" w:rsidP="001F60BC">
      <w:pPr>
        <w:pStyle w:val="ListParagraph"/>
        <w:numPr>
          <w:ilvl w:val="0"/>
          <w:numId w:val="2"/>
          <w:numberingChange w:id="136" w:author="" w:date="2012-09-03T19:37:00Z" w:original="o"/>
        </w:numPr>
      </w:pPr>
      <w:r w:rsidRPr="00EC3DC5">
        <w:t>I turn plans into actions</w:t>
      </w:r>
    </w:p>
    <w:p w14:paraId="357F09E2" w14:textId="77777777" w:rsidR="00CE3222" w:rsidRPr="00EC3DC5" w:rsidRDefault="00CE3222" w:rsidP="001F60BC">
      <w:pPr>
        <w:pStyle w:val="ListParagraph"/>
        <w:numPr>
          <w:ilvl w:val="0"/>
          <w:numId w:val="2"/>
          <w:numberingChange w:id="137" w:author="" w:date="2012-09-03T19:37:00Z" w:original="o"/>
        </w:numPr>
      </w:pPr>
      <w:r w:rsidRPr="00EC3DC5">
        <w:t>I demand quality</w:t>
      </w:r>
    </w:p>
    <w:p w14:paraId="65AAFFF0" w14:textId="77777777" w:rsidR="00CE3222" w:rsidRPr="00EC3DC5" w:rsidRDefault="00CE3222" w:rsidP="001F60BC">
      <w:pPr>
        <w:pStyle w:val="ListParagraph"/>
        <w:numPr>
          <w:ilvl w:val="0"/>
          <w:numId w:val="7"/>
          <w:numberingChange w:id="138" w:author="" w:date="2012-09-03T19:37:00Z" w:original=""/>
        </w:numPr>
      </w:pPr>
      <w:r w:rsidRPr="00EC3DC5">
        <w:t>Self-Discipline</w:t>
      </w:r>
    </w:p>
    <w:p w14:paraId="6C29760C" w14:textId="77777777" w:rsidR="00CE3222" w:rsidRPr="00EC3DC5" w:rsidRDefault="00CE3222" w:rsidP="001F60BC">
      <w:pPr>
        <w:pStyle w:val="ListParagraph"/>
        <w:numPr>
          <w:ilvl w:val="0"/>
          <w:numId w:val="1"/>
          <w:numberingChange w:id="139" w:author="" w:date="2012-09-03T19:37:00Z" w:original="o"/>
        </w:numPr>
      </w:pPr>
      <w:r w:rsidRPr="00EC3DC5">
        <w:t>I waste my time (reverse-coded)</w:t>
      </w:r>
    </w:p>
    <w:p w14:paraId="0DA29EBA" w14:textId="77777777" w:rsidR="00CE3222" w:rsidRPr="00EC3DC5" w:rsidRDefault="00CE3222" w:rsidP="001F60BC">
      <w:pPr>
        <w:pStyle w:val="ListParagraph"/>
        <w:numPr>
          <w:ilvl w:val="0"/>
          <w:numId w:val="1"/>
          <w:numberingChange w:id="140" w:author="" w:date="2012-09-03T19:37:00Z" w:original="o"/>
        </w:numPr>
      </w:pPr>
      <w:r w:rsidRPr="00EC3DC5">
        <w:t>I postpone decisions (reverse-coded)</w:t>
      </w:r>
    </w:p>
    <w:p w14:paraId="32AFFC7E" w14:textId="77777777" w:rsidR="00CE3222" w:rsidRPr="00EC3DC5" w:rsidRDefault="00CE3222" w:rsidP="001F60BC">
      <w:pPr>
        <w:pStyle w:val="ListParagraph"/>
        <w:numPr>
          <w:ilvl w:val="0"/>
          <w:numId w:val="6"/>
          <w:numberingChange w:id="141" w:author="" w:date="2012-09-03T19:37:00Z" w:original=""/>
        </w:numPr>
      </w:pPr>
      <w:r w:rsidRPr="00EC3DC5">
        <w:t>Deliberation (Cautiousness)</w:t>
      </w:r>
    </w:p>
    <w:p w14:paraId="24764D16" w14:textId="77777777" w:rsidR="00CE3222" w:rsidRPr="00EC3DC5" w:rsidRDefault="00CE3222" w:rsidP="001F60BC">
      <w:pPr>
        <w:pStyle w:val="ListParagraph"/>
        <w:numPr>
          <w:ilvl w:val="0"/>
          <w:numId w:val="1"/>
          <w:numberingChange w:id="142" w:author="" w:date="2012-09-03T19:37:00Z" w:original="o"/>
        </w:numPr>
      </w:pPr>
      <w:r w:rsidRPr="00EC3DC5">
        <w:t>I jump into things without thinking (reverse-coded)</w:t>
      </w:r>
    </w:p>
    <w:p w14:paraId="6977FA44" w14:textId="77777777" w:rsidR="00CE3222" w:rsidRPr="00EC3DC5" w:rsidRDefault="00CE3222" w:rsidP="001F60BC">
      <w:pPr>
        <w:pStyle w:val="ListParagraph"/>
        <w:numPr>
          <w:ilvl w:val="0"/>
          <w:numId w:val="1"/>
          <w:numberingChange w:id="143" w:author="" w:date="2012-09-03T19:37:00Z" w:original="o"/>
        </w:numPr>
      </w:pPr>
      <w:r w:rsidRPr="00EC3DC5">
        <w:t>I rush into things (reverse-coded)</w:t>
      </w:r>
    </w:p>
    <w:p w14:paraId="3AC8E22A" w14:textId="77777777" w:rsidR="004C0FEA" w:rsidRDefault="004C0FEA" w:rsidP="008317DC">
      <w:pPr>
        <w:pStyle w:val="ListParagraph"/>
        <w:ind w:left="1080"/>
        <w:sectPr w:rsidR="004C0FEA">
          <w:pgSz w:w="12240" w:h="15840"/>
          <w:pgMar w:top="1440" w:right="1440" w:bottom="1440" w:left="1440" w:header="720" w:footer="720" w:gutter="0"/>
          <w:cols w:space="720"/>
          <w:docGrid w:linePitch="360"/>
        </w:sectPr>
      </w:pPr>
    </w:p>
    <w:p w14:paraId="47992878" w14:textId="77777777" w:rsidR="004C0FEA" w:rsidRPr="0011032B" w:rsidRDefault="004C0FEA" w:rsidP="004C0FEA">
      <w:pPr>
        <w:spacing w:after="0" w:line="240" w:lineRule="auto"/>
        <w:rPr>
          <w:rFonts w:ascii="Times New Roman" w:hAnsi="Times New Roman"/>
          <w:b/>
          <w:sz w:val="24"/>
          <w:szCs w:val="24"/>
        </w:rPr>
      </w:pPr>
      <w:r w:rsidRPr="0011032B">
        <w:rPr>
          <w:rFonts w:ascii="Times New Roman" w:hAnsi="Times New Roman"/>
          <w:b/>
          <w:sz w:val="24"/>
          <w:szCs w:val="24"/>
        </w:rPr>
        <w:lastRenderedPageBreak/>
        <w:t xml:space="preserve">Figure </w:t>
      </w:r>
      <w:r>
        <w:rPr>
          <w:rFonts w:ascii="Times New Roman" w:hAnsi="Times New Roman"/>
          <w:b/>
          <w:sz w:val="24"/>
          <w:szCs w:val="24"/>
        </w:rPr>
        <w:t>2</w:t>
      </w:r>
      <w:r w:rsidRPr="0011032B">
        <w:rPr>
          <w:rFonts w:ascii="Times New Roman" w:hAnsi="Times New Roman"/>
          <w:b/>
          <w:sz w:val="24"/>
          <w:szCs w:val="24"/>
        </w:rPr>
        <w:t>.  Distribution of Personality Traits</w:t>
      </w:r>
    </w:p>
    <w:p w14:paraId="59B25ACF" w14:textId="77777777" w:rsidR="004C0FEA" w:rsidRDefault="004C0FEA" w:rsidP="004C0FEA">
      <w:pPr>
        <w:spacing w:after="0" w:line="240" w:lineRule="auto"/>
        <w:rPr>
          <w:rFonts w:ascii="Garamond" w:hAnsi="Garamond"/>
        </w:rPr>
      </w:pPr>
    </w:p>
    <w:p w14:paraId="2A52A186" w14:textId="77777777" w:rsidR="004C0FEA" w:rsidRDefault="00EE41CC" w:rsidP="004C0FEA">
      <w:pPr>
        <w:spacing w:after="0" w:line="240" w:lineRule="auto"/>
        <w:jc w:val="center"/>
        <w:rPr>
          <w:rFonts w:ascii="Garamond" w:hAnsi="Garamond"/>
        </w:rPr>
      </w:pPr>
      <w:r>
        <w:rPr>
          <w:rFonts w:ascii="Garamond" w:hAnsi="Garamond"/>
          <w:noProof/>
        </w:rPr>
        <w:drawing>
          <wp:inline distT="0" distB="0" distL="0" distR="0" wp14:anchorId="6C5ECF39" wp14:editId="0C40A32A">
            <wp:extent cx="7496684" cy="548640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7496684" cy="5486400"/>
                    </a:xfrm>
                    <a:prstGeom prst="rect">
                      <a:avLst/>
                    </a:prstGeom>
                    <a:noFill/>
                    <a:ln w="9525">
                      <a:noFill/>
                      <a:miter lim="800000"/>
                      <a:headEnd/>
                      <a:tailEnd/>
                    </a:ln>
                  </pic:spPr>
                </pic:pic>
              </a:graphicData>
            </a:graphic>
          </wp:inline>
        </w:drawing>
      </w:r>
    </w:p>
    <w:p w14:paraId="3F0B61DA" w14:textId="77777777" w:rsidR="004C0FEA" w:rsidRPr="0011032B" w:rsidRDefault="004C0FEA" w:rsidP="004C0FEA">
      <w:pPr>
        <w:spacing w:after="0" w:line="240" w:lineRule="auto"/>
        <w:rPr>
          <w:rFonts w:ascii="Times New Roman" w:hAnsi="Times New Roman"/>
          <w:b/>
          <w:sz w:val="24"/>
          <w:szCs w:val="24"/>
        </w:rPr>
      </w:pPr>
      <w:r>
        <w:rPr>
          <w:rFonts w:ascii="Garamond" w:hAnsi="Garamond"/>
        </w:rPr>
        <w:br w:type="page"/>
      </w:r>
      <w:r w:rsidRPr="0011032B">
        <w:rPr>
          <w:rFonts w:ascii="Times New Roman" w:hAnsi="Times New Roman"/>
          <w:b/>
          <w:sz w:val="24"/>
          <w:szCs w:val="24"/>
        </w:rPr>
        <w:lastRenderedPageBreak/>
        <w:t xml:space="preserve">Figure </w:t>
      </w:r>
      <w:r>
        <w:rPr>
          <w:rFonts w:ascii="Times New Roman" w:hAnsi="Times New Roman"/>
          <w:b/>
          <w:sz w:val="24"/>
          <w:szCs w:val="24"/>
        </w:rPr>
        <w:t>3</w:t>
      </w:r>
      <w:r w:rsidRPr="0011032B">
        <w:rPr>
          <w:rFonts w:ascii="Times New Roman" w:hAnsi="Times New Roman"/>
          <w:b/>
          <w:sz w:val="24"/>
          <w:szCs w:val="24"/>
        </w:rPr>
        <w:t xml:space="preserve">.  Distribution of Personality Traits  </w:t>
      </w:r>
    </w:p>
    <w:p w14:paraId="32B5CFAC" w14:textId="77777777" w:rsidR="004C0FEA" w:rsidRDefault="004C0FEA" w:rsidP="004C0FEA">
      <w:pPr>
        <w:spacing w:after="0" w:line="240" w:lineRule="auto"/>
        <w:rPr>
          <w:rFonts w:ascii="Times New Roman" w:hAnsi="Times New Roman"/>
          <w:sz w:val="24"/>
          <w:szCs w:val="24"/>
        </w:rPr>
      </w:pPr>
    </w:p>
    <w:p w14:paraId="03ECCD68" w14:textId="77777777" w:rsidR="004C0FEA" w:rsidRDefault="001F675C" w:rsidP="004C0FEA">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26C033A3" wp14:editId="3689C297">
            <wp:extent cx="7496684" cy="54864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7496684" cy="5486400"/>
                    </a:xfrm>
                    <a:prstGeom prst="rect">
                      <a:avLst/>
                    </a:prstGeom>
                    <a:noFill/>
                    <a:ln w="9525">
                      <a:noFill/>
                      <a:miter lim="800000"/>
                      <a:headEnd/>
                      <a:tailEnd/>
                    </a:ln>
                  </pic:spPr>
                </pic:pic>
              </a:graphicData>
            </a:graphic>
          </wp:inline>
        </w:drawing>
      </w:r>
    </w:p>
    <w:p w14:paraId="2E90D30B" w14:textId="77777777" w:rsidR="004C0FEA" w:rsidRPr="00B12280" w:rsidRDefault="004C0FEA" w:rsidP="004C0FEA">
      <w:pPr>
        <w:spacing w:after="0" w:line="240" w:lineRule="auto"/>
        <w:rPr>
          <w:rFonts w:ascii="Times New Roman" w:hAnsi="Times New Roman"/>
          <w:b/>
          <w:sz w:val="24"/>
          <w:szCs w:val="24"/>
        </w:rPr>
      </w:pPr>
      <w:r>
        <w:rPr>
          <w:rFonts w:ascii="Times New Roman" w:hAnsi="Times New Roman"/>
          <w:sz w:val="24"/>
          <w:szCs w:val="24"/>
        </w:rPr>
        <w:br w:type="page"/>
      </w:r>
      <w:r w:rsidRPr="0011032B">
        <w:rPr>
          <w:rFonts w:ascii="Times New Roman" w:hAnsi="Times New Roman"/>
          <w:b/>
          <w:sz w:val="24"/>
          <w:szCs w:val="24"/>
        </w:rPr>
        <w:lastRenderedPageBreak/>
        <w:t xml:space="preserve">Figure </w:t>
      </w:r>
      <w:r>
        <w:rPr>
          <w:rFonts w:ascii="Times New Roman" w:hAnsi="Times New Roman"/>
          <w:b/>
          <w:sz w:val="24"/>
          <w:szCs w:val="24"/>
        </w:rPr>
        <w:t>4</w:t>
      </w:r>
      <w:r w:rsidRPr="0011032B">
        <w:rPr>
          <w:rFonts w:ascii="Times New Roman" w:hAnsi="Times New Roman"/>
          <w:b/>
          <w:sz w:val="24"/>
          <w:szCs w:val="24"/>
        </w:rPr>
        <w:t>.  Distribution of Personality Characteristics</w:t>
      </w:r>
    </w:p>
    <w:p w14:paraId="04FD12AF" w14:textId="77777777" w:rsidR="00C51F95" w:rsidRPr="00EC3DC5" w:rsidRDefault="00C51F95" w:rsidP="004C0FEA">
      <w:pPr>
        <w:pStyle w:val="ListParagraph"/>
        <w:ind w:left="1080"/>
      </w:pPr>
    </w:p>
    <w:p w14:paraId="7BC27433" w14:textId="77777777" w:rsidR="00CE3222" w:rsidRPr="003D1396" w:rsidRDefault="00B12280" w:rsidP="00FB78E0">
      <w:pPr>
        <w:spacing w:after="0" w:line="240" w:lineRule="auto"/>
        <w:jc w:val="center"/>
        <w:rPr>
          <w:rFonts w:ascii="Times New Roman" w:hAnsi="Times New Roman"/>
          <w:b/>
          <w:sz w:val="24"/>
          <w:szCs w:val="24"/>
        </w:rPr>
      </w:pPr>
      <w:r>
        <w:rPr>
          <w:rFonts w:ascii="Times New Roman" w:hAnsi="Times New Roman"/>
          <w:noProof/>
          <w:sz w:val="24"/>
        </w:rPr>
        <w:drawing>
          <wp:inline distT="0" distB="0" distL="0" distR="0" wp14:anchorId="5DFAF48B" wp14:editId="7F846297">
            <wp:extent cx="7496684"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7496684" cy="5486400"/>
                    </a:xfrm>
                    <a:prstGeom prst="rect">
                      <a:avLst/>
                    </a:prstGeom>
                    <a:noFill/>
                    <a:ln w="9525">
                      <a:noFill/>
                      <a:miter lim="800000"/>
                      <a:headEnd/>
                      <a:tailEnd/>
                    </a:ln>
                  </pic:spPr>
                </pic:pic>
              </a:graphicData>
            </a:graphic>
          </wp:inline>
        </w:drawing>
      </w:r>
    </w:p>
    <w:sectPr w:rsidR="00CE3222" w:rsidRPr="003D1396" w:rsidSect="00FB78E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8AAB88" w14:textId="77777777" w:rsidR="00E174DD" w:rsidRDefault="00E174DD" w:rsidP="00A34B78">
      <w:pPr>
        <w:spacing w:after="0" w:line="240" w:lineRule="auto"/>
      </w:pPr>
      <w:r>
        <w:separator/>
      </w:r>
    </w:p>
  </w:endnote>
  <w:endnote w:type="continuationSeparator" w:id="0">
    <w:p w14:paraId="7174A6CA" w14:textId="77777777" w:rsidR="00E174DD" w:rsidRDefault="00E174DD" w:rsidP="00A34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altName w:val="Courier New"/>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45A32" w14:textId="77777777" w:rsidR="001E4387" w:rsidRDefault="001E4387">
    <w:pPr>
      <w:pStyle w:val="Footer"/>
      <w:jc w:val="center"/>
    </w:pPr>
  </w:p>
  <w:p w14:paraId="1954E1B2" w14:textId="77777777" w:rsidR="001E4387" w:rsidRDefault="001E438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C09B7C" w14:textId="77777777" w:rsidR="001E4387" w:rsidRDefault="001E4387">
    <w:pPr>
      <w:pStyle w:val="Footer"/>
      <w:jc w:val="center"/>
    </w:pPr>
  </w:p>
  <w:p w14:paraId="2119A889" w14:textId="77777777" w:rsidR="001E4387" w:rsidRDefault="001E438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45844" w14:textId="77777777" w:rsidR="001E4387" w:rsidRDefault="001E438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5C72BF" w14:textId="77777777" w:rsidR="00E174DD" w:rsidRDefault="00E174DD" w:rsidP="00A34B78">
      <w:pPr>
        <w:spacing w:after="0" w:line="240" w:lineRule="auto"/>
      </w:pPr>
      <w:r>
        <w:separator/>
      </w:r>
    </w:p>
  </w:footnote>
  <w:footnote w:type="continuationSeparator" w:id="0">
    <w:p w14:paraId="0AD919E0" w14:textId="77777777" w:rsidR="00E174DD" w:rsidRDefault="00E174DD" w:rsidP="00A34B78">
      <w:pPr>
        <w:spacing w:after="0" w:line="240" w:lineRule="auto"/>
      </w:pPr>
      <w:r>
        <w:continuationSeparator/>
      </w:r>
    </w:p>
  </w:footnote>
  <w:footnote w:id="1">
    <w:p w14:paraId="0314F7D3" w14:textId="77777777" w:rsidR="001E4387" w:rsidRDefault="001E4387">
      <w:pPr>
        <w:pStyle w:val="FootnoteText"/>
      </w:pPr>
      <w:r w:rsidRPr="004815AD">
        <w:rPr>
          <w:rStyle w:val="FootnoteReference"/>
          <w:rFonts w:ascii="Times New Roman" w:hAnsi="Times New Roman"/>
        </w:rPr>
        <w:footnoteRef/>
      </w:r>
      <w:r w:rsidRPr="004815AD">
        <w:rPr>
          <w:rFonts w:ascii="Times New Roman" w:hAnsi="Times New Roman"/>
        </w:rPr>
        <w:t xml:space="preserve"> The </w:t>
      </w:r>
      <w:r>
        <w:rPr>
          <w:rFonts w:ascii="Times New Roman" w:hAnsi="Times New Roman"/>
        </w:rPr>
        <w:t xml:space="preserve">authors would like to thank the </w:t>
      </w:r>
      <w:proofErr w:type="spellStart"/>
      <w:r>
        <w:rPr>
          <w:rFonts w:ascii="Times New Roman" w:hAnsi="Times New Roman"/>
        </w:rPr>
        <w:t>Mercyhurst</w:t>
      </w:r>
      <w:proofErr w:type="spellEnd"/>
      <w:r>
        <w:rPr>
          <w:rFonts w:ascii="Times New Roman" w:hAnsi="Times New Roman"/>
        </w:rPr>
        <w:t xml:space="preserve"> Center for Applied Politics </w:t>
      </w:r>
      <w:r w:rsidRPr="004815AD">
        <w:rPr>
          <w:rFonts w:ascii="Times New Roman" w:hAnsi="Times New Roman"/>
        </w:rPr>
        <w:t xml:space="preserve">at </w:t>
      </w:r>
      <w:proofErr w:type="spellStart"/>
      <w:r w:rsidRPr="004815AD">
        <w:rPr>
          <w:rFonts w:ascii="Times New Roman" w:hAnsi="Times New Roman"/>
        </w:rPr>
        <w:t>Mercyhurst</w:t>
      </w:r>
      <w:proofErr w:type="spellEnd"/>
      <w:r w:rsidRPr="004815AD">
        <w:rPr>
          <w:rFonts w:ascii="Times New Roman" w:hAnsi="Times New Roman"/>
        </w:rPr>
        <w:t xml:space="preserve"> University</w:t>
      </w:r>
      <w:r>
        <w:rPr>
          <w:rFonts w:ascii="Times New Roman" w:hAnsi="Times New Roman"/>
        </w:rPr>
        <w:t xml:space="preserve"> under the direction of Joseph M. Morris</w:t>
      </w:r>
      <w:r w:rsidRPr="004815AD">
        <w:rPr>
          <w:rFonts w:ascii="Times New Roman" w:hAnsi="Times New Roman"/>
        </w:rPr>
        <w:t xml:space="preserve"> for providing financial support for this project</w:t>
      </w:r>
      <w:r>
        <w:rPr>
          <w:rFonts w:ascii="Times New Roman" w:hAnsi="Times New Roman"/>
        </w:rPr>
        <w:t>, to Melissa Surawski-Heerboth for advice in research design, and Matthew Hibbing for thoughtful comments</w:t>
      </w:r>
      <w:r w:rsidRPr="004815AD">
        <w:rPr>
          <w:rFonts w:ascii="Times New Roman" w:hAnsi="Times New Roman"/>
        </w:rPr>
        <w:t>.  All errors remain our own.</w:t>
      </w:r>
    </w:p>
  </w:footnote>
  <w:footnote w:id="2">
    <w:p w14:paraId="56741764" w14:textId="77777777" w:rsidR="001E4387" w:rsidRPr="000925CF" w:rsidRDefault="001E4387">
      <w:pPr>
        <w:pStyle w:val="FootnoteText"/>
        <w:rPr>
          <w:rFonts w:ascii="Times New Roman" w:hAnsi="Times New Roman"/>
        </w:rPr>
      </w:pPr>
      <w:r w:rsidRPr="000925CF">
        <w:rPr>
          <w:rStyle w:val="FootnoteReference"/>
          <w:rFonts w:ascii="Times New Roman" w:hAnsi="Times New Roman"/>
        </w:rPr>
        <w:footnoteRef/>
      </w:r>
      <w:r w:rsidRPr="000925CF">
        <w:rPr>
          <w:rFonts w:ascii="Times New Roman" w:hAnsi="Times New Roman"/>
        </w:rPr>
        <w:t xml:space="preserve"> The IPIP batteries are designed to tap identical constructs to the NEO-PI personality battery and correlate highly with these measures </w:t>
      </w:r>
      <w:r w:rsidRPr="000925CF">
        <w:rPr>
          <w:rFonts w:ascii="Times New Roman" w:hAnsi="Times New Roman"/>
        </w:rPr>
        <w:fldChar w:fldCharType="begin"/>
      </w:r>
      <w:r w:rsidRPr="000925CF">
        <w:rPr>
          <w:rFonts w:ascii="Times New Roman" w:hAnsi="Times New Roman"/>
        </w:rPr>
        <w:instrText xml:space="preserve"> ADDIN EN.CITE &lt;EndNote&gt;&lt;Cite&gt;&lt;Author&gt;Goldberg&lt;/Author&gt;&lt;Year&gt;2006&lt;/Year&gt;&lt;RecNum&gt;1525&lt;/RecNum&gt;&lt;DisplayText&gt;(Goldberg et al. 2006)&lt;/DisplayText&gt;&lt;record&gt;&lt;rec-number&gt;1525&lt;/rec-number&gt;&lt;foreign-keys&gt;&lt;key app="EN" db-id="ta90rrfz09szdpeefsqx52wt9xx9vxr9xtdw"&gt;1525&lt;/key&gt;&lt;/foreign-keys&gt;&lt;ref-type name="Journal Article"&gt;17&lt;/ref-type&gt;&lt;contributors&gt;&lt;authors&gt;&lt;author&gt;Goldberg, Lewis R.&lt;/author&gt;&lt;author&gt;John A. Johnson&lt;/author&gt;&lt;author&gt;Herbert W. Eber&lt;/author&gt;&lt;author&gt;Robert Hogan&lt;/author&gt;&lt;author&gt;Michael C. Ashton&lt;/author&gt;&lt;author&gt;Robert Cloninger&lt;/author&gt;&lt;author&gt;Harrison G. Gough&lt;/author&gt;&lt;/authors&gt;&lt;/contributors&gt;&lt;titles&gt;&lt;title&gt;The International Personality Item Pool and the Future of Public-Domain Personality Measures&lt;/title&gt;&lt;secondary-title&gt;Journal of Research in Personality&lt;/secondary-title&gt;&lt;/titles&gt;&lt;periodical&gt;&lt;full-title&gt;Journal of Research in Personality&lt;/full-title&gt;&lt;/periodical&gt;&lt;pages&gt;84-96&lt;/pages&gt;&lt;volume&gt;40&lt;/volume&gt;&lt;number&gt;1&lt;/number&gt;&lt;keywords&gt;&lt;keyword&gt;Personality&lt;/keyword&gt;&lt;/keywords&gt;&lt;dates&gt;&lt;year&gt;2006&lt;/year&gt;&lt;/dates&gt;&lt;label&gt;Goldbergetal2006&lt;/label&gt;&lt;urls&gt;&lt;/urls&gt;&lt;/record&gt;&lt;/Cite&gt;&lt;/EndNote&gt;</w:instrText>
      </w:r>
      <w:r w:rsidRPr="000925CF">
        <w:rPr>
          <w:rFonts w:ascii="Times New Roman" w:hAnsi="Times New Roman"/>
        </w:rPr>
        <w:fldChar w:fldCharType="separate"/>
      </w:r>
      <w:r w:rsidRPr="000925CF">
        <w:rPr>
          <w:rFonts w:ascii="Times New Roman" w:hAnsi="Times New Roman"/>
          <w:noProof/>
        </w:rPr>
        <w:t>(</w:t>
      </w:r>
      <w:hyperlink w:anchor="_ENREF_19" w:tooltip="Goldberg, 2006 #1525" w:history="1">
        <w:r w:rsidRPr="000925CF">
          <w:rPr>
            <w:rFonts w:ascii="Times New Roman" w:hAnsi="Times New Roman"/>
            <w:noProof/>
          </w:rPr>
          <w:t>Goldberg et al. 2006</w:t>
        </w:r>
      </w:hyperlink>
      <w:r w:rsidRPr="000925CF">
        <w:rPr>
          <w:rFonts w:ascii="Times New Roman" w:hAnsi="Times New Roman"/>
          <w:noProof/>
        </w:rPr>
        <w:t>)</w:t>
      </w:r>
      <w:r w:rsidRPr="000925CF">
        <w:rPr>
          <w:rFonts w:ascii="Times New Roman" w:hAnsi="Times New Roman"/>
        </w:rPr>
        <w:fldChar w:fldCharType="end"/>
      </w:r>
      <w:r w:rsidRPr="000925CF">
        <w:rPr>
          <w:rFonts w:ascii="Times New Roman" w:hAnsi="Times New Roman"/>
        </w:rPr>
        <w:t>.  However, unlike the NEO-PI, the IPIP batteries are freely available for non-commercial research.</w:t>
      </w:r>
    </w:p>
  </w:footnote>
  <w:footnote w:id="3">
    <w:p w14:paraId="3EB24AF2" w14:textId="77777777" w:rsidR="001E4387" w:rsidRPr="00026373" w:rsidRDefault="001E4387">
      <w:pPr>
        <w:pStyle w:val="FootnoteText"/>
        <w:rPr>
          <w:rFonts w:ascii="Times New Roman" w:hAnsi="Times New Roman"/>
        </w:rPr>
      </w:pPr>
      <w:r w:rsidRPr="00026373">
        <w:rPr>
          <w:rStyle w:val="FootnoteReference"/>
          <w:rFonts w:ascii="Times New Roman" w:hAnsi="Times New Roman"/>
        </w:rPr>
        <w:footnoteRef/>
      </w:r>
      <w:r w:rsidRPr="00026373">
        <w:rPr>
          <w:rFonts w:ascii="Times New Roman" w:hAnsi="Times New Roman"/>
        </w:rPr>
        <w:t xml:space="preserve"> The pilot study yielded a sample of 200 respondents who were paid $0.25 in exchange for taking the 25-minute survey.</w:t>
      </w:r>
    </w:p>
  </w:footnote>
  <w:footnote w:id="4">
    <w:p w14:paraId="58F1FACE" w14:textId="77777777" w:rsidR="001E4387" w:rsidRDefault="001E4387" w:rsidP="00EF1310">
      <w:pPr>
        <w:pStyle w:val="FootnoteText"/>
      </w:pPr>
      <w:r w:rsidRPr="008317DC">
        <w:rPr>
          <w:rStyle w:val="FootnoteReference"/>
          <w:rFonts w:ascii="Times New Roman" w:hAnsi="Times New Roman"/>
        </w:rPr>
        <w:footnoteRef/>
      </w:r>
      <w:r w:rsidRPr="008317DC">
        <w:rPr>
          <w:rFonts w:ascii="Times New Roman" w:hAnsi="Times New Roman"/>
        </w:rPr>
        <w:t xml:space="preserve"> Workers were initially offered $0.35 for a ten-minute survey; subsequently, pay was increased to $0.50 in an effort to increase the response rate.  Research on incentives for </w:t>
      </w:r>
      <w:proofErr w:type="spellStart"/>
      <w:r w:rsidRPr="008317DC">
        <w:rPr>
          <w:rFonts w:ascii="Times New Roman" w:hAnsi="Times New Roman"/>
        </w:rPr>
        <w:t>MTurk</w:t>
      </w:r>
      <w:proofErr w:type="spellEnd"/>
      <w:r w:rsidRPr="008317DC">
        <w:rPr>
          <w:rFonts w:ascii="Times New Roman" w:hAnsi="Times New Roman"/>
        </w:rPr>
        <w:t xml:space="preserve"> workers has shown that pay rate has no effect on data quality, but does increase response rates</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ADDIN EN.CITE &lt;EndNote&gt;&lt;Cite&gt;&lt;Author&gt;Buhmeister&lt;/Author&gt;&lt;Year&gt;2011&lt;/Year&gt;&lt;RecNum&gt;1447&lt;/RecNum&gt;&lt;DisplayText&gt;(Buhmeister et al. 2011)&lt;/DisplayText&gt;&lt;record&gt;&lt;rec-number&gt;1447&lt;/rec-number&gt;&lt;foreign-keys&gt;&lt;key app="EN" db-id="ta90rrfz09szdpeefsqx52wt9xx9vxr9xtdw"&gt;1447&lt;/key&gt;&lt;/foreign-keys&gt;&lt;ref-type name="Journal Article"&gt;17&lt;/ref-type&gt;&lt;contributors&gt;&lt;authors&gt;&lt;author&gt;Buhmeister, Michael D.&lt;/author&gt;&lt;author&gt;Tracy Kwang&lt;/author&gt;&lt;author&gt;Samuel D. Gosling&lt;/author&gt;&lt;/authors&gt;&lt;/contributors&gt;&lt;titles&gt;&lt;title&gt;Amazon&amp;apos;s Mechanical Turk:  A New Source of Inexpensive, Yet High-Quality, Data?&lt;/title&gt;&lt;secondary-title&gt;Perspectives on Psychological Science&lt;/secondary-title&gt;&lt;/titles&gt;&lt;periodical&gt;&lt;full-title&gt;Perspectives on Psychological Science&lt;/full-title&gt;&lt;/periodical&gt;&lt;pages&gt;3-5&lt;/pages&gt;&lt;volume&gt;6&lt;/volume&gt;&lt;number&gt;1&lt;/number&gt;&lt;keywords&gt;&lt;keyword&gt;Mechanical Turk&lt;/keyword&gt;&lt;/keywords&gt;&lt;dates&gt;&lt;year&gt;2011&lt;/year&gt;&lt;/dates&gt;&lt;label&gt;Buhmeisteretal2011&lt;/label&gt;&lt;urls&gt;&lt;/urls&gt;&lt;/record&gt;&lt;/Cite&gt;&lt;/EndNote&gt;</w:instrText>
      </w:r>
      <w:r>
        <w:rPr>
          <w:rFonts w:ascii="Times New Roman" w:hAnsi="Times New Roman"/>
        </w:rPr>
        <w:fldChar w:fldCharType="separate"/>
      </w:r>
      <w:r>
        <w:rPr>
          <w:rFonts w:ascii="Times New Roman" w:hAnsi="Times New Roman"/>
          <w:noProof/>
        </w:rPr>
        <w:t>(</w:t>
      </w:r>
      <w:hyperlink w:anchor="_ENREF_7" w:tooltip="Buhmeister, 2011 #1447" w:history="1">
        <w:r>
          <w:rPr>
            <w:rFonts w:ascii="Times New Roman" w:hAnsi="Times New Roman"/>
            <w:noProof/>
          </w:rPr>
          <w:t>Buhmeister et al. 2011</w:t>
        </w:r>
      </w:hyperlink>
      <w:r>
        <w:rPr>
          <w:rFonts w:ascii="Times New Roman" w:hAnsi="Times New Roman"/>
          <w:noProof/>
        </w:rPr>
        <w:t>)</w:t>
      </w:r>
      <w:r>
        <w:rPr>
          <w:rFonts w:ascii="Times New Roman" w:hAnsi="Times New Roman"/>
        </w:rPr>
        <w:fldChar w:fldCharType="end"/>
      </w:r>
      <w:r w:rsidRPr="008317DC">
        <w:rPr>
          <w:rFonts w:ascii="Times New Roman" w:hAnsi="Times New Roman"/>
        </w:rPr>
        <w:t>.  Results are comparable across waves and thus we pool all respondents together.</w:t>
      </w:r>
    </w:p>
  </w:footnote>
  <w:footnote w:id="5">
    <w:p w14:paraId="562FA952" w14:textId="77777777" w:rsidR="001E4387" w:rsidRPr="001E59E8" w:rsidRDefault="001E4387" w:rsidP="00DD50C9">
      <w:pPr>
        <w:pStyle w:val="FootnoteText"/>
        <w:rPr>
          <w:rFonts w:ascii="Times New Roman" w:hAnsi="Times New Roman"/>
        </w:rPr>
      </w:pPr>
      <w:r w:rsidRPr="001E59E8">
        <w:rPr>
          <w:rStyle w:val="FootnoteReference"/>
          <w:rFonts w:ascii="Times New Roman" w:hAnsi="Times New Roman"/>
        </w:rPr>
        <w:footnoteRef/>
      </w:r>
      <w:r w:rsidRPr="001E59E8">
        <w:rPr>
          <w:rFonts w:ascii="Times New Roman" w:hAnsi="Times New Roman"/>
        </w:rPr>
        <w:t xml:space="preserve"> </w:t>
      </w:r>
      <w:r>
        <w:rPr>
          <w:rFonts w:ascii="Times New Roman" w:hAnsi="Times New Roman"/>
        </w:rPr>
        <w:t xml:space="preserve">The study was in the field from 2/12 to 3/7, overlapping with the later phases of the Republican primary race.  Tests for temporal effects reveal no difference, and all subjects are pooled together.  </w:t>
      </w:r>
    </w:p>
  </w:footnote>
  <w:footnote w:id="6">
    <w:p w14:paraId="7D7F8B9F" w14:textId="77777777" w:rsidR="001E4387" w:rsidRPr="007D40E8" w:rsidRDefault="001E4387" w:rsidP="007D40E8">
      <w:pPr>
        <w:spacing w:after="0" w:line="240" w:lineRule="auto"/>
        <w:rPr>
          <w:rFonts w:ascii="Times New Roman" w:hAnsi="Times New Roman"/>
          <w:sz w:val="20"/>
          <w:szCs w:val="24"/>
        </w:rPr>
      </w:pPr>
      <w:r w:rsidRPr="007D40E8">
        <w:rPr>
          <w:rStyle w:val="FootnoteReference"/>
          <w:sz w:val="20"/>
        </w:rPr>
        <w:footnoteRef/>
      </w:r>
      <w:r w:rsidRPr="007D40E8">
        <w:rPr>
          <w:sz w:val="20"/>
        </w:rPr>
        <w:t xml:space="preserve"> </w:t>
      </w:r>
      <w:r>
        <w:rPr>
          <w:rFonts w:ascii="Times New Roman" w:hAnsi="Times New Roman"/>
          <w:sz w:val="20"/>
          <w:szCs w:val="24"/>
        </w:rPr>
        <w:t>O</w:t>
      </w:r>
      <w:r w:rsidRPr="007D40E8">
        <w:rPr>
          <w:rFonts w:ascii="Times New Roman" w:hAnsi="Times New Roman"/>
          <w:sz w:val="20"/>
          <w:szCs w:val="24"/>
        </w:rPr>
        <w:t xml:space="preserve">ur sample has fewer female respondents (44% versus 61%), but is more ethnically diverse than </w:t>
      </w:r>
      <w:proofErr w:type="spellStart"/>
      <w:r w:rsidRPr="007D40E8">
        <w:rPr>
          <w:rFonts w:ascii="Times New Roman" w:hAnsi="Times New Roman"/>
          <w:sz w:val="20"/>
          <w:szCs w:val="24"/>
        </w:rPr>
        <w:t>Berinsky</w:t>
      </w:r>
      <w:proofErr w:type="spellEnd"/>
      <w:r w:rsidRPr="007D40E8">
        <w:rPr>
          <w:rFonts w:ascii="Times New Roman" w:hAnsi="Times New Roman"/>
          <w:sz w:val="20"/>
          <w:szCs w:val="24"/>
        </w:rPr>
        <w:t xml:space="preserve"> et al.’s (80% white versus 95%).  However, age, income, and education levels were comparable.  Politically, the </w:t>
      </w:r>
      <w:proofErr w:type="spellStart"/>
      <w:r w:rsidRPr="007D40E8">
        <w:rPr>
          <w:rFonts w:ascii="Times New Roman" w:hAnsi="Times New Roman"/>
          <w:sz w:val="20"/>
          <w:szCs w:val="24"/>
        </w:rPr>
        <w:t>MTurk</w:t>
      </w:r>
      <w:proofErr w:type="spellEnd"/>
      <w:r w:rsidRPr="007D40E8">
        <w:rPr>
          <w:rFonts w:ascii="Times New Roman" w:hAnsi="Times New Roman"/>
          <w:sz w:val="20"/>
          <w:szCs w:val="24"/>
        </w:rPr>
        <w:t xml:space="preserve"> sample obtained is comparable on proportions of Republicans and Independents, but is somewhat less Democratic (36 versus 42%), and slightly higher in non-affiliated respondents (17% versus 10%).</w:t>
      </w:r>
    </w:p>
    <w:p w14:paraId="211C54FD" w14:textId="77777777" w:rsidR="001E4387" w:rsidRDefault="001E4387">
      <w:pPr>
        <w:pStyle w:val="FootnoteText"/>
      </w:pPr>
    </w:p>
  </w:footnote>
  <w:footnote w:id="7">
    <w:p w14:paraId="56F53C0F" w14:textId="77777777" w:rsidR="001E4387" w:rsidRPr="00F566AD" w:rsidRDefault="001E4387" w:rsidP="00EF1310">
      <w:pPr>
        <w:pStyle w:val="FootnoteText"/>
        <w:rPr>
          <w:rFonts w:ascii="Times New Roman" w:hAnsi="Times New Roman"/>
        </w:rPr>
      </w:pPr>
      <w:r w:rsidRPr="00F566AD">
        <w:rPr>
          <w:rStyle w:val="FootnoteReference"/>
          <w:rFonts w:ascii="Times New Roman" w:hAnsi="Times New Roman"/>
        </w:rPr>
        <w:footnoteRef/>
      </w:r>
      <w:r w:rsidRPr="00F566AD">
        <w:rPr>
          <w:rFonts w:ascii="Times New Roman" w:hAnsi="Times New Roman"/>
        </w:rPr>
        <w:t xml:space="preserve"> In publications using the ten-item batteries measured over the phone (as opposed to pen-and-paper, or online, as in the </w:t>
      </w:r>
      <w:proofErr w:type="spellStart"/>
      <w:r w:rsidRPr="00F566AD">
        <w:rPr>
          <w:rFonts w:ascii="Times New Roman" w:hAnsi="Times New Roman"/>
        </w:rPr>
        <w:t>MTurk</w:t>
      </w:r>
      <w:proofErr w:type="spellEnd"/>
      <w:r w:rsidRPr="00F566AD">
        <w:rPr>
          <w:rFonts w:ascii="Times New Roman" w:hAnsi="Times New Roman"/>
        </w:rPr>
        <w:t xml:space="preserve"> surveys), </w:t>
      </w:r>
      <w:proofErr w:type="spellStart"/>
      <w:r w:rsidRPr="00F566AD">
        <w:rPr>
          <w:rFonts w:ascii="Times New Roman" w:hAnsi="Times New Roman"/>
        </w:rPr>
        <w:t>Mondak</w:t>
      </w:r>
      <w:proofErr w:type="spellEnd"/>
      <w:r w:rsidRPr="00F566AD">
        <w:rPr>
          <w:rFonts w:ascii="Times New Roman" w:hAnsi="Times New Roman"/>
        </w:rPr>
        <w:t xml:space="preserve"> and colleagues note a particular </w:t>
      </w:r>
      <w:proofErr w:type="spellStart"/>
      <w:r w:rsidRPr="00F566AD">
        <w:rPr>
          <w:rFonts w:ascii="Times New Roman" w:hAnsi="Times New Roman"/>
        </w:rPr>
        <w:t>skewness</w:t>
      </w:r>
      <w:proofErr w:type="spellEnd"/>
      <w:r w:rsidRPr="00F566AD">
        <w:rPr>
          <w:rFonts w:ascii="Times New Roman" w:hAnsi="Times New Roman"/>
        </w:rPr>
        <w:t xml:space="preserve"> for many of the Big Five measures and recommend using a logarithmic transformation to diminish the skew, a curious strategy given the implications of such a change for the empirical findings.  As </w:t>
      </w:r>
      <w:proofErr w:type="spellStart"/>
      <w:r w:rsidRPr="00F566AD">
        <w:rPr>
          <w:rFonts w:ascii="Times New Roman" w:hAnsi="Times New Roman"/>
        </w:rPr>
        <w:t>Mondak</w:t>
      </w:r>
      <w:proofErr w:type="spellEnd"/>
      <w:r w:rsidRPr="00F566AD">
        <w:rPr>
          <w:rFonts w:ascii="Times New Roman" w:hAnsi="Times New Roman"/>
        </w:rPr>
        <w:t xml:space="preserve"> notes, “[a]</w:t>
      </w:r>
      <w:proofErr w:type="spellStart"/>
      <w:r w:rsidRPr="00F566AD">
        <w:rPr>
          <w:rFonts w:ascii="Times New Roman" w:hAnsi="Times New Roman"/>
        </w:rPr>
        <w:t>lthough</w:t>
      </w:r>
      <w:proofErr w:type="spellEnd"/>
      <w:r w:rsidRPr="00F566AD">
        <w:rPr>
          <w:rFonts w:ascii="Times New Roman" w:hAnsi="Times New Roman"/>
        </w:rPr>
        <w:t xml:space="preserve"> I believe Big Five scales should be constructed using logged data, the empirical consequences of this decision are minimal, presumably because the actual distributions exhibited notable skews only on a handful of items.  Overall, inter-item correlations within each trait dimension were modestly higher using logged rather than unlogged variables, but the same pattern of effects reported… emerged when scales were constructed using data in their raw form” (</w:t>
      </w:r>
      <w:proofErr w:type="spellStart"/>
      <w:r w:rsidRPr="00F566AD">
        <w:rPr>
          <w:rFonts w:ascii="Times New Roman" w:hAnsi="Times New Roman"/>
        </w:rPr>
        <w:t>Mondak</w:t>
      </w:r>
      <w:proofErr w:type="spellEnd"/>
      <w:r w:rsidRPr="00F566AD">
        <w:rPr>
          <w:rFonts w:ascii="Times New Roman" w:hAnsi="Times New Roman"/>
        </w:rPr>
        <w:t xml:space="preserve"> 2010, pp. 73-4).  Given the lack of pronounced skew in the data obtained via </w:t>
      </w:r>
      <w:proofErr w:type="spellStart"/>
      <w:r w:rsidRPr="00F566AD">
        <w:rPr>
          <w:rFonts w:ascii="Times New Roman" w:hAnsi="Times New Roman"/>
        </w:rPr>
        <w:t>MTurk</w:t>
      </w:r>
      <w:proofErr w:type="spellEnd"/>
      <w:r w:rsidRPr="00F566AD">
        <w:rPr>
          <w:rFonts w:ascii="Times New Roman" w:hAnsi="Times New Roman"/>
        </w:rPr>
        <w:t xml:space="preserve">, we choose not to log the data.  Distributions for the Big Five measures (unlogged) are presented along with the measures collected via </w:t>
      </w:r>
      <w:proofErr w:type="spellStart"/>
      <w:r w:rsidRPr="00F566AD">
        <w:rPr>
          <w:rFonts w:ascii="Times New Roman" w:hAnsi="Times New Roman"/>
        </w:rPr>
        <w:t>MTurk</w:t>
      </w:r>
      <w:proofErr w:type="spellEnd"/>
      <w:r w:rsidRPr="00F566AD">
        <w:rPr>
          <w:rFonts w:ascii="Times New Roman" w:hAnsi="Times New Roman"/>
        </w:rPr>
        <w:t xml:space="preserve"> in the Appendix.</w:t>
      </w:r>
    </w:p>
  </w:footnote>
  <w:footnote w:id="8">
    <w:p w14:paraId="190DF699" w14:textId="77777777" w:rsidR="001E4387" w:rsidRPr="00F566AD" w:rsidRDefault="001E4387">
      <w:pPr>
        <w:pStyle w:val="FootnoteText"/>
        <w:rPr>
          <w:rFonts w:ascii="Times New Roman" w:hAnsi="Times New Roman"/>
        </w:rPr>
      </w:pPr>
      <w:r w:rsidRPr="00F566AD">
        <w:rPr>
          <w:rStyle w:val="FootnoteReference"/>
          <w:rFonts w:ascii="Times New Roman" w:hAnsi="Times New Roman"/>
        </w:rPr>
        <w:footnoteRef/>
      </w:r>
      <w:r w:rsidRPr="00F566AD">
        <w:rPr>
          <w:rFonts w:ascii="Times New Roman" w:hAnsi="Times New Roman"/>
        </w:rPr>
        <w:t xml:space="preserve"> Fit is also improved between the ten-item scales measured online in the </w:t>
      </w:r>
      <w:proofErr w:type="spellStart"/>
      <w:r w:rsidRPr="00F566AD">
        <w:rPr>
          <w:rFonts w:ascii="Times New Roman" w:hAnsi="Times New Roman"/>
        </w:rPr>
        <w:t>MTurk</w:t>
      </w:r>
      <w:proofErr w:type="spellEnd"/>
      <w:r w:rsidRPr="00F566AD">
        <w:rPr>
          <w:rFonts w:ascii="Times New Roman" w:hAnsi="Times New Roman"/>
        </w:rPr>
        <w:t xml:space="preserve"> survey as compared to those collected over the phone in the 2006 CCES, suggesting an advantage to measuring personality using web surveys rather than traditional phone interviews.</w:t>
      </w:r>
    </w:p>
  </w:footnote>
  <w:footnote w:id="9">
    <w:p w14:paraId="47BA1BAE" w14:textId="77777777" w:rsidR="001E4387" w:rsidRPr="00F566AD" w:rsidRDefault="001E4387" w:rsidP="00EF1310">
      <w:pPr>
        <w:pStyle w:val="FootnoteText"/>
        <w:rPr>
          <w:rFonts w:ascii="Times New Roman" w:hAnsi="Times New Roman"/>
        </w:rPr>
      </w:pPr>
      <w:r w:rsidRPr="00F566AD">
        <w:rPr>
          <w:rStyle w:val="FootnoteReference"/>
          <w:rFonts w:ascii="Times New Roman" w:hAnsi="Times New Roman"/>
        </w:rPr>
        <w:footnoteRef/>
      </w:r>
      <w:r w:rsidRPr="00F566AD">
        <w:rPr>
          <w:rFonts w:ascii="Times New Roman" w:hAnsi="Times New Roman"/>
        </w:rPr>
        <w:t xml:space="preserve"> Costa and McCrae </w:t>
      </w:r>
      <w:r w:rsidRPr="00F566AD">
        <w:rPr>
          <w:rFonts w:ascii="Times New Roman" w:hAnsi="Times New Roman"/>
        </w:rPr>
        <w:fldChar w:fldCharType="begin"/>
      </w:r>
      <w:r w:rsidRPr="00F566AD">
        <w:rPr>
          <w:rFonts w:ascii="Times New Roman" w:hAnsi="Times New Roman"/>
        </w:rPr>
        <w:instrText xml:space="preserve"> ADDIN EN.CITE &lt;EndNote&gt;&lt;Cite ExcludeAuth="1"&gt;&lt;Author&gt;Costa&lt;/Author&gt;&lt;Year&gt;1988&lt;/Year&gt;&lt;RecNum&gt;1445&lt;/RecNum&gt;&lt;DisplayText&gt;(1988)&lt;/DisplayText&gt;&lt;record&gt;&lt;rec-number&gt;1445&lt;/rec-number&gt;&lt;foreign-keys&gt;&lt;key app="EN" db-id="ta90rrfz09szdpeefsqx52wt9xx9vxr9xtdw"&gt;1445&lt;/key&gt;&lt;/foreign-keys&gt;&lt;ref-type name="Journal Article"&gt;17&lt;/ref-type&gt;&lt;contributors&gt;&lt;authors&gt;&lt;author&gt;Costa, Paul T.&lt;/author&gt;&lt;author&gt;Robert R. McCrae&lt;/author&gt;&lt;/authors&gt;&lt;/contributors&gt;&lt;titles&gt;&lt;title&gt;Personality in Adulthood:  A Six-Year Longitudinal Study of Self-Reports and Spouse Ratings on the NEO Personality Inventory&lt;/title&gt;&lt;secondary-title&gt;Journal of Personality and Social Psychology&lt;/secondary-title&gt;&lt;/titles&gt;&lt;periodical&gt;&lt;full-title&gt;Journal of Personality and Social Psychology&lt;/full-title&gt;&lt;/periodical&gt;&lt;pages&gt;853-63&lt;/pages&gt;&lt;volume&gt;54&lt;/volume&gt;&lt;number&gt;5&lt;/number&gt;&lt;keywords&gt;&lt;keyword&gt;Personality, NEO-PI&lt;/keyword&gt;&lt;/keywords&gt;&lt;dates&gt;&lt;year&gt;1988&lt;/year&gt;&lt;/dates&gt;&lt;label&gt;Costaetal1988&lt;/label&gt;&lt;urls&gt;&lt;/urls&gt;&lt;/record&gt;&lt;/Cite&gt;&lt;/EndNote&gt;</w:instrText>
      </w:r>
      <w:r w:rsidRPr="00F566AD">
        <w:rPr>
          <w:rFonts w:ascii="Times New Roman" w:hAnsi="Times New Roman"/>
        </w:rPr>
        <w:fldChar w:fldCharType="separate"/>
      </w:r>
      <w:r w:rsidRPr="00F566AD">
        <w:rPr>
          <w:rFonts w:ascii="Times New Roman" w:hAnsi="Times New Roman"/>
          <w:noProof/>
        </w:rPr>
        <w:t>(</w:t>
      </w:r>
      <w:hyperlink w:anchor="_ENREF_10" w:tooltip="Costa, 1988 #1445" w:history="1">
        <w:r w:rsidRPr="00F566AD">
          <w:rPr>
            <w:rFonts w:ascii="Times New Roman" w:hAnsi="Times New Roman"/>
            <w:noProof/>
          </w:rPr>
          <w:t>1988</w:t>
        </w:r>
      </w:hyperlink>
      <w:r w:rsidRPr="00F566AD">
        <w:rPr>
          <w:rFonts w:ascii="Times New Roman" w:hAnsi="Times New Roman"/>
          <w:noProof/>
        </w:rPr>
        <w:t>)</w:t>
      </w:r>
      <w:r w:rsidRPr="00F566AD">
        <w:rPr>
          <w:rFonts w:ascii="Times New Roman" w:hAnsi="Times New Roman"/>
        </w:rPr>
        <w:fldChar w:fldCharType="end"/>
      </w:r>
      <w:r w:rsidRPr="00F566AD">
        <w:rPr>
          <w:rFonts w:ascii="Times New Roman" w:hAnsi="Times New Roman"/>
        </w:rPr>
        <w:t xml:space="preserve"> report alpha statistics for Neuroticism, Extraversion, Openness, Agreeableness, and Conscientiousness which compare favorably to those obtained using the reduced scales; only our measure of Openness to Experience is well below those obtained by the full inventory, giving us good confidence in the reliability of our scales.  Additionally, the individual facets generally perform as well or better than the full-NEO-PI measures, with few exceptions.  This gives us further confidence that the scales are valid. </w:t>
      </w:r>
    </w:p>
  </w:footnote>
  <w:footnote w:id="10">
    <w:p w14:paraId="49C4C2B8" w14:textId="77777777" w:rsidR="001E4387" w:rsidRPr="00110309" w:rsidRDefault="001E4387">
      <w:pPr>
        <w:pStyle w:val="FootnoteText"/>
        <w:rPr>
          <w:rFonts w:ascii="Times New Roman" w:hAnsi="Times New Roman"/>
        </w:rPr>
      </w:pPr>
      <w:r w:rsidRPr="00110309">
        <w:rPr>
          <w:rStyle w:val="FootnoteReference"/>
          <w:rFonts w:ascii="Times New Roman" w:hAnsi="Times New Roman"/>
        </w:rPr>
        <w:footnoteRef/>
      </w:r>
      <w:r w:rsidRPr="00110309">
        <w:rPr>
          <w:rFonts w:ascii="Times New Roman" w:hAnsi="Times New Roman"/>
        </w:rPr>
        <w:t xml:space="preserve"> In addition to the parties, respondents were asked to evaluate Barack Obama, Hillary Clinton, Mitt Romney, </w:t>
      </w:r>
      <w:r>
        <w:rPr>
          <w:rFonts w:ascii="Times New Roman" w:hAnsi="Times New Roman"/>
        </w:rPr>
        <w:t xml:space="preserve">and </w:t>
      </w:r>
      <w:r w:rsidRPr="00110309">
        <w:rPr>
          <w:rFonts w:ascii="Times New Roman" w:hAnsi="Times New Roman"/>
        </w:rPr>
        <w:t>Rick Santorum.</w:t>
      </w:r>
      <w:r>
        <w:rPr>
          <w:rFonts w:ascii="Times New Roman" w:hAnsi="Times New Roman"/>
        </w:rPr>
        <w:t xml:space="preserve">  If they did not recognize the candidate, or were unwilling to rate them, respondents were given a ‘don’t know’ option.  Those who responded with don’t know are not included in the analyses.</w:t>
      </w:r>
    </w:p>
  </w:footnote>
  <w:footnote w:id="11">
    <w:p w14:paraId="1C6EE4E3" w14:textId="77777777" w:rsidR="001E4387" w:rsidRPr="00910CB3" w:rsidRDefault="001E4387">
      <w:pPr>
        <w:pStyle w:val="FootnoteText"/>
        <w:rPr>
          <w:rFonts w:ascii="Times New Roman" w:hAnsi="Times New Roman"/>
        </w:rPr>
      </w:pPr>
      <w:r w:rsidRPr="00910CB3">
        <w:rPr>
          <w:rStyle w:val="FootnoteReference"/>
          <w:rFonts w:ascii="Times New Roman" w:hAnsi="Times New Roman"/>
        </w:rPr>
        <w:footnoteRef/>
      </w:r>
      <w:r w:rsidRPr="00910CB3">
        <w:rPr>
          <w:rFonts w:ascii="Times New Roman" w:hAnsi="Times New Roman"/>
        </w:rPr>
        <w:t xml:space="preserve"> Having demonstrated that personality traits shape partisanship and ideological orientations, we do not control for either partisan identification or ideology in the affect models, for fear that </w:t>
      </w:r>
      <w:proofErr w:type="spellStart"/>
      <w:r w:rsidRPr="00910CB3">
        <w:rPr>
          <w:rFonts w:ascii="Times New Roman" w:hAnsi="Times New Roman"/>
        </w:rPr>
        <w:t>collinearity</w:t>
      </w:r>
      <w:proofErr w:type="spellEnd"/>
      <w:r w:rsidRPr="00910CB3">
        <w:rPr>
          <w:rFonts w:ascii="Times New Roman" w:hAnsi="Times New Roman"/>
        </w:rPr>
        <w:t xml:space="preserve"> between terms will obscure the influence of personality on political evaluations.  This necessitates the assumption that personality is completely exogenous, a decision which is grounded in prior theoretical work on personality.</w:t>
      </w:r>
      <w:r>
        <w:rPr>
          <w:rFonts w:ascii="Times New Roman" w:hAnsi="Times New Roman"/>
        </w:rPr>
        <w:t xml:space="preserve">  Results including controls for partisanship are similar.  These analyses are not shown.</w:t>
      </w:r>
    </w:p>
  </w:footnote>
  <w:footnote w:id="12">
    <w:p w14:paraId="654F9C59" w14:textId="77777777" w:rsidR="001E4387" w:rsidRPr="00ED2F00" w:rsidRDefault="001E4387">
      <w:pPr>
        <w:pStyle w:val="FootnoteText"/>
        <w:rPr>
          <w:rFonts w:ascii="Times New Roman" w:hAnsi="Times New Roman"/>
        </w:rPr>
      </w:pPr>
      <w:r w:rsidRPr="00ED2F00">
        <w:rPr>
          <w:rStyle w:val="FootnoteReference"/>
          <w:rFonts w:ascii="Times New Roman" w:hAnsi="Times New Roman"/>
        </w:rPr>
        <w:footnoteRef/>
      </w:r>
      <w:r w:rsidRPr="00ED2F00">
        <w:rPr>
          <w:rFonts w:ascii="Times New Roman" w:hAnsi="Times New Roman"/>
        </w:rPr>
        <w:t xml:space="preserve"> Each facet was captured using two survey items in our 60-questions personality battery.</w:t>
      </w:r>
      <w:r>
        <w:rPr>
          <w:rFonts w:ascii="Times New Roman" w:hAnsi="Times New Roman"/>
        </w:rPr>
        <w:t xml:space="preserve">  Wording for each facet is given in the Appendix.</w:t>
      </w:r>
    </w:p>
  </w:footnote>
  <w:footnote w:id="13">
    <w:p w14:paraId="3A2DF1E7" w14:textId="77777777" w:rsidR="001E4387" w:rsidRPr="00753586" w:rsidRDefault="001E4387">
      <w:pPr>
        <w:pStyle w:val="FootnoteText"/>
        <w:rPr>
          <w:rFonts w:ascii="Times New Roman" w:hAnsi="Times New Roman"/>
        </w:rPr>
      </w:pPr>
      <w:r w:rsidRPr="00753586">
        <w:rPr>
          <w:rStyle w:val="FootnoteReference"/>
          <w:rFonts w:ascii="Times New Roman" w:hAnsi="Times New Roman"/>
        </w:rPr>
        <w:footnoteRef/>
      </w:r>
      <w:r w:rsidRPr="00753586">
        <w:rPr>
          <w:rFonts w:ascii="Times New Roman" w:hAnsi="Times New Roman"/>
        </w:rPr>
        <w:t xml:space="preserve"> The probabilities presented in Figure 1 are the change in likelihood of identifying with a partisan or ideological category from the lowest to highest level of the personality facet, all else held at their means. </w:t>
      </w:r>
    </w:p>
  </w:footnote>
  <w:footnote w:id="14">
    <w:p w14:paraId="0FA5F028" w14:textId="77777777" w:rsidR="001E4387" w:rsidRDefault="001E4387">
      <w:pPr>
        <w:pStyle w:val="FootnoteText"/>
      </w:pPr>
      <w:r w:rsidRPr="00FD70FB">
        <w:rPr>
          <w:rStyle w:val="FootnoteReference"/>
          <w:rFonts w:ascii="Times New Roman" w:hAnsi="Times New Roman"/>
        </w:rPr>
        <w:footnoteRef/>
      </w:r>
      <w:r w:rsidRPr="00FD70FB">
        <w:rPr>
          <w:rFonts w:ascii="Times New Roman" w:hAnsi="Times New Roman"/>
        </w:rPr>
        <w:t>The Ideas facet was captured by survey items with the phrases “I am not interested in abstract ideas” (reverse-coded) and “I have difficulty understanding abstract ideas” (reverse-coded).  As such, the respondents who disagreed with these statements were more likely to be conservative.</w:t>
      </w:r>
    </w:p>
  </w:footnote>
  <w:footnote w:id="15">
    <w:p w14:paraId="6BFADBB6" w14:textId="77777777" w:rsidR="001E4387" w:rsidRPr="00DC2FEC" w:rsidRDefault="001E4387">
      <w:pPr>
        <w:pStyle w:val="FootnoteText"/>
        <w:rPr>
          <w:rFonts w:ascii="Times New Roman" w:hAnsi="Times New Roman"/>
        </w:rPr>
      </w:pPr>
      <w:r w:rsidRPr="00DC2FEC">
        <w:rPr>
          <w:rStyle w:val="FootnoteReference"/>
          <w:rFonts w:ascii="Times New Roman" w:hAnsi="Times New Roman"/>
        </w:rPr>
        <w:footnoteRef/>
      </w:r>
      <w:r w:rsidRPr="00DC2FEC">
        <w:rPr>
          <w:rFonts w:ascii="Times New Roman" w:hAnsi="Times New Roman"/>
        </w:rPr>
        <w:t xml:space="preserve"> The survey items used to capture Compliance ask respondents whether they “contradict others” (reverse-coded) and whether they “hold a grudge” (reverse-coded).</w:t>
      </w:r>
    </w:p>
  </w:footnote>
  <w:footnote w:id="16">
    <w:p w14:paraId="11CBC344" w14:textId="77777777" w:rsidR="001E4387" w:rsidRPr="009B3310" w:rsidRDefault="001E4387">
      <w:pPr>
        <w:pStyle w:val="FootnoteText"/>
        <w:rPr>
          <w:rFonts w:ascii="Times New Roman" w:hAnsi="Times New Roman"/>
        </w:rPr>
      </w:pPr>
      <w:r w:rsidRPr="009B3310">
        <w:rPr>
          <w:rStyle w:val="FootnoteReference"/>
          <w:rFonts w:ascii="Times New Roman" w:hAnsi="Times New Roman"/>
        </w:rPr>
        <w:footnoteRef/>
      </w:r>
      <w:r w:rsidRPr="009B3310">
        <w:rPr>
          <w:rFonts w:ascii="Times New Roman" w:hAnsi="Times New Roman"/>
        </w:rPr>
        <w:t xml:space="preserve"> As with the facet analyses predicting partisanship and worldview, models containing facets for a given Big Five characteristic also include controls for the other Big Five characteristics, in addition to the standard control variables.  Given the results obtained in Table 5, we focus exclusively on the effects of Extraversion, Openness, and Agreeableness.  Facet models looking at the effects of Neuroticism and Conscientiousness found no consistent effects.  These models are not shown.</w:t>
      </w:r>
    </w:p>
  </w:footnote>
  <w:footnote w:id="17">
    <w:p w14:paraId="510EBBC7" w14:textId="77777777" w:rsidR="001E4387" w:rsidRPr="003B2653" w:rsidRDefault="001E4387" w:rsidP="003B2653">
      <w:pPr>
        <w:pStyle w:val="FootnoteText"/>
        <w:rPr>
          <w:rFonts w:ascii="Times New Roman" w:hAnsi="Times New Roman"/>
        </w:rPr>
      </w:pPr>
      <w:r w:rsidRPr="003B2653">
        <w:rPr>
          <w:rStyle w:val="FootnoteReference"/>
          <w:rFonts w:ascii="Times New Roman" w:hAnsi="Times New Roman"/>
        </w:rPr>
        <w:footnoteRef/>
      </w:r>
      <w:r w:rsidRPr="003B2653">
        <w:rPr>
          <w:rFonts w:ascii="Times New Roman" w:hAnsi="Times New Roman"/>
        </w:rPr>
        <w:t xml:space="preserve"> Analyses omit all respondents who failed to finish the survey, were repeat takers, or had completion times less than 5 minutes (25 respondents) or greater than 60 minutes (3 respondents).  </w:t>
      </w:r>
    </w:p>
  </w:footnote>
  <w:footnote w:id="18">
    <w:p w14:paraId="3D46A459" w14:textId="77777777" w:rsidR="001E4387" w:rsidRPr="00B70D11" w:rsidRDefault="001E4387" w:rsidP="003B2653">
      <w:pPr>
        <w:pStyle w:val="FootnoteText"/>
        <w:rPr>
          <w:rFonts w:ascii="Times New Roman" w:hAnsi="Times New Roman"/>
        </w:rPr>
      </w:pPr>
      <w:r w:rsidRPr="00B70D11">
        <w:rPr>
          <w:rStyle w:val="FootnoteReference"/>
          <w:rFonts w:ascii="Times New Roman" w:hAnsi="Times New Roman"/>
        </w:rPr>
        <w:footnoteRef/>
      </w:r>
      <w:r w:rsidRPr="00B70D11">
        <w:rPr>
          <w:rFonts w:ascii="Times New Roman" w:hAnsi="Times New Roman"/>
        </w:rPr>
        <w:t xml:space="preserve"> Results are taken from Costa and McCrae </w:t>
      </w:r>
      <w:r w:rsidRPr="00B70D11">
        <w:rPr>
          <w:rFonts w:ascii="Times New Roman" w:hAnsi="Times New Roman"/>
        </w:rPr>
        <w:fldChar w:fldCharType="begin"/>
      </w:r>
      <w:r w:rsidRPr="00B70D11">
        <w:rPr>
          <w:rFonts w:ascii="Times New Roman" w:hAnsi="Times New Roman"/>
        </w:rPr>
        <w:instrText xml:space="preserve"> ADDIN EN.CITE &lt;EndNote&gt;&lt;Cite ExcludeAuth="1"&gt;&lt;Author&gt;Costa&lt;/Author&gt;&lt;Year&gt;1988&lt;/Year&gt;&lt;RecNum&gt;1445&lt;/RecNum&gt;&lt;DisplayText&gt;(1988)&lt;/DisplayText&gt;&lt;record&gt;&lt;rec-number&gt;1445&lt;/rec-number&gt;&lt;foreign-keys&gt;&lt;key app="EN" db-id="ta90rrfz09szdpeefsqx52wt9xx9vxr9xtdw"&gt;1445&lt;/key&gt;&lt;/foreign-keys&gt;&lt;ref-type name="Journal Article"&gt;17&lt;/ref-type&gt;&lt;contributors&gt;&lt;authors&gt;&lt;author&gt;Costa, Paul T.&lt;/author&gt;&lt;author&gt;Robert R. McCrae&lt;/author&gt;&lt;/authors&gt;&lt;/contributors&gt;&lt;titles&gt;&lt;title&gt;Personality in Adulthood:  A Six-Year Longitudinal Study of Self-Reports and Spouse Ratings on the NEO Personality Inventory&lt;/title&gt;&lt;secondary-title&gt;Journal of Personality and Social Psychology&lt;/secondary-title&gt;&lt;/titles&gt;&lt;periodical&gt;&lt;full-title&gt;Journal of Personality and Social Psychology&lt;/full-title&gt;&lt;/periodical&gt;&lt;pages&gt;853-63&lt;/pages&gt;&lt;volume&gt;54&lt;/volume&gt;&lt;number&gt;5&lt;/number&gt;&lt;keywords&gt;&lt;keyword&gt;Personality, NEO-PI&lt;/keyword&gt;&lt;/keywords&gt;&lt;dates&gt;&lt;year&gt;1988&lt;/year&gt;&lt;/dates&gt;&lt;label&gt;Costaetal1988&lt;/label&gt;&lt;urls&gt;&lt;/urls&gt;&lt;/record&gt;&lt;/Cite&gt;&lt;/EndNote&gt;</w:instrText>
      </w:r>
      <w:r w:rsidRPr="00B70D11">
        <w:rPr>
          <w:rFonts w:ascii="Times New Roman" w:hAnsi="Times New Roman"/>
        </w:rPr>
        <w:fldChar w:fldCharType="separate"/>
      </w:r>
      <w:r w:rsidRPr="00B70D11">
        <w:rPr>
          <w:rFonts w:ascii="Times New Roman" w:hAnsi="Times New Roman"/>
          <w:noProof/>
        </w:rPr>
        <w:t>(</w:t>
      </w:r>
      <w:hyperlink w:anchor="_ENREF_10" w:tooltip="Costa, 1988 #1445" w:history="1">
        <w:r w:rsidRPr="00B70D11">
          <w:rPr>
            <w:rFonts w:ascii="Times New Roman" w:hAnsi="Times New Roman"/>
            <w:noProof/>
          </w:rPr>
          <w:t>1988</w:t>
        </w:r>
      </w:hyperlink>
      <w:r w:rsidRPr="00B70D11">
        <w:rPr>
          <w:rFonts w:ascii="Times New Roman" w:hAnsi="Times New Roman"/>
          <w:noProof/>
        </w:rPr>
        <w:t>)</w:t>
      </w:r>
      <w:r w:rsidRPr="00B70D11">
        <w:rPr>
          <w:rFonts w:ascii="Times New Roman" w:hAnsi="Times New Roman"/>
        </w:rPr>
        <w:fldChar w:fldCharType="end"/>
      </w:r>
      <w:r w:rsidRPr="00B70D11">
        <w:rPr>
          <w:rFonts w:ascii="Times New Roman" w:hAnsi="Times New Roman"/>
        </w:rPr>
        <w:t xml:space="preserve"> and re-presented in Table 2-2 of Piedmont </w:t>
      </w:r>
      <w:r w:rsidRPr="00B70D11">
        <w:rPr>
          <w:rFonts w:ascii="Times New Roman" w:hAnsi="Times New Roman"/>
        </w:rPr>
        <w:fldChar w:fldCharType="begin"/>
      </w:r>
      <w:r w:rsidRPr="00B70D11">
        <w:rPr>
          <w:rFonts w:ascii="Times New Roman" w:hAnsi="Times New Roman"/>
        </w:rPr>
        <w:instrText xml:space="preserve"> ADDIN EN.CITE &lt;EndNote&gt;&lt;Cite ExcludeAuth="1"&gt;&lt;Author&gt;Piedmont&lt;/Author&gt;&lt;Year&gt;1998&lt;/Year&gt;&lt;RecNum&gt;1446&lt;/RecNum&gt;&lt;DisplayText&gt;(1998)&lt;/DisplayText&gt;&lt;record&gt;&lt;rec-number&gt;1446&lt;/rec-number&gt;&lt;foreign-keys&gt;&lt;key app="EN" db-id="ta90rrfz09szdpeefsqx52wt9xx9vxr9xtdw"&gt;1446&lt;/key&gt;&lt;/foreign-keys&gt;&lt;ref-type name="Book"&gt;6&lt;/ref-type&gt;&lt;contributors&gt;&lt;authors&gt;&lt;author&gt;Piedmont, Ralph L.&lt;/author&gt;&lt;/authors&gt;&lt;/contributors&gt;&lt;titles&gt;&lt;title&gt;The Revised NEO Personality Inventory:  Clinical and Research Applications&lt;/title&gt;&lt;/titles&gt;&lt;keywords&gt;&lt;keyword&gt;Personality, NEO-PI&lt;/keyword&gt;&lt;/keywords&gt;&lt;dates&gt;&lt;year&gt;1998&lt;/year&gt;&lt;/dates&gt;&lt;pub-location&gt;New York&lt;/pub-location&gt;&lt;publisher&gt;Plenum Press&lt;/publisher&gt;&lt;label&gt;Piedmont1998&lt;/label&gt;&lt;urls&gt;&lt;/urls&gt;&lt;/record&gt;&lt;/Cite&gt;&lt;/EndNote&gt;</w:instrText>
      </w:r>
      <w:r w:rsidRPr="00B70D11">
        <w:rPr>
          <w:rFonts w:ascii="Times New Roman" w:hAnsi="Times New Roman"/>
        </w:rPr>
        <w:fldChar w:fldCharType="separate"/>
      </w:r>
      <w:r w:rsidRPr="00B70D11">
        <w:rPr>
          <w:rFonts w:ascii="Times New Roman" w:hAnsi="Times New Roman"/>
          <w:noProof/>
        </w:rPr>
        <w:t>(</w:t>
      </w:r>
      <w:hyperlink w:anchor="_ENREF_40" w:tooltip="Piedmont, 1998 #1446" w:history="1">
        <w:r w:rsidRPr="00B70D11">
          <w:rPr>
            <w:rFonts w:ascii="Times New Roman" w:hAnsi="Times New Roman"/>
            <w:noProof/>
          </w:rPr>
          <w:t>1998</w:t>
        </w:r>
      </w:hyperlink>
      <w:r w:rsidRPr="00B70D11">
        <w:rPr>
          <w:rFonts w:ascii="Times New Roman" w:hAnsi="Times New Roman"/>
          <w:noProof/>
        </w:rPr>
        <w:t>)</w:t>
      </w:r>
      <w:r w:rsidRPr="00B70D11">
        <w:rPr>
          <w:rFonts w:ascii="Times New Roman" w:hAnsi="Times New Roman"/>
        </w:rPr>
        <w:fldChar w:fldCharType="end"/>
      </w:r>
    </w:p>
  </w:footnote>
  <w:footnote w:id="19">
    <w:p w14:paraId="5A1BC91D" w14:textId="77777777" w:rsidR="001E4387" w:rsidRPr="00DA78BA" w:rsidRDefault="001E4387">
      <w:pPr>
        <w:pStyle w:val="FootnoteText"/>
        <w:rPr>
          <w:rFonts w:ascii="Times New Roman" w:hAnsi="Times New Roman"/>
        </w:rPr>
      </w:pPr>
      <w:r w:rsidRPr="00DA78BA">
        <w:rPr>
          <w:rStyle w:val="FootnoteReference"/>
          <w:rFonts w:ascii="Times New Roman" w:hAnsi="Times New Roman"/>
        </w:rPr>
        <w:footnoteRef/>
      </w:r>
      <w:r>
        <w:rPr>
          <w:rFonts w:ascii="Times New Roman" w:hAnsi="Times New Roman"/>
        </w:rPr>
        <w:t xml:space="preserve"> As</w:t>
      </w:r>
      <w:r w:rsidRPr="00DA78BA">
        <w:rPr>
          <w:rFonts w:ascii="Times New Roman" w:hAnsi="Times New Roman"/>
        </w:rPr>
        <w:t xml:space="preserve"> noted, the IPIP are a freely available version of the commercial NEO-PI scales.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rPr>
      <w:id w:val="21326710"/>
      <w:docPartObj>
        <w:docPartGallery w:val="Page Numbers (Top of Page)"/>
        <w:docPartUnique/>
      </w:docPartObj>
    </w:sdtPr>
    <w:sdtEndPr/>
    <w:sdtContent>
      <w:p w14:paraId="7406EA2F" w14:textId="77777777" w:rsidR="001E4387" w:rsidRPr="00C86C4A" w:rsidRDefault="006E526B">
        <w:pPr>
          <w:pStyle w:val="Header"/>
          <w:jc w:val="right"/>
          <w:rPr>
            <w:rFonts w:ascii="Times New Roman" w:hAnsi="Times New Roman"/>
          </w:rPr>
        </w:pPr>
        <w:r>
          <w:fldChar w:fldCharType="begin"/>
        </w:r>
        <w:r>
          <w:instrText xml:space="preserve"> PAGE   \* MERGEFORMAT </w:instrText>
        </w:r>
        <w:r>
          <w:fldChar w:fldCharType="separate"/>
        </w:r>
        <w:r w:rsidRPr="006E526B">
          <w:rPr>
            <w:rFonts w:ascii="Times New Roman" w:hAnsi="Times New Roman"/>
            <w:noProof/>
          </w:rPr>
          <w:t>2</w:t>
        </w:r>
        <w:r>
          <w:rPr>
            <w:rFonts w:ascii="Times New Roman" w:hAnsi="Times New Roman"/>
            <w:noProof/>
          </w:rPr>
          <w:fldChar w:fldCharType="end"/>
        </w:r>
      </w:p>
    </w:sdtContent>
  </w:sdt>
  <w:p w14:paraId="4852FFDD" w14:textId="77777777" w:rsidR="001E4387" w:rsidRDefault="001E438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46E8A"/>
    <w:multiLevelType w:val="hybridMultilevel"/>
    <w:tmpl w:val="DF92860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EE3CE7"/>
    <w:multiLevelType w:val="hybridMultilevel"/>
    <w:tmpl w:val="453A40D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5053B4"/>
    <w:multiLevelType w:val="hybridMultilevel"/>
    <w:tmpl w:val="C64A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786176"/>
    <w:multiLevelType w:val="hybridMultilevel"/>
    <w:tmpl w:val="82EA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3756A"/>
    <w:multiLevelType w:val="hybridMultilevel"/>
    <w:tmpl w:val="8F5AF93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B5B4EE4"/>
    <w:multiLevelType w:val="hybridMultilevel"/>
    <w:tmpl w:val="799E044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D122878"/>
    <w:multiLevelType w:val="hybridMultilevel"/>
    <w:tmpl w:val="8B7E0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44157A"/>
    <w:multiLevelType w:val="hybridMultilevel"/>
    <w:tmpl w:val="41C81F1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14E2130"/>
    <w:multiLevelType w:val="hybridMultilevel"/>
    <w:tmpl w:val="B30A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2C11CF"/>
    <w:multiLevelType w:val="hybridMultilevel"/>
    <w:tmpl w:val="E40E953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6334C5"/>
    <w:multiLevelType w:val="hybridMultilevel"/>
    <w:tmpl w:val="729A0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EE27B3"/>
    <w:multiLevelType w:val="hybridMultilevel"/>
    <w:tmpl w:val="73E0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7134F5"/>
    <w:multiLevelType w:val="hybridMultilevel"/>
    <w:tmpl w:val="1FD6DBA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9D962B8"/>
    <w:multiLevelType w:val="hybridMultilevel"/>
    <w:tmpl w:val="174C0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FB6443"/>
    <w:multiLevelType w:val="hybridMultilevel"/>
    <w:tmpl w:val="EE3A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1A6EA6"/>
    <w:multiLevelType w:val="hybridMultilevel"/>
    <w:tmpl w:val="4A90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8A79E4"/>
    <w:multiLevelType w:val="hybridMultilevel"/>
    <w:tmpl w:val="D24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2E6795"/>
    <w:multiLevelType w:val="hybridMultilevel"/>
    <w:tmpl w:val="3094039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3D7319C"/>
    <w:multiLevelType w:val="hybridMultilevel"/>
    <w:tmpl w:val="D4B25D7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4550D9B"/>
    <w:multiLevelType w:val="hybridMultilevel"/>
    <w:tmpl w:val="0096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7785A71"/>
    <w:multiLevelType w:val="hybridMultilevel"/>
    <w:tmpl w:val="EFA89A6C"/>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7AD4179"/>
    <w:multiLevelType w:val="hybridMultilevel"/>
    <w:tmpl w:val="04904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4E2ECC"/>
    <w:multiLevelType w:val="hybridMultilevel"/>
    <w:tmpl w:val="F7145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E925AB0"/>
    <w:multiLevelType w:val="hybridMultilevel"/>
    <w:tmpl w:val="B67A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A6529A"/>
    <w:multiLevelType w:val="hybridMultilevel"/>
    <w:tmpl w:val="671E6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197A91"/>
    <w:multiLevelType w:val="hybridMultilevel"/>
    <w:tmpl w:val="E5FA6D8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53979D2"/>
    <w:multiLevelType w:val="hybridMultilevel"/>
    <w:tmpl w:val="5B903EC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562395C"/>
    <w:multiLevelType w:val="hybridMultilevel"/>
    <w:tmpl w:val="7904F16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8166B19"/>
    <w:multiLevelType w:val="hybridMultilevel"/>
    <w:tmpl w:val="F146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87C326F"/>
    <w:multiLevelType w:val="hybridMultilevel"/>
    <w:tmpl w:val="07E0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A256238"/>
    <w:multiLevelType w:val="hybridMultilevel"/>
    <w:tmpl w:val="C05AEDF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E56291E"/>
    <w:multiLevelType w:val="hybridMultilevel"/>
    <w:tmpl w:val="43AC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03030C0"/>
    <w:multiLevelType w:val="hybridMultilevel"/>
    <w:tmpl w:val="CEF2BD9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21E2AEC"/>
    <w:multiLevelType w:val="hybridMultilevel"/>
    <w:tmpl w:val="F8B61DEC"/>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33041E5"/>
    <w:multiLevelType w:val="hybridMultilevel"/>
    <w:tmpl w:val="5438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4B6443E"/>
    <w:multiLevelType w:val="hybridMultilevel"/>
    <w:tmpl w:val="5CAA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5BF7BDF"/>
    <w:multiLevelType w:val="hybridMultilevel"/>
    <w:tmpl w:val="BF40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3422C3"/>
    <w:multiLevelType w:val="hybridMultilevel"/>
    <w:tmpl w:val="A01A761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4D7425DC"/>
    <w:multiLevelType w:val="hybridMultilevel"/>
    <w:tmpl w:val="4BD21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0424222"/>
    <w:multiLevelType w:val="hybridMultilevel"/>
    <w:tmpl w:val="A5EC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2C80D8E"/>
    <w:multiLevelType w:val="hybridMultilevel"/>
    <w:tmpl w:val="5BB6F0F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57B03B8C"/>
    <w:multiLevelType w:val="hybridMultilevel"/>
    <w:tmpl w:val="5F62A1B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598E59ED"/>
    <w:multiLevelType w:val="hybridMultilevel"/>
    <w:tmpl w:val="55A27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A9559EB"/>
    <w:multiLevelType w:val="hybridMultilevel"/>
    <w:tmpl w:val="95627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C2411FD"/>
    <w:multiLevelType w:val="hybridMultilevel"/>
    <w:tmpl w:val="AAF2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02C42BF"/>
    <w:multiLevelType w:val="hybridMultilevel"/>
    <w:tmpl w:val="990A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0E91F57"/>
    <w:multiLevelType w:val="hybridMultilevel"/>
    <w:tmpl w:val="F97CBC5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689161DE"/>
    <w:multiLevelType w:val="hybridMultilevel"/>
    <w:tmpl w:val="8CFAF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B4C08EF"/>
    <w:multiLevelType w:val="hybridMultilevel"/>
    <w:tmpl w:val="EEEEB18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6E155CBC"/>
    <w:multiLevelType w:val="hybridMultilevel"/>
    <w:tmpl w:val="A022C89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6E771607"/>
    <w:multiLevelType w:val="hybridMultilevel"/>
    <w:tmpl w:val="60925A3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70CE6193"/>
    <w:multiLevelType w:val="hybridMultilevel"/>
    <w:tmpl w:val="FD66B83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71797B3F"/>
    <w:multiLevelType w:val="hybridMultilevel"/>
    <w:tmpl w:val="01C8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2DE7F77"/>
    <w:multiLevelType w:val="hybridMultilevel"/>
    <w:tmpl w:val="9558E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4617F13"/>
    <w:multiLevelType w:val="hybridMultilevel"/>
    <w:tmpl w:val="813C431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75383F82"/>
    <w:multiLevelType w:val="hybridMultilevel"/>
    <w:tmpl w:val="4BB48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56D2A91"/>
    <w:multiLevelType w:val="hybridMultilevel"/>
    <w:tmpl w:val="5D6EA45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78313F21"/>
    <w:multiLevelType w:val="hybridMultilevel"/>
    <w:tmpl w:val="0C4C1B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8">
    <w:nsid w:val="79674939"/>
    <w:multiLevelType w:val="hybridMultilevel"/>
    <w:tmpl w:val="9A2620F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7A0B4FB9"/>
    <w:multiLevelType w:val="hybridMultilevel"/>
    <w:tmpl w:val="88CC7B2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7E0A1FC9"/>
    <w:multiLevelType w:val="hybridMultilevel"/>
    <w:tmpl w:val="59E8876C"/>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7F553690"/>
    <w:multiLevelType w:val="hybridMultilevel"/>
    <w:tmpl w:val="C0D8B17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6"/>
  </w:num>
  <w:num w:numId="2">
    <w:abstractNumId w:val="25"/>
  </w:num>
  <w:num w:numId="3">
    <w:abstractNumId w:val="30"/>
  </w:num>
  <w:num w:numId="4">
    <w:abstractNumId w:val="27"/>
  </w:num>
  <w:num w:numId="5">
    <w:abstractNumId w:val="12"/>
  </w:num>
  <w:num w:numId="6">
    <w:abstractNumId w:val="6"/>
  </w:num>
  <w:num w:numId="7">
    <w:abstractNumId w:val="22"/>
  </w:num>
  <w:num w:numId="8">
    <w:abstractNumId w:val="24"/>
  </w:num>
  <w:num w:numId="9">
    <w:abstractNumId w:val="28"/>
  </w:num>
  <w:num w:numId="10">
    <w:abstractNumId w:val="11"/>
  </w:num>
  <w:num w:numId="11">
    <w:abstractNumId w:val="42"/>
  </w:num>
  <w:num w:numId="12">
    <w:abstractNumId w:val="59"/>
  </w:num>
  <w:num w:numId="13">
    <w:abstractNumId w:val="39"/>
  </w:num>
  <w:num w:numId="14">
    <w:abstractNumId w:val="13"/>
  </w:num>
  <w:num w:numId="15">
    <w:abstractNumId w:val="3"/>
  </w:num>
  <w:num w:numId="16">
    <w:abstractNumId w:val="21"/>
  </w:num>
  <w:num w:numId="17">
    <w:abstractNumId w:val="44"/>
  </w:num>
  <w:num w:numId="18">
    <w:abstractNumId w:val="55"/>
  </w:num>
  <w:num w:numId="19">
    <w:abstractNumId w:val="33"/>
  </w:num>
  <w:num w:numId="20">
    <w:abstractNumId w:val="10"/>
  </w:num>
  <w:num w:numId="21">
    <w:abstractNumId w:val="38"/>
  </w:num>
  <w:num w:numId="22">
    <w:abstractNumId w:val="18"/>
  </w:num>
  <w:num w:numId="23">
    <w:abstractNumId w:val="36"/>
  </w:num>
  <w:num w:numId="24">
    <w:abstractNumId w:val="20"/>
  </w:num>
  <w:num w:numId="25">
    <w:abstractNumId w:val="19"/>
  </w:num>
  <w:num w:numId="26">
    <w:abstractNumId w:val="41"/>
  </w:num>
  <w:num w:numId="27">
    <w:abstractNumId w:val="9"/>
  </w:num>
  <w:num w:numId="28">
    <w:abstractNumId w:val="53"/>
  </w:num>
  <w:num w:numId="29">
    <w:abstractNumId w:val="26"/>
  </w:num>
  <w:num w:numId="30">
    <w:abstractNumId w:val="52"/>
  </w:num>
  <w:num w:numId="31">
    <w:abstractNumId w:val="58"/>
  </w:num>
  <w:num w:numId="32">
    <w:abstractNumId w:val="14"/>
  </w:num>
  <w:num w:numId="33">
    <w:abstractNumId w:val="51"/>
  </w:num>
  <w:num w:numId="34">
    <w:abstractNumId w:val="7"/>
  </w:num>
  <w:num w:numId="35">
    <w:abstractNumId w:val="8"/>
  </w:num>
  <w:num w:numId="36">
    <w:abstractNumId w:val="40"/>
  </w:num>
  <w:num w:numId="37">
    <w:abstractNumId w:val="47"/>
  </w:num>
  <w:num w:numId="38">
    <w:abstractNumId w:val="32"/>
  </w:num>
  <w:num w:numId="39">
    <w:abstractNumId w:val="2"/>
  </w:num>
  <w:num w:numId="40">
    <w:abstractNumId w:val="49"/>
  </w:num>
  <w:num w:numId="41">
    <w:abstractNumId w:val="17"/>
  </w:num>
  <w:num w:numId="42">
    <w:abstractNumId w:val="35"/>
  </w:num>
  <w:num w:numId="43">
    <w:abstractNumId w:val="54"/>
  </w:num>
  <w:num w:numId="44">
    <w:abstractNumId w:val="34"/>
  </w:num>
  <w:num w:numId="45">
    <w:abstractNumId w:val="61"/>
  </w:num>
  <w:num w:numId="46">
    <w:abstractNumId w:val="57"/>
  </w:num>
  <w:num w:numId="47">
    <w:abstractNumId w:val="56"/>
  </w:num>
  <w:num w:numId="48">
    <w:abstractNumId w:val="45"/>
  </w:num>
  <w:num w:numId="49">
    <w:abstractNumId w:val="1"/>
  </w:num>
  <w:num w:numId="50">
    <w:abstractNumId w:val="31"/>
  </w:num>
  <w:num w:numId="51">
    <w:abstractNumId w:val="5"/>
  </w:num>
  <w:num w:numId="52">
    <w:abstractNumId w:val="15"/>
  </w:num>
  <w:num w:numId="53">
    <w:abstractNumId w:val="60"/>
  </w:num>
  <w:num w:numId="54">
    <w:abstractNumId w:val="16"/>
  </w:num>
  <w:num w:numId="55">
    <w:abstractNumId w:val="37"/>
  </w:num>
  <w:num w:numId="56">
    <w:abstractNumId w:val="23"/>
  </w:num>
  <w:num w:numId="57">
    <w:abstractNumId w:val="4"/>
  </w:num>
  <w:num w:numId="58">
    <w:abstractNumId w:val="48"/>
  </w:num>
  <w:num w:numId="59">
    <w:abstractNumId w:val="43"/>
  </w:num>
  <w:num w:numId="60">
    <w:abstractNumId w:val="0"/>
  </w:num>
  <w:num w:numId="61">
    <w:abstractNumId w:val="29"/>
  </w:num>
  <w:num w:numId="62">
    <w:abstractNumId w:val="5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oNotTrackMove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mer Political Sci Review&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a90rrfz09szdpeefsqx52wt9xx9vxr9xtdw&quot;&gt;Library&lt;record-ids&gt;&lt;item&gt;1193&lt;/item&gt;&lt;item&gt;1194&lt;/item&gt;&lt;item&gt;1195&lt;/item&gt;&lt;item&gt;1206&lt;/item&gt;&lt;item&gt;1262&lt;/item&gt;&lt;item&gt;1370&lt;/item&gt;&lt;item&gt;1371&lt;/item&gt;&lt;item&gt;1375&lt;/item&gt;&lt;item&gt;1410&lt;/item&gt;&lt;item&gt;1441&lt;/item&gt;&lt;item&gt;1442&lt;/item&gt;&lt;item&gt;1443&lt;/item&gt;&lt;item&gt;1444&lt;/item&gt;&lt;item&gt;1445&lt;/item&gt;&lt;item&gt;1446&lt;/item&gt;&lt;item&gt;1447&lt;/item&gt;&lt;item&gt;1448&lt;/item&gt;&lt;item&gt;1449&lt;/item&gt;&lt;item&gt;1450&lt;/item&gt;&lt;item&gt;1451&lt;/item&gt;&lt;item&gt;1452&lt;/item&gt;&lt;item&gt;1461&lt;/item&gt;&lt;item&gt;1462&lt;/item&gt;&lt;item&gt;1463&lt;/item&gt;&lt;item&gt;1464&lt;/item&gt;&lt;item&gt;1465&lt;/item&gt;&lt;item&gt;1466&lt;/item&gt;&lt;item&gt;1467&lt;/item&gt;&lt;item&gt;1468&lt;/item&gt;&lt;item&gt;1469&lt;/item&gt;&lt;item&gt;1470&lt;/item&gt;&lt;item&gt;1471&lt;/item&gt;&lt;item&gt;1472&lt;/item&gt;&lt;item&gt;1473&lt;/item&gt;&lt;item&gt;1474&lt;/item&gt;&lt;item&gt;1475&lt;/item&gt;&lt;item&gt;1525&lt;/item&gt;&lt;item&gt;1559&lt;/item&gt;&lt;item&gt;1560&lt;/item&gt;&lt;item&gt;1561&lt;/item&gt;&lt;item&gt;1562&lt;/item&gt;&lt;item&gt;1563&lt;/item&gt;&lt;item&gt;1564&lt;/item&gt;&lt;/record-ids&gt;&lt;/item&gt;&lt;/Libraries&gt;"/>
  </w:docVars>
  <w:rsids>
    <w:rsidRoot w:val="00EE7B0A"/>
    <w:rsid w:val="000052C4"/>
    <w:rsid w:val="00005FCF"/>
    <w:rsid w:val="000075A4"/>
    <w:rsid w:val="000106E4"/>
    <w:rsid w:val="00012291"/>
    <w:rsid w:val="00013529"/>
    <w:rsid w:val="00013FB0"/>
    <w:rsid w:val="00016561"/>
    <w:rsid w:val="000201A6"/>
    <w:rsid w:val="0002269B"/>
    <w:rsid w:val="0002322E"/>
    <w:rsid w:val="00023C8C"/>
    <w:rsid w:val="0002409C"/>
    <w:rsid w:val="00025038"/>
    <w:rsid w:val="00026373"/>
    <w:rsid w:val="00032C17"/>
    <w:rsid w:val="00032C8A"/>
    <w:rsid w:val="00034457"/>
    <w:rsid w:val="00036C1D"/>
    <w:rsid w:val="00037116"/>
    <w:rsid w:val="00041B76"/>
    <w:rsid w:val="00041C40"/>
    <w:rsid w:val="000430CB"/>
    <w:rsid w:val="000461B8"/>
    <w:rsid w:val="0004750F"/>
    <w:rsid w:val="00050C0D"/>
    <w:rsid w:val="00051C40"/>
    <w:rsid w:val="0005239C"/>
    <w:rsid w:val="00052934"/>
    <w:rsid w:val="00054273"/>
    <w:rsid w:val="000579D5"/>
    <w:rsid w:val="00062B47"/>
    <w:rsid w:val="000634EA"/>
    <w:rsid w:val="00063A04"/>
    <w:rsid w:val="00067BF0"/>
    <w:rsid w:val="000737D7"/>
    <w:rsid w:val="0007432B"/>
    <w:rsid w:val="000767F0"/>
    <w:rsid w:val="00077959"/>
    <w:rsid w:val="00081E8B"/>
    <w:rsid w:val="00081F70"/>
    <w:rsid w:val="0008617C"/>
    <w:rsid w:val="0009016B"/>
    <w:rsid w:val="000925CF"/>
    <w:rsid w:val="00094217"/>
    <w:rsid w:val="00094D10"/>
    <w:rsid w:val="00094FA8"/>
    <w:rsid w:val="000971EE"/>
    <w:rsid w:val="0009788B"/>
    <w:rsid w:val="000A0B1E"/>
    <w:rsid w:val="000A2A18"/>
    <w:rsid w:val="000A4856"/>
    <w:rsid w:val="000A4A32"/>
    <w:rsid w:val="000A4DB6"/>
    <w:rsid w:val="000A54D2"/>
    <w:rsid w:val="000A6E23"/>
    <w:rsid w:val="000A799B"/>
    <w:rsid w:val="000B157B"/>
    <w:rsid w:val="000B1779"/>
    <w:rsid w:val="000B1971"/>
    <w:rsid w:val="000B2AE6"/>
    <w:rsid w:val="000B31C7"/>
    <w:rsid w:val="000C1C3A"/>
    <w:rsid w:val="000C2229"/>
    <w:rsid w:val="000C4B1C"/>
    <w:rsid w:val="000C5943"/>
    <w:rsid w:val="000D11A7"/>
    <w:rsid w:val="000D16AE"/>
    <w:rsid w:val="000D16F2"/>
    <w:rsid w:val="000D24FC"/>
    <w:rsid w:val="000D3681"/>
    <w:rsid w:val="000D39BA"/>
    <w:rsid w:val="000D4022"/>
    <w:rsid w:val="000D6A5B"/>
    <w:rsid w:val="000D7D6E"/>
    <w:rsid w:val="000E160F"/>
    <w:rsid w:val="000E52D6"/>
    <w:rsid w:val="000E6449"/>
    <w:rsid w:val="000E6B95"/>
    <w:rsid w:val="000F07D9"/>
    <w:rsid w:val="000F22E5"/>
    <w:rsid w:val="000F29A4"/>
    <w:rsid w:val="000F4EDC"/>
    <w:rsid w:val="000F6613"/>
    <w:rsid w:val="000F709E"/>
    <w:rsid w:val="000F726E"/>
    <w:rsid w:val="00100904"/>
    <w:rsid w:val="0010378F"/>
    <w:rsid w:val="00107361"/>
    <w:rsid w:val="00107459"/>
    <w:rsid w:val="00110309"/>
    <w:rsid w:val="0011032B"/>
    <w:rsid w:val="00111198"/>
    <w:rsid w:val="00112CBE"/>
    <w:rsid w:val="00113E0C"/>
    <w:rsid w:val="00113F12"/>
    <w:rsid w:val="00116F01"/>
    <w:rsid w:val="001200AD"/>
    <w:rsid w:val="00123BAE"/>
    <w:rsid w:val="001259B1"/>
    <w:rsid w:val="00127CBF"/>
    <w:rsid w:val="001310F1"/>
    <w:rsid w:val="001324D0"/>
    <w:rsid w:val="0013606D"/>
    <w:rsid w:val="00136E67"/>
    <w:rsid w:val="00137A48"/>
    <w:rsid w:val="00141AB8"/>
    <w:rsid w:val="00143610"/>
    <w:rsid w:val="001447E6"/>
    <w:rsid w:val="00147483"/>
    <w:rsid w:val="001478EE"/>
    <w:rsid w:val="00151840"/>
    <w:rsid w:val="00151C86"/>
    <w:rsid w:val="001540F9"/>
    <w:rsid w:val="00155729"/>
    <w:rsid w:val="00156267"/>
    <w:rsid w:val="00156E45"/>
    <w:rsid w:val="00161D3B"/>
    <w:rsid w:val="00170561"/>
    <w:rsid w:val="00171756"/>
    <w:rsid w:val="0017192F"/>
    <w:rsid w:val="00171A6D"/>
    <w:rsid w:val="001732A5"/>
    <w:rsid w:val="001743A4"/>
    <w:rsid w:val="00175D7C"/>
    <w:rsid w:val="00176B34"/>
    <w:rsid w:val="001855F7"/>
    <w:rsid w:val="00186FB3"/>
    <w:rsid w:val="00190578"/>
    <w:rsid w:val="00190A90"/>
    <w:rsid w:val="001923C4"/>
    <w:rsid w:val="001969CD"/>
    <w:rsid w:val="00196CED"/>
    <w:rsid w:val="001A052F"/>
    <w:rsid w:val="001A0B1C"/>
    <w:rsid w:val="001A0BBE"/>
    <w:rsid w:val="001A0DC9"/>
    <w:rsid w:val="001A1238"/>
    <w:rsid w:val="001A27A2"/>
    <w:rsid w:val="001A5AF1"/>
    <w:rsid w:val="001A5BBB"/>
    <w:rsid w:val="001B0714"/>
    <w:rsid w:val="001B1C01"/>
    <w:rsid w:val="001B1EEC"/>
    <w:rsid w:val="001B3047"/>
    <w:rsid w:val="001B36EB"/>
    <w:rsid w:val="001B39AB"/>
    <w:rsid w:val="001C57C6"/>
    <w:rsid w:val="001C57F1"/>
    <w:rsid w:val="001C6AEF"/>
    <w:rsid w:val="001C78EE"/>
    <w:rsid w:val="001D04F0"/>
    <w:rsid w:val="001D0A98"/>
    <w:rsid w:val="001D4BDD"/>
    <w:rsid w:val="001D5040"/>
    <w:rsid w:val="001D56E6"/>
    <w:rsid w:val="001D7C8F"/>
    <w:rsid w:val="001E34F5"/>
    <w:rsid w:val="001E3717"/>
    <w:rsid w:val="001E371C"/>
    <w:rsid w:val="001E3834"/>
    <w:rsid w:val="001E4387"/>
    <w:rsid w:val="001E510B"/>
    <w:rsid w:val="001E59E8"/>
    <w:rsid w:val="001F30B5"/>
    <w:rsid w:val="001F60BC"/>
    <w:rsid w:val="001F675C"/>
    <w:rsid w:val="001F6FBC"/>
    <w:rsid w:val="001F7058"/>
    <w:rsid w:val="00201665"/>
    <w:rsid w:val="00203909"/>
    <w:rsid w:val="00203EBB"/>
    <w:rsid w:val="00207512"/>
    <w:rsid w:val="0021424D"/>
    <w:rsid w:val="0021512B"/>
    <w:rsid w:val="00221356"/>
    <w:rsid w:val="002214B7"/>
    <w:rsid w:val="002228E3"/>
    <w:rsid w:val="00222977"/>
    <w:rsid w:val="002229CC"/>
    <w:rsid w:val="0022424E"/>
    <w:rsid w:val="00224760"/>
    <w:rsid w:val="002255E6"/>
    <w:rsid w:val="00227F54"/>
    <w:rsid w:val="00235969"/>
    <w:rsid w:val="00237267"/>
    <w:rsid w:val="0023799D"/>
    <w:rsid w:val="00241907"/>
    <w:rsid w:val="002451CD"/>
    <w:rsid w:val="0024546B"/>
    <w:rsid w:val="00246E14"/>
    <w:rsid w:val="0025047B"/>
    <w:rsid w:val="00252A3E"/>
    <w:rsid w:val="0025362C"/>
    <w:rsid w:val="002539FA"/>
    <w:rsid w:val="002549DA"/>
    <w:rsid w:val="002600AF"/>
    <w:rsid w:val="00260B4C"/>
    <w:rsid w:val="00262B60"/>
    <w:rsid w:val="00264878"/>
    <w:rsid w:val="002650BD"/>
    <w:rsid w:val="00267819"/>
    <w:rsid w:val="002704FC"/>
    <w:rsid w:val="0027251A"/>
    <w:rsid w:val="00272BCC"/>
    <w:rsid w:val="0028024A"/>
    <w:rsid w:val="002804E8"/>
    <w:rsid w:val="002824F2"/>
    <w:rsid w:val="00283228"/>
    <w:rsid w:val="002858E8"/>
    <w:rsid w:val="002863F4"/>
    <w:rsid w:val="00287877"/>
    <w:rsid w:val="00293AF3"/>
    <w:rsid w:val="00297749"/>
    <w:rsid w:val="002A0A9D"/>
    <w:rsid w:val="002A0D34"/>
    <w:rsid w:val="002A1A54"/>
    <w:rsid w:val="002A7D1D"/>
    <w:rsid w:val="002B36FF"/>
    <w:rsid w:val="002B5EAD"/>
    <w:rsid w:val="002B7E29"/>
    <w:rsid w:val="002C0C4E"/>
    <w:rsid w:val="002C1C87"/>
    <w:rsid w:val="002C52FB"/>
    <w:rsid w:val="002C72A8"/>
    <w:rsid w:val="002D179A"/>
    <w:rsid w:val="002D3F48"/>
    <w:rsid w:val="002D55D8"/>
    <w:rsid w:val="002D5B38"/>
    <w:rsid w:val="002D65FA"/>
    <w:rsid w:val="002E23CB"/>
    <w:rsid w:val="002E3752"/>
    <w:rsid w:val="002E3ACA"/>
    <w:rsid w:val="002E4646"/>
    <w:rsid w:val="002E5FC4"/>
    <w:rsid w:val="002F4670"/>
    <w:rsid w:val="002F793F"/>
    <w:rsid w:val="00301A6F"/>
    <w:rsid w:val="0030394C"/>
    <w:rsid w:val="0030516F"/>
    <w:rsid w:val="00305B4B"/>
    <w:rsid w:val="00311D58"/>
    <w:rsid w:val="00312FA1"/>
    <w:rsid w:val="0031432D"/>
    <w:rsid w:val="00314FF3"/>
    <w:rsid w:val="00315E9E"/>
    <w:rsid w:val="00316DED"/>
    <w:rsid w:val="00321088"/>
    <w:rsid w:val="00324439"/>
    <w:rsid w:val="00324B32"/>
    <w:rsid w:val="00325BBE"/>
    <w:rsid w:val="00327DB4"/>
    <w:rsid w:val="00330D10"/>
    <w:rsid w:val="0033147C"/>
    <w:rsid w:val="0033291D"/>
    <w:rsid w:val="00334039"/>
    <w:rsid w:val="00335F3D"/>
    <w:rsid w:val="00336E33"/>
    <w:rsid w:val="003432FE"/>
    <w:rsid w:val="003450EC"/>
    <w:rsid w:val="00345D4B"/>
    <w:rsid w:val="00351CE9"/>
    <w:rsid w:val="0035331C"/>
    <w:rsid w:val="00357234"/>
    <w:rsid w:val="00357C43"/>
    <w:rsid w:val="00357FDB"/>
    <w:rsid w:val="00360626"/>
    <w:rsid w:val="00365352"/>
    <w:rsid w:val="00366C3C"/>
    <w:rsid w:val="00374E2B"/>
    <w:rsid w:val="003779A0"/>
    <w:rsid w:val="00377DDC"/>
    <w:rsid w:val="00381228"/>
    <w:rsid w:val="003838F4"/>
    <w:rsid w:val="00384353"/>
    <w:rsid w:val="00385484"/>
    <w:rsid w:val="0038634C"/>
    <w:rsid w:val="00387080"/>
    <w:rsid w:val="0039349F"/>
    <w:rsid w:val="00393F75"/>
    <w:rsid w:val="00395514"/>
    <w:rsid w:val="003A0019"/>
    <w:rsid w:val="003A1A67"/>
    <w:rsid w:val="003A360E"/>
    <w:rsid w:val="003A3AB7"/>
    <w:rsid w:val="003A3F5F"/>
    <w:rsid w:val="003A72A0"/>
    <w:rsid w:val="003B19F6"/>
    <w:rsid w:val="003B2653"/>
    <w:rsid w:val="003B2B9B"/>
    <w:rsid w:val="003B3486"/>
    <w:rsid w:val="003B3AD6"/>
    <w:rsid w:val="003B4052"/>
    <w:rsid w:val="003B6580"/>
    <w:rsid w:val="003B6F39"/>
    <w:rsid w:val="003C0FDA"/>
    <w:rsid w:val="003C1A3A"/>
    <w:rsid w:val="003C29EF"/>
    <w:rsid w:val="003C2BD1"/>
    <w:rsid w:val="003C2F00"/>
    <w:rsid w:val="003C6209"/>
    <w:rsid w:val="003C64A6"/>
    <w:rsid w:val="003C64D5"/>
    <w:rsid w:val="003C6ED7"/>
    <w:rsid w:val="003C7132"/>
    <w:rsid w:val="003C747E"/>
    <w:rsid w:val="003D1396"/>
    <w:rsid w:val="003D2705"/>
    <w:rsid w:val="003D38FD"/>
    <w:rsid w:val="003D407C"/>
    <w:rsid w:val="003D71F5"/>
    <w:rsid w:val="003D780E"/>
    <w:rsid w:val="003E0360"/>
    <w:rsid w:val="003E47D5"/>
    <w:rsid w:val="003E6F72"/>
    <w:rsid w:val="003E7DCF"/>
    <w:rsid w:val="003F04D3"/>
    <w:rsid w:val="003F06CB"/>
    <w:rsid w:val="003F1874"/>
    <w:rsid w:val="003F38C2"/>
    <w:rsid w:val="003F49F5"/>
    <w:rsid w:val="003F6194"/>
    <w:rsid w:val="00400438"/>
    <w:rsid w:val="00402CD5"/>
    <w:rsid w:val="004126BA"/>
    <w:rsid w:val="004136F4"/>
    <w:rsid w:val="0041424A"/>
    <w:rsid w:val="004169E2"/>
    <w:rsid w:val="00416F2A"/>
    <w:rsid w:val="00420A3E"/>
    <w:rsid w:val="00420E2E"/>
    <w:rsid w:val="00425470"/>
    <w:rsid w:val="00426326"/>
    <w:rsid w:val="00431BFC"/>
    <w:rsid w:val="00435ED0"/>
    <w:rsid w:val="00436509"/>
    <w:rsid w:val="00442EB5"/>
    <w:rsid w:val="00443E25"/>
    <w:rsid w:val="004463E7"/>
    <w:rsid w:val="004468EB"/>
    <w:rsid w:val="00447FCE"/>
    <w:rsid w:val="00452DA1"/>
    <w:rsid w:val="00454438"/>
    <w:rsid w:val="0045475B"/>
    <w:rsid w:val="004574B3"/>
    <w:rsid w:val="004624E5"/>
    <w:rsid w:val="00463EFE"/>
    <w:rsid w:val="00464BD7"/>
    <w:rsid w:val="0046545A"/>
    <w:rsid w:val="00467613"/>
    <w:rsid w:val="00472D1B"/>
    <w:rsid w:val="00474E43"/>
    <w:rsid w:val="00477B96"/>
    <w:rsid w:val="00480638"/>
    <w:rsid w:val="00480AE2"/>
    <w:rsid w:val="004815AD"/>
    <w:rsid w:val="00485D00"/>
    <w:rsid w:val="004862FE"/>
    <w:rsid w:val="004901FA"/>
    <w:rsid w:val="004911B2"/>
    <w:rsid w:val="00491A64"/>
    <w:rsid w:val="004A25E4"/>
    <w:rsid w:val="004A269F"/>
    <w:rsid w:val="004A29E8"/>
    <w:rsid w:val="004A365E"/>
    <w:rsid w:val="004A53E9"/>
    <w:rsid w:val="004A6BE0"/>
    <w:rsid w:val="004A72DD"/>
    <w:rsid w:val="004A79BF"/>
    <w:rsid w:val="004B03D8"/>
    <w:rsid w:val="004B1EC8"/>
    <w:rsid w:val="004B364B"/>
    <w:rsid w:val="004B5C80"/>
    <w:rsid w:val="004C0B26"/>
    <w:rsid w:val="004C0FEA"/>
    <w:rsid w:val="004C1755"/>
    <w:rsid w:val="004C3395"/>
    <w:rsid w:val="004D23E2"/>
    <w:rsid w:val="004D3A19"/>
    <w:rsid w:val="004D458E"/>
    <w:rsid w:val="004D699D"/>
    <w:rsid w:val="004D7D2A"/>
    <w:rsid w:val="004E3AE1"/>
    <w:rsid w:val="004E3BBA"/>
    <w:rsid w:val="004E4BD4"/>
    <w:rsid w:val="004E5A23"/>
    <w:rsid w:val="004E715B"/>
    <w:rsid w:val="004E7A75"/>
    <w:rsid w:val="004E7FB2"/>
    <w:rsid w:val="004F1B34"/>
    <w:rsid w:val="004F2BCE"/>
    <w:rsid w:val="004F34FC"/>
    <w:rsid w:val="004F3553"/>
    <w:rsid w:val="004F36AC"/>
    <w:rsid w:val="004F3B05"/>
    <w:rsid w:val="004F4726"/>
    <w:rsid w:val="004F52E1"/>
    <w:rsid w:val="005002C0"/>
    <w:rsid w:val="005003DF"/>
    <w:rsid w:val="00501B0C"/>
    <w:rsid w:val="0050315D"/>
    <w:rsid w:val="00503CAB"/>
    <w:rsid w:val="00505EB8"/>
    <w:rsid w:val="0050690D"/>
    <w:rsid w:val="00507081"/>
    <w:rsid w:val="00507E67"/>
    <w:rsid w:val="00513AEF"/>
    <w:rsid w:val="00517C08"/>
    <w:rsid w:val="0052214B"/>
    <w:rsid w:val="00522F27"/>
    <w:rsid w:val="00524E7B"/>
    <w:rsid w:val="00525F12"/>
    <w:rsid w:val="005304FE"/>
    <w:rsid w:val="0053078B"/>
    <w:rsid w:val="00530FC7"/>
    <w:rsid w:val="00530FC8"/>
    <w:rsid w:val="00533DAA"/>
    <w:rsid w:val="00535096"/>
    <w:rsid w:val="00535D28"/>
    <w:rsid w:val="005414EE"/>
    <w:rsid w:val="005417BA"/>
    <w:rsid w:val="00543229"/>
    <w:rsid w:val="00551C34"/>
    <w:rsid w:val="00553189"/>
    <w:rsid w:val="0055368F"/>
    <w:rsid w:val="00553BF1"/>
    <w:rsid w:val="00554607"/>
    <w:rsid w:val="005566B3"/>
    <w:rsid w:val="00560D37"/>
    <w:rsid w:val="00562845"/>
    <w:rsid w:val="00567D69"/>
    <w:rsid w:val="0057641A"/>
    <w:rsid w:val="005809D3"/>
    <w:rsid w:val="0058146E"/>
    <w:rsid w:val="00581675"/>
    <w:rsid w:val="00584A0B"/>
    <w:rsid w:val="0058786F"/>
    <w:rsid w:val="005906C1"/>
    <w:rsid w:val="00591256"/>
    <w:rsid w:val="00593D18"/>
    <w:rsid w:val="00596F03"/>
    <w:rsid w:val="005A077A"/>
    <w:rsid w:val="005A5D88"/>
    <w:rsid w:val="005B0FBA"/>
    <w:rsid w:val="005B1889"/>
    <w:rsid w:val="005B259D"/>
    <w:rsid w:val="005B5C82"/>
    <w:rsid w:val="005B695D"/>
    <w:rsid w:val="005C1C4A"/>
    <w:rsid w:val="005C4116"/>
    <w:rsid w:val="005C4410"/>
    <w:rsid w:val="005C45BD"/>
    <w:rsid w:val="005D2706"/>
    <w:rsid w:val="005D45A7"/>
    <w:rsid w:val="005D4AB3"/>
    <w:rsid w:val="005D4DEA"/>
    <w:rsid w:val="005D5379"/>
    <w:rsid w:val="005D63E0"/>
    <w:rsid w:val="005E171C"/>
    <w:rsid w:val="005E2CA1"/>
    <w:rsid w:val="005E53D0"/>
    <w:rsid w:val="005F33EB"/>
    <w:rsid w:val="005F3A15"/>
    <w:rsid w:val="005F421E"/>
    <w:rsid w:val="005F4281"/>
    <w:rsid w:val="005F4DA9"/>
    <w:rsid w:val="005F5B07"/>
    <w:rsid w:val="005F5D52"/>
    <w:rsid w:val="005F67DE"/>
    <w:rsid w:val="00603219"/>
    <w:rsid w:val="00603B3D"/>
    <w:rsid w:val="0060679B"/>
    <w:rsid w:val="0061276C"/>
    <w:rsid w:val="0061339D"/>
    <w:rsid w:val="00613E94"/>
    <w:rsid w:val="006148D1"/>
    <w:rsid w:val="00621317"/>
    <w:rsid w:val="006213E9"/>
    <w:rsid w:val="00622D72"/>
    <w:rsid w:val="0063750C"/>
    <w:rsid w:val="00640742"/>
    <w:rsid w:val="00641EF9"/>
    <w:rsid w:val="00642F64"/>
    <w:rsid w:val="00645BE8"/>
    <w:rsid w:val="00652155"/>
    <w:rsid w:val="00652B75"/>
    <w:rsid w:val="00652CBE"/>
    <w:rsid w:val="006571E7"/>
    <w:rsid w:val="00660572"/>
    <w:rsid w:val="00661531"/>
    <w:rsid w:val="00662DE0"/>
    <w:rsid w:val="006640CE"/>
    <w:rsid w:val="006654D6"/>
    <w:rsid w:val="00667B6B"/>
    <w:rsid w:val="0067476D"/>
    <w:rsid w:val="00675DDE"/>
    <w:rsid w:val="006843C9"/>
    <w:rsid w:val="00686E21"/>
    <w:rsid w:val="0068782A"/>
    <w:rsid w:val="006910F9"/>
    <w:rsid w:val="006931E1"/>
    <w:rsid w:val="006939C2"/>
    <w:rsid w:val="006939E9"/>
    <w:rsid w:val="0069496C"/>
    <w:rsid w:val="00695A81"/>
    <w:rsid w:val="00696207"/>
    <w:rsid w:val="006A09D0"/>
    <w:rsid w:val="006A1E75"/>
    <w:rsid w:val="006A36AA"/>
    <w:rsid w:val="006A4571"/>
    <w:rsid w:val="006A4950"/>
    <w:rsid w:val="006A57C8"/>
    <w:rsid w:val="006A678A"/>
    <w:rsid w:val="006A75B1"/>
    <w:rsid w:val="006B0C7E"/>
    <w:rsid w:val="006B1B9A"/>
    <w:rsid w:val="006B2D64"/>
    <w:rsid w:val="006B34A8"/>
    <w:rsid w:val="006B4E39"/>
    <w:rsid w:val="006B602B"/>
    <w:rsid w:val="006B78B7"/>
    <w:rsid w:val="006C1B80"/>
    <w:rsid w:val="006C7726"/>
    <w:rsid w:val="006C7BE0"/>
    <w:rsid w:val="006D1E09"/>
    <w:rsid w:val="006D2CB4"/>
    <w:rsid w:val="006D7B68"/>
    <w:rsid w:val="006E17F6"/>
    <w:rsid w:val="006E1EDE"/>
    <w:rsid w:val="006E38B4"/>
    <w:rsid w:val="006E3BEA"/>
    <w:rsid w:val="006E526B"/>
    <w:rsid w:val="006E6938"/>
    <w:rsid w:val="006E763A"/>
    <w:rsid w:val="006E792B"/>
    <w:rsid w:val="006F02E7"/>
    <w:rsid w:val="006F1530"/>
    <w:rsid w:val="006F5140"/>
    <w:rsid w:val="00700295"/>
    <w:rsid w:val="007005F5"/>
    <w:rsid w:val="0070236B"/>
    <w:rsid w:val="007024BC"/>
    <w:rsid w:val="00712980"/>
    <w:rsid w:val="00714BA7"/>
    <w:rsid w:val="00715251"/>
    <w:rsid w:val="00716A72"/>
    <w:rsid w:val="0071750D"/>
    <w:rsid w:val="00721248"/>
    <w:rsid w:val="00725D73"/>
    <w:rsid w:val="00730255"/>
    <w:rsid w:val="007313AD"/>
    <w:rsid w:val="00733AD0"/>
    <w:rsid w:val="00734ECB"/>
    <w:rsid w:val="00736299"/>
    <w:rsid w:val="00737E7B"/>
    <w:rsid w:val="007418BF"/>
    <w:rsid w:val="00741DA6"/>
    <w:rsid w:val="007437AA"/>
    <w:rsid w:val="00743D36"/>
    <w:rsid w:val="00745176"/>
    <w:rsid w:val="00745A2F"/>
    <w:rsid w:val="00746176"/>
    <w:rsid w:val="00746FD0"/>
    <w:rsid w:val="00747AA1"/>
    <w:rsid w:val="00747F08"/>
    <w:rsid w:val="0075068E"/>
    <w:rsid w:val="00750AE1"/>
    <w:rsid w:val="00753586"/>
    <w:rsid w:val="00754F9D"/>
    <w:rsid w:val="007552F7"/>
    <w:rsid w:val="00755AEF"/>
    <w:rsid w:val="007570A4"/>
    <w:rsid w:val="00757123"/>
    <w:rsid w:val="007622D9"/>
    <w:rsid w:val="00763323"/>
    <w:rsid w:val="00763544"/>
    <w:rsid w:val="00767256"/>
    <w:rsid w:val="00767989"/>
    <w:rsid w:val="007716C4"/>
    <w:rsid w:val="00772DCF"/>
    <w:rsid w:val="00773A52"/>
    <w:rsid w:val="0078033A"/>
    <w:rsid w:val="00781145"/>
    <w:rsid w:val="0078180C"/>
    <w:rsid w:val="00781D4A"/>
    <w:rsid w:val="00787F4E"/>
    <w:rsid w:val="00790DBB"/>
    <w:rsid w:val="00791D08"/>
    <w:rsid w:val="0079435C"/>
    <w:rsid w:val="0079532D"/>
    <w:rsid w:val="00795CF6"/>
    <w:rsid w:val="007964C9"/>
    <w:rsid w:val="0079673F"/>
    <w:rsid w:val="007A0E9F"/>
    <w:rsid w:val="007A13E7"/>
    <w:rsid w:val="007A1600"/>
    <w:rsid w:val="007A40A9"/>
    <w:rsid w:val="007A578F"/>
    <w:rsid w:val="007A700D"/>
    <w:rsid w:val="007B29B1"/>
    <w:rsid w:val="007B2BA5"/>
    <w:rsid w:val="007B4569"/>
    <w:rsid w:val="007B7043"/>
    <w:rsid w:val="007B7CA7"/>
    <w:rsid w:val="007C0AC5"/>
    <w:rsid w:val="007C4674"/>
    <w:rsid w:val="007C473C"/>
    <w:rsid w:val="007D0F56"/>
    <w:rsid w:val="007D18E4"/>
    <w:rsid w:val="007D29CC"/>
    <w:rsid w:val="007D40E8"/>
    <w:rsid w:val="007D626F"/>
    <w:rsid w:val="007D6A74"/>
    <w:rsid w:val="007E2AE9"/>
    <w:rsid w:val="007E3D81"/>
    <w:rsid w:val="007E6AB5"/>
    <w:rsid w:val="007E6AC6"/>
    <w:rsid w:val="007F07EA"/>
    <w:rsid w:val="007F2EE2"/>
    <w:rsid w:val="007F707A"/>
    <w:rsid w:val="008012E0"/>
    <w:rsid w:val="00802E58"/>
    <w:rsid w:val="00803457"/>
    <w:rsid w:val="00803F39"/>
    <w:rsid w:val="008049C2"/>
    <w:rsid w:val="00805A17"/>
    <w:rsid w:val="00806DB2"/>
    <w:rsid w:val="00807840"/>
    <w:rsid w:val="00810D98"/>
    <w:rsid w:val="00811D59"/>
    <w:rsid w:val="00812309"/>
    <w:rsid w:val="008154A2"/>
    <w:rsid w:val="00816C4E"/>
    <w:rsid w:val="00817C25"/>
    <w:rsid w:val="008229E4"/>
    <w:rsid w:val="008236F0"/>
    <w:rsid w:val="008239BB"/>
    <w:rsid w:val="008250CC"/>
    <w:rsid w:val="0082667A"/>
    <w:rsid w:val="008317DC"/>
    <w:rsid w:val="00831BE5"/>
    <w:rsid w:val="00834E09"/>
    <w:rsid w:val="00842858"/>
    <w:rsid w:val="00843939"/>
    <w:rsid w:val="00844D05"/>
    <w:rsid w:val="008453C0"/>
    <w:rsid w:val="00845723"/>
    <w:rsid w:val="00847181"/>
    <w:rsid w:val="00847AB9"/>
    <w:rsid w:val="00852318"/>
    <w:rsid w:val="00853824"/>
    <w:rsid w:val="00853C0F"/>
    <w:rsid w:val="0085434B"/>
    <w:rsid w:val="00856E48"/>
    <w:rsid w:val="0086125C"/>
    <w:rsid w:val="008645B4"/>
    <w:rsid w:val="00866435"/>
    <w:rsid w:val="00866B1D"/>
    <w:rsid w:val="008704C1"/>
    <w:rsid w:val="00871735"/>
    <w:rsid w:val="0087389E"/>
    <w:rsid w:val="008760EF"/>
    <w:rsid w:val="00876279"/>
    <w:rsid w:val="00877A3B"/>
    <w:rsid w:val="00880860"/>
    <w:rsid w:val="00880E01"/>
    <w:rsid w:val="008811C2"/>
    <w:rsid w:val="008820DC"/>
    <w:rsid w:val="008855B2"/>
    <w:rsid w:val="0088596E"/>
    <w:rsid w:val="0088705B"/>
    <w:rsid w:val="0089001D"/>
    <w:rsid w:val="00890810"/>
    <w:rsid w:val="00892D6A"/>
    <w:rsid w:val="0089387E"/>
    <w:rsid w:val="00894593"/>
    <w:rsid w:val="008948DF"/>
    <w:rsid w:val="008967AF"/>
    <w:rsid w:val="00896D67"/>
    <w:rsid w:val="008979F2"/>
    <w:rsid w:val="008A27AA"/>
    <w:rsid w:val="008A4401"/>
    <w:rsid w:val="008A66C6"/>
    <w:rsid w:val="008A708D"/>
    <w:rsid w:val="008B147D"/>
    <w:rsid w:val="008B160C"/>
    <w:rsid w:val="008B2331"/>
    <w:rsid w:val="008B4DEB"/>
    <w:rsid w:val="008B62FA"/>
    <w:rsid w:val="008C1E67"/>
    <w:rsid w:val="008C2141"/>
    <w:rsid w:val="008C42BD"/>
    <w:rsid w:val="008C49FA"/>
    <w:rsid w:val="008C4F62"/>
    <w:rsid w:val="008C5B2B"/>
    <w:rsid w:val="008D09B8"/>
    <w:rsid w:val="008D0C40"/>
    <w:rsid w:val="008D1C52"/>
    <w:rsid w:val="008D450D"/>
    <w:rsid w:val="008D5B6C"/>
    <w:rsid w:val="008D6119"/>
    <w:rsid w:val="008D6569"/>
    <w:rsid w:val="008D7968"/>
    <w:rsid w:val="008D7E79"/>
    <w:rsid w:val="008E0FE7"/>
    <w:rsid w:val="008E14DA"/>
    <w:rsid w:val="008E1B1F"/>
    <w:rsid w:val="008E3435"/>
    <w:rsid w:val="008E6B19"/>
    <w:rsid w:val="008F2472"/>
    <w:rsid w:val="008F27BC"/>
    <w:rsid w:val="008F2DEE"/>
    <w:rsid w:val="008F5DA2"/>
    <w:rsid w:val="00900810"/>
    <w:rsid w:val="00901B67"/>
    <w:rsid w:val="00905EE6"/>
    <w:rsid w:val="009108E2"/>
    <w:rsid w:val="00910CB3"/>
    <w:rsid w:val="009155AC"/>
    <w:rsid w:val="00915686"/>
    <w:rsid w:val="00917834"/>
    <w:rsid w:val="00922C6A"/>
    <w:rsid w:val="00936275"/>
    <w:rsid w:val="009368D7"/>
    <w:rsid w:val="00940860"/>
    <w:rsid w:val="00945A65"/>
    <w:rsid w:val="00945A6C"/>
    <w:rsid w:val="009465ED"/>
    <w:rsid w:val="00947869"/>
    <w:rsid w:val="00951800"/>
    <w:rsid w:val="009545CE"/>
    <w:rsid w:val="00961214"/>
    <w:rsid w:val="00963814"/>
    <w:rsid w:val="00963ADF"/>
    <w:rsid w:val="00964823"/>
    <w:rsid w:val="00964EF9"/>
    <w:rsid w:val="00966E36"/>
    <w:rsid w:val="009673FA"/>
    <w:rsid w:val="0097115C"/>
    <w:rsid w:val="009746AE"/>
    <w:rsid w:val="00975124"/>
    <w:rsid w:val="00975952"/>
    <w:rsid w:val="009821C5"/>
    <w:rsid w:val="00982687"/>
    <w:rsid w:val="00982883"/>
    <w:rsid w:val="00982BF9"/>
    <w:rsid w:val="009837B5"/>
    <w:rsid w:val="00984FD0"/>
    <w:rsid w:val="00987C08"/>
    <w:rsid w:val="00990D1D"/>
    <w:rsid w:val="0099144C"/>
    <w:rsid w:val="009914C8"/>
    <w:rsid w:val="00992DA7"/>
    <w:rsid w:val="009954F9"/>
    <w:rsid w:val="0099791F"/>
    <w:rsid w:val="009A0381"/>
    <w:rsid w:val="009A1A40"/>
    <w:rsid w:val="009A1D1A"/>
    <w:rsid w:val="009A29CE"/>
    <w:rsid w:val="009A6B8B"/>
    <w:rsid w:val="009A6B9F"/>
    <w:rsid w:val="009A6C5D"/>
    <w:rsid w:val="009A6FAE"/>
    <w:rsid w:val="009A7D7E"/>
    <w:rsid w:val="009B017C"/>
    <w:rsid w:val="009B3310"/>
    <w:rsid w:val="009B4DE8"/>
    <w:rsid w:val="009B64CE"/>
    <w:rsid w:val="009B7B39"/>
    <w:rsid w:val="009C0F0B"/>
    <w:rsid w:val="009C3F5E"/>
    <w:rsid w:val="009C4238"/>
    <w:rsid w:val="009D0B1F"/>
    <w:rsid w:val="009D10AD"/>
    <w:rsid w:val="009D2631"/>
    <w:rsid w:val="009D729F"/>
    <w:rsid w:val="009E1CC1"/>
    <w:rsid w:val="009E3367"/>
    <w:rsid w:val="009E4790"/>
    <w:rsid w:val="009E5525"/>
    <w:rsid w:val="009E6C31"/>
    <w:rsid w:val="009F190C"/>
    <w:rsid w:val="009F5B91"/>
    <w:rsid w:val="009F5C81"/>
    <w:rsid w:val="00A00175"/>
    <w:rsid w:val="00A012EC"/>
    <w:rsid w:val="00A017AE"/>
    <w:rsid w:val="00A026D8"/>
    <w:rsid w:val="00A03D02"/>
    <w:rsid w:val="00A05746"/>
    <w:rsid w:val="00A06E6D"/>
    <w:rsid w:val="00A130D4"/>
    <w:rsid w:val="00A2094D"/>
    <w:rsid w:val="00A216DD"/>
    <w:rsid w:val="00A22A39"/>
    <w:rsid w:val="00A23FE2"/>
    <w:rsid w:val="00A259E4"/>
    <w:rsid w:val="00A25A0F"/>
    <w:rsid w:val="00A2611B"/>
    <w:rsid w:val="00A275DA"/>
    <w:rsid w:val="00A278CA"/>
    <w:rsid w:val="00A34877"/>
    <w:rsid w:val="00A34B78"/>
    <w:rsid w:val="00A37554"/>
    <w:rsid w:val="00A410E0"/>
    <w:rsid w:val="00A42F96"/>
    <w:rsid w:val="00A45300"/>
    <w:rsid w:val="00A51888"/>
    <w:rsid w:val="00A53BDB"/>
    <w:rsid w:val="00A5709C"/>
    <w:rsid w:val="00A60A8B"/>
    <w:rsid w:val="00A61E26"/>
    <w:rsid w:val="00A62E06"/>
    <w:rsid w:val="00A64FE1"/>
    <w:rsid w:val="00A65C6B"/>
    <w:rsid w:val="00A66683"/>
    <w:rsid w:val="00A66889"/>
    <w:rsid w:val="00A67450"/>
    <w:rsid w:val="00A7050D"/>
    <w:rsid w:val="00A707D4"/>
    <w:rsid w:val="00A71EAD"/>
    <w:rsid w:val="00A728E3"/>
    <w:rsid w:val="00A73824"/>
    <w:rsid w:val="00A813F1"/>
    <w:rsid w:val="00A81A18"/>
    <w:rsid w:val="00A81E11"/>
    <w:rsid w:val="00A861E6"/>
    <w:rsid w:val="00A94D8A"/>
    <w:rsid w:val="00A95799"/>
    <w:rsid w:val="00A95850"/>
    <w:rsid w:val="00A95934"/>
    <w:rsid w:val="00A95BF5"/>
    <w:rsid w:val="00A96A60"/>
    <w:rsid w:val="00A96F57"/>
    <w:rsid w:val="00A97D62"/>
    <w:rsid w:val="00AA206E"/>
    <w:rsid w:val="00AA2508"/>
    <w:rsid w:val="00AA2CAF"/>
    <w:rsid w:val="00AA2F65"/>
    <w:rsid w:val="00AA67BF"/>
    <w:rsid w:val="00AA6C0C"/>
    <w:rsid w:val="00AB1330"/>
    <w:rsid w:val="00AB254B"/>
    <w:rsid w:val="00AB506E"/>
    <w:rsid w:val="00AB60DB"/>
    <w:rsid w:val="00AB7A0A"/>
    <w:rsid w:val="00AC11E7"/>
    <w:rsid w:val="00AC2388"/>
    <w:rsid w:val="00AC4F74"/>
    <w:rsid w:val="00AC7055"/>
    <w:rsid w:val="00AC774B"/>
    <w:rsid w:val="00AD69DD"/>
    <w:rsid w:val="00AE33A3"/>
    <w:rsid w:val="00AE3A5E"/>
    <w:rsid w:val="00AE3DF9"/>
    <w:rsid w:val="00AE6650"/>
    <w:rsid w:val="00AF259B"/>
    <w:rsid w:val="00AF3A80"/>
    <w:rsid w:val="00AF56AB"/>
    <w:rsid w:val="00AF685F"/>
    <w:rsid w:val="00B0547D"/>
    <w:rsid w:val="00B05AF1"/>
    <w:rsid w:val="00B12280"/>
    <w:rsid w:val="00B13482"/>
    <w:rsid w:val="00B15B12"/>
    <w:rsid w:val="00B15B1C"/>
    <w:rsid w:val="00B16959"/>
    <w:rsid w:val="00B17A13"/>
    <w:rsid w:val="00B17E25"/>
    <w:rsid w:val="00B20856"/>
    <w:rsid w:val="00B22278"/>
    <w:rsid w:val="00B22B90"/>
    <w:rsid w:val="00B256FA"/>
    <w:rsid w:val="00B25FA5"/>
    <w:rsid w:val="00B31539"/>
    <w:rsid w:val="00B3266E"/>
    <w:rsid w:val="00B32DB7"/>
    <w:rsid w:val="00B34070"/>
    <w:rsid w:val="00B36CD3"/>
    <w:rsid w:val="00B37104"/>
    <w:rsid w:val="00B41201"/>
    <w:rsid w:val="00B44387"/>
    <w:rsid w:val="00B46032"/>
    <w:rsid w:val="00B47BDB"/>
    <w:rsid w:val="00B50191"/>
    <w:rsid w:val="00B50F91"/>
    <w:rsid w:val="00B524E0"/>
    <w:rsid w:val="00B52F74"/>
    <w:rsid w:val="00B555AB"/>
    <w:rsid w:val="00B6414F"/>
    <w:rsid w:val="00B65B34"/>
    <w:rsid w:val="00B66892"/>
    <w:rsid w:val="00B67229"/>
    <w:rsid w:val="00B6731C"/>
    <w:rsid w:val="00B70D11"/>
    <w:rsid w:val="00B76248"/>
    <w:rsid w:val="00B8030C"/>
    <w:rsid w:val="00B85AA9"/>
    <w:rsid w:val="00B9731A"/>
    <w:rsid w:val="00BA3ADF"/>
    <w:rsid w:val="00BA3DA9"/>
    <w:rsid w:val="00BA5AA2"/>
    <w:rsid w:val="00BA6149"/>
    <w:rsid w:val="00BA6E6A"/>
    <w:rsid w:val="00BA6EF0"/>
    <w:rsid w:val="00BB0821"/>
    <w:rsid w:val="00BB1F19"/>
    <w:rsid w:val="00BB3190"/>
    <w:rsid w:val="00BB4B38"/>
    <w:rsid w:val="00BB4BFB"/>
    <w:rsid w:val="00BC2389"/>
    <w:rsid w:val="00BC546E"/>
    <w:rsid w:val="00BC78DA"/>
    <w:rsid w:val="00BE0D0A"/>
    <w:rsid w:val="00BE155C"/>
    <w:rsid w:val="00BE28CB"/>
    <w:rsid w:val="00BE60C1"/>
    <w:rsid w:val="00BE79FE"/>
    <w:rsid w:val="00BF1254"/>
    <w:rsid w:val="00C00DA1"/>
    <w:rsid w:val="00C01C06"/>
    <w:rsid w:val="00C033F9"/>
    <w:rsid w:val="00C04D2C"/>
    <w:rsid w:val="00C103EB"/>
    <w:rsid w:val="00C108C5"/>
    <w:rsid w:val="00C153BA"/>
    <w:rsid w:val="00C203C5"/>
    <w:rsid w:val="00C20D32"/>
    <w:rsid w:val="00C21126"/>
    <w:rsid w:val="00C21D6D"/>
    <w:rsid w:val="00C237A5"/>
    <w:rsid w:val="00C24E1A"/>
    <w:rsid w:val="00C26DD5"/>
    <w:rsid w:val="00C3136C"/>
    <w:rsid w:val="00C31B3C"/>
    <w:rsid w:val="00C3204D"/>
    <w:rsid w:val="00C35B94"/>
    <w:rsid w:val="00C40057"/>
    <w:rsid w:val="00C42CDF"/>
    <w:rsid w:val="00C43350"/>
    <w:rsid w:val="00C4421C"/>
    <w:rsid w:val="00C46963"/>
    <w:rsid w:val="00C509DC"/>
    <w:rsid w:val="00C51F95"/>
    <w:rsid w:val="00C53E76"/>
    <w:rsid w:val="00C54231"/>
    <w:rsid w:val="00C5695C"/>
    <w:rsid w:val="00C61369"/>
    <w:rsid w:val="00C635BD"/>
    <w:rsid w:val="00C643AB"/>
    <w:rsid w:val="00C65AFA"/>
    <w:rsid w:val="00C66BE9"/>
    <w:rsid w:val="00C66D3A"/>
    <w:rsid w:val="00C70123"/>
    <w:rsid w:val="00C723C0"/>
    <w:rsid w:val="00C7303D"/>
    <w:rsid w:val="00C76983"/>
    <w:rsid w:val="00C8017E"/>
    <w:rsid w:val="00C81A78"/>
    <w:rsid w:val="00C84290"/>
    <w:rsid w:val="00C85629"/>
    <w:rsid w:val="00C86C4A"/>
    <w:rsid w:val="00C93DF2"/>
    <w:rsid w:val="00C953B5"/>
    <w:rsid w:val="00C9624B"/>
    <w:rsid w:val="00C97B59"/>
    <w:rsid w:val="00CA07C4"/>
    <w:rsid w:val="00CA178D"/>
    <w:rsid w:val="00CA19C9"/>
    <w:rsid w:val="00CA4331"/>
    <w:rsid w:val="00CA4A99"/>
    <w:rsid w:val="00CA59D8"/>
    <w:rsid w:val="00CA5B92"/>
    <w:rsid w:val="00CA6E4B"/>
    <w:rsid w:val="00CA737D"/>
    <w:rsid w:val="00CB087D"/>
    <w:rsid w:val="00CB63E4"/>
    <w:rsid w:val="00CC151F"/>
    <w:rsid w:val="00CC48F1"/>
    <w:rsid w:val="00CE0071"/>
    <w:rsid w:val="00CE0A55"/>
    <w:rsid w:val="00CE1436"/>
    <w:rsid w:val="00CE198D"/>
    <w:rsid w:val="00CE1E35"/>
    <w:rsid w:val="00CE2B7B"/>
    <w:rsid w:val="00CE3222"/>
    <w:rsid w:val="00CE5A70"/>
    <w:rsid w:val="00CE62E3"/>
    <w:rsid w:val="00CE6AA0"/>
    <w:rsid w:val="00CF1AF2"/>
    <w:rsid w:val="00CF31BE"/>
    <w:rsid w:val="00CF727E"/>
    <w:rsid w:val="00CF7FA1"/>
    <w:rsid w:val="00D019B4"/>
    <w:rsid w:val="00D02D4B"/>
    <w:rsid w:val="00D07A55"/>
    <w:rsid w:val="00D07ABD"/>
    <w:rsid w:val="00D12123"/>
    <w:rsid w:val="00D127FE"/>
    <w:rsid w:val="00D14070"/>
    <w:rsid w:val="00D14EBD"/>
    <w:rsid w:val="00D202AE"/>
    <w:rsid w:val="00D2092D"/>
    <w:rsid w:val="00D224EE"/>
    <w:rsid w:val="00D245B2"/>
    <w:rsid w:val="00D26883"/>
    <w:rsid w:val="00D27E8A"/>
    <w:rsid w:val="00D31801"/>
    <w:rsid w:val="00D34AD8"/>
    <w:rsid w:val="00D44216"/>
    <w:rsid w:val="00D45AC9"/>
    <w:rsid w:val="00D5249D"/>
    <w:rsid w:val="00D55E29"/>
    <w:rsid w:val="00D57057"/>
    <w:rsid w:val="00D60D5C"/>
    <w:rsid w:val="00D62E5D"/>
    <w:rsid w:val="00D63DCE"/>
    <w:rsid w:val="00D646A6"/>
    <w:rsid w:val="00D673CD"/>
    <w:rsid w:val="00D71D70"/>
    <w:rsid w:val="00D74436"/>
    <w:rsid w:val="00D82072"/>
    <w:rsid w:val="00D82D12"/>
    <w:rsid w:val="00D83F0F"/>
    <w:rsid w:val="00D842D5"/>
    <w:rsid w:val="00D90C7F"/>
    <w:rsid w:val="00D91957"/>
    <w:rsid w:val="00D91C30"/>
    <w:rsid w:val="00D92D38"/>
    <w:rsid w:val="00D9626A"/>
    <w:rsid w:val="00D966A3"/>
    <w:rsid w:val="00DA000C"/>
    <w:rsid w:val="00DA2B1B"/>
    <w:rsid w:val="00DA78BA"/>
    <w:rsid w:val="00DB073B"/>
    <w:rsid w:val="00DB45C4"/>
    <w:rsid w:val="00DB64ED"/>
    <w:rsid w:val="00DC2FEC"/>
    <w:rsid w:val="00DC65DF"/>
    <w:rsid w:val="00DC6B68"/>
    <w:rsid w:val="00DD2465"/>
    <w:rsid w:val="00DD49F3"/>
    <w:rsid w:val="00DD50C9"/>
    <w:rsid w:val="00DD530D"/>
    <w:rsid w:val="00DD7D88"/>
    <w:rsid w:val="00DE0976"/>
    <w:rsid w:val="00DE2A52"/>
    <w:rsid w:val="00DE32C5"/>
    <w:rsid w:val="00DE33D8"/>
    <w:rsid w:val="00DE54B1"/>
    <w:rsid w:val="00DF067E"/>
    <w:rsid w:val="00DF0C04"/>
    <w:rsid w:val="00DF0DB1"/>
    <w:rsid w:val="00DF1BF5"/>
    <w:rsid w:val="00DF55FE"/>
    <w:rsid w:val="00DF687A"/>
    <w:rsid w:val="00DF6BDF"/>
    <w:rsid w:val="00DF76CD"/>
    <w:rsid w:val="00DF7A38"/>
    <w:rsid w:val="00DF7D7D"/>
    <w:rsid w:val="00E00AA5"/>
    <w:rsid w:val="00E00EC8"/>
    <w:rsid w:val="00E02A0D"/>
    <w:rsid w:val="00E02EC4"/>
    <w:rsid w:val="00E0577C"/>
    <w:rsid w:val="00E10B50"/>
    <w:rsid w:val="00E1193D"/>
    <w:rsid w:val="00E119EE"/>
    <w:rsid w:val="00E11BBF"/>
    <w:rsid w:val="00E14DD2"/>
    <w:rsid w:val="00E164E6"/>
    <w:rsid w:val="00E16DD6"/>
    <w:rsid w:val="00E17005"/>
    <w:rsid w:val="00E174DD"/>
    <w:rsid w:val="00E264C8"/>
    <w:rsid w:val="00E275D4"/>
    <w:rsid w:val="00E32F84"/>
    <w:rsid w:val="00E33BA3"/>
    <w:rsid w:val="00E404B7"/>
    <w:rsid w:val="00E428A9"/>
    <w:rsid w:val="00E45BE5"/>
    <w:rsid w:val="00E47958"/>
    <w:rsid w:val="00E50CB9"/>
    <w:rsid w:val="00E5172C"/>
    <w:rsid w:val="00E51F54"/>
    <w:rsid w:val="00E52B4B"/>
    <w:rsid w:val="00E55150"/>
    <w:rsid w:val="00E633FA"/>
    <w:rsid w:val="00E63B07"/>
    <w:rsid w:val="00E6575C"/>
    <w:rsid w:val="00E6611F"/>
    <w:rsid w:val="00E732EA"/>
    <w:rsid w:val="00E756C1"/>
    <w:rsid w:val="00E76BCA"/>
    <w:rsid w:val="00E76E63"/>
    <w:rsid w:val="00E778B3"/>
    <w:rsid w:val="00E82C46"/>
    <w:rsid w:val="00E945F2"/>
    <w:rsid w:val="00EA4E07"/>
    <w:rsid w:val="00EA7FB0"/>
    <w:rsid w:val="00EB53FA"/>
    <w:rsid w:val="00EC0505"/>
    <w:rsid w:val="00EC165D"/>
    <w:rsid w:val="00EC2F8D"/>
    <w:rsid w:val="00EC3B76"/>
    <w:rsid w:val="00EC3DC5"/>
    <w:rsid w:val="00EC521C"/>
    <w:rsid w:val="00EC6E2B"/>
    <w:rsid w:val="00EC7259"/>
    <w:rsid w:val="00ED0831"/>
    <w:rsid w:val="00ED0EA0"/>
    <w:rsid w:val="00ED18EF"/>
    <w:rsid w:val="00ED1DE7"/>
    <w:rsid w:val="00ED2F00"/>
    <w:rsid w:val="00ED3A3C"/>
    <w:rsid w:val="00ED4EB7"/>
    <w:rsid w:val="00ED6F97"/>
    <w:rsid w:val="00EE0B95"/>
    <w:rsid w:val="00EE1192"/>
    <w:rsid w:val="00EE41A4"/>
    <w:rsid w:val="00EE41CC"/>
    <w:rsid w:val="00EE7929"/>
    <w:rsid w:val="00EE7B0A"/>
    <w:rsid w:val="00EF1310"/>
    <w:rsid w:val="00EF1672"/>
    <w:rsid w:val="00EF3E77"/>
    <w:rsid w:val="00EF6323"/>
    <w:rsid w:val="00EF7270"/>
    <w:rsid w:val="00F01E22"/>
    <w:rsid w:val="00F051C2"/>
    <w:rsid w:val="00F07B36"/>
    <w:rsid w:val="00F10740"/>
    <w:rsid w:val="00F1122D"/>
    <w:rsid w:val="00F13023"/>
    <w:rsid w:val="00F144FC"/>
    <w:rsid w:val="00F16BA6"/>
    <w:rsid w:val="00F17271"/>
    <w:rsid w:val="00F20C95"/>
    <w:rsid w:val="00F2244B"/>
    <w:rsid w:val="00F24AAC"/>
    <w:rsid w:val="00F25811"/>
    <w:rsid w:val="00F26258"/>
    <w:rsid w:val="00F269F9"/>
    <w:rsid w:val="00F325EE"/>
    <w:rsid w:val="00F32FC6"/>
    <w:rsid w:val="00F338A1"/>
    <w:rsid w:val="00F36862"/>
    <w:rsid w:val="00F36BAF"/>
    <w:rsid w:val="00F43849"/>
    <w:rsid w:val="00F454E1"/>
    <w:rsid w:val="00F45584"/>
    <w:rsid w:val="00F45C72"/>
    <w:rsid w:val="00F507A5"/>
    <w:rsid w:val="00F508B1"/>
    <w:rsid w:val="00F527D5"/>
    <w:rsid w:val="00F5444E"/>
    <w:rsid w:val="00F566AD"/>
    <w:rsid w:val="00F567BF"/>
    <w:rsid w:val="00F567CA"/>
    <w:rsid w:val="00F61D54"/>
    <w:rsid w:val="00F63FEB"/>
    <w:rsid w:val="00F640B1"/>
    <w:rsid w:val="00F64762"/>
    <w:rsid w:val="00F64F28"/>
    <w:rsid w:val="00F66033"/>
    <w:rsid w:val="00F708AB"/>
    <w:rsid w:val="00F71151"/>
    <w:rsid w:val="00F7356B"/>
    <w:rsid w:val="00F802D4"/>
    <w:rsid w:val="00F822C5"/>
    <w:rsid w:val="00F82676"/>
    <w:rsid w:val="00F85CDF"/>
    <w:rsid w:val="00F85E80"/>
    <w:rsid w:val="00F90551"/>
    <w:rsid w:val="00F94ADC"/>
    <w:rsid w:val="00F94F8A"/>
    <w:rsid w:val="00F964AA"/>
    <w:rsid w:val="00F96554"/>
    <w:rsid w:val="00F978DD"/>
    <w:rsid w:val="00FA15F6"/>
    <w:rsid w:val="00FA1E64"/>
    <w:rsid w:val="00FA45E8"/>
    <w:rsid w:val="00FA6DAA"/>
    <w:rsid w:val="00FB04C2"/>
    <w:rsid w:val="00FB2120"/>
    <w:rsid w:val="00FB2275"/>
    <w:rsid w:val="00FB2AF0"/>
    <w:rsid w:val="00FB4412"/>
    <w:rsid w:val="00FB5D83"/>
    <w:rsid w:val="00FB78E0"/>
    <w:rsid w:val="00FC01D8"/>
    <w:rsid w:val="00FC16F9"/>
    <w:rsid w:val="00FC1EB4"/>
    <w:rsid w:val="00FC33A5"/>
    <w:rsid w:val="00FC3FD7"/>
    <w:rsid w:val="00FC4502"/>
    <w:rsid w:val="00FC5306"/>
    <w:rsid w:val="00FC65B6"/>
    <w:rsid w:val="00FC72A9"/>
    <w:rsid w:val="00FD0A93"/>
    <w:rsid w:val="00FD432B"/>
    <w:rsid w:val="00FD4F15"/>
    <w:rsid w:val="00FD56E4"/>
    <w:rsid w:val="00FD5B26"/>
    <w:rsid w:val="00FD70FB"/>
    <w:rsid w:val="00FE11E1"/>
    <w:rsid w:val="00FE5EFE"/>
    <w:rsid w:val="00FE6F86"/>
    <w:rsid w:val="00FE767E"/>
    <w:rsid w:val="00FE7927"/>
    <w:rsid w:val="00FF161B"/>
    <w:rsid w:val="00FF1FCA"/>
    <w:rsid w:val="00FF2E01"/>
    <w:rsid w:val="00FF2E14"/>
    <w:rsid w:val="00FF38A3"/>
    <w:rsid w:val="00FF6AF5"/>
    <w:rsid w:val="00FF79D7"/>
    <w:rsid w:val="00FF7A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3EB1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39E9"/>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semiHidden/>
    <w:rsid w:val="00357234"/>
    <w:rPr>
      <w:rFonts w:ascii="Lucida Grande" w:hAnsi="Lucida Grande"/>
      <w:sz w:val="18"/>
      <w:szCs w:val="18"/>
    </w:rPr>
  </w:style>
  <w:style w:type="character" w:customStyle="1" w:styleId="BalloonTextChar">
    <w:name w:val="Balloon Text Char"/>
    <w:basedOn w:val="DefaultParagraphFont"/>
    <w:semiHidden/>
    <w:locked/>
    <w:rsid w:val="00357234"/>
    <w:rPr>
      <w:rFonts w:ascii="Lucida Grande" w:hAnsi="Lucida Grande" w:cs="Times New Roman"/>
      <w:sz w:val="18"/>
      <w:szCs w:val="18"/>
    </w:rPr>
  </w:style>
  <w:style w:type="character" w:customStyle="1" w:styleId="BalloonTextChar1">
    <w:name w:val="Balloon Text Char1"/>
    <w:basedOn w:val="DefaultParagraphFont"/>
    <w:link w:val="BalloonText"/>
    <w:semiHidden/>
    <w:locked/>
    <w:rsid w:val="00357234"/>
    <w:rPr>
      <w:rFonts w:ascii="Lucida Grande" w:hAnsi="Lucida Grande" w:cs="Times New Roman"/>
      <w:sz w:val="18"/>
      <w:szCs w:val="18"/>
    </w:rPr>
  </w:style>
  <w:style w:type="paragraph" w:styleId="Header">
    <w:name w:val="header"/>
    <w:basedOn w:val="Normal"/>
    <w:link w:val="HeaderChar"/>
    <w:uiPriority w:val="99"/>
    <w:rsid w:val="00A34B78"/>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34B78"/>
    <w:rPr>
      <w:rFonts w:cs="Times New Roman"/>
    </w:rPr>
  </w:style>
  <w:style w:type="paragraph" w:styleId="Footer">
    <w:name w:val="footer"/>
    <w:basedOn w:val="Normal"/>
    <w:link w:val="FooterChar"/>
    <w:uiPriority w:val="99"/>
    <w:rsid w:val="00A34B78"/>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34B78"/>
    <w:rPr>
      <w:rFonts w:cs="Times New Roman"/>
    </w:rPr>
  </w:style>
  <w:style w:type="paragraph" w:styleId="FootnoteText">
    <w:name w:val="footnote text"/>
    <w:basedOn w:val="Normal"/>
    <w:link w:val="FootnoteTextChar"/>
    <w:rsid w:val="008B62FA"/>
    <w:pPr>
      <w:spacing w:after="0" w:line="240" w:lineRule="auto"/>
    </w:pPr>
    <w:rPr>
      <w:sz w:val="20"/>
      <w:szCs w:val="20"/>
    </w:rPr>
  </w:style>
  <w:style w:type="character" w:customStyle="1" w:styleId="FootnoteTextChar">
    <w:name w:val="Footnote Text Char"/>
    <w:basedOn w:val="DefaultParagraphFont"/>
    <w:link w:val="FootnoteText"/>
    <w:locked/>
    <w:rsid w:val="008B62FA"/>
    <w:rPr>
      <w:rFonts w:cs="Times New Roman"/>
      <w:sz w:val="20"/>
      <w:szCs w:val="20"/>
    </w:rPr>
  </w:style>
  <w:style w:type="character" w:styleId="FootnoteReference">
    <w:name w:val="footnote reference"/>
    <w:basedOn w:val="DefaultParagraphFont"/>
    <w:rsid w:val="008B62FA"/>
    <w:rPr>
      <w:rFonts w:cs="Times New Roman"/>
      <w:vertAlign w:val="superscript"/>
    </w:rPr>
  </w:style>
  <w:style w:type="character" w:styleId="Hyperlink">
    <w:name w:val="Hyperlink"/>
    <w:basedOn w:val="DefaultParagraphFont"/>
    <w:rsid w:val="0021512B"/>
    <w:rPr>
      <w:rFonts w:cs="Times New Roman"/>
      <w:color w:val="0000FF"/>
      <w:u w:val="single"/>
    </w:rPr>
  </w:style>
  <w:style w:type="table" w:styleId="TableGrid">
    <w:name w:val="Table Grid"/>
    <w:basedOn w:val="TableNormal"/>
    <w:uiPriority w:val="59"/>
    <w:rsid w:val="0024546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715251"/>
    <w:rPr>
      <w:rFonts w:cs="Times New Roman"/>
      <w:sz w:val="18"/>
      <w:szCs w:val="18"/>
    </w:rPr>
  </w:style>
  <w:style w:type="paragraph" w:styleId="CommentText">
    <w:name w:val="annotation text"/>
    <w:basedOn w:val="Normal"/>
    <w:link w:val="CommentTextChar"/>
    <w:semiHidden/>
    <w:rsid w:val="00715251"/>
    <w:rPr>
      <w:sz w:val="24"/>
      <w:szCs w:val="24"/>
    </w:rPr>
  </w:style>
  <w:style w:type="character" w:customStyle="1" w:styleId="CommentTextChar">
    <w:name w:val="Comment Text Char"/>
    <w:basedOn w:val="DefaultParagraphFont"/>
    <w:link w:val="CommentText"/>
    <w:semiHidden/>
    <w:locked/>
    <w:rsid w:val="00715251"/>
    <w:rPr>
      <w:rFonts w:cs="Times New Roman"/>
      <w:sz w:val="24"/>
      <w:szCs w:val="24"/>
    </w:rPr>
  </w:style>
  <w:style w:type="paragraph" w:styleId="CommentSubject">
    <w:name w:val="annotation subject"/>
    <w:basedOn w:val="CommentText"/>
    <w:next w:val="CommentText"/>
    <w:link w:val="CommentSubjectChar"/>
    <w:semiHidden/>
    <w:rsid w:val="00715251"/>
    <w:rPr>
      <w:b/>
      <w:bCs/>
      <w:sz w:val="20"/>
      <w:szCs w:val="20"/>
    </w:rPr>
  </w:style>
  <w:style w:type="character" w:customStyle="1" w:styleId="CommentSubjectChar">
    <w:name w:val="Comment Subject Char"/>
    <w:basedOn w:val="CommentTextChar"/>
    <w:link w:val="CommentSubject"/>
    <w:semiHidden/>
    <w:locked/>
    <w:rsid w:val="00715251"/>
    <w:rPr>
      <w:rFonts w:cs="Times New Roman"/>
      <w:b/>
      <w:bCs/>
      <w:sz w:val="20"/>
      <w:szCs w:val="20"/>
    </w:rPr>
  </w:style>
  <w:style w:type="paragraph" w:styleId="ListParagraph">
    <w:name w:val="List Paragraph"/>
    <w:basedOn w:val="Normal"/>
    <w:qFormat/>
    <w:rsid w:val="008317DC"/>
    <w:pPr>
      <w:spacing w:after="0" w:line="240" w:lineRule="auto"/>
      <w:ind w:left="720"/>
      <w:contextualSpacing/>
    </w:pPr>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39E9"/>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semiHidden/>
    <w:rsid w:val="00357234"/>
    <w:rPr>
      <w:rFonts w:ascii="Lucida Grande" w:hAnsi="Lucida Grande"/>
      <w:sz w:val="18"/>
      <w:szCs w:val="18"/>
    </w:rPr>
  </w:style>
  <w:style w:type="character" w:customStyle="1" w:styleId="BalloonTextChar">
    <w:name w:val="Balloon Text Char"/>
    <w:basedOn w:val="DefaultParagraphFont"/>
    <w:semiHidden/>
    <w:locked/>
    <w:rsid w:val="00357234"/>
    <w:rPr>
      <w:rFonts w:ascii="Lucida Grande" w:hAnsi="Lucida Grande" w:cs="Times New Roman"/>
      <w:sz w:val="18"/>
      <w:szCs w:val="18"/>
    </w:rPr>
  </w:style>
  <w:style w:type="character" w:customStyle="1" w:styleId="BalloonTextChar1">
    <w:name w:val="Balloon Text Char1"/>
    <w:basedOn w:val="DefaultParagraphFont"/>
    <w:link w:val="BalloonText"/>
    <w:semiHidden/>
    <w:locked/>
    <w:rsid w:val="00357234"/>
    <w:rPr>
      <w:rFonts w:ascii="Lucida Grande" w:hAnsi="Lucida Grande" w:cs="Times New Roman"/>
      <w:sz w:val="18"/>
      <w:szCs w:val="18"/>
    </w:rPr>
  </w:style>
  <w:style w:type="paragraph" w:styleId="Header">
    <w:name w:val="header"/>
    <w:basedOn w:val="Normal"/>
    <w:link w:val="HeaderChar"/>
    <w:uiPriority w:val="99"/>
    <w:rsid w:val="00A34B78"/>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34B78"/>
    <w:rPr>
      <w:rFonts w:cs="Times New Roman"/>
    </w:rPr>
  </w:style>
  <w:style w:type="paragraph" w:styleId="Footer">
    <w:name w:val="footer"/>
    <w:basedOn w:val="Normal"/>
    <w:link w:val="FooterChar"/>
    <w:uiPriority w:val="99"/>
    <w:rsid w:val="00A34B78"/>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34B78"/>
    <w:rPr>
      <w:rFonts w:cs="Times New Roman"/>
    </w:rPr>
  </w:style>
  <w:style w:type="paragraph" w:styleId="FootnoteText">
    <w:name w:val="footnote text"/>
    <w:basedOn w:val="Normal"/>
    <w:link w:val="FootnoteTextChar"/>
    <w:rsid w:val="008B62FA"/>
    <w:pPr>
      <w:spacing w:after="0" w:line="240" w:lineRule="auto"/>
    </w:pPr>
    <w:rPr>
      <w:sz w:val="20"/>
      <w:szCs w:val="20"/>
    </w:rPr>
  </w:style>
  <w:style w:type="character" w:customStyle="1" w:styleId="FootnoteTextChar">
    <w:name w:val="Footnote Text Char"/>
    <w:basedOn w:val="DefaultParagraphFont"/>
    <w:link w:val="FootnoteText"/>
    <w:locked/>
    <w:rsid w:val="008B62FA"/>
    <w:rPr>
      <w:rFonts w:cs="Times New Roman"/>
      <w:sz w:val="20"/>
      <w:szCs w:val="20"/>
    </w:rPr>
  </w:style>
  <w:style w:type="character" w:styleId="FootnoteReference">
    <w:name w:val="footnote reference"/>
    <w:basedOn w:val="DefaultParagraphFont"/>
    <w:rsid w:val="008B62FA"/>
    <w:rPr>
      <w:rFonts w:cs="Times New Roman"/>
      <w:vertAlign w:val="superscript"/>
    </w:rPr>
  </w:style>
  <w:style w:type="character" w:styleId="Hyperlink">
    <w:name w:val="Hyperlink"/>
    <w:basedOn w:val="DefaultParagraphFont"/>
    <w:rsid w:val="0021512B"/>
    <w:rPr>
      <w:rFonts w:cs="Times New Roman"/>
      <w:color w:val="0000FF"/>
      <w:u w:val="single"/>
    </w:rPr>
  </w:style>
  <w:style w:type="table" w:styleId="TableGrid">
    <w:name w:val="Table Grid"/>
    <w:basedOn w:val="TableNormal"/>
    <w:uiPriority w:val="59"/>
    <w:rsid w:val="0024546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715251"/>
    <w:rPr>
      <w:rFonts w:cs="Times New Roman"/>
      <w:sz w:val="18"/>
      <w:szCs w:val="18"/>
    </w:rPr>
  </w:style>
  <w:style w:type="paragraph" w:styleId="CommentText">
    <w:name w:val="annotation text"/>
    <w:basedOn w:val="Normal"/>
    <w:link w:val="CommentTextChar"/>
    <w:semiHidden/>
    <w:rsid w:val="00715251"/>
    <w:rPr>
      <w:sz w:val="24"/>
      <w:szCs w:val="24"/>
    </w:rPr>
  </w:style>
  <w:style w:type="character" w:customStyle="1" w:styleId="CommentTextChar">
    <w:name w:val="Comment Text Char"/>
    <w:basedOn w:val="DefaultParagraphFont"/>
    <w:link w:val="CommentText"/>
    <w:semiHidden/>
    <w:locked/>
    <w:rsid w:val="00715251"/>
    <w:rPr>
      <w:rFonts w:cs="Times New Roman"/>
      <w:sz w:val="24"/>
      <w:szCs w:val="24"/>
    </w:rPr>
  </w:style>
  <w:style w:type="paragraph" w:styleId="CommentSubject">
    <w:name w:val="annotation subject"/>
    <w:basedOn w:val="CommentText"/>
    <w:next w:val="CommentText"/>
    <w:link w:val="CommentSubjectChar"/>
    <w:semiHidden/>
    <w:rsid w:val="00715251"/>
    <w:rPr>
      <w:b/>
      <w:bCs/>
      <w:sz w:val="20"/>
      <w:szCs w:val="20"/>
    </w:rPr>
  </w:style>
  <w:style w:type="character" w:customStyle="1" w:styleId="CommentSubjectChar">
    <w:name w:val="Comment Subject Char"/>
    <w:basedOn w:val="CommentTextChar"/>
    <w:link w:val="CommentSubject"/>
    <w:semiHidden/>
    <w:locked/>
    <w:rsid w:val="00715251"/>
    <w:rPr>
      <w:rFonts w:cs="Times New Roman"/>
      <w:b/>
      <w:bCs/>
      <w:sz w:val="20"/>
      <w:szCs w:val="20"/>
    </w:rPr>
  </w:style>
  <w:style w:type="paragraph" w:styleId="ListParagraph">
    <w:name w:val="List Paragraph"/>
    <w:basedOn w:val="Normal"/>
    <w:qFormat/>
    <w:rsid w:val="008317DC"/>
    <w:pPr>
      <w:spacing w:after="0" w:line="240" w:lineRule="auto"/>
      <w:ind w:left="720"/>
      <w:contextualSpacing/>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33EBDE-3CBD-4A45-8F16-6318739F0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39</Pages>
  <Words>15821</Words>
  <Characters>90186</Characters>
  <Application>Microsoft Macintosh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Pieces of the Whole: Exploring Facets of the Big Five Personality Traits and Political Behavior</vt:lpstr>
    </vt:vector>
  </TitlesOfParts>
  <Company>Hewlett-Packard Company</Company>
  <LinksUpToDate>false</LinksUpToDate>
  <CharactersWithSpaces>105796</CharactersWithSpaces>
  <SharedDoc>false</SharedDoc>
  <HLinks>
    <vt:vector size="414" baseType="variant">
      <vt:variant>
        <vt:i4>4325387</vt:i4>
      </vt:variant>
      <vt:variant>
        <vt:i4>352</vt:i4>
      </vt:variant>
      <vt:variant>
        <vt:i4>0</vt:i4>
      </vt:variant>
      <vt:variant>
        <vt:i4>5</vt:i4>
      </vt:variant>
      <vt:variant>
        <vt:lpwstr/>
      </vt:variant>
      <vt:variant>
        <vt:lpwstr>_ENREF_34</vt:lpwstr>
      </vt:variant>
      <vt:variant>
        <vt:i4>4325387</vt:i4>
      </vt:variant>
      <vt:variant>
        <vt:i4>346</vt:i4>
      </vt:variant>
      <vt:variant>
        <vt:i4>0</vt:i4>
      </vt:variant>
      <vt:variant>
        <vt:i4>5</vt:i4>
      </vt:variant>
      <vt:variant>
        <vt:lpwstr/>
      </vt:variant>
      <vt:variant>
        <vt:lpwstr>_ENREF_33</vt:lpwstr>
      </vt:variant>
      <vt:variant>
        <vt:i4>4456459</vt:i4>
      </vt:variant>
      <vt:variant>
        <vt:i4>340</vt:i4>
      </vt:variant>
      <vt:variant>
        <vt:i4>0</vt:i4>
      </vt:variant>
      <vt:variant>
        <vt:i4>5</vt:i4>
      </vt:variant>
      <vt:variant>
        <vt:lpwstr/>
      </vt:variant>
      <vt:variant>
        <vt:lpwstr>_ENREF_5</vt:lpwstr>
      </vt:variant>
      <vt:variant>
        <vt:i4>4521995</vt:i4>
      </vt:variant>
      <vt:variant>
        <vt:i4>334</vt:i4>
      </vt:variant>
      <vt:variant>
        <vt:i4>0</vt:i4>
      </vt:variant>
      <vt:variant>
        <vt:i4>5</vt:i4>
      </vt:variant>
      <vt:variant>
        <vt:lpwstr/>
      </vt:variant>
      <vt:variant>
        <vt:lpwstr>_ENREF_45</vt:lpwstr>
      </vt:variant>
      <vt:variant>
        <vt:i4>4325387</vt:i4>
      </vt:variant>
      <vt:variant>
        <vt:i4>328</vt:i4>
      </vt:variant>
      <vt:variant>
        <vt:i4>0</vt:i4>
      </vt:variant>
      <vt:variant>
        <vt:i4>5</vt:i4>
      </vt:variant>
      <vt:variant>
        <vt:lpwstr/>
      </vt:variant>
      <vt:variant>
        <vt:lpwstr>_ENREF_31</vt:lpwstr>
      </vt:variant>
      <vt:variant>
        <vt:i4>4390923</vt:i4>
      </vt:variant>
      <vt:variant>
        <vt:i4>322</vt:i4>
      </vt:variant>
      <vt:variant>
        <vt:i4>0</vt:i4>
      </vt:variant>
      <vt:variant>
        <vt:i4>5</vt:i4>
      </vt:variant>
      <vt:variant>
        <vt:lpwstr/>
      </vt:variant>
      <vt:variant>
        <vt:lpwstr>_ENREF_28</vt:lpwstr>
      </vt:variant>
      <vt:variant>
        <vt:i4>4521995</vt:i4>
      </vt:variant>
      <vt:variant>
        <vt:i4>316</vt:i4>
      </vt:variant>
      <vt:variant>
        <vt:i4>0</vt:i4>
      </vt:variant>
      <vt:variant>
        <vt:i4>5</vt:i4>
      </vt:variant>
      <vt:variant>
        <vt:lpwstr/>
      </vt:variant>
      <vt:variant>
        <vt:lpwstr>_ENREF_44</vt:lpwstr>
      </vt:variant>
      <vt:variant>
        <vt:i4>4456459</vt:i4>
      </vt:variant>
      <vt:variant>
        <vt:i4>310</vt:i4>
      </vt:variant>
      <vt:variant>
        <vt:i4>0</vt:i4>
      </vt:variant>
      <vt:variant>
        <vt:i4>5</vt:i4>
      </vt:variant>
      <vt:variant>
        <vt:lpwstr/>
      </vt:variant>
      <vt:variant>
        <vt:lpwstr>_ENREF_5</vt:lpwstr>
      </vt:variant>
      <vt:variant>
        <vt:i4>4194315</vt:i4>
      </vt:variant>
      <vt:variant>
        <vt:i4>304</vt:i4>
      </vt:variant>
      <vt:variant>
        <vt:i4>0</vt:i4>
      </vt:variant>
      <vt:variant>
        <vt:i4>5</vt:i4>
      </vt:variant>
      <vt:variant>
        <vt:lpwstr/>
      </vt:variant>
      <vt:variant>
        <vt:lpwstr>_ENREF_11</vt:lpwstr>
      </vt:variant>
      <vt:variant>
        <vt:i4>4390923</vt:i4>
      </vt:variant>
      <vt:variant>
        <vt:i4>298</vt:i4>
      </vt:variant>
      <vt:variant>
        <vt:i4>0</vt:i4>
      </vt:variant>
      <vt:variant>
        <vt:i4>5</vt:i4>
      </vt:variant>
      <vt:variant>
        <vt:lpwstr/>
      </vt:variant>
      <vt:variant>
        <vt:lpwstr>_ENREF_28</vt:lpwstr>
      </vt:variant>
      <vt:variant>
        <vt:i4>4390923</vt:i4>
      </vt:variant>
      <vt:variant>
        <vt:i4>292</vt:i4>
      </vt:variant>
      <vt:variant>
        <vt:i4>0</vt:i4>
      </vt:variant>
      <vt:variant>
        <vt:i4>5</vt:i4>
      </vt:variant>
      <vt:variant>
        <vt:lpwstr/>
      </vt:variant>
      <vt:variant>
        <vt:lpwstr>_ENREF_27</vt:lpwstr>
      </vt:variant>
      <vt:variant>
        <vt:i4>4325387</vt:i4>
      </vt:variant>
      <vt:variant>
        <vt:i4>286</vt:i4>
      </vt:variant>
      <vt:variant>
        <vt:i4>0</vt:i4>
      </vt:variant>
      <vt:variant>
        <vt:i4>5</vt:i4>
      </vt:variant>
      <vt:variant>
        <vt:lpwstr/>
      </vt:variant>
      <vt:variant>
        <vt:lpwstr>_ENREF_38</vt:lpwstr>
      </vt:variant>
      <vt:variant>
        <vt:i4>4390923</vt:i4>
      </vt:variant>
      <vt:variant>
        <vt:i4>280</vt:i4>
      </vt:variant>
      <vt:variant>
        <vt:i4>0</vt:i4>
      </vt:variant>
      <vt:variant>
        <vt:i4>5</vt:i4>
      </vt:variant>
      <vt:variant>
        <vt:lpwstr/>
      </vt:variant>
      <vt:variant>
        <vt:lpwstr>_ENREF_23</vt:lpwstr>
      </vt:variant>
      <vt:variant>
        <vt:i4>4390923</vt:i4>
      </vt:variant>
      <vt:variant>
        <vt:i4>274</vt:i4>
      </vt:variant>
      <vt:variant>
        <vt:i4>0</vt:i4>
      </vt:variant>
      <vt:variant>
        <vt:i4>5</vt:i4>
      </vt:variant>
      <vt:variant>
        <vt:lpwstr/>
      </vt:variant>
      <vt:variant>
        <vt:lpwstr>_ENREF_2</vt:lpwstr>
      </vt:variant>
      <vt:variant>
        <vt:i4>4325387</vt:i4>
      </vt:variant>
      <vt:variant>
        <vt:i4>268</vt:i4>
      </vt:variant>
      <vt:variant>
        <vt:i4>0</vt:i4>
      </vt:variant>
      <vt:variant>
        <vt:i4>5</vt:i4>
      </vt:variant>
      <vt:variant>
        <vt:lpwstr/>
      </vt:variant>
      <vt:variant>
        <vt:lpwstr>_ENREF_36</vt:lpwstr>
      </vt:variant>
      <vt:variant>
        <vt:i4>4521995</vt:i4>
      </vt:variant>
      <vt:variant>
        <vt:i4>262</vt:i4>
      </vt:variant>
      <vt:variant>
        <vt:i4>0</vt:i4>
      </vt:variant>
      <vt:variant>
        <vt:i4>5</vt:i4>
      </vt:variant>
      <vt:variant>
        <vt:lpwstr/>
      </vt:variant>
      <vt:variant>
        <vt:lpwstr>_ENREF_44</vt:lpwstr>
      </vt:variant>
      <vt:variant>
        <vt:i4>4325387</vt:i4>
      </vt:variant>
      <vt:variant>
        <vt:i4>256</vt:i4>
      </vt:variant>
      <vt:variant>
        <vt:i4>0</vt:i4>
      </vt:variant>
      <vt:variant>
        <vt:i4>5</vt:i4>
      </vt:variant>
      <vt:variant>
        <vt:lpwstr/>
      </vt:variant>
      <vt:variant>
        <vt:lpwstr>_ENREF_37</vt:lpwstr>
      </vt:variant>
      <vt:variant>
        <vt:i4>4194315</vt:i4>
      </vt:variant>
      <vt:variant>
        <vt:i4>250</vt:i4>
      </vt:variant>
      <vt:variant>
        <vt:i4>0</vt:i4>
      </vt:variant>
      <vt:variant>
        <vt:i4>5</vt:i4>
      </vt:variant>
      <vt:variant>
        <vt:lpwstr/>
      </vt:variant>
      <vt:variant>
        <vt:lpwstr>_ENREF_17</vt:lpwstr>
      </vt:variant>
      <vt:variant>
        <vt:i4>4784139</vt:i4>
      </vt:variant>
      <vt:variant>
        <vt:i4>244</vt:i4>
      </vt:variant>
      <vt:variant>
        <vt:i4>0</vt:i4>
      </vt:variant>
      <vt:variant>
        <vt:i4>5</vt:i4>
      </vt:variant>
      <vt:variant>
        <vt:lpwstr/>
      </vt:variant>
      <vt:variant>
        <vt:lpwstr>_ENREF_8</vt:lpwstr>
      </vt:variant>
      <vt:variant>
        <vt:i4>4325387</vt:i4>
      </vt:variant>
      <vt:variant>
        <vt:i4>238</vt:i4>
      </vt:variant>
      <vt:variant>
        <vt:i4>0</vt:i4>
      </vt:variant>
      <vt:variant>
        <vt:i4>5</vt:i4>
      </vt:variant>
      <vt:variant>
        <vt:lpwstr/>
      </vt:variant>
      <vt:variant>
        <vt:lpwstr>_ENREF_35</vt:lpwstr>
      </vt:variant>
      <vt:variant>
        <vt:i4>4194315</vt:i4>
      </vt:variant>
      <vt:variant>
        <vt:i4>232</vt:i4>
      </vt:variant>
      <vt:variant>
        <vt:i4>0</vt:i4>
      </vt:variant>
      <vt:variant>
        <vt:i4>5</vt:i4>
      </vt:variant>
      <vt:variant>
        <vt:lpwstr/>
      </vt:variant>
      <vt:variant>
        <vt:lpwstr>_ENREF_15</vt:lpwstr>
      </vt:variant>
      <vt:variant>
        <vt:i4>4390923</vt:i4>
      </vt:variant>
      <vt:variant>
        <vt:i4>226</vt:i4>
      </vt:variant>
      <vt:variant>
        <vt:i4>0</vt:i4>
      </vt:variant>
      <vt:variant>
        <vt:i4>5</vt:i4>
      </vt:variant>
      <vt:variant>
        <vt:lpwstr/>
      </vt:variant>
      <vt:variant>
        <vt:lpwstr>_ENREF_28</vt:lpwstr>
      </vt:variant>
      <vt:variant>
        <vt:i4>4456459</vt:i4>
      </vt:variant>
      <vt:variant>
        <vt:i4>220</vt:i4>
      </vt:variant>
      <vt:variant>
        <vt:i4>0</vt:i4>
      </vt:variant>
      <vt:variant>
        <vt:i4>5</vt:i4>
      </vt:variant>
      <vt:variant>
        <vt:lpwstr/>
      </vt:variant>
      <vt:variant>
        <vt:lpwstr>_ENREF_5</vt:lpwstr>
      </vt:variant>
      <vt:variant>
        <vt:i4>4521995</vt:i4>
      </vt:variant>
      <vt:variant>
        <vt:i4>214</vt:i4>
      </vt:variant>
      <vt:variant>
        <vt:i4>0</vt:i4>
      </vt:variant>
      <vt:variant>
        <vt:i4>5</vt:i4>
      </vt:variant>
      <vt:variant>
        <vt:lpwstr/>
      </vt:variant>
      <vt:variant>
        <vt:lpwstr>_ENREF_4</vt:lpwstr>
      </vt:variant>
      <vt:variant>
        <vt:i4>4194315</vt:i4>
      </vt:variant>
      <vt:variant>
        <vt:i4>208</vt:i4>
      </vt:variant>
      <vt:variant>
        <vt:i4>0</vt:i4>
      </vt:variant>
      <vt:variant>
        <vt:i4>5</vt:i4>
      </vt:variant>
      <vt:variant>
        <vt:lpwstr/>
      </vt:variant>
      <vt:variant>
        <vt:lpwstr>_ENREF_15</vt:lpwstr>
      </vt:variant>
      <vt:variant>
        <vt:i4>4521995</vt:i4>
      </vt:variant>
      <vt:variant>
        <vt:i4>202</vt:i4>
      </vt:variant>
      <vt:variant>
        <vt:i4>0</vt:i4>
      </vt:variant>
      <vt:variant>
        <vt:i4>5</vt:i4>
      </vt:variant>
      <vt:variant>
        <vt:lpwstr/>
      </vt:variant>
      <vt:variant>
        <vt:lpwstr>_ENREF_44</vt:lpwstr>
      </vt:variant>
      <vt:variant>
        <vt:i4>4390923</vt:i4>
      </vt:variant>
      <vt:variant>
        <vt:i4>199</vt:i4>
      </vt:variant>
      <vt:variant>
        <vt:i4>0</vt:i4>
      </vt:variant>
      <vt:variant>
        <vt:i4>5</vt:i4>
      </vt:variant>
      <vt:variant>
        <vt:lpwstr/>
      </vt:variant>
      <vt:variant>
        <vt:lpwstr>_ENREF_28</vt:lpwstr>
      </vt:variant>
      <vt:variant>
        <vt:i4>4521995</vt:i4>
      </vt:variant>
      <vt:variant>
        <vt:i4>191</vt:i4>
      </vt:variant>
      <vt:variant>
        <vt:i4>0</vt:i4>
      </vt:variant>
      <vt:variant>
        <vt:i4>5</vt:i4>
      </vt:variant>
      <vt:variant>
        <vt:lpwstr/>
      </vt:variant>
      <vt:variant>
        <vt:lpwstr>_ENREF_46</vt:lpwstr>
      </vt:variant>
      <vt:variant>
        <vt:i4>4718603</vt:i4>
      </vt:variant>
      <vt:variant>
        <vt:i4>185</vt:i4>
      </vt:variant>
      <vt:variant>
        <vt:i4>0</vt:i4>
      </vt:variant>
      <vt:variant>
        <vt:i4>5</vt:i4>
      </vt:variant>
      <vt:variant>
        <vt:lpwstr/>
      </vt:variant>
      <vt:variant>
        <vt:lpwstr>_ENREF_9</vt:lpwstr>
      </vt:variant>
      <vt:variant>
        <vt:i4>4194315</vt:i4>
      </vt:variant>
      <vt:variant>
        <vt:i4>175</vt:i4>
      </vt:variant>
      <vt:variant>
        <vt:i4>0</vt:i4>
      </vt:variant>
      <vt:variant>
        <vt:i4>5</vt:i4>
      </vt:variant>
      <vt:variant>
        <vt:lpwstr/>
      </vt:variant>
      <vt:variant>
        <vt:lpwstr>_ENREF_14</vt:lpwstr>
      </vt:variant>
      <vt:variant>
        <vt:i4>4194315</vt:i4>
      </vt:variant>
      <vt:variant>
        <vt:i4>169</vt:i4>
      </vt:variant>
      <vt:variant>
        <vt:i4>0</vt:i4>
      </vt:variant>
      <vt:variant>
        <vt:i4>5</vt:i4>
      </vt:variant>
      <vt:variant>
        <vt:lpwstr/>
      </vt:variant>
      <vt:variant>
        <vt:lpwstr>_ENREF_14</vt:lpwstr>
      </vt:variant>
      <vt:variant>
        <vt:i4>4194315</vt:i4>
      </vt:variant>
      <vt:variant>
        <vt:i4>163</vt:i4>
      </vt:variant>
      <vt:variant>
        <vt:i4>0</vt:i4>
      </vt:variant>
      <vt:variant>
        <vt:i4>5</vt:i4>
      </vt:variant>
      <vt:variant>
        <vt:lpwstr/>
      </vt:variant>
      <vt:variant>
        <vt:lpwstr>_ENREF_18</vt:lpwstr>
      </vt:variant>
      <vt:variant>
        <vt:i4>4194315</vt:i4>
      </vt:variant>
      <vt:variant>
        <vt:i4>160</vt:i4>
      </vt:variant>
      <vt:variant>
        <vt:i4>0</vt:i4>
      </vt:variant>
      <vt:variant>
        <vt:i4>5</vt:i4>
      </vt:variant>
      <vt:variant>
        <vt:lpwstr/>
      </vt:variant>
      <vt:variant>
        <vt:lpwstr>_ENREF_16</vt:lpwstr>
      </vt:variant>
      <vt:variant>
        <vt:i4>4521995</vt:i4>
      </vt:variant>
      <vt:variant>
        <vt:i4>154</vt:i4>
      </vt:variant>
      <vt:variant>
        <vt:i4>0</vt:i4>
      </vt:variant>
      <vt:variant>
        <vt:i4>5</vt:i4>
      </vt:variant>
      <vt:variant>
        <vt:lpwstr/>
      </vt:variant>
      <vt:variant>
        <vt:lpwstr>_ENREF_47</vt:lpwstr>
      </vt:variant>
      <vt:variant>
        <vt:i4>4521995</vt:i4>
      </vt:variant>
      <vt:variant>
        <vt:i4>151</vt:i4>
      </vt:variant>
      <vt:variant>
        <vt:i4>0</vt:i4>
      </vt:variant>
      <vt:variant>
        <vt:i4>5</vt:i4>
      </vt:variant>
      <vt:variant>
        <vt:lpwstr/>
      </vt:variant>
      <vt:variant>
        <vt:lpwstr>_ENREF_43</vt:lpwstr>
      </vt:variant>
      <vt:variant>
        <vt:i4>4194315</vt:i4>
      </vt:variant>
      <vt:variant>
        <vt:i4>148</vt:i4>
      </vt:variant>
      <vt:variant>
        <vt:i4>0</vt:i4>
      </vt:variant>
      <vt:variant>
        <vt:i4>5</vt:i4>
      </vt:variant>
      <vt:variant>
        <vt:lpwstr/>
      </vt:variant>
      <vt:variant>
        <vt:lpwstr>_ENREF_19</vt:lpwstr>
      </vt:variant>
      <vt:variant>
        <vt:i4>4194315</vt:i4>
      </vt:variant>
      <vt:variant>
        <vt:i4>145</vt:i4>
      </vt:variant>
      <vt:variant>
        <vt:i4>0</vt:i4>
      </vt:variant>
      <vt:variant>
        <vt:i4>5</vt:i4>
      </vt:variant>
      <vt:variant>
        <vt:lpwstr/>
      </vt:variant>
      <vt:variant>
        <vt:lpwstr>_ENREF_16</vt:lpwstr>
      </vt:variant>
      <vt:variant>
        <vt:i4>4194315</vt:i4>
      </vt:variant>
      <vt:variant>
        <vt:i4>137</vt:i4>
      </vt:variant>
      <vt:variant>
        <vt:i4>0</vt:i4>
      </vt:variant>
      <vt:variant>
        <vt:i4>5</vt:i4>
      </vt:variant>
      <vt:variant>
        <vt:lpwstr/>
      </vt:variant>
      <vt:variant>
        <vt:lpwstr>_ENREF_14</vt:lpwstr>
      </vt:variant>
      <vt:variant>
        <vt:i4>4521995</vt:i4>
      </vt:variant>
      <vt:variant>
        <vt:i4>129</vt:i4>
      </vt:variant>
      <vt:variant>
        <vt:i4>0</vt:i4>
      </vt:variant>
      <vt:variant>
        <vt:i4>5</vt:i4>
      </vt:variant>
      <vt:variant>
        <vt:lpwstr/>
      </vt:variant>
      <vt:variant>
        <vt:lpwstr>_ENREF_43</vt:lpwstr>
      </vt:variant>
      <vt:variant>
        <vt:i4>4521995</vt:i4>
      </vt:variant>
      <vt:variant>
        <vt:i4>126</vt:i4>
      </vt:variant>
      <vt:variant>
        <vt:i4>0</vt:i4>
      </vt:variant>
      <vt:variant>
        <vt:i4>5</vt:i4>
      </vt:variant>
      <vt:variant>
        <vt:lpwstr/>
      </vt:variant>
      <vt:variant>
        <vt:lpwstr>_ENREF_42</vt:lpwstr>
      </vt:variant>
      <vt:variant>
        <vt:i4>4521995</vt:i4>
      </vt:variant>
      <vt:variant>
        <vt:i4>123</vt:i4>
      </vt:variant>
      <vt:variant>
        <vt:i4>0</vt:i4>
      </vt:variant>
      <vt:variant>
        <vt:i4>5</vt:i4>
      </vt:variant>
      <vt:variant>
        <vt:lpwstr/>
      </vt:variant>
      <vt:variant>
        <vt:lpwstr>_ENREF_41</vt:lpwstr>
      </vt:variant>
      <vt:variant>
        <vt:i4>4390923</vt:i4>
      </vt:variant>
      <vt:variant>
        <vt:i4>120</vt:i4>
      </vt:variant>
      <vt:variant>
        <vt:i4>0</vt:i4>
      </vt:variant>
      <vt:variant>
        <vt:i4>5</vt:i4>
      </vt:variant>
      <vt:variant>
        <vt:lpwstr/>
      </vt:variant>
      <vt:variant>
        <vt:lpwstr>_ENREF_25</vt:lpwstr>
      </vt:variant>
      <vt:variant>
        <vt:i4>4194315</vt:i4>
      </vt:variant>
      <vt:variant>
        <vt:i4>112</vt:i4>
      </vt:variant>
      <vt:variant>
        <vt:i4>0</vt:i4>
      </vt:variant>
      <vt:variant>
        <vt:i4>5</vt:i4>
      </vt:variant>
      <vt:variant>
        <vt:lpwstr/>
      </vt:variant>
      <vt:variant>
        <vt:lpwstr>_ENREF_16</vt:lpwstr>
      </vt:variant>
      <vt:variant>
        <vt:i4>4194315</vt:i4>
      </vt:variant>
      <vt:variant>
        <vt:i4>109</vt:i4>
      </vt:variant>
      <vt:variant>
        <vt:i4>0</vt:i4>
      </vt:variant>
      <vt:variant>
        <vt:i4>5</vt:i4>
      </vt:variant>
      <vt:variant>
        <vt:lpwstr/>
      </vt:variant>
      <vt:variant>
        <vt:lpwstr>_ENREF_19</vt:lpwstr>
      </vt:variant>
      <vt:variant>
        <vt:i4>4521995</vt:i4>
      </vt:variant>
      <vt:variant>
        <vt:i4>106</vt:i4>
      </vt:variant>
      <vt:variant>
        <vt:i4>0</vt:i4>
      </vt:variant>
      <vt:variant>
        <vt:i4>5</vt:i4>
      </vt:variant>
      <vt:variant>
        <vt:lpwstr/>
      </vt:variant>
      <vt:variant>
        <vt:lpwstr>_ENREF_47</vt:lpwstr>
      </vt:variant>
      <vt:variant>
        <vt:i4>4521995</vt:i4>
      </vt:variant>
      <vt:variant>
        <vt:i4>103</vt:i4>
      </vt:variant>
      <vt:variant>
        <vt:i4>0</vt:i4>
      </vt:variant>
      <vt:variant>
        <vt:i4>5</vt:i4>
      </vt:variant>
      <vt:variant>
        <vt:lpwstr/>
      </vt:variant>
      <vt:variant>
        <vt:lpwstr>_ENREF_43</vt:lpwstr>
      </vt:variant>
      <vt:variant>
        <vt:i4>4194315</vt:i4>
      </vt:variant>
      <vt:variant>
        <vt:i4>95</vt:i4>
      </vt:variant>
      <vt:variant>
        <vt:i4>0</vt:i4>
      </vt:variant>
      <vt:variant>
        <vt:i4>5</vt:i4>
      </vt:variant>
      <vt:variant>
        <vt:lpwstr/>
      </vt:variant>
      <vt:variant>
        <vt:lpwstr>_ENREF_12</vt:lpwstr>
      </vt:variant>
      <vt:variant>
        <vt:i4>4521995</vt:i4>
      </vt:variant>
      <vt:variant>
        <vt:i4>89</vt:i4>
      </vt:variant>
      <vt:variant>
        <vt:i4>0</vt:i4>
      </vt:variant>
      <vt:variant>
        <vt:i4>5</vt:i4>
      </vt:variant>
      <vt:variant>
        <vt:lpwstr/>
      </vt:variant>
      <vt:variant>
        <vt:lpwstr>_ENREF_49</vt:lpwstr>
      </vt:variant>
      <vt:variant>
        <vt:i4>4521995</vt:i4>
      </vt:variant>
      <vt:variant>
        <vt:i4>86</vt:i4>
      </vt:variant>
      <vt:variant>
        <vt:i4>0</vt:i4>
      </vt:variant>
      <vt:variant>
        <vt:i4>5</vt:i4>
      </vt:variant>
      <vt:variant>
        <vt:lpwstr/>
      </vt:variant>
      <vt:variant>
        <vt:lpwstr>_ENREF_43</vt:lpwstr>
      </vt:variant>
      <vt:variant>
        <vt:i4>4521995</vt:i4>
      </vt:variant>
      <vt:variant>
        <vt:i4>83</vt:i4>
      </vt:variant>
      <vt:variant>
        <vt:i4>0</vt:i4>
      </vt:variant>
      <vt:variant>
        <vt:i4>5</vt:i4>
      </vt:variant>
      <vt:variant>
        <vt:lpwstr/>
      </vt:variant>
      <vt:variant>
        <vt:lpwstr>_ENREF_42</vt:lpwstr>
      </vt:variant>
      <vt:variant>
        <vt:i4>4390923</vt:i4>
      </vt:variant>
      <vt:variant>
        <vt:i4>80</vt:i4>
      </vt:variant>
      <vt:variant>
        <vt:i4>0</vt:i4>
      </vt:variant>
      <vt:variant>
        <vt:i4>5</vt:i4>
      </vt:variant>
      <vt:variant>
        <vt:lpwstr/>
      </vt:variant>
      <vt:variant>
        <vt:lpwstr>_ENREF_25</vt:lpwstr>
      </vt:variant>
      <vt:variant>
        <vt:i4>4194315</vt:i4>
      </vt:variant>
      <vt:variant>
        <vt:i4>77</vt:i4>
      </vt:variant>
      <vt:variant>
        <vt:i4>0</vt:i4>
      </vt:variant>
      <vt:variant>
        <vt:i4>5</vt:i4>
      </vt:variant>
      <vt:variant>
        <vt:lpwstr/>
      </vt:variant>
      <vt:variant>
        <vt:lpwstr>_ENREF_19</vt:lpwstr>
      </vt:variant>
      <vt:variant>
        <vt:i4>4390923</vt:i4>
      </vt:variant>
      <vt:variant>
        <vt:i4>69</vt:i4>
      </vt:variant>
      <vt:variant>
        <vt:i4>0</vt:i4>
      </vt:variant>
      <vt:variant>
        <vt:i4>5</vt:i4>
      </vt:variant>
      <vt:variant>
        <vt:lpwstr/>
      </vt:variant>
      <vt:variant>
        <vt:lpwstr>_ENREF_28</vt:lpwstr>
      </vt:variant>
      <vt:variant>
        <vt:i4>4194315</vt:i4>
      </vt:variant>
      <vt:variant>
        <vt:i4>61</vt:i4>
      </vt:variant>
      <vt:variant>
        <vt:i4>0</vt:i4>
      </vt:variant>
      <vt:variant>
        <vt:i4>5</vt:i4>
      </vt:variant>
      <vt:variant>
        <vt:lpwstr/>
      </vt:variant>
      <vt:variant>
        <vt:lpwstr>_ENREF_19</vt:lpwstr>
      </vt:variant>
      <vt:variant>
        <vt:i4>4587531</vt:i4>
      </vt:variant>
      <vt:variant>
        <vt:i4>58</vt:i4>
      </vt:variant>
      <vt:variant>
        <vt:i4>0</vt:i4>
      </vt:variant>
      <vt:variant>
        <vt:i4>5</vt:i4>
      </vt:variant>
      <vt:variant>
        <vt:lpwstr/>
      </vt:variant>
      <vt:variant>
        <vt:lpwstr>_ENREF_7</vt:lpwstr>
      </vt:variant>
      <vt:variant>
        <vt:i4>4390923</vt:i4>
      </vt:variant>
      <vt:variant>
        <vt:i4>52</vt:i4>
      </vt:variant>
      <vt:variant>
        <vt:i4>0</vt:i4>
      </vt:variant>
      <vt:variant>
        <vt:i4>5</vt:i4>
      </vt:variant>
      <vt:variant>
        <vt:lpwstr/>
      </vt:variant>
      <vt:variant>
        <vt:lpwstr>_ENREF_20</vt:lpwstr>
      </vt:variant>
      <vt:variant>
        <vt:i4>4390923</vt:i4>
      </vt:variant>
      <vt:variant>
        <vt:i4>46</vt:i4>
      </vt:variant>
      <vt:variant>
        <vt:i4>0</vt:i4>
      </vt:variant>
      <vt:variant>
        <vt:i4>5</vt:i4>
      </vt:variant>
      <vt:variant>
        <vt:lpwstr/>
      </vt:variant>
      <vt:variant>
        <vt:lpwstr>_ENREF_25</vt:lpwstr>
      </vt:variant>
      <vt:variant>
        <vt:i4>4325387</vt:i4>
      </vt:variant>
      <vt:variant>
        <vt:i4>36</vt:i4>
      </vt:variant>
      <vt:variant>
        <vt:i4>0</vt:i4>
      </vt:variant>
      <vt:variant>
        <vt:i4>5</vt:i4>
      </vt:variant>
      <vt:variant>
        <vt:lpwstr/>
      </vt:variant>
      <vt:variant>
        <vt:lpwstr>_ENREF_3</vt:lpwstr>
      </vt:variant>
      <vt:variant>
        <vt:i4>4194315</vt:i4>
      </vt:variant>
      <vt:variant>
        <vt:i4>33</vt:i4>
      </vt:variant>
      <vt:variant>
        <vt:i4>0</vt:i4>
      </vt:variant>
      <vt:variant>
        <vt:i4>5</vt:i4>
      </vt:variant>
      <vt:variant>
        <vt:lpwstr/>
      </vt:variant>
      <vt:variant>
        <vt:lpwstr>_ENREF_1</vt:lpwstr>
      </vt:variant>
      <vt:variant>
        <vt:i4>4325387</vt:i4>
      </vt:variant>
      <vt:variant>
        <vt:i4>27</vt:i4>
      </vt:variant>
      <vt:variant>
        <vt:i4>0</vt:i4>
      </vt:variant>
      <vt:variant>
        <vt:i4>5</vt:i4>
      </vt:variant>
      <vt:variant>
        <vt:lpwstr/>
      </vt:variant>
      <vt:variant>
        <vt:lpwstr>_ENREF_32</vt:lpwstr>
      </vt:variant>
      <vt:variant>
        <vt:i4>4521995</vt:i4>
      </vt:variant>
      <vt:variant>
        <vt:i4>21</vt:i4>
      </vt:variant>
      <vt:variant>
        <vt:i4>0</vt:i4>
      </vt:variant>
      <vt:variant>
        <vt:i4>5</vt:i4>
      </vt:variant>
      <vt:variant>
        <vt:lpwstr/>
      </vt:variant>
      <vt:variant>
        <vt:lpwstr>_ENREF_40</vt:lpwstr>
      </vt:variant>
      <vt:variant>
        <vt:i4>4390923</vt:i4>
      </vt:variant>
      <vt:variant>
        <vt:i4>18</vt:i4>
      </vt:variant>
      <vt:variant>
        <vt:i4>0</vt:i4>
      </vt:variant>
      <vt:variant>
        <vt:i4>5</vt:i4>
      </vt:variant>
      <vt:variant>
        <vt:lpwstr/>
      </vt:variant>
      <vt:variant>
        <vt:lpwstr>_ENREF_26</vt:lpwstr>
      </vt:variant>
      <vt:variant>
        <vt:i4>4521995</vt:i4>
      </vt:variant>
      <vt:variant>
        <vt:i4>10</vt:i4>
      </vt:variant>
      <vt:variant>
        <vt:i4>0</vt:i4>
      </vt:variant>
      <vt:variant>
        <vt:i4>5</vt:i4>
      </vt:variant>
      <vt:variant>
        <vt:lpwstr/>
      </vt:variant>
      <vt:variant>
        <vt:lpwstr>_ENREF_43</vt:lpwstr>
      </vt:variant>
      <vt:variant>
        <vt:i4>4521995</vt:i4>
      </vt:variant>
      <vt:variant>
        <vt:i4>7</vt:i4>
      </vt:variant>
      <vt:variant>
        <vt:i4>0</vt:i4>
      </vt:variant>
      <vt:variant>
        <vt:i4>5</vt:i4>
      </vt:variant>
      <vt:variant>
        <vt:lpwstr/>
      </vt:variant>
      <vt:variant>
        <vt:lpwstr>_ENREF_42</vt:lpwstr>
      </vt:variant>
      <vt:variant>
        <vt:i4>4521995</vt:i4>
      </vt:variant>
      <vt:variant>
        <vt:i4>4</vt:i4>
      </vt:variant>
      <vt:variant>
        <vt:i4>0</vt:i4>
      </vt:variant>
      <vt:variant>
        <vt:i4>5</vt:i4>
      </vt:variant>
      <vt:variant>
        <vt:lpwstr/>
      </vt:variant>
      <vt:variant>
        <vt:lpwstr>_ENREF_41</vt:lpwstr>
      </vt:variant>
      <vt:variant>
        <vt:i4>4521995</vt:i4>
      </vt:variant>
      <vt:variant>
        <vt:i4>20</vt:i4>
      </vt:variant>
      <vt:variant>
        <vt:i4>0</vt:i4>
      </vt:variant>
      <vt:variant>
        <vt:i4>5</vt:i4>
      </vt:variant>
      <vt:variant>
        <vt:lpwstr/>
      </vt:variant>
      <vt:variant>
        <vt:lpwstr>_ENREF_44</vt:lpwstr>
      </vt:variant>
      <vt:variant>
        <vt:i4>4194315</vt:i4>
      </vt:variant>
      <vt:variant>
        <vt:i4>14</vt:i4>
      </vt:variant>
      <vt:variant>
        <vt:i4>0</vt:i4>
      </vt:variant>
      <vt:variant>
        <vt:i4>5</vt:i4>
      </vt:variant>
      <vt:variant>
        <vt:lpwstr/>
      </vt:variant>
      <vt:variant>
        <vt:lpwstr>_ENREF_13</vt:lpwstr>
      </vt:variant>
      <vt:variant>
        <vt:i4>4194315</vt:i4>
      </vt:variant>
      <vt:variant>
        <vt:i4>8</vt:i4>
      </vt:variant>
      <vt:variant>
        <vt:i4>0</vt:i4>
      </vt:variant>
      <vt:variant>
        <vt:i4>5</vt:i4>
      </vt:variant>
      <vt:variant>
        <vt:lpwstr/>
      </vt:variant>
      <vt:variant>
        <vt:lpwstr>_ENREF_13</vt:lpwstr>
      </vt:variant>
      <vt:variant>
        <vt:i4>4194315</vt:i4>
      </vt:variant>
      <vt:variant>
        <vt:i4>2</vt:i4>
      </vt:variant>
      <vt:variant>
        <vt:i4>0</vt:i4>
      </vt:variant>
      <vt:variant>
        <vt:i4>5</vt:i4>
      </vt:variant>
      <vt:variant>
        <vt:lpwstr/>
      </vt:variant>
      <vt:variant>
        <vt:lpwstr>_ENREF_10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Pieces of the Whole: Exploring Facets of the Big Five Personality Traits and Political Behavior</dc:title>
  <dc:creator>Carl Palmer</dc:creator>
  <cp:lastModifiedBy>Carl Palmer</cp:lastModifiedBy>
  <cp:revision>87</cp:revision>
  <cp:lastPrinted>2012-04-17T00:25:00Z</cp:lastPrinted>
  <dcterms:created xsi:type="dcterms:W3CDTF">2012-08-30T20:30:00Z</dcterms:created>
  <dcterms:modified xsi:type="dcterms:W3CDTF">2012-10-18T13:47:00Z</dcterms:modified>
</cp:coreProperties>
</file>