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E59" w:rsidRPr="004453E3" w:rsidRDefault="00D37C7B" w:rsidP="00D37C7B">
      <w:pPr>
        <w:pBdr>
          <w:bottom w:val="single" w:sz="4" w:space="1" w:color="auto"/>
        </w:pBdr>
        <w:rPr>
          <w:b/>
          <w:sz w:val="40"/>
          <w:szCs w:val="40"/>
        </w:rPr>
      </w:pPr>
      <w:bookmarkStart w:id="0" w:name="_GoBack"/>
      <w:r w:rsidRPr="004453E3">
        <w:rPr>
          <w:b/>
          <w:sz w:val="40"/>
          <w:szCs w:val="40"/>
        </w:rPr>
        <w:t xml:space="preserve">   YER SATHINI GÖZLEYEN UYDULAR</w:t>
      </w:r>
    </w:p>
    <w:p w:rsidR="00D37C7B" w:rsidRPr="00202336" w:rsidRDefault="00D37C7B">
      <w:pPr>
        <w:rPr>
          <w:b/>
          <w:sz w:val="28"/>
          <w:szCs w:val="28"/>
        </w:rPr>
      </w:pPr>
      <w:r w:rsidRPr="00202336">
        <w:rPr>
          <w:b/>
          <w:sz w:val="28"/>
          <w:szCs w:val="28"/>
        </w:rPr>
        <w:t>1.Giriş</w:t>
      </w:r>
    </w:p>
    <w:p w:rsidR="00D37C7B" w:rsidRDefault="00D37C7B" w:rsidP="00D37C7B">
      <w:pPr>
        <w:jc w:val="both"/>
        <w:rPr>
          <w:sz w:val="24"/>
          <w:szCs w:val="24"/>
        </w:rPr>
      </w:pPr>
      <w:r w:rsidRPr="00AE37F9">
        <w:rPr>
          <w:sz w:val="24"/>
        </w:rPr>
        <w:t>Bu çalışmadaki amaç, uz</w:t>
      </w:r>
      <w:r>
        <w:rPr>
          <w:sz w:val="24"/>
        </w:rPr>
        <w:t xml:space="preserve">aktan algılama teknolojilerinin </w:t>
      </w:r>
      <w:proofErr w:type="gramStart"/>
      <w:r>
        <w:rPr>
          <w:sz w:val="24"/>
        </w:rPr>
        <w:t>jeolojik  ,ekolojik</w:t>
      </w:r>
      <w:proofErr w:type="gramEnd"/>
      <w:r>
        <w:rPr>
          <w:sz w:val="24"/>
        </w:rPr>
        <w:t xml:space="preserve"> vb. araştırmalar  için geliştirilen  teknolojilerin incelenmesidir. Bu amaçla ilk uydulardan şuan güncel olarak kullanılan uydulara kadar en önemli gelişmeler araştırılmıştır. </w:t>
      </w:r>
      <w:r w:rsidRPr="00D37C7B">
        <w:rPr>
          <w:sz w:val="24"/>
          <w:szCs w:val="24"/>
        </w:rPr>
        <w:t xml:space="preserve">Meteoroloji uyduları ve </w:t>
      </w:r>
      <w:proofErr w:type="spellStart"/>
      <w:r w:rsidRPr="00D37C7B">
        <w:rPr>
          <w:sz w:val="24"/>
          <w:szCs w:val="24"/>
        </w:rPr>
        <w:t>sensörlerinden</w:t>
      </w:r>
      <w:proofErr w:type="spellEnd"/>
      <w:r w:rsidRPr="00D37C7B">
        <w:rPr>
          <w:sz w:val="24"/>
          <w:szCs w:val="24"/>
        </w:rPr>
        <w:t xml:space="preserve"> yer sathına ilişkin olarak sağlanan görüntüler ve bilgiler gereksinimleri karşılayamamıştır. Bu sebepten, sadece dünya sathının incelenmesine yönelik ihtiyacı karşılayan ve birçok tayfsal banda sahip </w:t>
      </w:r>
      <w:proofErr w:type="gramStart"/>
      <w:r w:rsidRPr="00D37C7B">
        <w:rPr>
          <w:sz w:val="24"/>
          <w:szCs w:val="24"/>
        </w:rPr>
        <w:t>bir çok</w:t>
      </w:r>
      <w:proofErr w:type="gramEnd"/>
      <w:r w:rsidRPr="00D37C7B">
        <w:rPr>
          <w:sz w:val="24"/>
          <w:szCs w:val="24"/>
        </w:rPr>
        <w:t xml:space="preserve"> uydu uzaya atılmıştır. </w:t>
      </w:r>
    </w:p>
    <w:p w:rsidR="00D37C7B" w:rsidRDefault="00D37C7B" w:rsidP="00D37C7B">
      <w:pPr>
        <w:jc w:val="both"/>
        <w:rPr>
          <w:b/>
          <w:sz w:val="24"/>
          <w:szCs w:val="24"/>
        </w:rPr>
      </w:pPr>
      <w:r>
        <w:rPr>
          <w:sz w:val="24"/>
          <w:szCs w:val="24"/>
        </w:rPr>
        <w:t xml:space="preserve"> </w:t>
      </w:r>
      <w:r w:rsidRPr="00202336">
        <w:rPr>
          <w:b/>
          <w:sz w:val="24"/>
          <w:szCs w:val="24"/>
        </w:rPr>
        <w:t>Uyduların Kullanıldığı Alanlar</w:t>
      </w:r>
      <w:r w:rsidR="00202336">
        <w:rPr>
          <w:b/>
          <w:sz w:val="24"/>
          <w:szCs w:val="24"/>
        </w:rPr>
        <w:t>:</w:t>
      </w:r>
    </w:p>
    <w:p w:rsidR="00202336" w:rsidRPr="00202336" w:rsidRDefault="00202336" w:rsidP="00202336">
      <w:pPr>
        <w:pStyle w:val="ListeParagraf"/>
        <w:numPr>
          <w:ilvl w:val="0"/>
          <w:numId w:val="1"/>
        </w:numPr>
        <w:jc w:val="both"/>
        <w:rPr>
          <w:sz w:val="24"/>
          <w:szCs w:val="24"/>
        </w:rPr>
      </w:pPr>
      <w:r w:rsidRPr="00202336">
        <w:rPr>
          <w:sz w:val="24"/>
          <w:szCs w:val="24"/>
        </w:rPr>
        <w:t>Sınıflandırma ve Değişim Tespiti</w:t>
      </w:r>
    </w:p>
    <w:p w:rsidR="00202336" w:rsidRPr="00202336" w:rsidRDefault="00202336" w:rsidP="00202336">
      <w:pPr>
        <w:pStyle w:val="ListeParagraf"/>
        <w:numPr>
          <w:ilvl w:val="0"/>
          <w:numId w:val="1"/>
        </w:numPr>
        <w:jc w:val="both"/>
        <w:rPr>
          <w:sz w:val="24"/>
          <w:szCs w:val="24"/>
        </w:rPr>
      </w:pPr>
      <w:r w:rsidRPr="00202336">
        <w:rPr>
          <w:sz w:val="24"/>
          <w:szCs w:val="24"/>
        </w:rPr>
        <w:t>Yasadışı ekim analizleri</w:t>
      </w:r>
    </w:p>
    <w:p w:rsidR="00202336" w:rsidRPr="00202336" w:rsidRDefault="00202336" w:rsidP="00202336">
      <w:pPr>
        <w:pStyle w:val="ListeParagraf"/>
        <w:numPr>
          <w:ilvl w:val="0"/>
          <w:numId w:val="1"/>
        </w:numPr>
        <w:jc w:val="both"/>
        <w:rPr>
          <w:sz w:val="24"/>
          <w:szCs w:val="24"/>
        </w:rPr>
      </w:pPr>
      <w:r w:rsidRPr="00202336">
        <w:rPr>
          <w:sz w:val="24"/>
          <w:szCs w:val="24"/>
        </w:rPr>
        <w:t>Tesis Gözlemlemesi</w:t>
      </w:r>
    </w:p>
    <w:p w:rsidR="00202336" w:rsidRPr="00202336" w:rsidRDefault="00202336" w:rsidP="00202336">
      <w:pPr>
        <w:pStyle w:val="ListeParagraf"/>
        <w:numPr>
          <w:ilvl w:val="0"/>
          <w:numId w:val="1"/>
        </w:numPr>
        <w:jc w:val="both"/>
        <w:rPr>
          <w:sz w:val="24"/>
          <w:szCs w:val="24"/>
        </w:rPr>
      </w:pPr>
      <w:r w:rsidRPr="00202336">
        <w:rPr>
          <w:sz w:val="24"/>
          <w:szCs w:val="24"/>
        </w:rPr>
        <w:t>Petrol ve Doğalgaz;</w:t>
      </w:r>
    </w:p>
    <w:p w:rsidR="00202336" w:rsidRPr="00202336" w:rsidRDefault="00202336" w:rsidP="00202336">
      <w:pPr>
        <w:pStyle w:val="ListeParagraf"/>
        <w:numPr>
          <w:ilvl w:val="0"/>
          <w:numId w:val="1"/>
        </w:numPr>
        <w:jc w:val="both"/>
        <w:rPr>
          <w:sz w:val="24"/>
          <w:szCs w:val="24"/>
        </w:rPr>
      </w:pPr>
      <w:r w:rsidRPr="00202336">
        <w:rPr>
          <w:sz w:val="24"/>
          <w:szCs w:val="24"/>
        </w:rPr>
        <w:t>Tesis haritaları, boru hattı haritaları</w:t>
      </w:r>
    </w:p>
    <w:p w:rsidR="00202336" w:rsidRPr="00202336" w:rsidRDefault="00202336" w:rsidP="00202336">
      <w:pPr>
        <w:pStyle w:val="ListeParagraf"/>
        <w:numPr>
          <w:ilvl w:val="0"/>
          <w:numId w:val="1"/>
        </w:numPr>
        <w:jc w:val="both"/>
        <w:rPr>
          <w:sz w:val="24"/>
          <w:szCs w:val="24"/>
        </w:rPr>
      </w:pPr>
      <w:r w:rsidRPr="00202336">
        <w:rPr>
          <w:sz w:val="24"/>
          <w:szCs w:val="24"/>
        </w:rPr>
        <w:t xml:space="preserve">Boru hatları </w:t>
      </w:r>
      <w:proofErr w:type="gramStart"/>
      <w:r w:rsidRPr="00202336">
        <w:rPr>
          <w:sz w:val="24"/>
          <w:szCs w:val="24"/>
        </w:rPr>
        <w:t>yollarının  çıkarılması</w:t>
      </w:r>
      <w:proofErr w:type="gramEnd"/>
    </w:p>
    <w:p w:rsidR="00202336" w:rsidRPr="00202336" w:rsidRDefault="00202336" w:rsidP="00202336">
      <w:pPr>
        <w:pStyle w:val="ListeParagraf"/>
        <w:numPr>
          <w:ilvl w:val="0"/>
          <w:numId w:val="1"/>
        </w:numPr>
        <w:jc w:val="both"/>
        <w:rPr>
          <w:sz w:val="24"/>
          <w:szCs w:val="24"/>
        </w:rPr>
      </w:pPr>
      <w:r w:rsidRPr="00202336">
        <w:rPr>
          <w:sz w:val="24"/>
          <w:szCs w:val="24"/>
        </w:rPr>
        <w:t>Yeraltı özellikleri ile yeryüzü görüntüsünün bütünleştirilmesi</w:t>
      </w:r>
    </w:p>
    <w:p w:rsidR="00202336" w:rsidRDefault="00202336" w:rsidP="00D37C7B">
      <w:pPr>
        <w:jc w:val="both"/>
        <w:rPr>
          <w:b/>
          <w:sz w:val="28"/>
          <w:szCs w:val="28"/>
        </w:rPr>
      </w:pPr>
      <w:r w:rsidRPr="00202336">
        <w:rPr>
          <w:b/>
          <w:sz w:val="28"/>
          <w:szCs w:val="28"/>
        </w:rPr>
        <w:t xml:space="preserve">2.Uydu Örnekleri </w:t>
      </w:r>
    </w:p>
    <w:p w:rsidR="0024457B" w:rsidRPr="00202336" w:rsidRDefault="0024457B" w:rsidP="00D37C7B">
      <w:pPr>
        <w:jc w:val="both"/>
        <w:rPr>
          <w:b/>
          <w:sz w:val="28"/>
          <w:szCs w:val="28"/>
        </w:rPr>
      </w:pPr>
      <w:r>
        <w:rPr>
          <w:b/>
          <w:sz w:val="28"/>
          <w:szCs w:val="28"/>
        </w:rPr>
        <w:t xml:space="preserve">2.1 </w:t>
      </w:r>
      <w:proofErr w:type="spellStart"/>
      <w:r>
        <w:rPr>
          <w:b/>
          <w:sz w:val="28"/>
          <w:szCs w:val="28"/>
        </w:rPr>
        <w:t>Landsat</w:t>
      </w:r>
      <w:proofErr w:type="spellEnd"/>
      <w:r>
        <w:rPr>
          <w:b/>
          <w:sz w:val="28"/>
          <w:szCs w:val="28"/>
        </w:rPr>
        <w:t xml:space="preserve"> Uydusu</w:t>
      </w:r>
    </w:p>
    <w:p w:rsidR="00202336" w:rsidRPr="00202336" w:rsidRDefault="00202336" w:rsidP="00202336">
      <w:pPr>
        <w:jc w:val="both"/>
        <w:rPr>
          <w:sz w:val="24"/>
        </w:rPr>
      </w:pPr>
      <w:proofErr w:type="spellStart"/>
      <w:r w:rsidRPr="00202336">
        <w:rPr>
          <w:sz w:val="24"/>
        </w:rPr>
        <w:t>Landsat</w:t>
      </w:r>
      <w:proofErr w:type="spellEnd"/>
      <w:r w:rsidRPr="00202336">
        <w:rPr>
          <w:sz w:val="24"/>
        </w:rPr>
        <w:t xml:space="preserve"> uydusu, Amerika Birleşik Devletleri’nde bulunan NASA (</w:t>
      </w:r>
      <w:proofErr w:type="spellStart"/>
      <w:r w:rsidRPr="00202336">
        <w:rPr>
          <w:sz w:val="24"/>
        </w:rPr>
        <w:t>National</w:t>
      </w:r>
      <w:proofErr w:type="spellEnd"/>
      <w:r w:rsidRPr="00202336">
        <w:rPr>
          <w:sz w:val="24"/>
        </w:rPr>
        <w:t xml:space="preserve"> </w:t>
      </w:r>
      <w:proofErr w:type="spellStart"/>
      <w:r w:rsidRPr="00202336">
        <w:rPr>
          <w:sz w:val="24"/>
        </w:rPr>
        <w:t>Aera</w:t>
      </w:r>
      <w:proofErr w:type="spellEnd"/>
      <w:r w:rsidRPr="00202336">
        <w:rPr>
          <w:sz w:val="24"/>
        </w:rPr>
        <w:t xml:space="preserve">- </w:t>
      </w:r>
      <w:proofErr w:type="spellStart"/>
      <w:r w:rsidRPr="00202336">
        <w:rPr>
          <w:sz w:val="24"/>
        </w:rPr>
        <w:t>nautics</w:t>
      </w:r>
      <w:proofErr w:type="spellEnd"/>
      <w:r w:rsidRPr="00202336">
        <w:rPr>
          <w:sz w:val="24"/>
        </w:rPr>
        <w:t xml:space="preserve"> </w:t>
      </w:r>
      <w:proofErr w:type="spellStart"/>
      <w:r w:rsidRPr="00202336">
        <w:rPr>
          <w:sz w:val="24"/>
        </w:rPr>
        <w:t>and</w:t>
      </w:r>
      <w:proofErr w:type="spellEnd"/>
      <w:r w:rsidRPr="00202336">
        <w:rPr>
          <w:sz w:val="24"/>
        </w:rPr>
        <w:t xml:space="preserve"> </w:t>
      </w:r>
      <w:proofErr w:type="spellStart"/>
      <w:r w:rsidRPr="00202336">
        <w:rPr>
          <w:sz w:val="24"/>
        </w:rPr>
        <w:t>Spase</w:t>
      </w:r>
      <w:proofErr w:type="spellEnd"/>
      <w:r w:rsidRPr="00202336">
        <w:rPr>
          <w:sz w:val="24"/>
        </w:rPr>
        <w:t xml:space="preserve"> </w:t>
      </w:r>
      <w:proofErr w:type="spellStart"/>
      <w:r w:rsidRPr="00202336">
        <w:rPr>
          <w:sz w:val="24"/>
        </w:rPr>
        <w:t>Adminastratian</w:t>
      </w:r>
      <w:proofErr w:type="spellEnd"/>
      <w:r w:rsidRPr="00202336">
        <w:rPr>
          <w:sz w:val="24"/>
        </w:rPr>
        <w:t xml:space="preserve"> = Ulusal Havacılık ve Uzay Araştırmaları Merkezi) tarafından atılmıştır ve aynı kurum tarafından yönetilmektedir, isminden de anlaşıldığı üzere NASA uzayla ilgili her çeşit çalışma yapmakta ve çok sayıda uydu fırlatmaktadır. Uyduların birçoğu dünyanın çevresinde dönmekte, bir kısmı da diğer gezegenlere ve yıldızlara </w:t>
      </w:r>
      <w:r w:rsidRPr="00202336">
        <w:rPr>
          <w:sz w:val="24"/>
        </w:rPr>
        <w:t xml:space="preserve">gitmektedir. </w:t>
      </w:r>
      <w:proofErr w:type="spellStart"/>
      <w:r w:rsidRPr="00202336">
        <w:rPr>
          <w:sz w:val="24"/>
        </w:rPr>
        <w:t>Landsat</w:t>
      </w:r>
      <w:proofErr w:type="spellEnd"/>
      <w:r w:rsidRPr="00202336">
        <w:rPr>
          <w:sz w:val="24"/>
        </w:rPr>
        <w:t xml:space="preserve"> uydusu, dünya üzerindeki doğal kaynakları incelemek ve özelliklerini meydana çıkartmak gayesiyle atılmıştır</w:t>
      </w:r>
    </w:p>
    <w:p w:rsidR="00202336" w:rsidRDefault="00202336" w:rsidP="00202336">
      <w:pPr>
        <w:jc w:val="both"/>
        <w:rPr>
          <w:sz w:val="24"/>
        </w:rPr>
      </w:pPr>
      <w:proofErr w:type="spellStart"/>
      <w:r w:rsidRPr="00202336">
        <w:rPr>
          <w:sz w:val="24"/>
        </w:rPr>
        <w:t>Landsat</w:t>
      </w:r>
      <w:proofErr w:type="spellEnd"/>
      <w:r w:rsidRPr="00202336">
        <w:rPr>
          <w:sz w:val="24"/>
        </w:rPr>
        <w:t xml:space="preserve"> uydusu, daha doğrusu uyduları yer istasyonlarına, eşit zaman aralıklarıyla bilgi vermektedirler. Verilen bilgi uydunun yapılış gayesine uygun olarak, dünyadaki doğal kaynakların özelliklerine aittir. Denizlerin ve karaların yüzeylerine ait bilgiler verdiği gibi, denizlerin derinliklerine ve karalarda </w:t>
      </w:r>
      <w:proofErr w:type="spellStart"/>
      <w:r w:rsidRPr="00202336">
        <w:rPr>
          <w:sz w:val="24"/>
        </w:rPr>
        <w:t>ceryan</w:t>
      </w:r>
      <w:proofErr w:type="spellEnd"/>
      <w:r w:rsidRPr="00202336">
        <w:rPr>
          <w:sz w:val="24"/>
        </w:rPr>
        <w:t xml:space="preserve"> eden olaylara ait devamlı bilgi vermektedir. Tarım alanlarında yetiştirilen bitkilerin cinsleri, büyüme süratleri, Ormanlardaki servetlerin durumları ve zamanla meydana gelen değişikler bu bilgiler arasında bulunmaktadır.</w:t>
      </w:r>
    </w:p>
    <w:p w:rsidR="00202336" w:rsidRDefault="00202336" w:rsidP="00202336">
      <w:pPr>
        <w:jc w:val="both"/>
        <w:rPr>
          <w:sz w:val="24"/>
        </w:rPr>
      </w:pPr>
      <w:r w:rsidRPr="0093609A">
        <w:rPr>
          <w:noProof/>
          <w:lang w:eastAsia="tr-TR"/>
        </w:rPr>
        <w:drawing>
          <wp:inline distT="0" distB="0" distL="0" distR="0" wp14:anchorId="7A294DFA" wp14:editId="1DA16FA7">
            <wp:extent cx="3482398" cy="1057496"/>
            <wp:effectExtent l="0" t="0" r="3810" b="9525"/>
            <wp:docPr id="1" name="Resim 1" descr="C:\Users\monster\Desktop\Görüntü ve video işleme\sands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er\Desktop\Görüntü ve video işleme\sandsat.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27394" cy="1071160"/>
                    </a:xfrm>
                    <a:prstGeom prst="rect">
                      <a:avLst/>
                    </a:prstGeom>
                    <a:noFill/>
                    <a:ln>
                      <a:noFill/>
                    </a:ln>
                  </pic:spPr>
                </pic:pic>
              </a:graphicData>
            </a:graphic>
          </wp:inline>
        </w:drawing>
      </w:r>
    </w:p>
    <w:p w:rsidR="00202336" w:rsidRPr="00202336" w:rsidRDefault="00202336" w:rsidP="00202336">
      <w:pPr>
        <w:jc w:val="both"/>
        <w:rPr>
          <w:sz w:val="24"/>
        </w:rPr>
      </w:pPr>
      <w:proofErr w:type="spellStart"/>
      <w:r w:rsidRPr="00202336">
        <w:rPr>
          <w:sz w:val="24"/>
        </w:rPr>
        <w:t>Landsat</w:t>
      </w:r>
      <w:proofErr w:type="spellEnd"/>
      <w:r w:rsidRPr="00202336">
        <w:rPr>
          <w:sz w:val="24"/>
        </w:rPr>
        <w:t xml:space="preserve"> uydusunun taradığı iki komşu şeridin, ekvator üzerinde birbirini örtme durumunu gösteren şekil. </w:t>
      </w:r>
    </w:p>
    <w:p w:rsidR="00202336" w:rsidRDefault="00202336" w:rsidP="00202336">
      <w:pPr>
        <w:jc w:val="both"/>
        <w:rPr>
          <w:sz w:val="24"/>
        </w:rPr>
      </w:pPr>
      <w:r w:rsidRPr="00202336">
        <w:rPr>
          <w:sz w:val="24"/>
        </w:rPr>
        <w:t xml:space="preserve">Bir şeridin dünya üzerindeki durumu 2 </w:t>
      </w:r>
      <w:proofErr w:type="spellStart"/>
      <w:r w:rsidRPr="00202336">
        <w:rPr>
          <w:sz w:val="24"/>
        </w:rPr>
        <w:t>nolu</w:t>
      </w:r>
      <w:proofErr w:type="spellEnd"/>
      <w:r w:rsidRPr="00202336">
        <w:rPr>
          <w:sz w:val="24"/>
        </w:rPr>
        <w:t xml:space="preserve"> şekilde gösterilmektedir. Birinci şeridin ekseni S den kenarları o ve b noktalarından geçmektedir. İkinci şeridin ekseni S 2 den, kenarları c ve d noktalarından geçmektedir. Şerit eksenleri arasındaki S </w:t>
      </w:r>
      <w:proofErr w:type="spellStart"/>
      <w:r w:rsidRPr="00202336">
        <w:rPr>
          <w:sz w:val="24"/>
        </w:rPr>
        <w:t>S</w:t>
      </w:r>
      <w:proofErr w:type="spellEnd"/>
      <w:r w:rsidRPr="00202336">
        <w:rPr>
          <w:sz w:val="24"/>
        </w:rPr>
        <w:t xml:space="preserve"> 2 mesafesi 158 Km’dir. B </w:t>
      </w:r>
      <w:proofErr w:type="gramStart"/>
      <w:r w:rsidRPr="00202336">
        <w:rPr>
          <w:sz w:val="24"/>
        </w:rPr>
        <w:t>ve  C</w:t>
      </w:r>
      <w:proofErr w:type="gramEnd"/>
      <w:r w:rsidRPr="00202336">
        <w:rPr>
          <w:sz w:val="24"/>
        </w:rPr>
        <w:t xml:space="preserve"> alanı her iki şeridin ortak alanıdır. Diğer bir deyimle, şeritler arasındaki yan örtme alanıdır. Şeritler arasındaki yan örtme oranı 26/185= % 14,1’dir. Ekvatordan kutuplara doğru gidildikçe, şerit eksenleri arasındaki S </w:t>
      </w:r>
      <w:proofErr w:type="spellStart"/>
      <w:r w:rsidRPr="00202336">
        <w:rPr>
          <w:sz w:val="24"/>
        </w:rPr>
        <w:t>S</w:t>
      </w:r>
      <w:proofErr w:type="spellEnd"/>
      <w:r w:rsidRPr="00202336">
        <w:rPr>
          <w:sz w:val="24"/>
        </w:rPr>
        <w:t xml:space="preserve"> 2 mesafesi azalmakta, ortak alan b c ise artmaktadır. Buna göre de yan örtme oranı büyümektedir.</w:t>
      </w:r>
    </w:p>
    <w:p w:rsidR="00202336" w:rsidRPr="004453E3" w:rsidRDefault="0024457B" w:rsidP="00202336">
      <w:pPr>
        <w:jc w:val="both"/>
        <w:rPr>
          <w:b/>
          <w:sz w:val="28"/>
          <w:szCs w:val="28"/>
        </w:rPr>
      </w:pPr>
      <w:r w:rsidRPr="004453E3">
        <w:rPr>
          <w:b/>
          <w:sz w:val="28"/>
          <w:szCs w:val="28"/>
        </w:rPr>
        <w:lastRenderedPageBreak/>
        <w:t>2.1.</w:t>
      </w:r>
      <w:proofErr w:type="gramStart"/>
      <w:r w:rsidRPr="004453E3">
        <w:rPr>
          <w:b/>
          <w:sz w:val="28"/>
          <w:szCs w:val="28"/>
        </w:rPr>
        <w:t>1</w:t>
      </w:r>
      <w:r w:rsidR="00202336" w:rsidRPr="004453E3">
        <w:rPr>
          <w:b/>
          <w:sz w:val="28"/>
          <w:szCs w:val="28"/>
        </w:rPr>
        <w:t xml:space="preserve">  LANDSAT</w:t>
      </w:r>
      <w:proofErr w:type="gramEnd"/>
      <w:r w:rsidR="00202336" w:rsidRPr="004453E3">
        <w:rPr>
          <w:b/>
          <w:sz w:val="28"/>
          <w:szCs w:val="28"/>
        </w:rPr>
        <w:t xml:space="preserve"> UYDUSUNUN YÖRÜNG9Sİ VE DÜNYA YÜZEYİNİ TARAYIŞ ŞEKLİ</w:t>
      </w:r>
    </w:p>
    <w:p w:rsidR="00202336" w:rsidRPr="00202336" w:rsidRDefault="00202336" w:rsidP="00202336">
      <w:pPr>
        <w:rPr>
          <w:sz w:val="24"/>
          <w:szCs w:val="24"/>
        </w:rPr>
      </w:pPr>
      <w:proofErr w:type="spellStart"/>
      <w:r w:rsidRPr="00202336">
        <w:rPr>
          <w:sz w:val="24"/>
          <w:szCs w:val="24"/>
        </w:rPr>
        <w:t>Landsat</w:t>
      </w:r>
      <w:proofErr w:type="spellEnd"/>
      <w:r w:rsidRPr="00202336">
        <w:rPr>
          <w:sz w:val="24"/>
          <w:szCs w:val="24"/>
        </w:rPr>
        <w:t xml:space="preserve"> uydusunun yörüngesi, dünya ekseninden geçen bir </w:t>
      </w:r>
      <w:proofErr w:type="gramStart"/>
      <w:r w:rsidRPr="00202336">
        <w:rPr>
          <w:sz w:val="24"/>
          <w:szCs w:val="24"/>
        </w:rPr>
        <w:t>düzlemi  içinde</w:t>
      </w:r>
      <w:proofErr w:type="gramEnd"/>
      <w:r w:rsidRPr="00202336">
        <w:rPr>
          <w:sz w:val="24"/>
          <w:szCs w:val="24"/>
        </w:rPr>
        <w:t xml:space="preserve"> bulunmaktadır. Dünya ekseni Güney - Kuzey istikametinde uzandığından, yörünge düzleminde Güney - Kuzey istikametinde durmaktadır ve dünya ekvatoruna diktir.</w:t>
      </w:r>
    </w:p>
    <w:p w:rsidR="00202336" w:rsidRPr="00202336" w:rsidRDefault="00202336" w:rsidP="00202336">
      <w:pPr>
        <w:rPr>
          <w:sz w:val="24"/>
          <w:szCs w:val="24"/>
        </w:rPr>
      </w:pPr>
      <w:r w:rsidRPr="00202336">
        <w:rPr>
          <w:sz w:val="24"/>
          <w:szCs w:val="24"/>
        </w:rPr>
        <w:t xml:space="preserve"> </w:t>
      </w:r>
      <w:proofErr w:type="spellStart"/>
      <w:r w:rsidRPr="00202336">
        <w:rPr>
          <w:sz w:val="24"/>
          <w:szCs w:val="24"/>
        </w:rPr>
        <w:t>Landsat</w:t>
      </w:r>
      <w:proofErr w:type="spellEnd"/>
      <w:r w:rsidRPr="00202336">
        <w:rPr>
          <w:sz w:val="24"/>
          <w:szCs w:val="24"/>
        </w:rPr>
        <w:t xml:space="preserve"> uydusunun yörüngesi ile dünya yüzeyi arasındaki mesafe 900 ile 950 Kim arasında değişmektedir. Ortalama 930 km’dir.</w:t>
      </w:r>
    </w:p>
    <w:p w:rsidR="00202336" w:rsidRPr="00202336" w:rsidRDefault="00202336" w:rsidP="00202336">
      <w:pPr>
        <w:rPr>
          <w:sz w:val="24"/>
          <w:szCs w:val="24"/>
        </w:rPr>
      </w:pPr>
      <w:r w:rsidRPr="00202336">
        <w:rPr>
          <w:sz w:val="24"/>
          <w:szCs w:val="24"/>
        </w:rPr>
        <w:t>Uydu bu yörünge üzerindeki bir turunu 103 dakika da tamamlamaktadır.</w:t>
      </w:r>
    </w:p>
    <w:p w:rsidR="00202336" w:rsidRPr="00202336" w:rsidRDefault="00202336" w:rsidP="00202336">
      <w:pPr>
        <w:rPr>
          <w:sz w:val="24"/>
          <w:szCs w:val="24"/>
        </w:rPr>
      </w:pPr>
      <w:r w:rsidRPr="00202336">
        <w:rPr>
          <w:sz w:val="24"/>
          <w:szCs w:val="24"/>
        </w:rPr>
        <w:t xml:space="preserve">Dünyanın yarıçapı </w:t>
      </w:r>
      <w:proofErr w:type="gramStart"/>
      <w:r w:rsidRPr="00202336">
        <w:rPr>
          <w:sz w:val="24"/>
          <w:szCs w:val="24"/>
        </w:rPr>
        <w:t>ekvatorda   6377</w:t>
      </w:r>
      <w:proofErr w:type="gramEnd"/>
      <w:r w:rsidRPr="00202336">
        <w:rPr>
          <w:sz w:val="24"/>
          <w:szCs w:val="24"/>
        </w:rPr>
        <w:t xml:space="preserve">,4 kutuplarda 6356,1 ortalama 6367  km’dir. Bu değerlere göre, </w:t>
      </w:r>
      <w:proofErr w:type="spellStart"/>
      <w:r w:rsidRPr="00202336">
        <w:rPr>
          <w:sz w:val="24"/>
          <w:szCs w:val="24"/>
        </w:rPr>
        <w:t>Landsat</w:t>
      </w:r>
      <w:proofErr w:type="spellEnd"/>
      <w:r w:rsidRPr="00202336">
        <w:rPr>
          <w:sz w:val="24"/>
          <w:szCs w:val="24"/>
        </w:rPr>
        <w:t xml:space="preserve"> uydusu, yarıçapı 6367 + 930 = 7297 yaklaşık olarak 7300 Kim olan bir dairenin çemberinde dönmektedir</w:t>
      </w:r>
    </w:p>
    <w:p w:rsidR="00202336" w:rsidRPr="0024457B" w:rsidRDefault="00202336" w:rsidP="00202336">
      <w:pPr>
        <w:rPr>
          <w:b/>
          <w:sz w:val="28"/>
          <w:szCs w:val="28"/>
        </w:rPr>
      </w:pPr>
      <w:r w:rsidRPr="0024457B">
        <w:rPr>
          <w:b/>
          <w:sz w:val="28"/>
          <w:szCs w:val="28"/>
        </w:rPr>
        <w:t xml:space="preserve"> </w:t>
      </w:r>
      <w:r w:rsidR="004453E3">
        <w:rPr>
          <w:b/>
          <w:sz w:val="28"/>
          <w:szCs w:val="28"/>
        </w:rPr>
        <w:t xml:space="preserve">2.1.1 </w:t>
      </w:r>
      <w:r w:rsidRPr="0024457B">
        <w:rPr>
          <w:b/>
          <w:sz w:val="28"/>
          <w:szCs w:val="28"/>
        </w:rPr>
        <w:t>LANDSAT UYDUSUNUN TOPLADIĞI BİLGİLERİN ÖZELLİKLERİ</w:t>
      </w:r>
    </w:p>
    <w:p w:rsidR="00202336" w:rsidRPr="00202336" w:rsidRDefault="00202336" w:rsidP="00202336">
      <w:pPr>
        <w:rPr>
          <w:sz w:val="24"/>
          <w:szCs w:val="24"/>
        </w:rPr>
      </w:pPr>
      <w:r w:rsidRPr="00202336">
        <w:rPr>
          <w:sz w:val="24"/>
          <w:szCs w:val="24"/>
        </w:rPr>
        <w:t xml:space="preserve">2 Numaralı şekilde </w:t>
      </w:r>
      <w:proofErr w:type="spellStart"/>
      <w:r w:rsidRPr="00202336">
        <w:rPr>
          <w:sz w:val="24"/>
          <w:szCs w:val="24"/>
        </w:rPr>
        <w:t>Landsat</w:t>
      </w:r>
      <w:proofErr w:type="spellEnd"/>
      <w:r w:rsidRPr="00202336">
        <w:rPr>
          <w:sz w:val="24"/>
          <w:szCs w:val="24"/>
        </w:rPr>
        <w:t xml:space="preserve"> uydusunun taradığı şeritlerden bir tanesinin durumu görülmektedir. Uçuş şeritlerinin eksenleri daima kutup noktalarından geçmektedir. Güney 82 ve kuzey 82 enlem dairelerinin arasında tarama yapılmakta, bunun dışında yapılmamaktadır. Diğer bir deyimle kutuplara yakın yerlerde tarama yapılmamaktadır. Yukarda belirtildiği ve 1 No. </w:t>
      </w:r>
      <w:proofErr w:type="spellStart"/>
      <w:r w:rsidRPr="00202336">
        <w:rPr>
          <w:sz w:val="24"/>
          <w:szCs w:val="24"/>
        </w:rPr>
        <w:t>lu</w:t>
      </w:r>
      <w:proofErr w:type="spellEnd"/>
      <w:r w:rsidRPr="00202336">
        <w:rPr>
          <w:sz w:val="24"/>
          <w:szCs w:val="24"/>
        </w:rPr>
        <w:t xml:space="preserve"> şekilde de görüldüğü üzere, ekvatorda komşu</w:t>
      </w:r>
      <w:r w:rsidRPr="00A218BA">
        <w:t xml:space="preserve"> </w:t>
      </w:r>
      <w:r w:rsidRPr="00202336">
        <w:rPr>
          <w:sz w:val="24"/>
          <w:szCs w:val="24"/>
        </w:rPr>
        <w:t>2 şeridin birbirini örtme oranı % 14,1’dir.</w:t>
      </w:r>
    </w:p>
    <w:p w:rsidR="00202336" w:rsidRPr="00202336" w:rsidRDefault="00202336" w:rsidP="00202336">
      <w:pPr>
        <w:rPr>
          <w:b/>
          <w:sz w:val="24"/>
          <w:szCs w:val="24"/>
        </w:rPr>
      </w:pPr>
      <w:r w:rsidRPr="00202336">
        <w:rPr>
          <w:noProof/>
          <w:sz w:val="24"/>
          <w:szCs w:val="24"/>
          <w:lang w:eastAsia="tr-TR"/>
        </w:rPr>
        <w:drawing>
          <wp:inline distT="0" distB="0" distL="0" distR="0" wp14:anchorId="58BBCB23" wp14:editId="376CD84E">
            <wp:extent cx="2655570" cy="1708323"/>
            <wp:effectExtent l="0" t="0" r="0" b="6350"/>
            <wp:docPr id="2" name="Resim 2" descr="C:\Users\monster\Desktop\Görüntü ve video işleme\sands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ster\Desktop\Görüntü ve video işleme\sandsat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5570" cy="1708323"/>
                    </a:xfrm>
                    <a:prstGeom prst="rect">
                      <a:avLst/>
                    </a:prstGeom>
                    <a:noFill/>
                    <a:ln>
                      <a:noFill/>
                    </a:ln>
                  </pic:spPr>
                </pic:pic>
              </a:graphicData>
            </a:graphic>
          </wp:inline>
        </w:drawing>
      </w:r>
    </w:p>
    <w:p w:rsidR="00202336" w:rsidRPr="00202336" w:rsidRDefault="00202336" w:rsidP="00202336">
      <w:pPr>
        <w:rPr>
          <w:sz w:val="24"/>
          <w:szCs w:val="24"/>
        </w:rPr>
      </w:pPr>
      <w:r w:rsidRPr="00202336">
        <w:rPr>
          <w:sz w:val="24"/>
          <w:szCs w:val="24"/>
        </w:rPr>
        <w:t>Aşağıdaki tabloda, çeşitli enlem derecelerinde, şeritlerin birbirlerini örtme oranının % kaç olduğu görülmektedir.</w:t>
      </w:r>
    </w:p>
    <w:p w:rsidR="00202336" w:rsidRPr="00202336" w:rsidRDefault="00202336" w:rsidP="00202336">
      <w:pPr>
        <w:rPr>
          <w:b/>
          <w:sz w:val="24"/>
          <w:szCs w:val="24"/>
        </w:rPr>
      </w:pPr>
      <w:r w:rsidRPr="00202336">
        <w:rPr>
          <w:noProof/>
          <w:sz w:val="24"/>
          <w:szCs w:val="24"/>
          <w:lang w:eastAsia="tr-TR"/>
        </w:rPr>
        <w:drawing>
          <wp:inline distT="0" distB="0" distL="0" distR="0" wp14:anchorId="75F2D551" wp14:editId="7FEE6887">
            <wp:extent cx="3320619" cy="1819275"/>
            <wp:effectExtent l="0" t="0" r="0" b="0"/>
            <wp:docPr id="3" name="Resim 3" descr="C:\Users\monster\Desktop\Görüntü ve video işleme\sands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ster\Desktop\Görüntü ve video işleme\sandsat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2247" cy="1825646"/>
                    </a:xfrm>
                    <a:prstGeom prst="rect">
                      <a:avLst/>
                    </a:prstGeom>
                    <a:noFill/>
                    <a:ln>
                      <a:noFill/>
                    </a:ln>
                  </pic:spPr>
                </pic:pic>
              </a:graphicData>
            </a:graphic>
          </wp:inline>
        </w:drawing>
      </w:r>
    </w:p>
    <w:p w:rsidR="00202336" w:rsidRPr="00202336" w:rsidRDefault="00202336" w:rsidP="00202336">
      <w:pPr>
        <w:rPr>
          <w:sz w:val="24"/>
          <w:szCs w:val="24"/>
        </w:rPr>
      </w:pPr>
      <w:r w:rsidRPr="00202336">
        <w:rPr>
          <w:sz w:val="24"/>
          <w:szCs w:val="24"/>
        </w:rPr>
        <w:t xml:space="preserve">Stereoskopik görüntünün elde edilebilmesi için, aynı yerin farklı istasyonlardan alınmış iki fotoğrafının bulunması gerekir. Bu sebeple, komşu şeritlerin ortak alanlarının stereoskopik görüntüsü elde edilir diğerlerinin elde edilemez. Bir örnek olarak, Türkiye’den geçen 40’ıncı boylam dairesindeki örtme durumlarını </w:t>
      </w:r>
      <w:proofErr w:type="gramStart"/>
      <w:r w:rsidRPr="00202336">
        <w:rPr>
          <w:sz w:val="24"/>
          <w:szCs w:val="24"/>
        </w:rPr>
        <w:t>inceleyelim ;</w:t>
      </w:r>
      <w:proofErr w:type="gramEnd"/>
    </w:p>
    <w:p w:rsidR="00202336" w:rsidRPr="00202336" w:rsidRDefault="00202336" w:rsidP="00202336">
      <w:pPr>
        <w:rPr>
          <w:sz w:val="24"/>
          <w:szCs w:val="24"/>
        </w:rPr>
      </w:pPr>
      <w:r w:rsidRPr="00202336">
        <w:rPr>
          <w:sz w:val="24"/>
          <w:szCs w:val="24"/>
        </w:rPr>
        <w:t xml:space="preserve"> Yukardaki tabloya göre bir uçuş şeridinin % 34,1 i bir evvelki uçuş şeridi tarafından % 34,1 de bir sonraki uçuş şeridi tarafından örtülmektedir. Bu alanların </w:t>
      </w:r>
      <w:proofErr w:type="spellStart"/>
      <w:r w:rsidRPr="00202336">
        <w:rPr>
          <w:sz w:val="24"/>
          <w:szCs w:val="24"/>
        </w:rPr>
        <w:t>stereostopik</w:t>
      </w:r>
      <w:proofErr w:type="spellEnd"/>
      <w:r w:rsidRPr="00202336">
        <w:rPr>
          <w:sz w:val="24"/>
          <w:szCs w:val="24"/>
        </w:rPr>
        <w:t xml:space="preserve"> görüntüleri elde edilebilir. Fakat şeridin orta kısmında bulunan 100—2*34,1 = 31,8 kısmının stereoskopik görüntüsü elde edilemez.</w:t>
      </w:r>
    </w:p>
    <w:p w:rsidR="00202336" w:rsidRDefault="00202336" w:rsidP="00202336">
      <w:proofErr w:type="spellStart"/>
      <w:r w:rsidRPr="00202336">
        <w:rPr>
          <w:sz w:val="24"/>
          <w:szCs w:val="24"/>
        </w:rPr>
        <w:t>Landsat</w:t>
      </w:r>
      <w:proofErr w:type="spellEnd"/>
      <w:r w:rsidRPr="00202336">
        <w:rPr>
          <w:sz w:val="24"/>
          <w:szCs w:val="24"/>
        </w:rPr>
        <w:t xml:space="preserve"> uydusunun çerçeveli fotoğraf çekmesi halinde, ortak kısımların stereoskopik görüntüsü elde edilebilir. Şerit halinde fotoğraf çekildiği sürece, iki </w:t>
      </w:r>
      <w:r w:rsidRPr="00202336">
        <w:rPr>
          <w:sz w:val="24"/>
          <w:szCs w:val="24"/>
        </w:rPr>
        <w:lastRenderedPageBreak/>
        <w:t xml:space="preserve">boyutlu görüntülerle yetinmek zorunluğu vardır. Genellikle de böyle yapılmaktadır. Yani </w:t>
      </w:r>
      <w:proofErr w:type="spellStart"/>
      <w:r w:rsidRPr="00202336">
        <w:rPr>
          <w:sz w:val="24"/>
          <w:szCs w:val="24"/>
        </w:rPr>
        <w:t>Landsat</w:t>
      </w:r>
      <w:proofErr w:type="spellEnd"/>
      <w:r w:rsidRPr="00202336">
        <w:rPr>
          <w:sz w:val="24"/>
          <w:szCs w:val="24"/>
        </w:rPr>
        <w:t xml:space="preserve"> uydusu çerçeveli fotoğraf</w:t>
      </w:r>
      <w:r w:rsidRPr="009A1CC4">
        <w:t xml:space="preserve"> çekmemektedir. Şerit halinde fotoğraf çekilmektedir.</w:t>
      </w:r>
    </w:p>
    <w:p w:rsidR="00202336" w:rsidRPr="0024457B" w:rsidRDefault="0024457B" w:rsidP="00202336">
      <w:pPr>
        <w:jc w:val="both"/>
        <w:rPr>
          <w:b/>
          <w:sz w:val="28"/>
          <w:szCs w:val="28"/>
        </w:rPr>
      </w:pPr>
      <w:r>
        <w:rPr>
          <w:b/>
          <w:sz w:val="28"/>
          <w:szCs w:val="28"/>
        </w:rPr>
        <w:t xml:space="preserve">2.1.2 </w:t>
      </w:r>
      <w:r w:rsidR="00202336" w:rsidRPr="0024457B">
        <w:rPr>
          <w:b/>
          <w:sz w:val="28"/>
          <w:szCs w:val="28"/>
        </w:rPr>
        <w:t>LANDSAT Uydu Görüntüleri</w:t>
      </w:r>
    </w:p>
    <w:p w:rsidR="00202336" w:rsidRDefault="0024457B" w:rsidP="00202336">
      <w:pPr>
        <w:jc w:val="both"/>
        <w:rPr>
          <w:b/>
          <w:sz w:val="24"/>
          <w:szCs w:val="24"/>
        </w:rPr>
      </w:pPr>
      <w:r w:rsidRPr="000F6063">
        <w:rPr>
          <w:noProof/>
          <w:lang w:eastAsia="tr-TR"/>
        </w:rPr>
        <w:drawing>
          <wp:inline distT="0" distB="0" distL="0" distR="0" wp14:anchorId="62AC81D9" wp14:editId="0EFE58BF">
            <wp:extent cx="3411929" cy="1752600"/>
            <wp:effectExtent l="0" t="0" r="0" b="0"/>
            <wp:docPr id="4" name="Resim 4" descr="C:\Users\monster\Desktop\Görüntü ve video işleme\sands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ster\Desktop\Görüntü ve video işleme\sandsat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0936" cy="1757227"/>
                    </a:xfrm>
                    <a:prstGeom prst="rect">
                      <a:avLst/>
                    </a:prstGeom>
                    <a:noFill/>
                    <a:ln>
                      <a:noFill/>
                    </a:ln>
                  </pic:spPr>
                </pic:pic>
              </a:graphicData>
            </a:graphic>
          </wp:inline>
        </w:drawing>
      </w:r>
    </w:p>
    <w:p w:rsidR="0024457B" w:rsidRPr="00202336" w:rsidRDefault="0024457B" w:rsidP="00202336">
      <w:pPr>
        <w:jc w:val="both"/>
        <w:rPr>
          <w:b/>
          <w:sz w:val="24"/>
          <w:szCs w:val="24"/>
        </w:rPr>
      </w:pPr>
    </w:p>
    <w:p w:rsidR="00202336" w:rsidRDefault="0024457B" w:rsidP="00202336">
      <w:pPr>
        <w:jc w:val="both"/>
        <w:rPr>
          <w:sz w:val="24"/>
        </w:rPr>
      </w:pPr>
      <w:r w:rsidRPr="000F6063">
        <w:rPr>
          <w:noProof/>
          <w:lang w:eastAsia="tr-TR"/>
        </w:rPr>
        <w:drawing>
          <wp:inline distT="0" distB="0" distL="0" distR="0" wp14:anchorId="69E731AC" wp14:editId="6569769D">
            <wp:extent cx="3931566" cy="1485900"/>
            <wp:effectExtent l="0" t="0" r="0" b="0"/>
            <wp:docPr id="6" name="Resim 6" descr="C:\Users\monster\Desktop\Görüntü ve video işleme\sands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Desktop\Görüntü ve video işleme\sandsat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9348" cy="1488841"/>
                    </a:xfrm>
                    <a:prstGeom prst="rect">
                      <a:avLst/>
                    </a:prstGeom>
                    <a:noFill/>
                    <a:ln>
                      <a:noFill/>
                    </a:ln>
                  </pic:spPr>
                </pic:pic>
              </a:graphicData>
            </a:graphic>
          </wp:inline>
        </w:drawing>
      </w:r>
    </w:p>
    <w:p w:rsidR="0024457B" w:rsidRDefault="0024457B" w:rsidP="00202336">
      <w:pPr>
        <w:jc w:val="both"/>
        <w:rPr>
          <w:sz w:val="24"/>
        </w:rPr>
      </w:pPr>
    </w:p>
    <w:p w:rsidR="0024457B" w:rsidRDefault="0024457B" w:rsidP="00202336">
      <w:pPr>
        <w:jc w:val="both"/>
        <w:rPr>
          <w:sz w:val="24"/>
        </w:rPr>
      </w:pPr>
    </w:p>
    <w:p w:rsidR="0024457B" w:rsidRDefault="0024457B" w:rsidP="00202336">
      <w:pPr>
        <w:jc w:val="both"/>
        <w:rPr>
          <w:sz w:val="24"/>
        </w:rPr>
      </w:pPr>
      <w:r w:rsidRPr="000F6063">
        <w:rPr>
          <w:noProof/>
          <w:lang w:eastAsia="tr-TR"/>
        </w:rPr>
        <w:drawing>
          <wp:inline distT="0" distB="0" distL="0" distR="0" wp14:anchorId="42CE07A4" wp14:editId="7507FCAF">
            <wp:extent cx="2655570" cy="1691788"/>
            <wp:effectExtent l="0" t="0" r="0" b="3810"/>
            <wp:docPr id="7" name="Resim 7" descr="C:\Users\monster\Desktop\Görüntü ve video işleme\sands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ster\Desktop\Görüntü ve video işleme\sandsat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691788"/>
                    </a:xfrm>
                    <a:prstGeom prst="rect">
                      <a:avLst/>
                    </a:prstGeom>
                    <a:noFill/>
                    <a:ln>
                      <a:noFill/>
                    </a:ln>
                  </pic:spPr>
                </pic:pic>
              </a:graphicData>
            </a:graphic>
          </wp:inline>
        </w:drawing>
      </w:r>
    </w:p>
    <w:p w:rsidR="006F3C49" w:rsidRDefault="006F3C49" w:rsidP="00202336">
      <w:pPr>
        <w:jc w:val="both"/>
        <w:rPr>
          <w:sz w:val="24"/>
        </w:rPr>
      </w:pPr>
    </w:p>
    <w:p w:rsidR="006F3C49" w:rsidRDefault="006F3C49" w:rsidP="00202336">
      <w:pPr>
        <w:jc w:val="both"/>
        <w:rPr>
          <w:sz w:val="24"/>
        </w:rPr>
      </w:pPr>
    </w:p>
    <w:p w:rsidR="006F3C49" w:rsidRDefault="006F3C49" w:rsidP="00202336">
      <w:pPr>
        <w:jc w:val="both"/>
        <w:rPr>
          <w:sz w:val="24"/>
        </w:rPr>
      </w:pPr>
    </w:p>
    <w:p w:rsidR="006F3C49" w:rsidRDefault="006F3C49" w:rsidP="00202336">
      <w:pPr>
        <w:jc w:val="both"/>
        <w:rPr>
          <w:sz w:val="24"/>
        </w:rPr>
      </w:pPr>
    </w:p>
    <w:p w:rsidR="006F3C49" w:rsidRPr="006F3C49" w:rsidRDefault="006F3C49" w:rsidP="00202336">
      <w:pPr>
        <w:jc w:val="both"/>
        <w:rPr>
          <w:b/>
          <w:sz w:val="28"/>
          <w:szCs w:val="28"/>
        </w:rPr>
      </w:pPr>
      <w:r w:rsidRPr="006F3C49">
        <w:rPr>
          <w:b/>
          <w:sz w:val="28"/>
          <w:szCs w:val="28"/>
        </w:rPr>
        <w:t xml:space="preserve">2.1.3 LANDSAT Uydu Görüntüsü İndirme </w:t>
      </w:r>
    </w:p>
    <w:p w:rsidR="006F3C49" w:rsidRPr="006F3C49" w:rsidRDefault="006F3C49" w:rsidP="006F3C49">
      <w:pPr>
        <w:jc w:val="both"/>
        <w:rPr>
          <w:sz w:val="24"/>
        </w:rPr>
      </w:pPr>
      <w:r w:rsidRPr="006F3C49">
        <w:rPr>
          <w:sz w:val="24"/>
        </w:rPr>
        <w:t>İlk önce https://</w:t>
      </w:r>
      <w:proofErr w:type="gramStart"/>
      <w:r w:rsidRPr="006F3C49">
        <w:rPr>
          <w:sz w:val="24"/>
        </w:rPr>
        <w:t>earthexplorer.usgs</w:t>
      </w:r>
      <w:proofErr w:type="gramEnd"/>
      <w:r w:rsidRPr="006F3C49">
        <w:rPr>
          <w:sz w:val="24"/>
        </w:rPr>
        <w:t xml:space="preserve">.gov/ adresinden üye olduktan sonra </w:t>
      </w:r>
    </w:p>
    <w:p w:rsidR="0024457B" w:rsidRDefault="006F3C49" w:rsidP="006F3C49">
      <w:pPr>
        <w:jc w:val="both"/>
        <w:rPr>
          <w:sz w:val="24"/>
        </w:rPr>
      </w:pPr>
      <w:proofErr w:type="spellStart"/>
      <w:r w:rsidRPr="006F3C49">
        <w:rPr>
          <w:sz w:val="24"/>
        </w:rPr>
        <w:t>Adress</w:t>
      </w:r>
      <w:proofErr w:type="spellEnd"/>
      <w:r w:rsidRPr="006F3C49">
        <w:rPr>
          <w:sz w:val="24"/>
        </w:rPr>
        <w:t xml:space="preserve"> /</w:t>
      </w:r>
      <w:proofErr w:type="spellStart"/>
      <w:r w:rsidRPr="006F3C49">
        <w:rPr>
          <w:sz w:val="24"/>
        </w:rPr>
        <w:t>Palace</w:t>
      </w:r>
      <w:proofErr w:type="spellEnd"/>
      <w:r w:rsidRPr="006F3C49">
        <w:rPr>
          <w:sz w:val="24"/>
        </w:rPr>
        <w:t xml:space="preserve"> kısmından uydu görüntüsü istediğimiz bölgeyi seçiyoruz.</w:t>
      </w:r>
    </w:p>
    <w:p w:rsidR="006F3C49" w:rsidRDefault="006F3C49" w:rsidP="006F3C49">
      <w:pPr>
        <w:jc w:val="both"/>
        <w:rPr>
          <w:sz w:val="24"/>
        </w:rPr>
      </w:pPr>
      <w:r w:rsidRPr="006F3C49">
        <w:rPr>
          <w:noProof/>
          <w:sz w:val="24"/>
          <w:lang w:eastAsia="tr-TR"/>
        </w:rPr>
        <w:drawing>
          <wp:inline distT="0" distB="0" distL="0" distR="0" wp14:anchorId="4DD09D0F" wp14:editId="6C5D49CB">
            <wp:extent cx="3036806" cy="3095625"/>
            <wp:effectExtent l="0" t="0" r="0" b="0"/>
            <wp:docPr id="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42060" cy="3100981"/>
                    </a:xfrm>
                    <a:prstGeom prst="rect">
                      <a:avLst/>
                    </a:prstGeom>
                  </pic:spPr>
                </pic:pic>
              </a:graphicData>
            </a:graphic>
          </wp:inline>
        </w:drawing>
      </w:r>
    </w:p>
    <w:p w:rsidR="006F3C49" w:rsidRDefault="006F3C49" w:rsidP="006F3C49">
      <w:pPr>
        <w:jc w:val="both"/>
        <w:rPr>
          <w:sz w:val="24"/>
        </w:rPr>
      </w:pPr>
      <w:proofErr w:type="spellStart"/>
      <w:r w:rsidRPr="006F3C49">
        <w:rPr>
          <w:sz w:val="24"/>
        </w:rPr>
        <w:t>Patt</w:t>
      </w:r>
      <w:proofErr w:type="spellEnd"/>
      <w:r w:rsidRPr="006F3C49">
        <w:rPr>
          <w:sz w:val="24"/>
        </w:rPr>
        <w:t>/</w:t>
      </w:r>
      <w:proofErr w:type="spellStart"/>
      <w:r w:rsidRPr="006F3C49">
        <w:rPr>
          <w:sz w:val="24"/>
        </w:rPr>
        <w:t>Row</w:t>
      </w:r>
      <w:proofErr w:type="spellEnd"/>
      <w:r w:rsidRPr="006F3C49">
        <w:rPr>
          <w:sz w:val="24"/>
        </w:rPr>
        <w:t>: Bura</w:t>
      </w:r>
      <w:r>
        <w:rPr>
          <w:sz w:val="24"/>
        </w:rPr>
        <w:t xml:space="preserve">da ise sizden Point(Nokta) veya </w:t>
      </w:r>
      <w:proofErr w:type="spellStart"/>
      <w:r w:rsidRPr="006F3C49">
        <w:rPr>
          <w:sz w:val="24"/>
        </w:rPr>
        <w:t>Polygon</w:t>
      </w:r>
      <w:proofErr w:type="spellEnd"/>
      <w:r w:rsidRPr="006F3C49">
        <w:rPr>
          <w:sz w:val="24"/>
        </w:rPr>
        <w:t>(Alan) oluşturmanızı isteyecek. Bunları yaparken işaretlemek istediğiniz bölgeye ait değerleri girmeniz gerekli.</w:t>
      </w:r>
    </w:p>
    <w:p w:rsidR="006F3C49" w:rsidRDefault="006F3C49" w:rsidP="006F3C49">
      <w:pPr>
        <w:jc w:val="both"/>
        <w:rPr>
          <w:sz w:val="24"/>
        </w:rPr>
      </w:pPr>
      <w:r w:rsidRPr="006F3C49">
        <w:rPr>
          <w:noProof/>
          <w:sz w:val="24"/>
          <w:lang w:eastAsia="tr-TR"/>
        </w:rPr>
        <w:drawing>
          <wp:inline distT="0" distB="0" distL="0" distR="0" wp14:anchorId="18260047" wp14:editId="46E079A8">
            <wp:extent cx="3094395" cy="2171700"/>
            <wp:effectExtent l="0" t="0" r="0" b="0"/>
            <wp:docPr id="1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9293" cy="2175138"/>
                    </a:xfrm>
                    <a:prstGeom prst="rect">
                      <a:avLst/>
                    </a:prstGeom>
                  </pic:spPr>
                </pic:pic>
              </a:graphicData>
            </a:graphic>
          </wp:inline>
        </w:drawing>
      </w:r>
    </w:p>
    <w:p w:rsidR="006F3C49" w:rsidRDefault="006F3C49" w:rsidP="006F3C49">
      <w:pPr>
        <w:jc w:val="both"/>
        <w:rPr>
          <w:sz w:val="24"/>
        </w:rPr>
      </w:pPr>
    </w:p>
    <w:p w:rsidR="006F3C49" w:rsidRPr="006F3C49" w:rsidRDefault="006F3C49" w:rsidP="006F3C49">
      <w:pPr>
        <w:jc w:val="both"/>
        <w:rPr>
          <w:sz w:val="24"/>
        </w:rPr>
      </w:pPr>
      <w:proofErr w:type="spellStart"/>
      <w:r w:rsidRPr="006F3C49">
        <w:rPr>
          <w:sz w:val="24"/>
        </w:rPr>
        <w:lastRenderedPageBreak/>
        <w:t>Feature</w:t>
      </w:r>
      <w:proofErr w:type="spellEnd"/>
      <w:r w:rsidRPr="006F3C49">
        <w:rPr>
          <w:sz w:val="24"/>
        </w:rPr>
        <w:t>: Belirli bir nesnenin ismini yazabilirsiniz. Örneğin; Bir hava alanı. (Yalnızca Amerika için geçerli.)</w:t>
      </w:r>
    </w:p>
    <w:p w:rsidR="006F3C49" w:rsidRDefault="006F3C49" w:rsidP="006F3C49">
      <w:pPr>
        <w:jc w:val="both"/>
        <w:rPr>
          <w:sz w:val="24"/>
        </w:rPr>
      </w:pPr>
      <w:proofErr w:type="spellStart"/>
      <w:r w:rsidRPr="006F3C49">
        <w:rPr>
          <w:sz w:val="24"/>
        </w:rPr>
        <w:t>Date</w:t>
      </w:r>
      <w:proofErr w:type="spellEnd"/>
      <w:r w:rsidRPr="006F3C49">
        <w:rPr>
          <w:sz w:val="24"/>
        </w:rPr>
        <w:t xml:space="preserve"> </w:t>
      </w:r>
      <w:proofErr w:type="spellStart"/>
      <w:r w:rsidRPr="006F3C49">
        <w:rPr>
          <w:sz w:val="24"/>
        </w:rPr>
        <w:t>Range</w:t>
      </w:r>
      <w:proofErr w:type="spellEnd"/>
      <w:r w:rsidRPr="006F3C49">
        <w:rPr>
          <w:sz w:val="24"/>
        </w:rPr>
        <w:t>: Bu kısımdan seçeceğiniz tarih aralığı, sonuçlarınızın hangi tarihler arasında elde edilen verilerden oluşması gerektiğini gösteriyor.</w:t>
      </w:r>
    </w:p>
    <w:p w:rsidR="006F3C49" w:rsidRPr="006F3C49" w:rsidRDefault="006F3C49" w:rsidP="006F3C49">
      <w:pPr>
        <w:jc w:val="both"/>
        <w:rPr>
          <w:sz w:val="24"/>
        </w:rPr>
      </w:pPr>
      <w:proofErr w:type="spellStart"/>
      <w:r w:rsidRPr="006F3C49">
        <w:rPr>
          <w:sz w:val="24"/>
        </w:rPr>
        <w:t>Result</w:t>
      </w:r>
      <w:proofErr w:type="spellEnd"/>
      <w:r w:rsidRPr="006F3C49">
        <w:rPr>
          <w:sz w:val="24"/>
        </w:rPr>
        <w:t xml:space="preserve"> kısmında belirlediğimiz tarihler arasındaki uydu görüntülerini sıralıyor.</w:t>
      </w:r>
      <w:r w:rsidRPr="006F3C49">
        <w:rPr>
          <w:sz w:val="24"/>
        </w:rPr>
        <w:br/>
      </w:r>
      <w:proofErr w:type="spellStart"/>
      <w:r w:rsidRPr="006F3C49">
        <w:rPr>
          <w:sz w:val="24"/>
        </w:rPr>
        <w:t>Download</w:t>
      </w:r>
      <w:proofErr w:type="spellEnd"/>
      <w:r w:rsidRPr="006F3C49">
        <w:rPr>
          <w:sz w:val="24"/>
        </w:rPr>
        <w:t xml:space="preserve"> simgesine tıklayarak </w:t>
      </w:r>
      <w:proofErr w:type="spellStart"/>
      <w:r w:rsidRPr="006F3C49">
        <w:rPr>
          <w:sz w:val="24"/>
        </w:rPr>
        <w:t>zip</w:t>
      </w:r>
      <w:proofErr w:type="spellEnd"/>
      <w:r w:rsidRPr="006F3C49">
        <w:rPr>
          <w:sz w:val="24"/>
        </w:rPr>
        <w:t xml:space="preserve"> halinde olan dosyayı indirebiliriz.</w:t>
      </w:r>
    </w:p>
    <w:p w:rsidR="006F3C49" w:rsidRDefault="006F3C49" w:rsidP="00202336">
      <w:pPr>
        <w:jc w:val="both"/>
        <w:rPr>
          <w:sz w:val="24"/>
        </w:rPr>
      </w:pPr>
      <w:r w:rsidRPr="006F3C49">
        <w:rPr>
          <w:noProof/>
          <w:sz w:val="24"/>
          <w:lang w:eastAsia="tr-TR"/>
        </w:rPr>
        <w:drawing>
          <wp:inline distT="0" distB="0" distL="0" distR="0" wp14:anchorId="502893AE" wp14:editId="3F25F0D7">
            <wp:extent cx="2655570" cy="1781810"/>
            <wp:effectExtent l="0" t="0" r="0" b="8890"/>
            <wp:docPr id="11" name="İçerik Yer Tutucus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çerik Yer Tutucusu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5570" cy="1781810"/>
                    </a:xfrm>
                    <a:prstGeom prst="rect">
                      <a:avLst/>
                    </a:prstGeom>
                  </pic:spPr>
                </pic:pic>
              </a:graphicData>
            </a:graphic>
          </wp:inline>
        </w:drawing>
      </w:r>
    </w:p>
    <w:p w:rsidR="0024457B" w:rsidRDefault="0024457B" w:rsidP="00202336">
      <w:pPr>
        <w:jc w:val="both"/>
        <w:rPr>
          <w:b/>
          <w:sz w:val="28"/>
          <w:szCs w:val="28"/>
        </w:rPr>
      </w:pPr>
      <w:r w:rsidRPr="0024457B">
        <w:rPr>
          <w:b/>
          <w:sz w:val="28"/>
          <w:szCs w:val="28"/>
        </w:rPr>
        <w:t xml:space="preserve"> 2.2 SPOT Uydusu</w:t>
      </w:r>
    </w:p>
    <w:p w:rsidR="0024457B" w:rsidRDefault="0024457B" w:rsidP="0024457B">
      <w:r w:rsidRPr="00CA06D7">
        <w:t xml:space="preserve">Fransız uydusu SPOT-1, 1986 yılında uzaya atılmıştır. </w:t>
      </w:r>
      <w:proofErr w:type="spellStart"/>
      <w:r w:rsidRPr="00CA06D7">
        <w:t>Along-track</w:t>
      </w:r>
      <w:proofErr w:type="spellEnd"/>
      <w:r w:rsidRPr="00CA06D7">
        <w:t xml:space="preserve"> tipi ve “High </w:t>
      </w:r>
      <w:proofErr w:type="spellStart"/>
      <w:r w:rsidRPr="00CA06D7">
        <w:t>Resolution</w:t>
      </w:r>
      <w:proofErr w:type="spellEnd"/>
      <w:r w:rsidRPr="00CA06D7">
        <w:t xml:space="preserve"> </w:t>
      </w:r>
      <w:proofErr w:type="spellStart"/>
      <w:r w:rsidRPr="00CA06D7">
        <w:t>Visible</w:t>
      </w:r>
      <w:proofErr w:type="spellEnd"/>
      <w:r w:rsidRPr="00CA06D7">
        <w:t xml:space="preserve">” olarak adlandırılan tarayıcı </w:t>
      </w:r>
      <w:proofErr w:type="spellStart"/>
      <w:r w:rsidRPr="00CA06D7">
        <w:t>sensörleri</w:t>
      </w:r>
      <w:proofErr w:type="spellEnd"/>
      <w:r w:rsidRPr="00CA06D7">
        <w:t xml:space="preserve"> içermektedir.  Bu </w:t>
      </w:r>
      <w:proofErr w:type="spellStart"/>
      <w:r w:rsidRPr="00CA06D7">
        <w:t>sensör</w:t>
      </w:r>
      <w:proofErr w:type="spellEnd"/>
      <w:r w:rsidRPr="00CA06D7">
        <w:t>, sıralı dizinli (</w:t>
      </w:r>
      <w:proofErr w:type="spellStart"/>
      <w:r w:rsidRPr="00CA06D7">
        <w:t>linear</w:t>
      </w:r>
      <w:proofErr w:type="spellEnd"/>
      <w:r w:rsidRPr="00CA06D7">
        <w:t xml:space="preserve"> </w:t>
      </w:r>
      <w:proofErr w:type="spellStart"/>
      <w:r w:rsidRPr="00CA06D7">
        <w:t>array</w:t>
      </w:r>
      <w:proofErr w:type="spellEnd"/>
      <w:r w:rsidRPr="00CA06D7">
        <w:t xml:space="preserve">) </w:t>
      </w:r>
      <w:proofErr w:type="spellStart"/>
      <w:r w:rsidRPr="00CA06D7">
        <w:t>dedektörleri</w:t>
      </w:r>
      <w:proofErr w:type="spellEnd"/>
      <w:r w:rsidRPr="00CA06D7">
        <w:t xml:space="preserve"> </w:t>
      </w:r>
      <w:proofErr w:type="spellStart"/>
      <w:r w:rsidRPr="00CA06D7">
        <w:t>içermektadir</w:t>
      </w:r>
      <w:proofErr w:type="spellEnd"/>
      <w:r w:rsidRPr="00CA06D7">
        <w:t xml:space="preserve">.  </w:t>
      </w:r>
    </w:p>
    <w:p w:rsidR="0024457B" w:rsidRDefault="0024457B" w:rsidP="0024457B">
      <w:proofErr w:type="spellStart"/>
      <w:r w:rsidRPr="00CA06D7">
        <w:t>Pankromatik</w:t>
      </w:r>
      <w:proofErr w:type="spellEnd"/>
      <w:r w:rsidRPr="00CA06D7">
        <w:t xml:space="preserve"> </w:t>
      </w:r>
      <w:proofErr w:type="gramStart"/>
      <w:r w:rsidRPr="00CA06D7">
        <w:t>görüntüler  6000</w:t>
      </w:r>
      <w:proofErr w:type="gramEnd"/>
      <w:r w:rsidRPr="00CA06D7">
        <w:t xml:space="preserve"> </w:t>
      </w:r>
      <w:proofErr w:type="spellStart"/>
      <w:r w:rsidRPr="00CA06D7">
        <w:t>dedektör</w:t>
      </w:r>
      <w:proofErr w:type="spellEnd"/>
      <w:r w:rsidRPr="00CA06D7">
        <w:t xml:space="preserve"> tarafından,  3 banda sahip </w:t>
      </w:r>
      <w:proofErr w:type="spellStart"/>
      <w:r w:rsidRPr="00CA06D7">
        <w:t>Multispectral</w:t>
      </w:r>
      <w:proofErr w:type="spellEnd"/>
      <w:r w:rsidRPr="00CA06D7">
        <w:t xml:space="preserve"> görüntüler ise her bir bandına yönelik olarak tahsis edilmiş 3000 </w:t>
      </w:r>
      <w:proofErr w:type="spellStart"/>
      <w:r w:rsidRPr="00CA06D7">
        <w:t>dedektör</w:t>
      </w:r>
      <w:proofErr w:type="spellEnd"/>
      <w:r w:rsidRPr="00CA06D7">
        <w:t xml:space="preserve"> tarafından sağlanmaktadır.  En son teknolojileri içerecek tarzda </w:t>
      </w:r>
      <w:proofErr w:type="gramStart"/>
      <w:r w:rsidRPr="00CA06D7">
        <w:t>dizayn edilmiş</w:t>
      </w:r>
      <w:proofErr w:type="gramEnd"/>
      <w:r w:rsidRPr="00CA06D7">
        <w:t xml:space="preserve"> ve “High </w:t>
      </w:r>
      <w:proofErr w:type="spellStart"/>
      <w:r w:rsidRPr="00CA06D7">
        <w:t>Resolution</w:t>
      </w:r>
      <w:proofErr w:type="spellEnd"/>
      <w:r w:rsidRPr="00CA06D7">
        <w:t xml:space="preserve"> </w:t>
      </w:r>
      <w:proofErr w:type="spellStart"/>
      <w:r w:rsidRPr="00CA06D7">
        <w:t>Visible</w:t>
      </w:r>
      <w:proofErr w:type="spellEnd"/>
      <w:r w:rsidRPr="00CA06D7">
        <w:t xml:space="preserve"> </w:t>
      </w:r>
      <w:proofErr w:type="spellStart"/>
      <w:r w:rsidRPr="00CA06D7">
        <w:t>Infrared</w:t>
      </w:r>
      <w:proofErr w:type="spellEnd"/>
      <w:r w:rsidRPr="00CA06D7">
        <w:t xml:space="preserve">: HR VIR” </w:t>
      </w:r>
      <w:proofErr w:type="spellStart"/>
      <w:r w:rsidRPr="00CA06D7">
        <w:t>sensörünü</w:t>
      </w:r>
      <w:proofErr w:type="spellEnd"/>
      <w:r w:rsidRPr="00CA06D7">
        <w:t xml:space="preserve"> içeren SPOT-4 uydusu ise 1998 yılında hizmete girmiştir. </w:t>
      </w:r>
    </w:p>
    <w:p w:rsidR="0024457B" w:rsidRDefault="0024457B" w:rsidP="0024457B">
      <w:r w:rsidRPr="00CA06D7">
        <w:t xml:space="preserve">SPOT </w:t>
      </w:r>
      <w:proofErr w:type="spellStart"/>
      <w:r w:rsidRPr="00CA06D7">
        <w:t>sensörleri</w:t>
      </w:r>
      <w:proofErr w:type="spellEnd"/>
      <w:r w:rsidRPr="00CA06D7">
        <w:t xml:space="preserve"> ayrıca bindirmeli stereoskopik (3 boyutlu) görüntü algılama kabiliyetine de sahiptir. Bu özellikten istifade </w:t>
      </w:r>
      <w:proofErr w:type="gramStart"/>
      <w:r w:rsidRPr="00CA06D7">
        <w:t>ile,</w:t>
      </w:r>
      <w:proofErr w:type="gramEnd"/>
      <w:r w:rsidRPr="00CA06D7">
        <w:t xml:space="preserve"> arazinin </w:t>
      </w:r>
      <w:proofErr w:type="spellStart"/>
      <w:r w:rsidRPr="00CA06D7">
        <w:t>topoğrafik</w:t>
      </w:r>
      <w:proofErr w:type="spellEnd"/>
      <w:r w:rsidRPr="00CA06D7">
        <w:t xml:space="preserve"> durumunu yansıtan sayısal yükseklin modelleri (DEM) üretilmektedir</w:t>
      </w:r>
      <w:r>
        <w:t>.</w:t>
      </w:r>
    </w:p>
    <w:p w:rsidR="0024457B" w:rsidRDefault="0024457B" w:rsidP="0024457B"/>
    <w:p w:rsidR="0024457B" w:rsidRDefault="0024457B" w:rsidP="0024457B"/>
    <w:p w:rsidR="0024457B" w:rsidRDefault="0024457B" w:rsidP="0024457B">
      <w:pPr>
        <w:rPr>
          <w:b/>
          <w:sz w:val="28"/>
          <w:szCs w:val="28"/>
        </w:rPr>
      </w:pPr>
      <w:r>
        <w:t xml:space="preserve">      </w:t>
      </w:r>
      <w:r w:rsidRPr="0024457B">
        <w:rPr>
          <w:b/>
          <w:sz w:val="28"/>
          <w:szCs w:val="28"/>
        </w:rPr>
        <w:t>2.2.</w:t>
      </w:r>
      <w:proofErr w:type="gramStart"/>
      <w:r w:rsidRPr="0024457B">
        <w:rPr>
          <w:b/>
          <w:sz w:val="28"/>
          <w:szCs w:val="28"/>
        </w:rPr>
        <w:t xml:space="preserve">1  </w:t>
      </w:r>
      <w:r>
        <w:rPr>
          <w:b/>
          <w:sz w:val="28"/>
          <w:szCs w:val="28"/>
        </w:rPr>
        <w:t xml:space="preserve"> </w:t>
      </w:r>
      <w:r w:rsidRPr="0024457B">
        <w:rPr>
          <w:b/>
          <w:sz w:val="28"/>
          <w:szCs w:val="28"/>
        </w:rPr>
        <w:t>PROGRAMIN</w:t>
      </w:r>
      <w:proofErr w:type="gramEnd"/>
      <w:r w:rsidRPr="0024457B">
        <w:rPr>
          <w:b/>
          <w:sz w:val="28"/>
          <w:szCs w:val="28"/>
        </w:rPr>
        <w:t xml:space="preserve"> AMACI </w:t>
      </w:r>
    </w:p>
    <w:p w:rsidR="0024457B" w:rsidRDefault="0024457B" w:rsidP="0024457B">
      <w:pPr>
        <w:pStyle w:val="ListeParagraf"/>
        <w:numPr>
          <w:ilvl w:val="0"/>
          <w:numId w:val="3"/>
        </w:numPr>
      </w:pPr>
      <w:r>
        <w:t xml:space="preserve">Yeryüzü </w:t>
      </w:r>
      <w:proofErr w:type="gramStart"/>
      <w:r>
        <w:t>kaynaklarının  incelenmesi</w:t>
      </w:r>
      <w:proofErr w:type="gramEnd"/>
      <w:r>
        <w:t xml:space="preserve"> </w:t>
      </w:r>
    </w:p>
    <w:p w:rsidR="0024457B" w:rsidRDefault="0024457B" w:rsidP="0024457B">
      <w:pPr>
        <w:pStyle w:val="ListeParagraf"/>
        <w:numPr>
          <w:ilvl w:val="0"/>
          <w:numId w:val="3"/>
        </w:numPr>
      </w:pPr>
      <w:proofErr w:type="gramStart"/>
      <w:r>
        <w:t>İklimbilimi  ve</w:t>
      </w:r>
      <w:proofErr w:type="gramEnd"/>
      <w:r>
        <w:t xml:space="preserve"> denizbilimini kapsayan olayların tespiti ve öngörülmesi</w:t>
      </w:r>
    </w:p>
    <w:p w:rsidR="0024457B" w:rsidRDefault="0024457B" w:rsidP="0024457B">
      <w:pPr>
        <w:pStyle w:val="ListeParagraf"/>
        <w:numPr>
          <w:ilvl w:val="0"/>
          <w:numId w:val="3"/>
        </w:numPr>
      </w:pPr>
      <w:r>
        <w:t xml:space="preserve">Beşeri faaliyetlerinin ve doğal olayların </w:t>
      </w:r>
      <w:proofErr w:type="spellStart"/>
      <w:r>
        <w:t>izlenemsidir</w:t>
      </w:r>
      <w:proofErr w:type="spellEnd"/>
      <w:r>
        <w:t>.</w:t>
      </w:r>
    </w:p>
    <w:p w:rsidR="0024457B" w:rsidRDefault="0024457B" w:rsidP="0024457B">
      <w:r>
        <w:t xml:space="preserve">Spot uyduları için öngörülen çalışma </w:t>
      </w:r>
      <w:proofErr w:type="gramStart"/>
      <w:r>
        <w:t>süresi   3</w:t>
      </w:r>
      <w:proofErr w:type="gramEnd"/>
      <w:r>
        <w:t xml:space="preserve"> yıldır</w:t>
      </w:r>
    </w:p>
    <w:p w:rsidR="0024457B" w:rsidRDefault="0024457B" w:rsidP="0024457B">
      <w:pPr>
        <w:rPr>
          <w:b/>
          <w:sz w:val="24"/>
          <w:szCs w:val="24"/>
        </w:rPr>
      </w:pPr>
      <w:r w:rsidRPr="0024457B">
        <w:rPr>
          <w:b/>
          <w:sz w:val="24"/>
          <w:szCs w:val="24"/>
        </w:rPr>
        <w:t xml:space="preserve">Spot 5 Teknik Özellikleri </w:t>
      </w:r>
    </w:p>
    <w:p w:rsidR="0024457B" w:rsidRPr="0024457B" w:rsidRDefault="0024457B" w:rsidP="0024457B">
      <w:pPr>
        <w:rPr>
          <w:b/>
          <w:sz w:val="24"/>
          <w:szCs w:val="24"/>
        </w:rPr>
      </w:pPr>
      <w:r w:rsidRPr="000A2D15">
        <w:t xml:space="preserve">Uydu üzerinde yüksek çözünürlükte algılama yapabilen iki adet HRG </w:t>
      </w:r>
      <w:proofErr w:type="spellStart"/>
      <w:r w:rsidRPr="000A2D15">
        <w:t>sensörü</w:t>
      </w:r>
      <w:proofErr w:type="spellEnd"/>
      <w:r w:rsidRPr="000A2D15">
        <w:t xml:space="preserve"> mevcuttur. Bu </w:t>
      </w:r>
      <w:proofErr w:type="spellStart"/>
      <w:r w:rsidRPr="000A2D15">
        <w:t>sensörler</w:t>
      </w:r>
      <w:proofErr w:type="spellEnd"/>
      <w:r w:rsidRPr="000A2D15">
        <w:t xml:space="preserve"> </w:t>
      </w:r>
      <w:proofErr w:type="spellStart"/>
      <w:r w:rsidRPr="000A2D15">
        <w:t>pankromatik</w:t>
      </w:r>
      <w:proofErr w:type="spellEnd"/>
      <w:r w:rsidRPr="000A2D15">
        <w:t xml:space="preserve"> algılama </w:t>
      </w:r>
      <w:proofErr w:type="spellStart"/>
      <w:r w:rsidRPr="000A2D15">
        <w:t>modunda</w:t>
      </w:r>
      <w:proofErr w:type="spellEnd"/>
      <w:r w:rsidRPr="000A2D15">
        <w:t xml:space="preserve"> 2.5 metre ile 5 metre, </w:t>
      </w:r>
      <w:proofErr w:type="spellStart"/>
      <w:r w:rsidRPr="000A2D15">
        <w:t>multispektral</w:t>
      </w:r>
      <w:proofErr w:type="spellEnd"/>
      <w:r w:rsidRPr="000A2D15">
        <w:t xml:space="preserve"> algılama </w:t>
      </w:r>
      <w:proofErr w:type="spellStart"/>
      <w:r w:rsidRPr="000A2D15">
        <w:t>modunda</w:t>
      </w:r>
      <w:proofErr w:type="spellEnd"/>
      <w:r w:rsidRPr="000A2D15">
        <w:t xml:space="preserve"> 10 metre çözünürlüklü veya daha iyi çözünürlükte veri temin edebilmektedir.  Ayrıca, uydu üzerinde </w:t>
      </w:r>
      <w:proofErr w:type="spellStart"/>
      <w:r w:rsidRPr="000A2D15">
        <w:t>pankromatik</w:t>
      </w:r>
      <w:proofErr w:type="spellEnd"/>
      <w:r w:rsidRPr="000A2D15">
        <w:t xml:space="preserve"> </w:t>
      </w:r>
      <w:proofErr w:type="spellStart"/>
      <w:r w:rsidRPr="000A2D15">
        <w:t>modda</w:t>
      </w:r>
      <w:proofErr w:type="spellEnd"/>
      <w:r w:rsidRPr="000A2D15">
        <w:t xml:space="preserve"> algılama yapabilen HRS </w:t>
      </w:r>
      <w:proofErr w:type="spellStart"/>
      <w:r w:rsidRPr="000A2D15">
        <w:t>sensörü</w:t>
      </w:r>
      <w:proofErr w:type="spellEnd"/>
      <w:r w:rsidRPr="000A2D15">
        <w:t xml:space="preserve"> bulunmaktadır. HRS ile ileri ve geri bakışlar sayesinde yüzey rölyefini tanımlayabilecek stereo görüntü çiftleri elde </w:t>
      </w:r>
      <w:proofErr w:type="spellStart"/>
      <w:proofErr w:type="gramStart"/>
      <w:r w:rsidRPr="000A2D15">
        <w:t>edilebilmektedir.Stereo</w:t>
      </w:r>
      <w:proofErr w:type="spellEnd"/>
      <w:proofErr w:type="gramEnd"/>
      <w:r w:rsidRPr="000A2D15">
        <w:t xml:space="preserve"> görüntü çiftlerinden yeryüzüne ait yükseklik bilgisini veren Sayısal Yükseklik Modelleri oluşturulmaktadır</w:t>
      </w:r>
    </w:p>
    <w:p w:rsidR="0024457B" w:rsidRPr="0024457B" w:rsidRDefault="0024457B" w:rsidP="0024457B">
      <w:pPr>
        <w:rPr>
          <w:b/>
          <w:sz w:val="28"/>
          <w:szCs w:val="28"/>
        </w:rPr>
      </w:pPr>
      <w:r w:rsidRPr="0024457B">
        <w:rPr>
          <w:b/>
          <w:sz w:val="28"/>
          <w:szCs w:val="28"/>
        </w:rPr>
        <w:t>2.2.2 Spot Görüntülerinin Kullanım Alanları</w:t>
      </w:r>
    </w:p>
    <w:p w:rsidR="0024457B" w:rsidRDefault="0024457B" w:rsidP="0024457B">
      <w:pPr>
        <w:pStyle w:val="ListeParagraf"/>
        <w:numPr>
          <w:ilvl w:val="0"/>
          <w:numId w:val="2"/>
        </w:numPr>
      </w:pPr>
      <w:r>
        <w:t>Sınıflandırma ve Değişim Tespiti</w:t>
      </w:r>
    </w:p>
    <w:p w:rsidR="0024457B" w:rsidRDefault="0024457B" w:rsidP="0024457B">
      <w:pPr>
        <w:pStyle w:val="ListeParagraf"/>
        <w:numPr>
          <w:ilvl w:val="0"/>
          <w:numId w:val="2"/>
        </w:numPr>
      </w:pPr>
      <w:r>
        <w:t>Yasadışı ekim analizleri</w:t>
      </w:r>
    </w:p>
    <w:p w:rsidR="0024457B" w:rsidRDefault="0024457B" w:rsidP="0024457B">
      <w:pPr>
        <w:pStyle w:val="ListeParagraf"/>
        <w:numPr>
          <w:ilvl w:val="0"/>
          <w:numId w:val="2"/>
        </w:numPr>
      </w:pPr>
      <w:r>
        <w:t>Tesis Gözlemlemesi</w:t>
      </w:r>
    </w:p>
    <w:p w:rsidR="0024457B" w:rsidRDefault="0024457B" w:rsidP="0024457B">
      <w:pPr>
        <w:pStyle w:val="ListeParagraf"/>
        <w:numPr>
          <w:ilvl w:val="0"/>
          <w:numId w:val="2"/>
        </w:numPr>
      </w:pPr>
      <w:r>
        <w:t>Petrol ve Doğalgaz;</w:t>
      </w:r>
    </w:p>
    <w:p w:rsidR="0024457B" w:rsidRDefault="0024457B" w:rsidP="0024457B">
      <w:pPr>
        <w:pStyle w:val="ListeParagraf"/>
        <w:numPr>
          <w:ilvl w:val="0"/>
          <w:numId w:val="2"/>
        </w:numPr>
      </w:pPr>
      <w:r>
        <w:t>Değer tanımlaması, düzeltme ve doğrulanması</w:t>
      </w:r>
    </w:p>
    <w:p w:rsidR="0024457B" w:rsidRDefault="0024457B" w:rsidP="0024457B">
      <w:pPr>
        <w:pStyle w:val="ListeParagraf"/>
        <w:numPr>
          <w:ilvl w:val="0"/>
          <w:numId w:val="2"/>
        </w:numPr>
      </w:pPr>
      <w:r>
        <w:t>Tesis haritaları, boru hattı haritaları</w:t>
      </w:r>
    </w:p>
    <w:p w:rsidR="0024457B" w:rsidRDefault="0024457B" w:rsidP="0024457B">
      <w:pPr>
        <w:pStyle w:val="ListeParagraf"/>
        <w:numPr>
          <w:ilvl w:val="0"/>
          <w:numId w:val="2"/>
        </w:numPr>
      </w:pPr>
      <w:r>
        <w:t xml:space="preserve">Boru hatları </w:t>
      </w:r>
      <w:proofErr w:type="gramStart"/>
      <w:r>
        <w:t>yollarının  çıkarılması</w:t>
      </w:r>
      <w:proofErr w:type="gramEnd"/>
    </w:p>
    <w:p w:rsidR="0024457B" w:rsidRDefault="0024457B" w:rsidP="0024457B">
      <w:pPr>
        <w:pStyle w:val="ListeParagraf"/>
        <w:numPr>
          <w:ilvl w:val="0"/>
          <w:numId w:val="2"/>
        </w:numPr>
      </w:pPr>
      <w:r>
        <w:t>Yeraltı özellikleri ile yeryüzü görüntüsünün bütünleştirilmesi</w:t>
      </w:r>
    </w:p>
    <w:p w:rsidR="0024457B" w:rsidRDefault="0024457B" w:rsidP="0024457B">
      <w:pPr>
        <w:pStyle w:val="ListeParagraf"/>
        <w:numPr>
          <w:ilvl w:val="0"/>
          <w:numId w:val="2"/>
        </w:numPr>
      </w:pPr>
      <w:r>
        <w:t xml:space="preserve">2007 yılında Google, </w:t>
      </w:r>
      <w:proofErr w:type="spellStart"/>
      <w:r>
        <w:t>dünya’nın</w:t>
      </w:r>
      <w:proofErr w:type="spellEnd"/>
      <w:r>
        <w:t xml:space="preserve"> geniş alanını kapsayan Google </w:t>
      </w:r>
      <w:proofErr w:type="spellStart"/>
      <w:r>
        <w:t>Earth’ın</w:t>
      </w:r>
      <w:proofErr w:type="spellEnd"/>
      <w:r>
        <w:t xml:space="preserve"> çözünürlüğünü geliştirmek için Spot Image ile anlaştı.</w:t>
      </w:r>
    </w:p>
    <w:p w:rsidR="0024457B" w:rsidRDefault="0024457B" w:rsidP="0024457B">
      <w:pPr>
        <w:pStyle w:val="ListeParagraf"/>
      </w:pPr>
    </w:p>
    <w:p w:rsidR="006F3C49" w:rsidRDefault="006F3C49" w:rsidP="0024457B">
      <w:pPr>
        <w:pStyle w:val="ListeParagraf"/>
      </w:pPr>
    </w:p>
    <w:p w:rsidR="006F3C49" w:rsidRDefault="006F3C49" w:rsidP="0024457B">
      <w:pPr>
        <w:pStyle w:val="ListeParagraf"/>
        <w:rPr>
          <w:b/>
          <w:sz w:val="28"/>
          <w:szCs w:val="28"/>
        </w:rPr>
      </w:pPr>
      <w:r w:rsidRPr="006F3C49">
        <w:rPr>
          <w:b/>
          <w:sz w:val="28"/>
          <w:szCs w:val="28"/>
        </w:rPr>
        <w:lastRenderedPageBreak/>
        <w:t xml:space="preserve">2.3 IKONOS </w:t>
      </w:r>
      <w:r>
        <w:rPr>
          <w:b/>
          <w:sz w:val="28"/>
          <w:szCs w:val="28"/>
        </w:rPr>
        <w:t>Uydusu</w:t>
      </w:r>
    </w:p>
    <w:p w:rsidR="006F3C49" w:rsidRDefault="006F3C49" w:rsidP="006F3C49">
      <w:r w:rsidRPr="00721D9D">
        <w:t xml:space="preserve">ABD uydusu IKONOS, Eylül 1999 tarihinde Athena II roketi ile uzaydaki yörüngesine oturtulmuştur.  </w:t>
      </w:r>
      <w:proofErr w:type="spellStart"/>
      <w:r w:rsidRPr="00721D9D">
        <w:t>Pankromatik</w:t>
      </w:r>
      <w:proofErr w:type="spellEnd"/>
      <w:r w:rsidRPr="00721D9D">
        <w:t xml:space="preserve"> ve </w:t>
      </w:r>
      <w:proofErr w:type="spellStart"/>
      <w:r w:rsidRPr="00721D9D">
        <w:t>multispectral</w:t>
      </w:r>
      <w:proofErr w:type="spellEnd"/>
      <w:r w:rsidRPr="00721D9D">
        <w:t xml:space="preserve"> görüntülerin 1 m. ve 4 m. </w:t>
      </w:r>
      <w:proofErr w:type="spellStart"/>
      <w:proofErr w:type="gramStart"/>
      <w:r w:rsidRPr="00721D9D">
        <w:t>Mekansal</w:t>
      </w:r>
      <w:proofErr w:type="spellEnd"/>
      <w:proofErr w:type="gramEnd"/>
      <w:r w:rsidRPr="00721D9D">
        <w:t xml:space="preserve"> çözümleme sağlaması, büyük ölçüde askeri amaçlara yönelik kullanımına yol açmıştır.</w:t>
      </w:r>
    </w:p>
    <w:p w:rsidR="006F3C49" w:rsidRDefault="006F3C49" w:rsidP="006F3C49">
      <w:pPr>
        <w:rPr>
          <w:b/>
          <w:sz w:val="28"/>
          <w:szCs w:val="28"/>
        </w:rPr>
      </w:pPr>
      <w:r>
        <w:rPr>
          <w:b/>
          <w:sz w:val="28"/>
          <w:szCs w:val="28"/>
        </w:rPr>
        <w:t xml:space="preserve">           </w:t>
      </w:r>
    </w:p>
    <w:p w:rsidR="006F3C49" w:rsidRDefault="006F3C49" w:rsidP="006F3C49">
      <w:pPr>
        <w:rPr>
          <w:b/>
          <w:sz w:val="28"/>
          <w:szCs w:val="28"/>
        </w:rPr>
      </w:pPr>
      <w:r w:rsidRPr="006F3C49">
        <w:rPr>
          <w:b/>
          <w:sz w:val="28"/>
          <w:szCs w:val="28"/>
        </w:rPr>
        <w:t>2.4 IRS UYDUSU</w:t>
      </w:r>
    </w:p>
    <w:p w:rsidR="006F3C49" w:rsidRDefault="006F3C49" w:rsidP="006F3C49">
      <w:r>
        <w:t xml:space="preserve">Hint uzaktan algılama uydusu (IRS- 1C) 28 Aralık 1995′te Rus mekiği ile başarılı bir şekilde kutupsal yörüngeye oturtulmuştur. Ocak 1996′da ilk görüntüler alınmaya başlanmıştır. Benzeri bir uydu 29 Aralık 1997′de kutupsal yörüngeye başarılı bir şekilde oturtulmuş olup 1997′nin </w:t>
      </w:r>
      <w:proofErr w:type="spellStart"/>
      <w:r>
        <w:t>Ekim»inde</w:t>
      </w:r>
      <w:proofErr w:type="spellEnd"/>
      <w:r>
        <w:t xml:space="preserve"> çalışmaya başlamıştır.</w:t>
      </w:r>
    </w:p>
    <w:p w:rsidR="006F3C49" w:rsidRDefault="006F3C49" w:rsidP="006F3C49">
      <w:r>
        <w:t>Yörünge</w:t>
      </w:r>
    </w:p>
    <w:p w:rsidR="006F3C49" w:rsidRDefault="006F3C49" w:rsidP="006F3C49">
      <w:r>
        <w:t xml:space="preserve"> IRS-1C dairesel, güneş uyumlu, kutuplara yakın yörüngede 98,69 derecelik bir eğimle ve 817 km′lik bir yükseklikte yeryüzünü hemen hemen sabit bir ışık altında görüntüleme yapacak şekilde yörüngeye oturtulmuştur. Günde 14 dönüşüm yapmaktadır. Dünya etrafındaki bir dönümü 101.35 dakika sürmektedir. Yeryüzü üzerinde aynı noktadan 24 günde bir geçer. IRS-1C ve 1D′nin birbirinden biraz farklı yörüngeleri vardır.</w:t>
      </w:r>
    </w:p>
    <w:p w:rsidR="006F3C49" w:rsidRDefault="006F3C49" w:rsidP="006F3C49">
      <w:r>
        <w:t xml:space="preserve">IRS-1C uydusu, düşük radyometrik çözünürlüğe sahip olmasına rağmen 5.8 m yer piksel çözünürlüğüne ve 70 km görüntüleme genişliğine sahip olduğu için oldukça geniş bir kullanım alanı bulmuştur. </w:t>
      </w:r>
      <w:proofErr w:type="spellStart"/>
      <w:r>
        <w:t>Pankromatik</w:t>
      </w:r>
      <w:proofErr w:type="spellEnd"/>
      <w:r>
        <w:t xml:space="preserve"> görüntüler, pazarlamacı şirketlerce 5 m piksel büyüklüğünde ve 8 bitlik örnekleme aralığında satılmaktadırlar. </w:t>
      </w:r>
      <w:proofErr w:type="spellStart"/>
      <w:r>
        <w:t>Pan</w:t>
      </w:r>
      <w:proofErr w:type="spellEnd"/>
      <w:r>
        <w:t xml:space="preserve"> kamera ±26°’lik yan bakış açısına sahiptir ve bu sayede bindirmeli görüntü alabilmektedir. Ancak, </w:t>
      </w:r>
      <w:proofErr w:type="spellStart"/>
      <w:r>
        <w:t>Pan</w:t>
      </w:r>
      <w:proofErr w:type="spellEnd"/>
      <w:r>
        <w:t xml:space="preserve"> kameraların farklı yörüngelerden bindirmeli görüntü alabilmesi için, kameranın tümüyle hareket etmesi gerekmektedir ki bu da fazladan yakıt kullanımı demektir. Yakıt, uydunun yörüngesinde tutulması için oldukça gereklidir ve bu nedenle, yan bakış özelliğine </w:t>
      </w:r>
      <w:r>
        <w:t xml:space="preserve">rağmen, bu kamera ile stereo-görüntü alımı pek yaygın değildir. </w:t>
      </w:r>
      <w:proofErr w:type="spellStart"/>
      <w:r>
        <w:t>Pan</w:t>
      </w:r>
      <w:proofErr w:type="spellEnd"/>
      <w:r>
        <w:t xml:space="preserve"> kameraya ait CCD algılayıcı aralarında küçük bindirmeler bulunan üç adet doğrusal dizinden oluşan bir CCD dizinden oluşmaktadır. Ancak bu </w:t>
      </w:r>
      <w:proofErr w:type="spellStart"/>
      <w:r>
        <w:t>CCD’lerin</w:t>
      </w:r>
      <w:proofErr w:type="spellEnd"/>
      <w:r>
        <w:t xml:space="preserve"> birleşimi aynı düzlemde değildir ve aralarında bazı öteleme ve dönüklükler vardır. </w:t>
      </w:r>
      <w:proofErr w:type="spellStart"/>
      <w:r>
        <w:t>CCD’ler</w:t>
      </w:r>
      <w:proofErr w:type="spellEnd"/>
      <w:r>
        <w:t xml:space="preserve"> arası bu ayrılığın görüntülerin geometrik doğruluğuna olan etkisini araştırıldığında, bu etkinin 20°’yi aşan yan bakış açısında 0.5 piksel (2.9 m) civarında olduğu belirtilmektedir (</w:t>
      </w:r>
      <w:proofErr w:type="spellStart"/>
      <w:r>
        <w:t>Jacobsen</w:t>
      </w:r>
      <w:proofErr w:type="spellEnd"/>
      <w:r>
        <w:t xml:space="preserve">, 1999). </w:t>
      </w:r>
    </w:p>
    <w:p w:rsidR="006F3C49" w:rsidRDefault="006F3C49" w:rsidP="006F3C49">
      <w:r>
        <w:t xml:space="preserve">IRS-1C görüntüleri, pazarlamacı şirket tarafından, bazı radyometrik ve geometrik işlemlere tabi tutularak satılırlar. Bu görüntü çeşitleri, i) Radyometrik düzeltilmiş, ii) Yörünge düzeltmesi getirilmiş ve iii) Harita kuzeyine çevrilmiş olarak adlandırılmaktadırlar (EUROMAP, 2004). Ayrıca IRS-1C görüntüleri için iki çeşit görüntü formatından söz etmek olasıdır. Bunlar, EOSAT </w:t>
      </w:r>
      <w:proofErr w:type="spellStart"/>
      <w:r>
        <w:t>Fast</w:t>
      </w:r>
      <w:proofErr w:type="spellEnd"/>
      <w:r>
        <w:t xml:space="preserve"> Format </w:t>
      </w:r>
      <w:proofErr w:type="spellStart"/>
      <w:r>
        <w:t>Rev</w:t>
      </w:r>
      <w:proofErr w:type="spellEnd"/>
      <w:r>
        <w:t xml:space="preserve">. C ve </w:t>
      </w:r>
      <w:proofErr w:type="spellStart"/>
      <w:r>
        <w:t>Super</w:t>
      </w:r>
      <w:proofErr w:type="spellEnd"/>
      <w:r>
        <w:t xml:space="preserve"> </w:t>
      </w:r>
      <w:proofErr w:type="spellStart"/>
      <w:r>
        <w:t>Structure</w:t>
      </w:r>
      <w:proofErr w:type="spellEnd"/>
      <w:r>
        <w:t xml:space="preserve"> Formattır. </w:t>
      </w:r>
      <w:proofErr w:type="spellStart"/>
      <w:r>
        <w:t>Super</w:t>
      </w:r>
      <w:proofErr w:type="spellEnd"/>
      <w:r>
        <w:t xml:space="preserve"> </w:t>
      </w:r>
      <w:proofErr w:type="spellStart"/>
      <w:r>
        <w:t>Structure</w:t>
      </w:r>
      <w:proofErr w:type="spellEnd"/>
      <w:r>
        <w:t xml:space="preserve"> Format, </w:t>
      </w:r>
      <w:proofErr w:type="spellStart"/>
      <w:r>
        <w:t>Fast</w:t>
      </w:r>
      <w:proofErr w:type="spellEnd"/>
      <w:r>
        <w:t xml:space="preserve"> </w:t>
      </w:r>
      <w:proofErr w:type="spellStart"/>
      <w:r>
        <w:t>Format’a</w:t>
      </w:r>
      <w:proofErr w:type="spellEnd"/>
      <w:r>
        <w:t xml:space="preserve"> göre daha karmaşık bir yapıya sahiptir; yörünge ve uydu durum bilgilerini içermektedir. Bu iki formattan </w:t>
      </w:r>
      <w:proofErr w:type="spellStart"/>
      <w:r>
        <w:t>fast</w:t>
      </w:r>
      <w:proofErr w:type="spellEnd"/>
      <w:r>
        <w:t xml:space="preserve"> format, yeterli yörünge bilgisi içermemektedir ve dolayısıyla daha fazla yörünge bilgisi içeren </w:t>
      </w:r>
      <w:proofErr w:type="spellStart"/>
      <w:r>
        <w:t>super</w:t>
      </w:r>
      <w:proofErr w:type="spellEnd"/>
      <w:r>
        <w:t xml:space="preserve"> </w:t>
      </w:r>
      <w:proofErr w:type="spellStart"/>
      <w:r>
        <w:t>structure</w:t>
      </w:r>
      <w:proofErr w:type="spellEnd"/>
      <w:r>
        <w:t xml:space="preserve"> format kullanımı önerilmektedir (</w:t>
      </w:r>
      <w:proofErr w:type="spellStart"/>
      <w:r>
        <w:t>Cheng</w:t>
      </w:r>
      <w:proofErr w:type="spellEnd"/>
      <w:r>
        <w:t xml:space="preserve"> </w:t>
      </w:r>
      <w:proofErr w:type="spellStart"/>
      <w:r>
        <w:t>and</w:t>
      </w:r>
      <w:proofErr w:type="spellEnd"/>
      <w:r>
        <w:t xml:space="preserve"> </w:t>
      </w:r>
      <w:proofErr w:type="spellStart"/>
      <w:r>
        <w:t>Toutin</w:t>
      </w:r>
      <w:proofErr w:type="spellEnd"/>
      <w:r>
        <w:t xml:space="preserve">, 1999).  </w:t>
      </w:r>
    </w:p>
    <w:p w:rsidR="006F3C49" w:rsidRDefault="006F3C49" w:rsidP="006F3C49">
      <w:pPr>
        <w:rPr>
          <w:b/>
          <w:sz w:val="28"/>
          <w:szCs w:val="28"/>
        </w:rPr>
      </w:pPr>
      <w:r w:rsidRPr="006F3C49">
        <w:rPr>
          <w:b/>
          <w:sz w:val="28"/>
          <w:szCs w:val="28"/>
        </w:rPr>
        <w:t>2.4.1 IRS-1C/1D UYDUSU VE GÖRÜNTÜ FORMATLARI</w:t>
      </w:r>
    </w:p>
    <w:p w:rsidR="006F3C49" w:rsidRPr="006F3C49" w:rsidRDefault="006F3C49" w:rsidP="006F3C49">
      <w:pPr>
        <w:rPr>
          <w:b/>
          <w:sz w:val="28"/>
          <w:szCs w:val="28"/>
        </w:rPr>
      </w:pPr>
      <w:r w:rsidRPr="00C5371D">
        <w:rPr>
          <w:noProof/>
          <w:lang w:eastAsia="tr-TR"/>
        </w:rPr>
        <w:drawing>
          <wp:inline distT="0" distB="0" distL="0" distR="0" wp14:anchorId="21DBB56F" wp14:editId="04CC1F6C">
            <wp:extent cx="2983597" cy="1704975"/>
            <wp:effectExtent l="0" t="0" r="7620" b="0"/>
            <wp:docPr id="8" name="Resim 8" descr="C:\Users\monster\Desktop\Görüntü ve video işleme\ı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er\Desktop\Görüntü ve video işleme\ı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1204" cy="1709322"/>
                    </a:xfrm>
                    <a:prstGeom prst="rect">
                      <a:avLst/>
                    </a:prstGeom>
                    <a:noFill/>
                    <a:ln>
                      <a:noFill/>
                    </a:ln>
                  </pic:spPr>
                </pic:pic>
              </a:graphicData>
            </a:graphic>
          </wp:inline>
        </w:drawing>
      </w:r>
    </w:p>
    <w:p w:rsidR="006F3C49" w:rsidRPr="006F3C49" w:rsidRDefault="006F3C49" w:rsidP="006F3C49">
      <w:pPr>
        <w:rPr>
          <w:b/>
          <w:sz w:val="28"/>
          <w:szCs w:val="28"/>
        </w:rPr>
      </w:pPr>
    </w:p>
    <w:p w:rsidR="006F3C49" w:rsidRDefault="006F3C49" w:rsidP="006F3C49">
      <w:r w:rsidRPr="00C5371D">
        <w:t>IRS-1C/1D uydusu, ISRO (</w:t>
      </w:r>
      <w:proofErr w:type="spellStart"/>
      <w:r w:rsidRPr="00C5371D">
        <w:t>Indian</w:t>
      </w:r>
      <w:proofErr w:type="spellEnd"/>
      <w:r w:rsidRPr="00C5371D">
        <w:t xml:space="preserve"> Space </w:t>
      </w:r>
      <w:proofErr w:type="spellStart"/>
      <w:r w:rsidRPr="00C5371D">
        <w:t>Research</w:t>
      </w:r>
      <w:proofErr w:type="spellEnd"/>
      <w:r w:rsidRPr="00C5371D">
        <w:t xml:space="preserve"> </w:t>
      </w:r>
      <w:proofErr w:type="spellStart"/>
      <w:r w:rsidRPr="00C5371D">
        <w:t>Organisation</w:t>
      </w:r>
      <w:proofErr w:type="spellEnd"/>
      <w:r w:rsidRPr="00C5371D">
        <w:t xml:space="preserve">) tarafından 28.12.1995 tarihinde </w:t>
      </w:r>
      <w:proofErr w:type="spellStart"/>
      <w:r w:rsidRPr="00C5371D">
        <w:t>Molniya</w:t>
      </w:r>
      <w:proofErr w:type="spellEnd"/>
      <w:r w:rsidRPr="00C5371D">
        <w:t xml:space="preserve">-M roketi ile yörüngesine </w:t>
      </w:r>
      <w:r w:rsidRPr="00C5371D">
        <w:lastRenderedPageBreak/>
        <w:t xml:space="preserve">oturtulmuştur. Üzerinde, üç farklı algılayıcı taşımaktadır. Bunlar </w:t>
      </w:r>
      <w:proofErr w:type="spellStart"/>
      <w:r w:rsidRPr="00C5371D">
        <w:t>Pan</w:t>
      </w:r>
      <w:proofErr w:type="spellEnd"/>
      <w:r w:rsidRPr="00C5371D">
        <w:t xml:space="preserve"> (</w:t>
      </w:r>
      <w:proofErr w:type="spellStart"/>
      <w:r w:rsidRPr="00C5371D">
        <w:t>Pankromatik</w:t>
      </w:r>
      <w:proofErr w:type="spellEnd"/>
      <w:r w:rsidRPr="00C5371D">
        <w:t>), LISS-III (</w:t>
      </w:r>
      <w:proofErr w:type="spellStart"/>
      <w:r w:rsidRPr="00C5371D">
        <w:t>Linear</w:t>
      </w:r>
      <w:proofErr w:type="spellEnd"/>
      <w:r w:rsidRPr="00C5371D">
        <w:t xml:space="preserve"> </w:t>
      </w:r>
      <w:proofErr w:type="spellStart"/>
      <w:r w:rsidRPr="00C5371D">
        <w:t>Imaging</w:t>
      </w:r>
      <w:proofErr w:type="spellEnd"/>
      <w:r w:rsidRPr="00C5371D">
        <w:t xml:space="preserve"> Self </w:t>
      </w:r>
      <w:proofErr w:type="spellStart"/>
      <w:r w:rsidRPr="00C5371D">
        <w:t>Scanner</w:t>
      </w:r>
      <w:proofErr w:type="spellEnd"/>
      <w:r w:rsidRPr="00C5371D">
        <w:t xml:space="preserve">) ve </w:t>
      </w:r>
      <w:proofErr w:type="spellStart"/>
      <w:r w:rsidRPr="00C5371D">
        <w:t>WiFS</w:t>
      </w:r>
      <w:proofErr w:type="spellEnd"/>
      <w:r w:rsidRPr="00C5371D">
        <w:t xml:space="preserve"> (</w:t>
      </w:r>
      <w:proofErr w:type="spellStart"/>
      <w:r w:rsidRPr="00C5371D">
        <w:t>Wide</w:t>
      </w:r>
      <w:proofErr w:type="spellEnd"/>
      <w:r w:rsidRPr="00C5371D">
        <w:t xml:space="preserve"> </w:t>
      </w:r>
      <w:proofErr w:type="spellStart"/>
      <w:r w:rsidRPr="00C5371D">
        <w:t>Field</w:t>
      </w:r>
      <w:proofErr w:type="spellEnd"/>
      <w:r w:rsidRPr="00C5371D">
        <w:t xml:space="preserve"> </w:t>
      </w:r>
      <w:proofErr w:type="spellStart"/>
      <w:r w:rsidRPr="00C5371D">
        <w:t>Sensors</w:t>
      </w:r>
      <w:proofErr w:type="spellEnd"/>
      <w:r w:rsidRPr="00C5371D">
        <w:t>)’</w:t>
      </w:r>
      <w:proofErr w:type="spellStart"/>
      <w:r w:rsidRPr="00C5371D">
        <w:t>dir</w:t>
      </w:r>
      <w:proofErr w:type="spellEnd"/>
      <w:r w:rsidRPr="00C5371D">
        <w:t>. IRS-1C/1D’nin yörünge bilgileri, taşıdığı algılayıcıların bazı özellikleri ve görüntüleme genişlikleri hakkında gerekli bilgiler Çizelge 2.2’de ve Şekil 2.5’de verilmektedir (</w:t>
      </w:r>
      <w:proofErr w:type="spellStart"/>
      <w:r w:rsidRPr="00C5371D">
        <w:t>Rajangam</w:t>
      </w:r>
      <w:proofErr w:type="spellEnd"/>
      <w:r w:rsidRPr="00C5371D">
        <w:t xml:space="preserve">, 1997; EUROMAP, 2004a; </w:t>
      </w:r>
      <w:proofErr w:type="spellStart"/>
      <w:r w:rsidRPr="00C5371D">
        <w:t>Kasturirangan</w:t>
      </w:r>
      <w:proofErr w:type="spellEnd"/>
      <w:r w:rsidRPr="00C5371D">
        <w:t xml:space="preserve"> et al</w:t>
      </w:r>
      <w:proofErr w:type="gramStart"/>
      <w:r w:rsidRPr="00C5371D">
        <w:t>.,</w:t>
      </w:r>
      <w:proofErr w:type="gramEnd"/>
      <w:r w:rsidRPr="00C5371D">
        <w:t xml:space="preserve"> 1997).</w:t>
      </w:r>
    </w:p>
    <w:p w:rsidR="006F3C49" w:rsidRDefault="006F3C49" w:rsidP="006F3C49">
      <w:r w:rsidRPr="00C5371D">
        <w:rPr>
          <w:noProof/>
          <w:lang w:eastAsia="tr-TR"/>
        </w:rPr>
        <w:drawing>
          <wp:inline distT="0" distB="0" distL="0" distR="0" wp14:anchorId="589D1DAB" wp14:editId="1E88055C">
            <wp:extent cx="2655570" cy="2411736"/>
            <wp:effectExtent l="0" t="0" r="0" b="7620"/>
            <wp:docPr id="9" name="Resim 9" descr="C:\Users\monster\Desktop\Görüntü ve video işleme\ı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ster\Desktop\Görüntü ve video işleme\ı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5570" cy="2411736"/>
                    </a:xfrm>
                    <a:prstGeom prst="rect">
                      <a:avLst/>
                    </a:prstGeom>
                    <a:noFill/>
                    <a:ln>
                      <a:noFill/>
                    </a:ln>
                  </pic:spPr>
                </pic:pic>
              </a:graphicData>
            </a:graphic>
          </wp:inline>
        </w:drawing>
      </w:r>
    </w:p>
    <w:p w:rsidR="006F3C49" w:rsidRDefault="006F3C49" w:rsidP="006F3C49">
      <w:r w:rsidRPr="00C5371D">
        <w:t>IRS-1C/1D uydusu, düşük radyometrik çözünürlüğe sahip olmasına rağmen 5.8 m yer piksel çözünürlüğüne ve 70 km görüntüleme genişliğine sahip olduğu için oldukça geniş</w:t>
      </w:r>
      <w:r>
        <w:t xml:space="preserve"> bir kullanım alanı bulmuştur. </w:t>
      </w:r>
      <w:proofErr w:type="spellStart"/>
      <w:r>
        <w:t>Pankromatik</w:t>
      </w:r>
      <w:proofErr w:type="spellEnd"/>
      <w:r>
        <w:t xml:space="preserve"> görüntüler, pazarlamacı şirketlerce 5 m piksel büyüklüğünde ve 8 bitlik örnekleme aralığında satılmaktadırlar. 6 bitlik görüntünün 8 bite yeniden örneklenmesinin nedeni, pek çok görüntü işleme yazılımının 8 bit ve katlarındaki görüntüleri işleyebilmesidir. </w:t>
      </w:r>
      <w:proofErr w:type="spellStart"/>
      <w:r>
        <w:t>Pan</w:t>
      </w:r>
      <w:proofErr w:type="spellEnd"/>
      <w:r>
        <w:t xml:space="preserve"> kamera ise ±26°’lik yan bakış açısına sahiptir ve bu sayede bindirmeli görüntü alabilmektedir. Ancak, </w:t>
      </w:r>
      <w:proofErr w:type="spellStart"/>
      <w:r>
        <w:t>Pan</w:t>
      </w:r>
      <w:proofErr w:type="spellEnd"/>
      <w:r>
        <w:t xml:space="preserve"> kameraların farklı yörüngelerden bindirmeli görüntü alabilmesi için, kameranın tümüyle hareket etmesi gerekmektedir ki bu da fazladan yakıt kullanımı demektir. Yakıt, uydunun yörüngesinde tutulması için oldukça gerekli bir ve bu nedenle, yan bakış özelliğine rağmen, bu kamera ile stereo-görüntü alımı pek yaygın değildir</w:t>
      </w:r>
    </w:p>
    <w:p w:rsidR="006F3C49" w:rsidRPr="006F3C49" w:rsidRDefault="006F3C49" w:rsidP="0024457B">
      <w:pPr>
        <w:pStyle w:val="ListeParagraf"/>
        <w:rPr>
          <w:b/>
          <w:sz w:val="28"/>
          <w:szCs w:val="28"/>
        </w:rPr>
      </w:pPr>
    </w:p>
    <w:p w:rsidR="0024457B" w:rsidRPr="0024457B" w:rsidRDefault="0024457B" w:rsidP="0024457B">
      <w:pPr>
        <w:rPr>
          <w:b/>
          <w:sz w:val="28"/>
          <w:szCs w:val="28"/>
        </w:rPr>
      </w:pPr>
    </w:p>
    <w:p w:rsidR="0024457B" w:rsidRPr="006F3C49" w:rsidRDefault="006F3C49" w:rsidP="0024457B">
      <w:pPr>
        <w:rPr>
          <w:b/>
          <w:sz w:val="28"/>
          <w:szCs w:val="28"/>
        </w:rPr>
      </w:pPr>
      <w:r w:rsidRPr="006F3C49">
        <w:rPr>
          <w:b/>
          <w:sz w:val="28"/>
          <w:szCs w:val="28"/>
        </w:rPr>
        <w:t>3.Kaynakça</w:t>
      </w:r>
    </w:p>
    <w:p w:rsidR="006F3C49" w:rsidRPr="006F3C49" w:rsidRDefault="006F3C49" w:rsidP="006F3C49">
      <w:pPr>
        <w:pStyle w:val="ListeParagraf"/>
        <w:numPr>
          <w:ilvl w:val="0"/>
          <w:numId w:val="4"/>
        </w:numPr>
        <w:jc w:val="both"/>
        <w:rPr>
          <w:sz w:val="24"/>
          <w:szCs w:val="24"/>
        </w:rPr>
      </w:pPr>
      <w:r w:rsidRPr="006F3C49">
        <w:rPr>
          <w:sz w:val="24"/>
          <w:szCs w:val="24"/>
        </w:rPr>
        <w:t>https://libra.developmentseed.org/</w:t>
      </w:r>
    </w:p>
    <w:p w:rsidR="006F3C49" w:rsidRPr="006F3C49" w:rsidRDefault="006F3C49" w:rsidP="006F3C49">
      <w:pPr>
        <w:pStyle w:val="ListeParagraf"/>
        <w:numPr>
          <w:ilvl w:val="0"/>
          <w:numId w:val="4"/>
        </w:numPr>
        <w:jc w:val="both"/>
        <w:rPr>
          <w:sz w:val="24"/>
          <w:szCs w:val="24"/>
        </w:rPr>
      </w:pPr>
      <w:r w:rsidRPr="006F3C49">
        <w:rPr>
          <w:sz w:val="24"/>
          <w:szCs w:val="24"/>
        </w:rPr>
        <w:t>https://</w:t>
      </w:r>
      <w:proofErr w:type="gramStart"/>
      <w:r w:rsidRPr="006F3C49">
        <w:rPr>
          <w:sz w:val="24"/>
          <w:szCs w:val="24"/>
        </w:rPr>
        <w:t>earthexplorer.usgs</w:t>
      </w:r>
      <w:proofErr w:type="gramEnd"/>
      <w:r w:rsidRPr="006F3C49">
        <w:rPr>
          <w:sz w:val="24"/>
          <w:szCs w:val="24"/>
        </w:rPr>
        <w:t>.gov/</w:t>
      </w:r>
    </w:p>
    <w:p w:rsidR="006F3C49" w:rsidRPr="006F3C49" w:rsidRDefault="006F3C49" w:rsidP="006F3C49">
      <w:pPr>
        <w:pStyle w:val="ListeParagraf"/>
        <w:numPr>
          <w:ilvl w:val="0"/>
          <w:numId w:val="4"/>
        </w:numPr>
        <w:jc w:val="both"/>
        <w:rPr>
          <w:sz w:val="24"/>
          <w:szCs w:val="24"/>
        </w:rPr>
      </w:pPr>
      <w:r w:rsidRPr="006F3C49">
        <w:rPr>
          <w:sz w:val="24"/>
          <w:szCs w:val="24"/>
        </w:rPr>
        <w:t xml:space="preserve">Doğan AYDAL ve İpek USLU (TAŞDELEN) IKONOS, ASTER VE LANDSAT UYDU VERİLERİNİN MANYEZİT ARAŞTIRMALARINDA KARŞILAŞTIRILMASI: MİHALIÇÇIK-ESKİŞEHİR-TÜRKİYE ÖRNEĞİ Ankara Üniversitesi, Mühendislik Fakültesi, Jeoloji Mühendisliği Bölümü, 06100 </w:t>
      </w:r>
      <w:proofErr w:type="spellStart"/>
      <w:r w:rsidRPr="006F3C49">
        <w:rPr>
          <w:sz w:val="24"/>
          <w:szCs w:val="24"/>
        </w:rPr>
        <w:t>Beşevler</w:t>
      </w:r>
      <w:proofErr w:type="spellEnd"/>
      <w:r w:rsidRPr="006F3C49">
        <w:rPr>
          <w:sz w:val="24"/>
          <w:szCs w:val="24"/>
        </w:rPr>
        <w:t>, ANKARA.</w:t>
      </w:r>
    </w:p>
    <w:p w:rsidR="006F3C49" w:rsidRPr="006F3C49" w:rsidRDefault="006F3C49" w:rsidP="006F3C49">
      <w:pPr>
        <w:jc w:val="both"/>
        <w:rPr>
          <w:sz w:val="24"/>
          <w:szCs w:val="24"/>
        </w:rPr>
      </w:pPr>
    </w:p>
    <w:p w:rsidR="006F3C49" w:rsidRPr="006F3C49" w:rsidRDefault="006F3C49" w:rsidP="006F3C49">
      <w:pPr>
        <w:pStyle w:val="ListeParagraf"/>
        <w:numPr>
          <w:ilvl w:val="0"/>
          <w:numId w:val="4"/>
        </w:numPr>
        <w:jc w:val="both"/>
        <w:rPr>
          <w:sz w:val="24"/>
          <w:szCs w:val="24"/>
        </w:rPr>
      </w:pPr>
      <w:r w:rsidRPr="006F3C49">
        <w:rPr>
          <w:sz w:val="24"/>
          <w:szCs w:val="24"/>
        </w:rPr>
        <w:t>https://gezgin.gov.tr/geoportal/app/main</w:t>
      </w:r>
    </w:p>
    <w:p w:rsidR="006F3C49" w:rsidRPr="006F3C49" w:rsidRDefault="006F3C49" w:rsidP="006F3C49">
      <w:pPr>
        <w:pStyle w:val="ListeParagraf"/>
        <w:numPr>
          <w:ilvl w:val="0"/>
          <w:numId w:val="4"/>
        </w:numPr>
        <w:jc w:val="both"/>
        <w:rPr>
          <w:sz w:val="24"/>
          <w:szCs w:val="24"/>
        </w:rPr>
      </w:pPr>
      <w:r w:rsidRPr="006F3C49">
        <w:rPr>
          <w:sz w:val="24"/>
          <w:szCs w:val="24"/>
        </w:rPr>
        <w:t>https://www.researchgate.net/publication/316279595_Uzaktan_Algilama_Amacli_Uydu_Goruntuleme_Sistemleri/</w:t>
      </w:r>
    </w:p>
    <w:p w:rsidR="0024457B" w:rsidRPr="006F3C49" w:rsidRDefault="006F3C49" w:rsidP="006F3C49">
      <w:pPr>
        <w:pStyle w:val="ListeParagraf"/>
        <w:numPr>
          <w:ilvl w:val="0"/>
          <w:numId w:val="4"/>
        </w:numPr>
        <w:jc w:val="both"/>
        <w:rPr>
          <w:sz w:val="24"/>
          <w:szCs w:val="24"/>
        </w:rPr>
      </w:pPr>
      <w:r w:rsidRPr="006F3C49">
        <w:rPr>
          <w:sz w:val="24"/>
          <w:szCs w:val="24"/>
        </w:rPr>
        <w:t>http://portal.netcad.com.tr/pages/viewpage.action?pageId=111477859</w:t>
      </w:r>
      <w:bookmarkEnd w:id="0"/>
    </w:p>
    <w:sectPr w:rsidR="0024457B" w:rsidRPr="006F3C49" w:rsidSect="00202336">
      <w:pgSz w:w="11906" w:h="16838"/>
      <w:pgMar w:top="1417" w:right="1417" w:bottom="1417" w:left="141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26FA"/>
    <w:multiLevelType w:val="hybridMultilevel"/>
    <w:tmpl w:val="1A385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E71795C"/>
    <w:multiLevelType w:val="hybridMultilevel"/>
    <w:tmpl w:val="18106F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0F472CA"/>
    <w:multiLevelType w:val="hybridMultilevel"/>
    <w:tmpl w:val="01E2BD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7811898"/>
    <w:multiLevelType w:val="hybridMultilevel"/>
    <w:tmpl w:val="6BDEBB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13C"/>
    <w:rsid w:val="00202336"/>
    <w:rsid w:val="0024457B"/>
    <w:rsid w:val="0029213C"/>
    <w:rsid w:val="004453E3"/>
    <w:rsid w:val="00496E59"/>
    <w:rsid w:val="006F3C49"/>
    <w:rsid w:val="00D37C7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6633"/>
  <w15:chartTrackingRefBased/>
  <w15:docId w15:val="{67DC7977-933E-45B7-96D2-BCD2F3EAF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023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305">
      <w:bodyDiv w:val="1"/>
      <w:marLeft w:val="0"/>
      <w:marRight w:val="0"/>
      <w:marTop w:val="0"/>
      <w:marBottom w:val="0"/>
      <w:divBdr>
        <w:top w:val="none" w:sz="0" w:space="0" w:color="auto"/>
        <w:left w:val="none" w:sz="0" w:space="0" w:color="auto"/>
        <w:bottom w:val="none" w:sz="0" w:space="0" w:color="auto"/>
        <w:right w:val="none" w:sz="0" w:space="0" w:color="auto"/>
      </w:divBdr>
      <w:divsChild>
        <w:div w:id="1744372177">
          <w:marLeft w:val="547"/>
          <w:marRight w:val="0"/>
          <w:marTop w:val="200"/>
          <w:marBottom w:val="0"/>
          <w:divBdr>
            <w:top w:val="none" w:sz="0" w:space="0" w:color="auto"/>
            <w:left w:val="none" w:sz="0" w:space="0" w:color="auto"/>
            <w:bottom w:val="none" w:sz="0" w:space="0" w:color="auto"/>
            <w:right w:val="none" w:sz="0" w:space="0" w:color="auto"/>
          </w:divBdr>
        </w:div>
        <w:div w:id="510338040">
          <w:marLeft w:val="547"/>
          <w:marRight w:val="0"/>
          <w:marTop w:val="200"/>
          <w:marBottom w:val="0"/>
          <w:divBdr>
            <w:top w:val="none" w:sz="0" w:space="0" w:color="auto"/>
            <w:left w:val="none" w:sz="0" w:space="0" w:color="auto"/>
            <w:bottom w:val="none" w:sz="0" w:space="0" w:color="auto"/>
            <w:right w:val="none" w:sz="0" w:space="0" w:color="auto"/>
          </w:divBdr>
        </w:div>
        <w:div w:id="1582984345">
          <w:marLeft w:val="547"/>
          <w:marRight w:val="0"/>
          <w:marTop w:val="200"/>
          <w:marBottom w:val="0"/>
          <w:divBdr>
            <w:top w:val="none" w:sz="0" w:space="0" w:color="auto"/>
            <w:left w:val="none" w:sz="0" w:space="0" w:color="auto"/>
            <w:bottom w:val="none" w:sz="0" w:space="0" w:color="auto"/>
            <w:right w:val="none" w:sz="0" w:space="0" w:color="auto"/>
          </w:divBdr>
        </w:div>
        <w:div w:id="284653179">
          <w:marLeft w:val="547"/>
          <w:marRight w:val="0"/>
          <w:marTop w:val="200"/>
          <w:marBottom w:val="0"/>
          <w:divBdr>
            <w:top w:val="none" w:sz="0" w:space="0" w:color="auto"/>
            <w:left w:val="none" w:sz="0" w:space="0" w:color="auto"/>
            <w:bottom w:val="none" w:sz="0" w:space="0" w:color="auto"/>
            <w:right w:val="none" w:sz="0" w:space="0" w:color="auto"/>
          </w:divBdr>
        </w:div>
        <w:div w:id="970284585">
          <w:marLeft w:val="547"/>
          <w:marRight w:val="0"/>
          <w:marTop w:val="200"/>
          <w:marBottom w:val="0"/>
          <w:divBdr>
            <w:top w:val="none" w:sz="0" w:space="0" w:color="auto"/>
            <w:left w:val="none" w:sz="0" w:space="0" w:color="auto"/>
            <w:bottom w:val="none" w:sz="0" w:space="0" w:color="auto"/>
            <w:right w:val="none" w:sz="0" w:space="0" w:color="auto"/>
          </w:divBdr>
        </w:div>
        <w:div w:id="1767384186">
          <w:marLeft w:val="547"/>
          <w:marRight w:val="0"/>
          <w:marTop w:val="200"/>
          <w:marBottom w:val="0"/>
          <w:divBdr>
            <w:top w:val="none" w:sz="0" w:space="0" w:color="auto"/>
            <w:left w:val="none" w:sz="0" w:space="0" w:color="auto"/>
            <w:bottom w:val="none" w:sz="0" w:space="0" w:color="auto"/>
            <w:right w:val="none" w:sz="0" w:space="0" w:color="auto"/>
          </w:divBdr>
        </w:div>
      </w:divsChild>
    </w:div>
    <w:div w:id="42945222">
      <w:bodyDiv w:val="1"/>
      <w:marLeft w:val="0"/>
      <w:marRight w:val="0"/>
      <w:marTop w:val="0"/>
      <w:marBottom w:val="0"/>
      <w:divBdr>
        <w:top w:val="none" w:sz="0" w:space="0" w:color="auto"/>
        <w:left w:val="none" w:sz="0" w:space="0" w:color="auto"/>
        <w:bottom w:val="none" w:sz="0" w:space="0" w:color="auto"/>
        <w:right w:val="none" w:sz="0" w:space="0" w:color="auto"/>
      </w:divBdr>
      <w:divsChild>
        <w:div w:id="2077588279">
          <w:marLeft w:val="547"/>
          <w:marRight w:val="0"/>
          <w:marTop w:val="200"/>
          <w:marBottom w:val="0"/>
          <w:divBdr>
            <w:top w:val="none" w:sz="0" w:space="0" w:color="auto"/>
            <w:left w:val="none" w:sz="0" w:space="0" w:color="auto"/>
            <w:bottom w:val="none" w:sz="0" w:space="0" w:color="auto"/>
            <w:right w:val="none" w:sz="0" w:space="0" w:color="auto"/>
          </w:divBdr>
        </w:div>
        <w:div w:id="865101258">
          <w:marLeft w:val="547"/>
          <w:marRight w:val="0"/>
          <w:marTop w:val="200"/>
          <w:marBottom w:val="0"/>
          <w:divBdr>
            <w:top w:val="none" w:sz="0" w:space="0" w:color="auto"/>
            <w:left w:val="none" w:sz="0" w:space="0" w:color="auto"/>
            <w:bottom w:val="none" w:sz="0" w:space="0" w:color="auto"/>
            <w:right w:val="none" w:sz="0" w:space="0" w:color="auto"/>
          </w:divBdr>
        </w:div>
        <w:div w:id="635643880">
          <w:marLeft w:val="547"/>
          <w:marRight w:val="0"/>
          <w:marTop w:val="200"/>
          <w:marBottom w:val="0"/>
          <w:divBdr>
            <w:top w:val="none" w:sz="0" w:space="0" w:color="auto"/>
            <w:left w:val="none" w:sz="0" w:space="0" w:color="auto"/>
            <w:bottom w:val="none" w:sz="0" w:space="0" w:color="auto"/>
            <w:right w:val="none" w:sz="0" w:space="0" w:color="auto"/>
          </w:divBdr>
        </w:div>
      </w:divsChild>
    </w:div>
    <w:div w:id="417873938">
      <w:bodyDiv w:val="1"/>
      <w:marLeft w:val="0"/>
      <w:marRight w:val="0"/>
      <w:marTop w:val="0"/>
      <w:marBottom w:val="0"/>
      <w:divBdr>
        <w:top w:val="none" w:sz="0" w:space="0" w:color="auto"/>
        <w:left w:val="none" w:sz="0" w:space="0" w:color="auto"/>
        <w:bottom w:val="none" w:sz="0" w:space="0" w:color="auto"/>
        <w:right w:val="none" w:sz="0" w:space="0" w:color="auto"/>
      </w:divBdr>
      <w:divsChild>
        <w:div w:id="522473815">
          <w:marLeft w:val="547"/>
          <w:marRight w:val="0"/>
          <w:marTop w:val="200"/>
          <w:marBottom w:val="0"/>
          <w:divBdr>
            <w:top w:val="none" w:sz="0" w:space="0" w:color="auto"/>
            <w:left w:val="none" w:sz="0" w:space="0" w:color="auto"/>
            <w:bottom w:val="none" w:sz="0" w:space="0" w:color="auto"/>
            <w:right w:val="none" w:sz="0" w:space="0" w:color="auto"/>
          </w:divBdr>
        </w:div>
        <w:div w:id="737098363">
          <w:marLeft w:val="547"/>
          <w:marRight w:val="0"/>
          <w:marTop w:val="200"/>
          <w:marBottom w:val="0"/>
          <w:divBdr>
            <w:top w:val="none" w:sz="0" w:space="0" w:color="auto"/>
            <w:left w:val="none" w:sz="0" w:space="0" w:color="auto"/>
            <w:bottom w:val="none" w:sz="0" w:space="0" w:color="auto"/>
            <w:right w:val="none" w:sz="0" w:space="0" w:color="auto"/>
          </w:divBdr>
        </w:div>
        <w:div w:id="747583112">
          <w:marLeft w:val="547"/>
          <w:marRight w:val="0"/>
          <w:marTop w:val="200"/>
          <w:marBottom w:val="0"/>
          <w:divBdr>
            <w:top w:val="none" w:sz="0" w:space="0" w:color="auto"/>
            <w:left w:val="none" w:sz="0" w:space="0" w:color="auto"/>
            <w:bottom w:val="none" w:sz="0" w:space="0" w:color="auto"/>
            <w:right w:val="none" w:sz="0" w:space="0" w:color="auto"/>
          </w:divBdr>
        </w:div>
      </w:divsChild>
    </w:div>
    <w:div w:id="535773483">
      <w:bodyDiv w:val="1"/>
      <w:marLeft w:val="0"/>
      <w:marRight w:val="0"/>
      <w:marTop w:val="0"/>
      <w:marBottom w:val="0"/>
      <w:divBdr>
        <w:top w:val="none" w:sz="0" w:space="0" w:color="auto"/>
        <w:left w:val="none" w:sz="0" w:space="0" w:color="auto"/>
        <w:bottom w:val="none" w:sz="0" w:space="0" w:color="auto"/>
        <w:right w:val="none" w:sz="0" w:space="0" w:color="auto"/>
      </w:divBdr>
      <w:divsChild>
        <w:div w:id="2005428359">
          <w:marLeft w:val="547"/>
          <w:marRight w:val="0"/>
          <w:marTop w:val="200"/>
          <w:marBottom w:val="0"/>
          <w:divBdr>
            <w:top w:val="none" w:sz="0" w:space="0" w:color="auto"/>
            <w:left w:val="none" w:sz="0" w:space="0" w:color="auto"/>
            <w:bottom w:val="none" w:sz="0" w:space="0" w:color="auto"/>
            <w:right w:val="none" w:sz="0" w:space="0" w:color="auto"/>
          </w:divBdr>
        </w:div>
        <w:div w:id="1988128026">
          <w:marLeft w:val="547"/>
          <w:marRight w:val="0"/>
          <w:marTop w:val="200"/>
          <w:marBottom w:val="0"/>
          <w:divBdr>
            <w:top w:val="none" w:sz="0" w:space="0" w:color="auto"/>
            <w:left w:val="none" w:sz="0" w:space="0" w:color="auto"/>
            <w:bottom w:val="none" w:sz="0" w:space="0" w:color="auto"/>
            <w:right w:val="none" w:sz="0" w:space="0" w:color="auto"/>
          </w:divBdr>
        </w:div>
      </w:divsChild>
    </w:div>
    <w:div w:id="963850750">
      <w:bodyDiv w:val="1"/>
      <w:marLeft w:val="0"/>
      <w:marRight w:val="0"/>
      <w:marTop w:val="0"/>
      <w:marBottom w:val="0"/>
      <w:divBdr>
        <w:top w:val="none" w:sz="0" w:space="0" w:color="auto"/>
        <w:left w:val="none" w:sz="0" w:space="0" w:color="auto"/>
        <w:bottom w:val="none" w:sz="0" w:space="0" w:color="auto"/>
        <w:right w:val="none" w:sz="0" w:space="0" w:color="auto"/>
      </w:divBdr>
      <w:divsChild>
        <w:div w:id="353844784">
          <w:marLeft w:val="547"/>
          <w:marRight w:val="0"/>
          <w:marTop w:val="200"/>
          <w:marBottom w:val="0"/>
          <w:divBdr>
            <w:top w:val="none" w:sz="0" w:space="0" w:color="auto"/>
            <w:left w:val="none" w:sz="0" w:space="0" w:color="auto"/>
            <w:bottom w:val="none" w:sz="0" w:space="0" w:color="auto"/>
            <w:right w:val="none" w:sz="0" w:space="0" w:color="auto"/>
          </w:divBdr>
        </w:div>
        <w:div w:id="2103645991">
          <w:marLeft w:val="547"/>
          <w:marRight w:val="0"/>
          <w:marTop w:val="200"/>
          <w:marBottom w:val="0"/>
          <w:divBdr>
            <w:top w:val="none" w:sz="0" w:space="0" w:color="auto"/>
            <w:left w:val="none" w:sz="0" w:space="0" w:color="auto"/>
            <w:bottom w:val="none" w:sz="0" w:space="0" w:color="auto"/>
            <w:right w:val="none" w:sz="0" w:space="0" w:color="auto"/>
          </w:divBdr>
        </w:div>
      </w:divsChild>
    </w:div>
    <w:div w:id="1181748490">
      <w:bodyDiv w:val="1"/>
      <w:marLeft w:val="0"/>
      <w:marRight w:val="0"/>
      <w:marTop w:val="0"/>
      <w:marBottom w:val="0"/>
      <w:divBdr>
        <w:top w:val="none" w:sz="0" w:space="0" w:color="auto"/>
        <w:left w:val="none" w:sz="0" w:space="0" w:color="auto"/>
        <w:bottom w:val="none" w:sz="0" w:space="0" w:color="auto"/>
        <w:right w:val="none" w:sz="0" w:space="0" w:color="auto"/>
      </w:divBdr>
      <w:divsChild>
        <w:div w:id="1188561828">
          <w:marLeft w:val="547"/>
          <w:marRight w:val="0"/>
          <w:marTop w:val="200"/>
          <w:marBottom w:val="0"/>
          <w:divBdr>
            <w:top w:val="none" w:sz="0" w:space="0" w:color="auto"/>
            <w:left w:val="none" w:sz="0" w:space="0" w:color="auto"/>
            <w:bottom w:val="none" w:sz="0" w:space="0" w:color="auto"/>
            <w:right w:val="none" w:sz="0" w:space="0" w:color="auto"/>
          </w:divBdr>
        </w:div>
        <w:div w:id="1440221107">
          <w:marLeft w:val="547"/>
          <w:marRight w:val="0"/>
          <w:marTop w:val="200"/>
          <w:marBottom w:val="0"/>
          <w:divBdr>
            <w:top w:val="none" w:sz="0" w:space="0" w:color="auto"/>
            <w:left w:val="none" w:sz="0" w:space="0" w:color="auto"/>
            <w:bottom w:val="none" w:sz="0" w:space="0" w:color="auto"/>
            <w:right w:val="none" w:sz="0" w:space="0" w:color="auto"/>
          </w:divBdr>
        </w:div>
        <w:div w:id="957223135">
          <w:marLeft w:val="547"/>
          <w:marRight w:val="0"/>
          <w:marTop w:val="200"/>
          <w:marBottom w:val="0"/>
          <w:divBdr>
            <w:top w:val="none" w:sz="0" w:space="0" w:color="auto"/>
            <w:left w:val="none" w:sz="0" w:space="0" w:color="auto"/>
            <w:bottom w:val="none" w:sz="0" w:space="0" w:color="auto"/>
            <w:right w:val="none" w:sz="0" w:space="0" w:color="auto"/>
          </w:divBdr>
        </w:div>
        <w:div w:id="1320571681">
          <w:marLeft w:val="547"/>
          <w:marRight w:val="0"/>
          <w:marTop w:val="200"/>
          <w:marBottom w:val="0"/>
          <w:divBdr>
            <w:top w:val="none" w:sz="0" w:space="0" w:color="auto"/>
            <w:left w:val="none" w:sz="0" w:space="0" w:color="auto"/>
            <w:bottom w:val="none" w:sz="0" w:space="0" w:color="auto"/>
            <w:right w:val="none" w:sz="0" w:space="0" w:color="auto"/>
          </w:divBdr>
        </w:div>
        <w:div w:id="966818397">
          <w:marLeft w:val="547"/>
          <w:marRight w:val="0"/>
          <w:marTop w:val="200"/>
          <w:marBottom w:val="0"/>
          <w:divBdr>
            <w:top w:val="none" w:sz="0" w:space="0" w:color="auto"/>
            <w:left w:val="none" w:sz="0" w:space="0" w:color="auto"/>
            <w:bottom w:val="none" w:sz="0" w:space="0" w:color="auto"/>
            <w:right w:val="none" w:sz="0" w:space="0" w:color="auto"/>
          </w:divBdr>
        </w:div>
        <w:div w:id="1440174573">
          <w:marLeft w:val="547"/>
          <w:marRight w:val="0"/>
          <w:marTop w:val="200"/>
          <w:marBottom w:val="0"/>
          <w:divBdr>
            <w:top w:val="none" w:sz="0" w:space="0" w:color="auto"/>
            <w:left w:val="none" w:sz="0" w:space="0" w:color="auto"/>
            <w:bottom w:val="none" w:sz="0" w:space="0" w:color="auto"/>
            <w:right w:val="none" w:sz="0" w:space="0" w:color="auto"/>
          </w:divBdr>
        </w:div>
        <w:div w:id="1631785597">
          <w:marLeft w:val="547"/>
          <w:marRight w:val="0"/>
          <w:marTop w:val="200"/>
          <w:marBottom w:val="0"/>
          <w:divBdr>
            <w:top w:val="none" w:sz="0" w:space="0" w:color="auto"/>
            <w:left w:val="none" w:sz="0" w:space="0" w:color="auto"/>
            <w:bottom w:val="none" w:sz="0" w:space="0" w:color="auto"/>
            <w:right w:val="none" w:sz="0" w:space="0" w:color="auto"/>
          </w:divBdr>
        </w:div>
        <w:div w:id="153303850">
          <w:marLeft w:val="547"/>
          <w:marRight w:val="0"/>
          <w:marTop w:val="200"/>
          <w:marBottom w:val="0"/>
          <w:divBdr>
            <w:top w:val="none" w:sz="0" w:space="0" w:color="auto"/>
            <w:left w:val="none" w:sz="0" w:space="0" w:color="auto"/>
            <w:bottom w:val="none" w:sz="0" w:space="0" w:color="auto"/>
            <w:right w:val="none" w:sz="0" w:space="0" w:color="auto"/>
          </w:divBdr>
        </w:div>
      </w:divsChild>
    </w:div>
    <w:div w:id="1685979489">
      <w:bodyDiv w:val="1"/>
      <w:marLeft w:val="0"/>
      <w:marRight w:val="0"/>
      <w:marTop w:val="0"/>
      <w:marBottom w:val="0"/>
      <w:divBdr>
        <w:top w:val="none" w:sz="0" w:space="0" w:color="auto"/>
        <w:left w:val="none" w:sz="0" w:space="0" w:color="auto"/>
        <w:bottom w:val="none" w:sz="0" w:space="0" w:color="auto"/>
        <w:right w:val="none" w:sz="0" w:space="0" w:color="auto"/>
      </w:divBdr>
      <w:divsChild>
        <w:div w:id="1941838425">
          <w:marLeft w:val="547"/>
          <w:marRight w:val="0"/>
          <w:marTop w:val="200"/>
          <w:marBottom w:val="0"/>
          <w:divBdr>
            <w:top w:val="none" w:sz="0" w:space="0" w:color="auto"/>
            <w:left w:val="none" w:sz="0" w:space="0" w:color="auto"/>
            <w:bottom w:val="none" w:sz="0" w:space="0" w:color="auto"/>
            <w:right w:val="none" w:sz="0" w:space="0" w:color="auto"/>
          </w:divBdr>
        </w:div>
      </w:divsChild>
    </w:div>
    <w:div w:id="2008819418">
      <w:bodyDiv w:val="1"/>
      <w:marLeft w:val="0"/>
      <w:marRight w:val="0"/>
      <w:marTop w:val="0"/>
      <w:marBottom w:val="0"/>
      <w:divBdr>
        <w:top w:val="none" w:sz="0" w:space="0" w:color="auto"/>
        <w:left w:val="none" w:sz="0" w:space="0" w:color="auto"/>
        <w:bottom w:val="none" w:sz="0" w:space="0" w:color="auto"/>
        <w:right w:val="none" w:sz="0" w:space="0" w:color="auto"/>
      </w:divBdr>
      <w:divsChild>
        <w:div w:id="1425033443">
          <w:marLeft w:val="547"/>
          <w:marRight w:val="0"/>
          <w:marTop w:val="200"/>
          <w:marBottom w:val="0"/>
          <w:divBdr>
            <w:top w:val="none" w:sz="0" w:space="0" w:color="auto"/>
            <w:left w:val="none" w:sz="0" w:space="0" w:color="auto"/>
            <w:bottom w:val="none" w:sz="0" w:space="0" w:color="auto"/>
            <w:right w:val="none" w:sz="0" w:space="0" w:color="auto"/>
          </w:divBdr>
        </w:div>
        <w:div w:id="73573769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1918</Words>
  <Characters>10933</Characters>
  <Application>Microsoft Office Word</Application>
  <DocSecurity>0</DocSecurity>
  <Lines>91</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12826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3</cp:revision>
  <dcterms:created xsi:type="dcterms:W3CDTF">2018-05-24T21:53:00Z</dcterms:created>
  <dcterms:modified xsi:type="dcterms:W3CDTF">2018-05-24T22:34:00Z</dcterms:modified>
</cp:coreProperties>
</file>