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>Бланк для заполнения заявителем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ЗАЯВЛЕНИЕ-АНКЕТА ЗАЁМЩИКА</w:t>
      </w:r>
    </w:p>
    <w:p>
      <w:pPr>
        <w:pStyle w:val="BodyText"/>
        <w:bidi w:val="0"/>
        <w:ind w:firstLine="709" w:left="0" w:right="0"/>
        <w:rPr/>
      </w:pPr>
      <w:r>
        <w:rPr/>
        <w:t>Наименование заёмщика (Ф. И. О.): ______________________________________________</w:t>
      </w:r>
    </w:p>
    <w:p>
      <w:pPr>
        <w:pStyle w:val="BodyText"/>
        <w:bidi w:val="0"/>
        <w:ind w:firstLine="709" w:left="0" w:right="0"/>
        <w:rPr/>
      </w:pPr>
      <w:r>
        <w:rPr/>
        <w:t>ИНН: ______________________ Дата регистрации: ____ . ____ . ________</w:t>
      </w:r>
    </w:p>
    <w:p>
      <w:pPr>
        <w:pStyle w:val="BodyText"/>
        <w:bidi w:val="0"/>
        <w:ind w:firstLine="709" w:left="0" w:right="0"/>
        <w:rPr/>
      </w:pPr>
      <w:r>
        <w:rPr/>
        <w:t>Юридический адрес: ______________________________________________________</w:t>
      </w:r>
    </w:p>
    <w:p>
      <w:pPr>
        <w:pStyle w:val="BodyText"/>
        <w:bidi w:val="0"/>
        <w:ind w:firstLine="709" w:left="0" w:right="0"/>
        <w:rPr/>
      </w:pPr>
      <w:r>
        <w:rPr/>
        <w:t>Фактический адрес: _______________________________________________________</w:t>
      </w:r>
    </w:p>
    <w:p>
      <w:pPr>
        <w:pStyle w:val="BodyText"/>
        <w:bidi w:val="0"/>
        <w:ind w:firstLine="709" w:left="0" w:right="0"/>
        <w:rPr/>
      </w:pPr>
      <w:r>
        <w:rPr/>
        <w:t>Вид деятельности: ________________________________________________________</w:t>
      </w:r>
    </w:p>
    <w:p>
      <w:pPr>
        <w:pStyle w:val="BodyText"/>
        <w:bidi w:val="0"/>
        <w:ind w:firstLine="709" w:left="0" w:right="0"/>
        <w:rPr/>
      </w:pPr>
      <w:r>
        <w:rPr/>
        <w:t>Руководитель (Ф. И. О., должность): _______________________________________</w:t>
      </w:r>
    </w:p>
    <w:p>
      <w:pPr>
        <w:pStyle w:val="BodyText"/>
        <w:bidi w:val="0"/>
        <w:ind w:firstLine="709" w:left="0" w:right="0"/>
        <w:rPr/>
      </w:pPr>
      <w:r>
        <w:rPr/>
        <w:t>Контакты (телефон, e-mail): _______________________________________________</w:t>
      </w:r>
    </w:p>
    <w:p>
      <w:pPr>
        <w:pStyle w:val="BodyText"/>
        <w:bidi w:val="0"/>
        <w:ind w:firstLine="709" w:left="0" w:right="0"/>
        <w:rPr/>
      </w:pPr>
      <w:r>
        <w:rPr/>
        <w:t>Кредитная программа: ____________________________________________________</w:t>
      </w:r>
    </w:p>
    <w:p>
      <w:pPr>
        <w:pStyle w:val="BodyText"/>
        <w:bidi w:val="0"/>
        <w:ind w:firstLine="709" w:left="0" w:right="0"/>
        <w:rPr/>
      </w:pPr>
      <w:r>
        <w:rPr/>
        <w:t>Запрашиваемая сумма: ______________ сом. Срок: ______ мес.</w:t>
      </w:r>
    </w:p>
    <w:p>
      <w:pPr>
        <w:pStyle w:val="BodyText"/>
        <w:bidi w:val="0"/>
        <w:ind w:firstLine="709" w:left="0" w:right="0"/>
        <w:rPr/>
      </w:pPr>
      <w:r>
        <w:rPr/>
        <w:t>Цель кредита: __________________________________________________________</w:t>
      </w:r>
    </w:p>
    <w:p>
      <w:pPr>
        <w:pStyle w:val="BodyText"/>
        <w:bidi w:val="0"/>
        <w:ind w:firstLine="709" w:left="0" w:right="0"/>
        <w:rPr/>
      </w:pPr>
      <w:r>
        <w:rPr/>
        <w:t>Предлагаемое обеспечение (залог, поручительство): _______________________</w:t>
      </w:r>
    </w:p>
    <w:p>
      <w:pPr>
        <w:pStyle w:val="BodyText"/>
        <w:bidi w:val="0"/>
        <w:ind w:firstLine="709" w:left="0" w:right="0"/>
        <w:rPr/>
      </w:pPr>
      <w:r>
        <w:rPr/>
        <w:t>Достоверность сведений подтверждаю.</w:t>
      </w:r>
    </w:p>
    <w:p>
      <w:pPr>
        <w:pStyle w:val="BodyText"/>
        <w:bidi w:val="0"/>
        <w:ind w:firstLine="709" w:left="0" w:right="0"/>
        <w:rPr/>
      </w:pPr>
      <w:r>
        <w:rPr/>
        <w:t>Дата: ____ . ____ . ________</w:t>
      </w:r>
    </w:p>
    <w:p>
      <w:pPr>
        <w:pStyle w:val="BodyText"/>
        <w:bidi w:val="0"/>
        <w:ind w:firstLine="709" w:left="0" w:right="0"/>
        <w:rPr/>
      </w:pPr>
      <w:r>
        <w:rPr/>
        <w:t>М. П. (для организаций)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62"/>
        <w:gridCol w:w="5177"/>
      </w:tblGrid>
      <w:tr>
        <w:trPr/>
        <w:tc>
          <w:tcPr>
            <w:tcW w:w="4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Заявитель (подпись) ______________________</w:t>
            </w:r>
          </w:p>
        </w:tc>
        <w:tc>
          <w:tcPr>
            <w:tcW w:w="5177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______________ ______________________ (Ф. И. О.)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ФО-64 «Бланки заявки (пустые, для заполнения заявителем)»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ФО-64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Бланки заявки (пустые, для заполнения заявителем)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Заявка и комиссия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заявитель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ТЗ 02; ТЗ 03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Выдать заявителю пустые бланки для заполнения на стадии заявки: заявление-анкету, согласие на обработку персональных данных, опросный лист «Знай своего клиента». Заполненные и подписанные бланки загружаются сканами в комплект документов заявки.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требованию специалиста при подготовке заявки, из комплекта документов заявки, до подписания. Обязательность бланков задаёт программа.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Заявитель; адреса нет — бланк выдаётся на руки или отправляется приложением к письму.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Образцов заказчика в материалах нет: состав полей определён по назначению бланков. Бланк не содержит подставляемых значений: все поля пустые, постоянны только заголовки, подписи полей и места для подписи. Три отдельных бланка со своими заголовками: «Заявление-анкета заёмщика»; «Согласие на обработку персональных данных» (постоянный текст согласия, пустые поля Ф. И. О., ИНН, дата, подпись); опросный лист «Знай своего клиента» (постоянные вопросы, пустые поля ответов). Бланки общие для физического и юридического лица.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присваивается: пустой бланк не регистрируется. Регистрируется поступившая заполненная копия как входящий документ.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pdf, по одному файлу на бланк. Подписи: заявитель (руководитель организации или физическое лицо); для организации — место печати. Приложений нет.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84"/>
        <w:gridCol w:w="6555"/>
      </w:tblGrid>
      <w:tr>
        <w:trPr/>
        <w:tc>
          <w:tcPr>
            <w:tcW w:w="308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655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08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 подставляемых значений</w:t>
            </w:r>
          </w:p>
        </w:tc>
        <w:tc>
          <w:tcPr>
            <w:tcW w:w="655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все поля бланка остаются пустыми, заполняет заявитель от руки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Бланк «Заявление-анкета заёмщика» печатается без единого подставленного значения: все строки полей пустые.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Бланк «Согласие на обработку персональных данных»: заголовок и текст согласия постоянные, поля Ф. И. О., ИНН, дата, подпись — пустые.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Опросный лист «Знай своего клиента»: заголовок и список вопросов постоянные, поля ответов, дата и подпись — пустые.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Набор бланков = три; один и тот же набор печатается для физического и юридического лица.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Бланки печатаются из заявки КЗ-17 № 14 от 12.06.2026 на стадии комплекта документов и не меняют статус документа в комплекте до загрузки скана; после возврата заявки на доработку (26.06.2026) набор остаётся тем же.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Заполненный и подписанный скан загружается в тот же документ комплекта (документ принимает статус «Загружен»).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ФО-64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