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0C32" w14:textId="77777777" w:rsidR="00F72D69" w:rsidRDefault="00F72D69" w:rsidP="00F72D69">
      <w:pPr>
        <w:rPr>
          <w:b/>
          <w:spacing w:val="-2"/>
          <w:sz w:val="28"/>
          <w:szCs w:val="28"/>
        </w:rPr>
      </w:pPr>
      <w:r>
        <w:rPr>
          <w:noProof/>
          <w:lang w:eastAsia="en-GB"/>
        </w:rPr>
        <w:drawing>
          <wp:anchor distT="0" distB="0" distL="114300" distR="114300" simplePos="0" relativeHeight="251659264" behindDoc="0" locked="0" layoutInCell="1" allowOverlap="1" wp14:anchorId="1B8BCB8E" wp14:editId="5D0CCAC5">
            <wp:simplePos x="0" y="0"/>
            <wp:positionH relativeFrom="column">
              <wp:posOffset>1931035</wp:posOffset>
            </wp:positionH>
            <wp:positionV relativeFrom="paragraph">
              <wp:posOffset>69850</wp:posOffset>
            </wp:positionV>
            <wp:extent cx="2163445" cy="836930"/>
            <wp:effectExtent l="0" t="0" r="0" b="1270"/>
            <wp:wrapSquare wrapText="bothSides"/>
            <wp:docPr id="4" name="Picture 4" descr="../../../../../../../Downloads/Final%20MMU%20logo/Manchester_Met_University_Horizonal_black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nal%20MMU%20logo/Manchester_Met_University_Horizonal_black_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344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0CB4F" w14:textId="77777777" w:rsidR="00F72D69" w:rsidRDefault="00F72D69" w:rsidP="00F72D69">
      <w:pPr>
        <w:rPr>
          <w:b/>
          <w:spacing w:val="-2"/>
          <w:sz w:val="28"/>
          <w:szCs w:val="28"/>
        </w:rPr>
      </w:pPr>
    </w:p>
    <w:p w14:paraId="4DD453D0" w14:textId="77777777" w:rsidR="00F72D69" w:rsidRDefault="00F72D69" w:rsidP="00F72D69">
      <w:pPr>
        <w:jc w:val="center"/>
        <w:rPr>
          <w:b/>
          <w:spacing w:val="-2"/>
          <w:sz w:val="28"/>
          <w:szCs w:val="28"/>
        </w:rPr>
      </w:pPr>
    </w:p>
    <w:p w14:paraId="65A042A8" w14:textId="77777777" w:rsidR="00F72D69" w:rsidRDefault="00F72D69" w:rsidP="00F72D69">
      <w:pPr>
        <w:jc w:val="center"/>
        <w:rPr>
          <w:b/>
          <w:spacing w:val="-2"/>
          <w:sz w:val="28"/>
          <w:szCs w:val="28"/>
        </w:rPr>
      </w:pPr>
    </w:p>
    <w:p w14:paraId="502A0225" w14:textId="77777777" w:rsidR="00F72D69" w:rsidRDefault="00F72D69" w:rsidP="00F72D69">
      <w:pPr>
        <w:jc w:val="center"/>
        <w:rPr>
          <w:b/>
          <w:spacing w:val="-2"/>
          <w:sz w:val="28"/>
          <w:szCs w:val="28"/>
        </w:rPr>
      </w:pPr>
    </w:p>
    <w:p w14:paraId="76A11A7B" w14:textId="77777777" w:rsidR="00F72D69" w:rsidRPr="00F72D69" w:rsidRDefault="00F72D69" w:rsidP="00F72D69">
      <w:pPr>
        <w:jc w:val="center"/>
        <w:rPr>
          <w:rFonts w:asciiTheme="majorHAnsi" w:hAnsiTheme="majorHAnsi"/>
          <w:b/>
          <w:spacing w:val="-2"/>
          <w:sz w:val="28"/>
          <w:szCs w:val="28"/>
        </w:rPr>
      </w:pPr>
      <w:r w:rsidRPr="00F72D69">
        <w:rPr>
          <w:rFonts w:asciiTheme="majorHAnsi" w:hAnsiTheme="majorHAnsi"/>
          <w:b/>
          <w:spacing w:val="-2"/>
          <w:sz w:val="28"/>
          <w:szCs w:val="28"/>
        </w:rPr>
        <w:t>Faculty of Business and Law</w:t>
      </w:r>
    </w:p>
    <w:p w14:paraId="601BFB36" w14:textId="0E887FE6" w:rsidR="00CB3570" w:rsidRPr="00F72D69" w:rsidRDefault="00F72D69" w:rsidP="00F72D69">
      <w:pPr>
        <w:jc w:val="center"/>
        <w:rPr>
          <w:rFonts w:asciiTheme="majorHAnsi" w:hAnsiTheme="majorHAnsi"/>
          <w:b/>
          <w:spacing w:val="-2"/>
          <w:sz w:val="28"/>
          <w:szCs w:val="28"/>
        </w:rPr>
      </w:pPr>
      <w:r w:rsidRPr="00F72D69">
        <w:rPr>
          <w:rFonts w:asciiTheme="majorHAnsi" w:hAnsiTheme="majorHAnsi"/>
          <w:b/>
          <w:spacing w:val="-2"/>
          <w:sz w:val="28"/>
          <w:szCs w:val="28"/>
        </w:rPr>
        <w:t>Assignment Brief 20</w:t>
      </w:r>
      <w:r w:rsidR="00EB3ED8">
        <w:rPr>
          <w:rFonts w:asciiTheme="majorHAnsi" w:hAnsiTheme="majorHAnsi"/>
          <w:b/>
          <w:spacing w:val="-2"/>
          <w:sz w:val="28"/>
          <w:szCs w:val="28"/>
        </w:rPr>
        <w:t>2</w:t>
      </w:r>
      <w:r w:rsidR="0042580D">
        <w:rPr>
          <w:rFonts w:asciiTheme="majorHAnsi" w:hAnsiTheme="majorHAnsi"/>
          <w:b/>
          <w:spacing w:val="-2"/>
          <w:sz w:val="28"/>
          <w:szCs w:val="28"/>
        </w:rPr>
        <w:t>2</w:t>
      </w:r>
      <w:r w:rsidRPr="00F72D69">
        <w:rPr>
          <w:rFonts w:asciiTheme="majorHAnsi" w:hAnsiTheme="majorHAnsi"/>
          <w:b/>
          <w:spacing w:val="-2"/>
          <w:sz w:val="28"/>
          <w:szCs w:val="28"/>
        </w:rPr>
        <w:t>/</w:t>
      </w:r>
      <w:r w:rsidR="0023055C">
        <w:rPr>
          <w:rFonts w:asciiTheme="majorHAnsi" w:hAnsiTheme="majorHAnsi"/>
          <w:b/>
          <w:spacing w:val="-2"/>
          <w:sz w:val="28"/>
          <w:szCs w:val="28"/>
        </w:rPr>
        <w:t>2</w:t>
      </w:r>
      <w:r w:rsidR="0042580D">
        <w:rPr>
          <w:rFonts w:asciiTheme="majorHAnsi" w:hAnsiTheme="majorHAnsi"/>
          <w:b/>
          <w:spacing w:val="-2"/>
          <w:sz w:val="28"/>
          <w:szCs w:val="28"/>
        </w:rPr>
        <w:t>3</w:t>
      </w:r>
    </w:p>
    <w:p w14:paraId="3DA9BBB9" w14:textId="77777777" w:rsidR="00B61206" w:rsidRDefault="00B61206" w:rsidP="00402899"/>
    <w:tbl>
      <w:tblPr>
        <w:tblW w:w="0" w:type="auto"/>
        <w:tblInd w:w="-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2931"/>
        <w:gridCol w:w="2088"/>
        <w:gridCol w:w="3225"/>
      </w:tblGrid>
      <w:tr w:rsidR="000E1F31" w14:paraId="16681DEC" w14:textId="77777777" w:rsidTr="00751332">
        <w:trPr>
          <w:trHeight w:val="440"/>
        </w:trPr>
        <w:tc>
          <w:tcPr>
            <w:tcW w:w="10589" w:type="dxa"/>
            <w:gridSpan w:val="4"/>
            <w:tcBorders>
              <w:bottom w:val="nil"/>
            </w:tcBorders>
          </w:tcPr>
          <w:p w14:paraId="3BF3E36A" w14:textId="4E064727" w:rsidR="000E1F31" w:rsidRPr="009F178F" w:rsidRDefault="000E1F31" w:rsidP="00FD0D4B">
            <w:pPr>
              <w:rPr>
                <w:rFonts w:asciiTheme="majorHAnsi" w:hAnsiTheme="majorHAnsi"/>
              </w:rPr>
            </w:pPr>
            <w:r w:rsidRPr="009F178F">
              <w:rPr>
                <w:rFonts w:asciiTheme="majorHAnsi" w:hAnsiTheme="majorHAnsi"/>
              </w:rPr>
              <w:t>Unit Title:</w:t>
            </w:r>
            <w:r>
              <w:rPr>
                <w:rFonts w:asciiTheme="majorHAnsi" w:hAnsiTheme="majorHAnsi"/>
              </w:rPr>
              <w:t xml:space="preserve"> </w:t>
            </w:r>
            <w:r w:rsidR="00655DF5">
              <w:rPr>
                <w:rFonts w:asciiTheme="majorHAnsi" w:hAnsiTheme="majorHAnsi"/>
              </w:rPr>
              <w:t>Digital</w:t>
            </w:r>
            <w:r w:rsidR="00FD0D4B">
              <w:rPr>
                <w:rFonts w:asciiTheme="majorHAnsi" w:hAnsiTheme="majorHAnsi"/>
              </w:rPr>
              <w:t xml:space="preserve"> Leadership</w:t>
            </w:r>
            <w:r w:rsidR="00655DF5">
              <w:rPr>
                <w:rFonts w:asciiTheme="majorHAnsi" w:hAnsiTheme="majorHAnsi"/>
              </w:rPr>
              <w:t xml:space="preserve"> Transformation</w:t>
            </w:r>
          </w:p>
        </w:tc>
      </w:tr>
      <w:tr w:rsidR="00CB3570" w14:paraId="3EC81B3C" w14:textId="77777777" w:rsidTr="00751332">
        <w:trPr>
          <w:trHeight w:val="503"/>
        </w:trPr>
        <w:tc>
          <w:tcPr>
            <w:tcW w:w="2340" w:type="dxa"/>
            <w:tcBorders>
              <w:top w:val="single" w:sz="4" w:space="0" w:color="auto"/>
              <w:right w:val="nil"/>
            </w:tcBorders>
          </w:tcPr>
          <w:p w14:paraId="335093FE" w14:textId="77777777" w:rsidR="00635F09" w:rsidRPr="009F178F" w:rsidRDefault="00635F09" w:rsidP="00D652F4">
            <w:pPr>
              <w:rPr>
                <w:rFonts w:asciiTheme="majorHAnsi" w:hAnsiTheme="majorHAnsi"/>
              </w:rPr>
            </w:pPr>
            <w:r w:rsidRPr="009F178F">
              <w:rPr>
                <w:rFonts w:asciiTheme="majorHAnsi" w:hAnsiTheme="majorHAnsi"/>
              </w:rPr>
              <w:t>Unit Code:</w:t>
            </w:r>
          </w:p>
        </w:tc>
        <w:tc>
          <w:tcPr>
            <w:tcW w:w="2656" w:type="dxa"/>
            <w:tcBorders>
              <w:top w:val="single" w:sz="4" w:space="0" w:color="auto"/>
              <w:left w:val="nil"/>
            </w:tcBorders>
          </w:tcPr>
          <w:p w14:paraId="354A4606" w14:textId="04757815" w:rsidR="000E1F31" w:rsidRPr="009F178F" w:rsidRDefault="00655DF5" w:rsidP="00687D95">
            <w:pPr>
              <w:rPr>
                <w:rFonts w:asciiTheme="majorHAnsi" w:hAnsiTheme="majorHAnsi"/>
              </w:rPr>
            </w:pPr>
            <w:r w:rsidRPr="00474AB6">
              <w:t>5Z7V0006</w:t>
            </w:r>
          </w:p>
        </w:tc>
        <w:tc>
          <w:tcPr>
            <w:tcW w:w="2021" w:type="dxa"/>
          </w:tcPr>
          <w:p w14:paraId="7D6D2A58" w14:textId="1482D413" w:rsidR="00635F09" w:rsidRPr="009F178F" w:rsidRDefault="00635F09" w:rsidP="00FD0D4B">
            <w:pPr>
              <w:rPr>
                <w:rFonts w:asciiTheme="majorHAnsi" w:hAnsiTheme="majorHAnsi"/>
              </w:rPr>
            </w:pPr>
            <w:r w:rsidRPr="009F178F">
              <w:rPr>
                <w:rFonts w:asciiTheme="majorHAnsi" w:hAnsiTheme="majorHAnsi"/>
              </w:rPr>
              <w:t>Core:</w:t>
            </w:r>
            <w:r w:rsidR="000E1F31">
              <w:rPr>
                <w:rFonts w:asciiTheme="majorHAnsi" w:hAnsiTheme="majorHAnsi"/>
              </w:rPr>
              <w:t xml:space="preserve"> </w:t>
            </w:r>
            <w:r w:rsidR="00FD0D4B">
              <w:rPr>
                <w:rFonts w:asciiTheme="majorHAnsi" w:hAnsiTheme="majorHAnsi"/>
              </w:rPr>
              <w:t xml:space="preserve">Y </w:t>
            </w:r>
          </w:p>
        </w:tc>
        <w:tc>
          <w:tcPr>
            <w:tcW w:w="3572" w:type="dxa"/>
          </w:tcPr>
          <w:p w14:paraId="5FFE6DD3" w14:textId="74EC665B" w:rsidR="00635F09" w:rsidRPr="0071719D" w:rsidRDefault="00635F09" w:rsidP="00635F09">
            <w:pPr>
              <w:rPr>
                <w:rFonts w:asciiTheme="majorHAnsi" w:hAnsiTheme="majorHAnsi"/>
              </w:rPr>
            </w:pPr>
            <w:r w:rsidRPr="0071719D">
              <w:rPr>
                <w:rFonts w:asciiTheme="majorHAnsi" w:hAnsiTheme="majorHAnsi"/>
              </w:rPr>
              <w:t>Level:</w:t>
            </w:r>
            <w:r w:rsidR="000E1F31">
              <w:rPr>
                <w:rFonts w:asciiTheme="majorHAnsi" w:hAnsiTheme="majorHAnsi"/>
              </w:rPr>
              <w:t xml:space="preserve"> </w:t>
            </w:r>
            <w:r w:rsidR="00655DF5">
              <w:rPr>
                <w:rFonts w:asciiTheme="majorHAnsi" w:hAnsiTheme="majorHAnsi"/>
              </w:rPr>
              <w:t>7</w:t>
            </w:r>
          </w:p>
        </w:tc>
      </w:tr>
      <w:tr w:rsidR="00CB3570" w14:paraId="58981497" w14:textId="77777777" w:rsidTr="00751332">
        <w:trPr>
          <w:trHeight w:val="503"/>
        </w:trPr>
        <w:tc>
          <w:tcPr>
            <w:tcW w:w="10589" w:type="dxa"/>
            <w:gridSpan w:val="4"/>
          </w:tcPr>
          <w:p w14:paraId="1DC98FA3" w14:textId="3EA96A87" w:rsidR="00D652F4" w:rsidRPr="009F178F" w:rsidRDefault="00D652F4" w:rsidP="00D652F4">
            <w:pPr>
              <w:rPr>
                <w:rFonts w:asciiTheme="majorHAnsi" w:hAnsiTheme="majorHAnsi"/>
              </w:rPr>
            </w:pPr>
            <w:r w:rsidRPr="009F178F">
              <w:rPr>
                <w:rFonts w:asciiTheme="majorHAnsi" w:hAnsiTheme="majorHAnsi"/>
              </w:rPr>
              <w:t>Assignment Title</w:t>
            </w:r>
            <w:r w:rsidR="00635F09" w:rsidRPr="009F178F">
              <w:rPr>
                <w:rFonts w:asciiTheme="majorHAnsi" w:hAnsiTheme="majorHAnsi"/>
              </w:rPr>
              <w:t>:</w:t>
            </w:r>
            <w:r w:rsidR="000E1F31">
              <w:rPr>
                <w:rFonts w:asciiTheme="majorHAnsi" w:hAnsiTheme="majorHAnsi"/>
              </w:rPr>
              <w:t xml:space="preserve">  </w:t>
            </w:r>
            <w:r w:rsidR="00D32B08">
              <w:rPr>
                <w:rFonts w:asciiTheme="majorHAnsi" w:hAnsiTheme="majorHAnsi"/>
              </w:rPr>
              <w:t xml:space="preserve">Portfolio </w:t>
            </w:r>
          </w:p>
        </w:tc>
      </w:tr>
      <w:tr w:rsidR="00CB3570" w14:paraId="7D21A688" w14:textId="77777777" w:rsidTr="00751332">
        <w:trPr>
          <w:trHeight w:val="512"/>
        </w:trPr>
        <w:tc>
          <w:tcPr>
            <w:tcW w:w="10589" w:type="dxa"/>
            <w:gridSpan w:val="4"/>
          </w:tcPr>
          <w:p w14:paraId="5D5ABD6B" w14:textId="2C85CFA2" w:rsidR="00402899" w:rsidRPr="009F178F" w:rsidRDefault="00402899" w:rsidP="00402899">
            <w:pPr>
              <w:rPr>
                <w:rFonts w:asciiTheme="majorHAnsi" w:hAnsiTheme="majorHAnsi"/>
              </w:rPr>
            </w:pPr>
            <w:r w:rsidRPr="009F178F">
              <w:rPr>
                <w:rFonts w:asciiTheme="majorHAnsi" w:hAnsiTheme="majorHAnsi"/>
              </w:rPr>
              <w:t>Unit Leader</w:t>
            </w:r>
            <w:r w:rsidR="00635F09" w:rsidRPr="009F178F">
              <w:rPr>
                <w:rFonts w:asciiTheme="majorHAnsi" w:hAnsiTheme="majorHAnsi"/>
              </w:rPr>
              <w:t>:</w:t>
            </w:r>
            <w:r w:rsidR="000E1F31">
              <w:rPr>
                <w:rFonts w:asciiTheme="majorHAnsi" w:hAnsiTheme="majorHAnsi"/>
              </w:rPr>
              <w:t xml:space="preserve"> </w:t>
            </w:r>
            <w:r w:rsidR="00655DF5">
              <w:rPr>
                <w:rFonts w:asciiTheme="majorHAnsi" w:hAnsiTheme="majorHAnsi"/>
              </w:rPr>
              <w:t>Roula Michaelides</w:t>
            </w:r>
          </w:p>
        </w:tc>
      </w:tr>
      <w:tr w:rsidR="00CB3570" w14:paraId="5A92B1A1" w14:textId="77777777" w:rsidTr="00751332">
        <w:trPr>
          <w:trHeight w:val="500"/>
        </w:trPr>
        <w:tc>
          <w:tcPr>
            <w:tcW w:w="10589" w:type="dxa"/>
            <w:gridSpan w:val="4"/>
          </w:tcPr>
          <w:p w14:paraId="00629618" w14:textId="2DBE8B41" w:rsidR="000E1F31" w:rsidRDefault="00D652F4" w:rsidP="00402899">
            <w:r w:rsidRPr="009F178F">
              <w:rPr>
                <w:rFonts w:asciiTheme="majorHAnsi" w:hAnsiTheme="majorHAnsi"/>
              </w:rPr>
              <w:t>Contact Details</w:t>
            </w:r>
            <w:r w:rsidR="00635F09" w:rsidRPr="009F178F">
              <w:rPr>
                <w:rFonts w:asciiTheme="majorHAnsi" w:hAnsiTheme="majorHAnsi"/>
              </w:rPr>
              <w:t>:</w:t>
            </w:r>
            <w:r w:rsidR="000E1F31">
              <w:rPr>
                <w:rFonts w:asciiTheme="majorHAnsi" w:hAnsiTheme="majorHAnsi"/>
              </w:rPr>
              <w:t xml:space="preserve"> </w:t>
            </w:r>
            <w:hyperlink r:id="rId12" w:history="1">
              <w:r w:rsidR="00655DF5" w:rsidRPr="00655DF5">
                <w:rPr>
                  <w:rStyle w:val="Hyperlink"/>
                  <w:rFonts w:asciiTheme="majorHAnsi" w:hAnsiTheme="majorHAnsi" w:cstheme="majorHAnsi"/>
                </w:rPr>
                <w:t>r.michaelides@mmu.ac.uk</w:t>
              </w:r>
            </w:hyperlink>
          </w:p>
          <w:p w14:paraId="0EFEA87E" w14:textId="1AAD2B4B" w:rsidR="00655DF5" w:rsidRPr="009F178F" w:rsidRDefault="00655DF5" w:rsidP="00402899">
            <w:pPr>
              <w:rPr>
                <w:rFonts w:asciiTheme="majorHAnsi" w:hAnsiTheme="majorHAnsi"/>
              </w:rPr>
            </w:pPr>
          </w:p>
        </w:tc>
      </w:tr>
      <w:tr w:rsidR="00CB3570" w14:paraId="42B98501" w14:textId="77777777" w:rsidTr="00751332">
        <w:trPr>
          <w:trHeight w:val="440"/>
        </w:trPr>
        <w:tc>
          <w:tcPr>
            <w:tcW w:w="4996" w:type="dxa"/>
            <w:gridSpan w:val="2"/>
          </w:tcPr>
          <w:p w14:paraId="48B54EBF" w14:textId="77777777" w:rsidR="00635F09" w:rsidRPr="009F178F" w:rsidRDefault="00635F09" w:rsidP="00D652F4">
            <w:pPr>
              <w:rPr>
                <w:rFonts w:asciiTheme="majorHAnsi" w:hAnsiTheme="majorHAnsi"/>
              </w:rPr>
            </w:pPr>
            <w:r w:rsidRPr="009F178F">
              <w:rPr>
                <w:rFonts w:asciiTheme="majorHAnsi" w:hAnsiTheme="majorHAnsi"/>
              </w:rPr>
              <w:t>Submission Date:</w:t>
            </w:r>
            <w:r w:rsidR="009D1E0C">
              <w:rPr>
                <w:rFonts w:asciiTheme="majorHAnsi" w:hAnsiTheme="majorHAnsi"/>
              </w:rPr>
              <w:t xml:space="preserve"> See date on Moodle</w:t>
            </w:r>
          </w:p>
        </w:tc>
        <w:tc>
          <w:tcPr>
            <w:tcW w:w="5593" w:type="dxa"/>
            <w:gridSpan w:val="2"/>
          </w:tcPr>
          <w:p w14:paraId="6E9AC662" w14:textId="3A63690B" w:rsidR="00635F09" w:rsidRPr="009F178F" w:rsidRDefault="00635F09" w:rsidP="00635F09">
            <w:pPr>
              <w:rPr>
                <w:rFonts w:asciiTheme="majorHAnsi" w:hAnsiTheme="majorHAnsi"/>
              </w:rPr>
            </w:pPr>
            <w:r w:rsidRPr="009F178F">
              <w:rPr>
                <w:rFonts w:asciiTheme="majorHAnsi" w:hAnsiTheme="majorHAnsi"/>
              </w:rPr>
              <w:t>Feedback Return Date:</w:t>
            </w:r>
            <w:r w:rsidR="009D1E0C">
              <w:rPr>
                <w:rFonts w:asciiTheme="majorHAnsi" w:hAnsiTheme="majorHAnsi"/>
              </w:rPr>
              <w:t xml:space="preserve">  See Date on Moodle</w:t>
            </w:r>
            <w:r w:rsidR="000E1F31">
              <w:rPr>
                <w:rFonts w:asciiTheme="majorHAnsi" w:hAnsiTheme="majorHAnsi"/>
              </w:rPr>
              <w:t xml:space="preserve"> four weeks after submission</w:t>
            </w:r>
          </w:p>
        </w:tc>
      </w:tr>
      <w:tr w:rsidR="00CB3570" w14:paraId="70B99FCE" w14:textId="77777777" w:rsidTr="00751332">
        <w:trPr>
          <w:trHeight w:val="440"/>
        </w:trPr>
        <w:tc>
          <w:tcPr>
            <w:tcW w:w="10589" w:type="dxa"/>
            <w:gridSpan w:val="4"/>
          </w:tcPr>
          <w:p w14:paraId="62304450" w14:textId="08C7834B" w:rsidR="00635F09" w:rsidRPr="009F178F" w:rsidRDefault="00635F09" w:rsidP="000E1F31">
            <w:pPr>
              <w:rPr>
                <w:rFonts w:asciiTheme="majorHAnsi" w:hAnsiTheme="majorHAnsi"/>
              </w:rPr>
            </w:pPr>
            <w:r w:rsidRPr="009F178F">
              <w:rPr>
                <w:rFonts w:asciiTheme="majorHAnsi" w:hAnsiTheme="majorHAnsi"/>
              </w:rPr>
              <w:t>Submission Instructions:</w:t>
            </w:r>
            <w:r w:rsidR="000E1F31">
              <w:rPr>
                <w:rFonts w:asciiTheme="majorHAnsi" w:hAnsiTheme="majorHAnsi"/>
              </w:rPr>
              <w:t xml:space="preserve">  </w:t>
            </w:r>
            <w:r w:rsidR="00655DF5">
              <w:rPr>
                <w:rFonts w:asciiTheme="majorHAnsi" w:hAnsiTheme="majorHAnsi"/>
              </w:rPr>
              <w:t>S</w:t>
            </w:r>
            <w:r w:rsidR="000E1F31">
              <w:rPr>
                <w:rFonts w:asciiTheme="majorHAnsi" w:hAnsiTheme="majorHAnsi"/>
              </w:rPr>
              <w:t xml:space="preserve">ubmit through </w:t>
            </w:r>
            <w:r w:rsidR="009C7C8E">
              <w:rPr>
                <w:rFonts w:asciiTheme="majorHAnsi" w:hAnsiTheme="majorHAnsi"/>
              </w:rPr>
              <w:t xml:space="preserve">Moodle </w:t>
            </w:r>
          </w:p>
        </w:tc>
      </w:tr>
      <w:tr w:rsidR="00CB3570" w14:paraId="27258ED1" w14:textId="77777777" w:rsidTr="00751332">
        <w:trPr>
          <w:trHeight w:val="440"/>
        </w:trPr>
        <w:tc>
          <w:tcPr>
            <w:tcW w:w="10589" w:type="dxa"/>
            <w:gridSpan w:val="4"/>
          </w:tcPr>
          <w:p w14:paraId="1C348D83" w14:textId="0064DB31" w:rsidR="00243D01" w:rsidRPr="009F178F" w:rsidRDefault="00243D01" w:rsidP="00635F09">
            <w:pPr>
              <w:rPr>
                <w:rFonts w:asciiTheme="majorHAnsi" w:hAnsiTheme="majorHAnsi"/>
              </w:rPr>
            </w:pPr>
            <w:r w:rsidRPr="009F178F">
              <w:rPr>
                <w:rFonts w:asciiTheme="majorHAnsi" w:hAnsiTheme="majorHAnsi"/>
              </w:rPr>
              <w:t>Feedback Return Information</w:t>
            </w:r>
            <w:r w:rsidR="0071719D">
              <w:rPr>
                <w:rFonts w:asciiTheme="majorHAnsi" w:hAnsiTheme="majorHAnsi"/>
              </w:rPr>
              <w:t>:</w:t>
            </w:r>
            <w:r w:rsidR="000E1F31">
              <w:rPr>
                <w:rFonts w:asciiTheme="majorHAnsi" w:hAnsiTheme="majorHAnsi"/>
              </w:rPr>
              <w:t xml:space="preserve"> </w:t>
            </w:r>
            <w:r w:rsidR="00ED4C5E">
              <w:rPr>
                <w:rFonts w:asciiTheme="majorHAnsi" w:hAnsiTheme="majorHAnsi"/>
              </w:rPr>
              <w:t>See Date on Moodle</w:t>
            </w:r>
          </w:p>
        </w:tc>
      </w:tr>
      <w:tr w:rsidR="00CB3570" w14:paraId="081FED1B" w14:textId="77777777" w:rsidTr="00751332">
        <w:trPr>
          <w:trHeight w:val="399"/>
        </w:trPr>
        <w:tc>
          <w:tcPr>
            <w:tcW w:w="10589" w:type="dxa"/>
            <w:gridSpan w:val="4"/>
          </w:tcPr>
          <w:p w14:paraId="5DAEE0B5" w14:textId="77777777" w:rsidR="00ED4C5E" w:rsidRDefault="00ED4C5E" w:rsidP="00ED4C5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Assignment Task and word count:</w:t>
            </w:r>
            <w:r>
              <w:rPr>
                <w:rStyle w:val="eop"/>
                <w:rFonts w:ascii="Calibri" w:hAnsi="Calibri" w:cs="Calibri"/>
              </w:rPr>
              <w:t> </w:t>
            </w:r>
          </w:p>
          <w:p w14:paraId="18EF770B" w14:textId="77777777" w:rsidR="00ED4C5E" w:rsidRDefault="00ED4C5E" w:rsidP="00ED4C5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2568DB4" w14:textId="6061B0B8" w:rsidR="00655DF5" w:rsidRPr="00783BE8" w:rsidRDefault="00ED4C5E" w:rsidP="00ED4C5E">
            <w:pPr>
              <w:pStyle w:val="paragraph"/>
              <w:spacing w:before="0" w:beforeAutospacing="0" w:after="0" w:afterAutospacing="0"/>
              <w:textAlignment w:val="baseline"/>
              <w:rPr>
                <w:rFonts w:asciiTheme="majorHAnsi" w:hAnsiTheme="majorHAnsi"/>
              </w:rPr>
            </w:pPr>
            <w:r>
              <w:rPr>
                <w:rStyle w:val="normaltextrun"/>
                <w:rFonts w:ascii="Calibri" w:hAnsi="Calibri" w:cs="Calibri"/>
              </w:rPr>
              <w:t>For this assignment, you need to</w:t>
            </w:r>
            <w:r>
              <w:rPr>
                <w:rStyle w:val="normaltextrun"/>
                <w:rFonts w:ascii="Calibri" w:hAnsi="Calibri" w:cs="Calibri"/>
              </w:rPr>
              <w:t xml:space="preserve"> </w:t>
            </w:r>
            <w:proofErr w:type="gramStart"/>
            <w:r>
              <w:rPr>
                <w:rStyle w:val="normaltextrun"/>
                <w:rFonts w:ascii="Calibri" w:hAnsi="Calibri" w:cs="Calibri"/>
              </w:rPr>
              <w:t xml:space="preserve">submit </w:t>
            </w:r>
            <w:r w:rsidR="00655DF5">
              <w:rPr>
                <w:rFonts w:asciiTheme="majorHAnsi" w:hAnsiTheme="majorHAnsi"/>
              </w:rPr>
              <w:t>:</w:t>
            </w:r>
            <w:proofErr w:type="gramEnd"/>
            <w:r w:rsidR="00655DF5">
              <w:rPr>
                <w:rFonts w:asciiTheme="majorHAnsi" w:hAnsiTheme="majorHAnsi"/>
              </w:rPr>
              <w:t xml:space="preserve"> A portfolio of work </w:t>
            </w:r>
            <w:r w:rsidR="00EC0D97">
              <w:rPr>
                <w:rFonts w:asciiTheme="majorHAnsi" w:hAnsiTheme="majorHAnsi"/>
              </w:rPr>
              <w:t xml:space="preserve"> </w:t>
            </w:r>
            <w:r w:rsidR="00655DF5">
              <w:rPr>
                <w:rFonts w:asciiTheme="majorHAnsi" w:hAnsiTheme="majorHAnsi"/>
              </w:rPr>
              <w:t xml:space="preserve">(TOTAL 3500 words) that consists of </w:t>
            </w:r>
            <w:r w:rsidR="00655DF5" w:rsidRPr="00783BE8">
              <w:rPr>
                <w:rFonts w:asciiTheme="majorHAnsi" w:hAnsiTheme="majorHAnsi"/>
              </w:rPr>
              <w:t xml:space="preserve">2 </w:t>
            </w:r>
            <w:r w:rsidR="004D6277">
              <w:rPr>
                <w:rFonts w:asciiTheme="majorHAnsi" w:hAnsiTheme="majorHAnsi"/>
              </w:rPr>
              <w:t>parts</w:t>
            </w:r>
            <w:r w:rsidR="00655DF5" w:rsidRPr="00783BE8">
              <w:rPr>
                <w:rFonts w:asciiTheme="majorHAnsi" w:hAnsiTheme="majorHAnsi"/>
              </w:rPr>
              <w:t>.</w:t>
            </w:r>
          </w:p>
          <w:p w14:paraId="7D87330A" w14:textId="25C57177" w:rsidR="00655DF5" w:rsidRDefault="00655DF5" w:rsidP="00655DF5">
            <w:pPr>
              <w:tabs>
                <w:tab w:val="left" w:pos="2538"/>
              </w:tabs>
              <w:rPr>
                <w:rFonts w:asciiTheme="majorHAnsi" w:hAnsiTheme="majorHAnsi"/>
              </w:rPr>
            </w:pPr>
          </w:p>
          <w:p w14:paraId="46BE0231" w14:textId="7B943A5E" w:rsidR="00655DF5" w:rsidRPr="00783BE8" w:rsidRDefault="00655DF5" w:rsidP="00655DF5">
            <w:pPr>
              <w:pStyle w:val="ListParagraph"/>
              <w:numPr>
                <w:ilvl w:val="0"/>
                <w:numId w:val="9"/>
              </w:numPr>
              <w:tabs>
                <w:tab w:val="left" w:pos="2538"/>
              </w:tabs>
              <w:rPr>
                <w:rFonts w:asciiTheme="majorHAnsi" w:hAnsiTheme="majorHAnsi"/>
              </w:rPr>
            </w:pPr>
            <w:r w:rsidRPr="00783BE8">
              <w:rPr>
                <w:rFonts w:asciiTheme="majorHAnsi" w:hAnsiTheme="majorHAnsi"/>
              </w:rPr>
              <w:t xml:space="preserve">An INDIVIDUAL REPORT (MAX 2500 words) identifying </w:t>
            </w:r>
            <w:r w:rsidR="00A50725">
              <w:rPr>
                <w:rFonts w:asciiTheme="majorHAnsi" w:hAnsiTheme="majorHAnsi"/>
              </w:rPr>
              <w:t xml:space="preserve">the </w:t>
            </w:r>
            <w:r w:rsidRPr="00783BE8">
              <w:rPr>
                <w:rFonts w:asciiTheme="majorHAnsi" w:hAnsiTheme="majorHAnsi"/>
              </w:rPr>
              <w:t>opportunit</w:t>
            </w:r>
            <w:r w:rsidR="00A50725">
              <w:rPr>
                <w:rFonts w:asciiTheme="majorHAnsi" w:hAnsiTheme="majorHAnsi"/>
              </w:rPr>
              <w:t xml:space="preserve">ies, drivers and challenges </w:t>
            </w:r>
            <w:proofErr w:type="gramStart"/>
            <w:r w:rsidR="00A50725">
              <w:rPr>
                <w:rFonts w:asciiTheme="majorHAnsi" w:hAnsiTheme="majorHAnsi"/>
              </w:rPr>
              <w:t xml:space="preserve">of </w:t>
            </w:r>
            <w:r>
              <w:rPr>
                <w:rFonts w:asciiTheme="majorHAnsi" w:hAnsiTheme="majorHAnsi"/>
              </w:rPr>
              <w:t xml:space="preserve"> organisational</w:t>
            </w:r>
            <w:proofErr w:type="gramEnd"/>
            <w:r>
              <w:rPr>
                <w:rFonts w:asciiTheme="majorHAnsi" w:hAnsiTheme="majorHAnsi"/>
              </w:rPr>
              <w:t xml:space="preserve"> improvement and change through digital transformation </w:t>
            </w:r>
            <w:r w:rsidR="00A50725">
              <w:rPr>
                <w:rFonts w:asciiTheme="majorHAnsi" w:hAnsiTheme="majorHAnsi"/>
              </w:rPr>
              <w:t xml:space="preserve">in particular times of uncertainty </w:t>
            </w:r>
            <w:r>
              <w:rPr>
                <w:rFonts w:asciiTheme="majorHAnsi" w:hAnsiTheme="majorHAnsi"/>
              </w:rPr>
              <w:t xml:space="preserve">as found </w:t>
            </w:r>
            <w:r w:rsidRPr="00783BE8">
              <w:rPr>
                <w:rFonts w:asciiTheme="majorHAnsi" w:hAnsiTheme="majorHAnsi"/>
              </w:rPr>
              <w:t>in a case study of your choice</w:t>
            </w:r>
            <w:r>
              <w:rPr>
                <w:rFonts w:asciiTheme="majorHAnsi" w:hAnsiTheme="majorHAnsi"/>
              </w:rPr>
              <w:t>.</w:t>
            </w:r>
            <w:r w:rsidR="00F07546">
              <w:rPr>
                <w:rFonts w:asciiTheme="majorHAnsi" w:hAnsiTheme="majorHAnsi"/>
              </w:rPr>
              <w:t xml:space="preserve"> The case study could be in any industry (private or public sector). Ensure that </w:t>
            </w:r>
            <w:r w:rsidR="00FD0D4B" w:rsidRPr="00525683">
              <w:rPr>
                <w:rFonts w:asciiTheme="majorHAnsi" w:hAnsiTheme="majorHAnsi"/>
              </w:rPr>
              <w:t xml:space="preserve">you </w:t>
            </w:r>
            <w:r w:rsidR="00F07546">
              <w:rPr>
                <w:rFonts w:asciiTheme="majorHAnsi" w:hAnsiTheme="majorHAnsi"/>
              </w:rPr>
              <w:t xml:space="preserve">include in your report </w:t>
            </w:r>
            <w:r w:rsidR="00FD0D4B" w:rsidRPr="00525683">
              <w:rPr>
                <w:rFonts w:asciiTheme="majorHAnsi" w:hAnsiTheme="majorHAnsi"/>
              </w:rPr>
              <w:t xml:space="preserve">an approach for leading </w:t>
            </w:r>
            <w:r w:rsidR="00F07546">
              <w:rPr>
                <w:rFonts w:asciiTheme="majorHAnsi" w:hAnsiTheme="majorHAnsi"/>
              </w:rPr>
              <w:t xml:space="preserve">and managing </w:t>
            </w:r>
            <w:r w:rsidR="00FD0D4B" w:rsidRPr="00525683">
              <w:rPr>
                <w:rFonts w:asciiTheme="majorHAnsi" w:hAnsiTheme="majorHAnsi"/>
              </w:rPr>
              <w:t xml:space="preserve">this </w:t>
            </w:r>
            <w:proofErr w:type="gramStart"/>
            <w:r w:rsidR="00F07546">
              <w:rPr>
                <w:rFonts w:asciiTheme="majorHAnsi" w:hAnsiTheme="majorHAnsi"/>
              </w:rPr>
              <w:t>particular digital</w:t>
            </w:r>
            <w:proofErr w:type="gramEnd"/>
            <w:r w:rsidR="00F07546">
              <w:rPr>
                <w:rFonts w:asciiTheme="majorHAnsi" w:hAnsiTheme="majorHAnsi"/>
              </w:rPr>
              <w:t xml:space="preserve"> </w:t>
            </w:r>
            <w:r w:rsidR="00FD0D4B" w:rsidRPr="00525683">
              <w:rPr>
                <w:rFonts w:asciiTheme="majorHAnsi" w:hAnsiTheme="majorHAnsi"/>
              </w:rPr>
              <w:t>transformation</w:t>
            </w:r>
            <w:r w:rsidR="00F07546">
              <w:rPr>
                <w:rFonts w:asciiTheme="majorHAnsi" w:hAnsiTheme="majorHAnsi"/>
              </w:rPr>
              <w:t xml:space="preserve"> proposed</w:t>
            </w:r>
            <w:r w:rsidRPr="00783BE8">
              <w:rPr>
                <w:rFonts w:asciiTheme="majorHAnsi" w:hAnsiTheme="majorHAnsi"/>
              </w:rPr>
              <w:t xml:space="preserve">. </w:t>
            </w:r>
            <w:r w:rsidR="00B26E97">
              <w:rPr>
                <w:rFonts w:asciiTheme="majorHAnsi" w:hAnsiTheme="majorHAnsi"/>
                <w:b/>
                <w:bCs/>
                <w:color w:val="000000" w:themeColor="text1"/>
              </w:rPr>
              <w:t>(85%)</w:t>
            </w:r>
          </w:p>
          <w:p w14:paraId="0266D983" w14:textId="77777777" w:rsidR="00655DF5" w:rsidRPr="00783BE8" w:rsidRDefault="00655DF5" w:rsidP="00655DF5">
            <w:pPr>
              <w:pStyle w:val="ListParagraph"/>
              <w:tabs>
                <w:tab w:val="left" w:pos="2538"/>
              </w:tabs>
              <w:rPr>
                <w:rFonts w:asciiTheme="majorHAnsi" w:hAnsiTheme="majorHAnsi"/>
              </w:rPr>
            </w:pPr>
          </w:p>
          <w:p w14:paraId="66E4B28D" w14:textId="111E529D" w:rsidR="00FF75D2" w:rsidRPr="00A956A1" w:rsidRDefault="00655DF5" w:rsidP="00655DF5">
            <w:pPr>
              <w:pStyle w:val="ListParagraph"/>
              <w:numPr>
                <w:ilvl w:val="0"/>
                <w:numId w:val="9"/>
              </w:numPr>
              <w:rPr>
                <w:rFonts w:asciiTheme="majorHAnsi" w:hAnsiTheme="majorHAnsi"/>
                <w:color w:val="FF0000"/>
              </w:rPr>
            </w:pPr>
            <w:r w:rsidRPr="00655DF5">
              <w:rPr>
                <w:rFonts w:asciiTheme="majorHAnsi" w:hAnsiTheme="majorHAnsi"/>
              </w:rPr>
              <w:t xml:space="preserve">A PERSONAL CRITICAL REFLECTION (MAX 1000 words) on some aspect or critical incident in your professional or learning experience that enables you to identify goals </w:t>
            </w:r>
            <w:r w:rsidR="00FF4ABC">
              <w:rPr>
                <w:rFonts w:asciiTheme="majorHAnsi" w:hAnsiTheme="majorHAnsi"/>
              </w:rPr>
              <w:t>to</w:t>
            </w:r>
            <w:r w:rsidRPr="00655DF5">
              <w:rPr>
                <w:rFonts w:asciiTheme="majorHAnsi" w:hAnsiTheme="majorHAnsi"/>
              </w:rPr>
              <w:t xml:space="preserve"> further develop your </w:t>
            </w:r>
            <w:r w:rsidRPr="00655DF5">
              <w:rPr>
                <w:rFonts w:asciiTheme="majorHAnsi" w:hAnsiTheme="majorHAnsi"/>
                <w:b/>
              </w:rPr>
              <w:t xml:space="preserve">leadership </w:t>
            </w:r>
            <w:r w:rsidR="00FE5519">
              <w:rPr>
                <w:rFonts w:asciiTheme="majorHAnsi" w:hAnsiTheme="majorHAnsi"/>
                <w:b/>
              </w:rPr>
              <w:t xml:space="preserve">and change management </w:t>
            </w:r>
            <w:r w:rsidRPr="00655DF5">
              <w:rPr>
                <w:rFonts w:asciiTheme="majorHAnsi" w:hAnsiTheme="majorHAnsi"/>
              </w:rPr>
              <w:t>skills.</w:t>
            </w:r>
            <w:r w:rsidR="00A956A1">
              <w:rPr>
                <w:rFonts w:asciiTheme="majorHAnsi" w:hAnsiTheme="majorHAnsi"/>
              </w:rPr>
              <w:t xml:space="preserve"> </w:t>
            </w:r>
            <w:r w:rsidR="00FF4ABC">
              <w:rPr>
                <w:rFonts w:asciiTheme="majorHAnsi" w:hAnsiTheme="majorHAnsi"/>
              </w:rPr>
              <w:t xml:space="preserve">Ensure that when you are setting these goals you also </w:t>
            </w:r>
            <w:r w:rsidR="00A956A1" w:rsidRPr="00A956A1">
              <w:rPr>
                <w:rFonts w:asciiTheme="majorHAnsi" w:hAnsiTheme="majorHAnsi"/>
                <w:bCs/>
                <w:color w:val="000000" w:themeColor="text1"/>
              </w:rPr>
              <w:t xml:space="preserve">reflect on </w:t>
            </w:r>
            <w:r w:rsidR="00A956A1" w:rsidRPr="00854F99">
              <w:rPr>
                <w:rFonts w:asciiTheme="majorHAnsi" w:hAnsiTheme="majorHAnsi"/>
                <w:bCs/>
                <w:color w:val="000000" w:themeColor="text1"/>
                <w:u w:val="single"/>
              </w:rPr>
              <w:t>ethical issues</w:t>
            </w:r>
            <w:r w:rsidR="00A956A1" w:rsidRPr="00A956A1">
              <w:rPr>
                <w:rFonts w:asciiTheme="majorHAnsi" w:hAnsiTheme="majorHAnsi"/>
                <w:bCs/>
                <w:color w:val="000000" w:themeColor="text1"/>
              </w:rPr>
              <w:t xml:space="preserve"> that may affect</w:t>
            </w:r>
            <w:r w:rsidR="00A956A1" w:rsidRPr="00A956A1">
              <w:rPr>
                <w:rFonts w:asciiTheme="majorHAnsi" w:hAnsiTheme="majorHAnsi"/>
              </w:rPr>
              <w:t xml:space="preserve"> </w:t>
            </w:r>
            <w:r w:rsidR="00A956A1" w:rsidRPr="00A956A1">
              <w:rPr>
                <w:rFonts w:asciiTheme="majorHAnsi" w:hAnsiTheme="majorHAnsi"/>
                <w:bCs/>
                <w:color w:val="000000" w:themeColor="text1"/>
              </w:rPr>
              <w:t>your leadership practice.</w:t>
            </w:r>
            <w:r w:rsidR="00B26E97">
              <w:rPr>
                <w:rFonts w:asciiTheme="majorHAnsi" w:hAnsiTheme="majorHAnsi"/>
                <w:bCs/>
                <w:color w:val="000000" w:themeColor="text1"/>
              </w:rPr>
              <w:t xml:space="preserve"> </w:t>
            </w:r>
            <w:r w:rsidR="00B26E97">
              <w:t>(</w:t>
            </w:r>
            <w:r w:rsidR="00B26E97" w:rsidRPr="00B26E97">
              <w:rPr>
                <w:rFonts w:asciiTheme="majorHAnsi" w:hAnsiTheme="majorHAnsi"/>
                <w:b/>
                <w:bCs/>
                <w:color w:val="000000" w:themeColor="text1"/>
              </w:rPr>
              <w:t>15%)</w:t>
            </w:r>
          </w:p>
          <w:p w14:paraId="6407539F" w14:textId="029889DC" w:rsidR="00FF75D2" w:rsidRPr="009F178F" w:rsidRDefault="00B928A8" w:rsidP="00B928A8">
            <w:pPr>
              <w:tabs>
                <w:tab w:val="left" w:pos="2538"/>
              </w:tabs>
              <w:rPr>
                <w:rFonts w:asciiTheme="majorHAnsi" w:hAnsiTheme="majorHAnsi"/>
              </w:rPr>
            </w:pPr>
            <w:r>
              <w:rPr>
                <w:rFonts w:asciiTheme="majorHAnsi" w:hAnsiTheme="majorHAnsi"/>
              </w:rPr>
              <w:tab/>
            </w:r>
          </w:p>
        </w:tc>
      </w:tr>
      <w:tr w:rsidR="00ED4C5E" w14:paraId="13CDF98B" w14:textId="77777777" w:rsidTr="00751332">
        <w:trPr>
          <w:trHeight w:val="342"/>
        </w:trPr>
        <w:tc>
          <w:tcPr>
            <w:tcW w:w="10589" w:type="dxa"/>
            <w:gridSpan w:val="4"/>
          </w:tcPr>
          <w:p w14:paraId="2976A4F2" w14:textId="77777777" w:rsidR="00ED4C5E" w:rsidRPr="0073799F" w:rsidRDefault="00ED4C5E" w:rsidP="00ED4C5E">
            <w:pPr>
              <w:rPr>
                <w:rFonts w:asciiTheme="majorHAnsi" w:hAnsiTheme="majorHAnsi"/>
                <w:b/>
              </w:rPr>
            </w:pPr>
            <w:r w:rsidRPr="0073799F">
              <w:rPr>
                <w:rFonts w:asciiTheme="majorHAnsi" w:hAnsiTheme="majorHAnsi"/>
                <w:b/>
              </w:rPr>
              <w:t xml:space="preserve">Unit Learning Outcomes Assessed. </w:t>
            </w:r>
          </w:p>
          <w:p w14:paraId="47A2A610" w14:textId="77777777" w:rsidR="00ED4C5E" w:rsidRDefault="00ED4C5E" w:rsidP="00ED4C5E">
            <w:pPr>
              <w:rPr>
                <w:rFonts w:asciiTheme="majorHAnsi" w:hAnsiTheme="majorHAnsi"/>
              </w:rPr>
            </w:pPr>
          </w:p>
          <w:p w14:paraId="45C99EF6" w14:textId="77777777" w:rsidR="00ED4C5E" w:rsidRPr="00281B05" w:rsidRDefault="00ED4C5E" w:rsidP="00ED4C5E">
            <w:pPr>
              <w:widowControl w:val="0"/>
              <w:autoSpaceDE w:val="0"/>
              <w:autoSpaceDN w:val="0"/>
              <w:adjustRightInd w:val="0"/>
              <w:spacing w:after="240" w:line="200" w:lineRule="atLeast"/>
              <w:rPr>
                <w:rFonts w:asciiTheme="majorHAnsi" w:hAnsiTheme="majorHAnsi" w:cstheme="majorHAnsi"/>
                <w:lang w:val="en-US"/>
              </w:rPr>
            </w:pPr>
            <w:r w:rsidRPr="00184B64">
              <w:rPr>
                <w:rFonts w:asciiTheme="majorHAnsi" w:hAnsiTheme="majorHAnsi" w:cstheme="majorHAnsi"/>
                <w:color w:val="000000" w:themeColor="text1"/>
              </w:rPr>
              <w:t xml:space="preserve">LO1: </w:t>
            </w:r>
            <w:r w:rsidRPr="00281B05">
              <w:rPr>
                <w:rFonts w:asciiTheme="majorHAnsi" w:hAnsiTheme="majorHAnsi" w:cstheme="majorHAnsi"/>
              </w:rPr>
              <w:t>Analyse the role of digital technology in the continuous improvement and transformation of contemporary organisations in their business environment</w:t>
            </w:r>
          </w:p>
          <w:p w14:paraId="62E41377" w14:textId="77777777" w:rsidR="00ED4C5E" w:rsidRPr="00281B05" w:rsidRDefault="00ED4C5E" w:rsidP="00ED4C5E">
            <w:pPr>
              <w:widowControl w:val="0"/>
              <w:autoSpaceDE w:val="0"/>
              <w:autoSpaceDN w:val="0"/>
              <w:adjustRightInd w:val="0"/>
              <w:spacing w:after="240" w:line="200" w:lineRule="atLeast"/>
              <w:rPr>
                <w:rFonts w:asciiTheme="majorHAnsi" w:hAnsiTheme="majorHAnsi" w:cstheme="majorHAnsi"/>
              </w:rPr>
            </w:pPr>
            <w:r w:rsidRPr="00184B64">
              <w:rPr>
                <w:rFonts w:asciiTheme="majorHAnsi" w:hAnsiTheme="majorHAnsi" w:cstheme="majorHAnsi"/>
                <w:color w:val="000000" w:themeColor="text1"/>
              </w:rPr>
              <w:t>LO</w:t>
            </w:r>
            <w:r w:rsidRPr="00F20868">
              <w:rPr>
                <w:rFonts w:asciiTheme="majorHAnsi" w:hAnsiTheme="majorHAnsi" w:cstheme="majorHAnsi"/>
                <w:color w:val="000000" w:themeColor="text1"/>
              </w:rPr>
              <w:t xml:space="preserve">2: </w:t>
            </w:r>
            <w:r w:rsidRPr="00281B05">
              <w:rPr>
                <w:rFonts w:asciiTheme="majorHAnsi" w:hAnsiTheme="majorHAnsi" w:cstheme="majorHAnsi"/>
              </w:rPr>
              <w:t>Critically evaluate strategic planning, leadership and change management approaches relevant to the challenges faced by contemporary organisations.</w:t>
            </w:r>
          </w:p>
          <w:p w14:paraId="62CB9CBC" w14:textId="77777777" w:rsidR="00ED4C5E" w:rsidRPr="00281B05" w:rsidRDefault="00ED4C5E" w:rsidP="00ED4C5E">
            <w:pPr>
              <w:widowControl w:val="0"/>
              <w:autoSpaceDE w:val="0"/>
              <w:autoSpaceDN w:val="0"/>
              <w:adjustRightInd w:val="0"/>
              <w:spacing w:after="240" w:line="200" w:lineRule="atLeast"/>
              <w:rPr>
                <w:rFonts w:asciiTheme="majorHAnsi" w:hAnsiTheme="majorHAnsi" w:cstheme="majorHAnsi"/>
                <w:lang w:val="en-US"/>
              </w:rPr>
            </w:pPr>
            <w:r w:rsidRPr="00281B05">
              <w:rPr>
                <w:rFonts w:asciiTheme="majorHAnsi" w:hAnsiTheme="majorHAnsi" w:cstheme="majorHAnsi"/>
                <w:lang w:val="en-US"/>
              </w:rPr>
              <w:t xml:space="preserve">LO3: </w:t>
            </w:r>
            <w:r w:rsidRPr="00281B05">
              <w:rPr>
                <w:rFonts w:asciiTheme="majorHAnsi" w:hAnsiTheme="majorHAnsi" w:cstheme="majorHAnsi"/>
              </w:rPr>
              <w:t>Apply entrepreneurial approaches to recognising opportunities and developing strategies for improvement and change.</w:t>
            </w:r>
          </w:p>
          <w:p w14:paraId="18FF4385" w14:textId="77777777" w:rsidR="00ED4C5E" w:rsidRPr="0073799F" w:rsidRDefault="00ED4C5E" w:rsidP="00CB3570">
            <w:pPr>
              <w:rPr>
                <w:rFonts w:asciiTheme="majorHAnsi" w:hAnsiTheme="majorHAnsi"/>
                <w:b/>
              </w:rPr>
            </w:pPr>
          </w:p>
        </w:tc>
      </w:tr>
      <w:tr w:rsidR="00CB3570" w14:paraId="7A69B953" w14:textId="77777777" w:rsidTr="00751332">
        <w:trPr>
          <w:trHeight w:val="342"/>
        </w:trPr>
        <w:tc>
          <w:tcPr>
            <w:tcW w:w="10589" w:type="dxa"/>
            <w:gridSpan w:val="4"/>
          </w:tcPr>
          <w:p w14:paraId="2E665A19" w14:textId="4E7ED4C5" w:rsidR="00EA5D01" w:rsidRPr="00786D68" w:rsidRDefault="00EA5D01" w:rsidP="00EA5D01">
            <w:pPr>
              <w:rPr>
                <w:rFonts w:asciiTheme="majorHAnsi" w:hAnsiTheme="majorHAnsi"/>
                <w:b/>
              </w:rPr>
            </w:pPr>
            <w:r w:rsidRPr="00786D68">
              <w:rPr>
                <w:rFonts w:asciiTheme="majorHAnsi" w:hAnsiTheme="majorHAnsi"/>
                <w:b/>
              </w:rPr>
              <w:t>Early Career</w:t>
            </w:r>
            <w:r>
              <w:rPr>
                <w:rFonts w:asciiTheme="majorHAnsi" w:hAnsiTheme="majorHAnsi"/>
                <w:b/>
              </w:rPr>
              <w:t xml:space="preserve">/World Class </w:t>
            </w:r>
            <w:r w:rsidRPr="00786D68">
              <w:rPr>
                <w:rFonts w:asciiTheme="majorHAnsi" w:hAnsiTheme="majorHAnsi"/>
                <w:b/>
              </w:rPr>
              <w:t xml:space="preserve">Professional Skills </w:t>
            </w:r>
            <w:r>
              <w:rPr>
                <w:rFonts w:asciiTheme="majorHAnsi" w:hAnsiTheme="majorHAnsi"/>
                <w:b/>
              </w:rPr>
              <w:t xml:space="preserve">(PLOs) being assessed or </w:t>
            </w:r>
            <w:r w:rsidRPr="00786D68">
              <w:rPr>
                <w:rFonts w:asciiTheme="majorHAnsi" w:hAnsiTheme="majorHAnsi"/>
                <w:b/>
              </w:rPr>
              <w:t xml:space="preserve">developed </w:t>
            </w:r>
          </w:p>
          <w:p w14:paraId="279B3DCF" w14:textId="77777777" w:rsidR="00EA5D01" w:rsidRPr="00ED4442" w:rsidRDefault="00EA5D01" w:rsidP="00EA5D01">
            <w:pPr>
              <w:rPr>
                <w:rFonts w:asciiTheme="majorHAnsi" w:hAnsiTheme="majorHAnsi"/>
              </w:rPr>
            </w:pPr>
          </w:p>
          <w:p w14:paraId="099F080B" w14:textId="77777777" w:rsidR="00EA5D01" w:rsidRPr="00ED4442" w:rsidRDefault="00EA5D01" w:rsidP="00EA5D01">
            <w:pPr>
              <w:rPr>
                <w:rFonts w:asciiTheme="majorHAnsi" w:hAnsiTheme="majorHAnsi"/>
                <w:sz w:val="22"/>
                <w:szCs w:val="22"/>
              </w:rPr>
            </w:pPr>
            <w:r>
              <w:rPr>
                <w:rFonts w:asciiTheme="majorHAnsi" w:hAnsiTheme="majorHAnsi"/>
              </w:rPr>
              <w:t>T</w:t>
            </w:r>
            <w:r w:rsidRPr="00ED4442">
              <w:rPr>
                <w:rFonts w:asciiTheme="majorHAnsi" w:hAnsiTheme="majorHAnsi"/>
              </w:rPr>
              <w:t>his assignment will help further develop your information gathering capabilities, critical analysis and thinking skills and practical decision making as well as enhancing your written communication skills essential for employability and life</w:t>
            </w:r>
            <w:r>
              <w:rPr>
                <w:rFonts w:asciiTheme="majorHAnsi" w:hAnsiTheme="majorHAnsi"/>
              </w:rPr>
              <w:t>-</w:t>
            </w:r>
            <w:r w:rsidRPr="00ED4442">
              <w:rPr>
                <w:rFonts w:asciiTheme="majorHAnsi" w:hAnsiTheme="majorHAnsi"/>
              </w:rPr>
              <w:t xml:space="preserve">long learning.  </w:t>
            </w:r>
          </w:p>
          <w:p w14:paraId="2851C4CE" w14:textId="77777777" w:rsidR="00F20868" w:rsidRDefault="00F20868" w:rsidP="00F20868">
            <w:pPr>
              <w:rPr>
                <w:rFonts w:asciiTheme="majorHAnsi" w:hAnsiTheme="majorHAnsi"/>
              </w:rPr>
            </w:pPr>
            <w:r>
              <w:rPr>
                <w:rFonts w:asciiTheme="majorHAnsi" w:hAnsiTheme="majorHAnsi"/>
              </w:rPr>
              <w:t xml:space="preserve">AOL Programme learning outcomes </w:t>
            </w:r>
            <w:r w:rsidRPr="00281B05">
              <w:rPr>
                <w:rFonts w:asciiTheme="majorHAnsi" w:hAnsiTheme="majorHAnsi"/>
                <w:b/>
                <w:u w:val="single"/>
              </w:rPr>
              <w:t xml:space="preserve">Assessed </w:t>
            </w:r>
          </w:p>
          <w:p w14:paraId="79FADF34" w14:textId="4F5C9FF4" w:rsidR="00F20868" w:rsidRDefault="00F20868" w:rsidP="00401AA8">
            <w:pPr>
              <w:pStyle w:val="ListParagraph"/>
              <w:numPr>
                <w:ilvl w:val="0"/>
                <w:numId w:val="11"/>
              </w:numPr>
              <w:rPr>
                <w:rFonts w:asciiTheme="majorHAnsi" w:hAnsiTheme="majorHAnsi"/>
              </w:rPr>
            </w:pPr>
            <w:r w:rsidRPr="00281B05">
              <w:rPr>
                <w:rFonts w:asciiTheme="majorHAnsi" w:hAnsiTheme="majorHAnsi"/>
              </w:rPr>
              <w:t>AOL PLO 1.1.1: Identify and interrogate relevant data and literature sources using methods appropriate to level of study and to discipline</w:t>
            </w:r>
          </w:p>
          <w:p w14:paraId="145946C4" w14:textId="77777777" w:rsidR="00401AA8" w:rsidRDefault="00F20868" w:rsidP="00401AA8">
            <w:pPr>
              <w:pStyle w:val="ListParagraph"/>
              <w:numPr>
                <w:ilvl w:val="0"/>
                <w:numId w:val="11"/>
              </w:numPr>
              <w:rPr>
                <w:rFonts w:asciiTheme="majorHAnsi" w:hAnsiTheme="majorHAnsi"/>
              </w:rPr>
            </w:pPr>
            <w:r>
              <w:rPr>
                <w:rFonts w:asciiTheme="majorHAnsi" w:hAnsiTheme="majorHAnsi"/>
              </w:rPr>
              <w:t xml:space="preserve">AOL PLO 2.1.1: </w:t>
            </w:r>
            <w:r w:rsidRPr="00F20868">
              <w:rPr>
                <w:rFonts w:asciiTheme="majorHAnsi" w:hAnsiTheme="majorHAnsi"/>
              </w:rPr>
              <w:t xml:space="preserve">Organise work in a logical structure in order to draw conclusions that follow from line of argument </w:t>
            </w:r>
          </w:p>
          <w:p w14:paraId="4449F072" w14:textId="1455570B" w:rsidR="00401AA8" w:rsidRDefault="00401AA8" w:rsidP="00281B05">
            <w:pPr>
              <w:pStyle w:val="ListParagraph"/>
              <w:numPr>
                <w:ilvl w:val="0"/>
                <w:numId w:val="11"/>
              </w:numPr>
              <w:rPr>
                <w:rFonts w:asciiTheme="majorHAnsi" w:hAnsiTheme="majorHAnsi"/>
              </w:rPr>
            </w:pPr>
            <w:r w:rsidRPr="00281B05">
              <w:rPr>
                <w:rFonts w:asciiTheme="majorHAnsi" w:hAnsiTheme="majorHAnsi"/>
              </w:rPr>
              <w:t>PLO 2.1.2</w:t>
            </w:r>
            <w:r w:rsidRPr="00525683">
              <w:rPr>
                <w:rFonts w:asciiTheme="majorHAnsi" w:hAnsiTheme="majorHAnsi"/>
              </w:rPr>
              <w:t xml:space="preserve"> : </w:t>
            </w:r>
            <w:r w:rsidRPr="00281B05">
              <w:rPr>
                <w:rFonts w:asciiTheme="majorHAnsi" w:hAnsiTheme="majorHAnsi"/>
              </w:rPr>
              <w:t>Consistent and appropriate referencing and in text citation</w:t>
            </w:r>
          </w:p>
          <w:p w14:paraId="6DF53F17" w14:textId="63777947" w:rsidR="00F850E7" w:rsidRPr="00F850E7" w:rsidRDefault="00F850E7" w:rsidP="000B1A06">
            <w:pPr>
              <w:pStyle w:val="ListParagraph"/>
              <w:numPr>
                <w:ilvl w:val="0"/>
                <w:numId w:val="11"/>
              </w:numPr>
              <w:rPr>
                <w:rFonts w:asciiTheme="majorHAnsi" w:hAnsiTheme="majorHAnsi"/>
              </w:rPr>
            </w:pPr>
            <w:r w:rsidRPr="00F850E7">
              <w:rPr>
                <w:rFonts w:asciiTheme="majorHAnsi" w:hAnsiTheme="majorHAnsi"/>
              </w:rPr>
              <w:t>PLO 2.1.3: Effectively communicate information appropriately and accurately</w:t>
            </w:r>
            <w:r>
              <w:rPr>
                <w:rFonts w:asciiTheme="majorHAnsi" w:hAnsiTheme="majorHAnsi"/>
              </w:rPr>
              <w:t xml:space="preserve"> </w:t>
            </w:r>
            <w:r w:rsidRPr="00F850E7">
              <w:rPr>
                <w:rFonts w:asciiTheme="majorHAnsi" w:hAnsiTheme="majorHAnsi"/>
              </w:rPr>
              <w:t>using a range of media</w:t>
            </w:r>
          </w:p>
          <w:p w14:paraId="30E684F7" w14:textId="27062552" w:rsidR="00B806BE" w:rsidRPr="00F850E7" w:rsidRDefault="00F20868" w:rsidP="00F850E7">
            <w:pPr>
              <w:pStyle w:val="ListParagraph"/>
              <w:numPr>
                <w:ilvl w:val="0"/>
                <w:numId w:val="11"/>
              </w:numPr>
              <w:rPr>
                <w:rFonts w:asciiTheme="majorHAnsi" w:hAnsiTheme="majorHAnsi"/>
              </w:rPr>
            </w:pPr>
            <w:r w:rsidRPr="00F850E7">
              <w:rPr>
                <w:rFonts w:asciiTheme="majorHAnsi" w:hAnsiTheme="majorHAnsi"/>
              </w:rPr>
              <w:t xml:space="preserve">AOL PLO 3.1.1: Recognise, explore and reflect on key ethical issues as they </w:t>
            </w:r>
            <w:proofErr w:type="gramStart"/>
            <w:r w:rsidRPr="00F850E7">
              <w:rPr>
                <w:rFonts w:asciiTheme="majorHAnsi" w:hAnsiTheme="majorHAnsi"/>
              </w:rPr>
              <w:t>affecting</w:t>
            </w:r>
            <w:proofErr w:type="gramEnd"/>
            <w:r w:rsidRPr="00F850E7">
              <w:rPr>
                <w:rFonts w:asciiTheme="majorHAnsi" w:hAnsiTheme="majorHAnsi"/>
              </w:rPr>
              <w:t xml:space="preserve"> own and others' practice.</w:t>
            </w:r>
          </w:p>
          <w:p w14:paraId="194F0EB5" w14:textId="77777777" w:rsidR="00B806BE" w:rsidRDefault="00B806BE" w:rsidP="00B806BE">
            <w:pPr>
              <w:rPr>
                <w:rFonts w:asciiTheme="majorHAnsi" w:hAnsiTheme="majorHAnsi"/>
              </w:rPr>
            </w:pPr>
            <w:r>
              <w:rPr>
                <w:rFonts w:asciiTheme="majorHAnsi" w:hAnsiTheme="majorHAnsi"/>
              </w:rPr>
              <w:t xml:space="preserve">AOL Programme Learning outcomes </w:t>
            </w:r>
            <w:r w:rsidRPr="0073799F">
              <w:rPr>
                <w:rFonts w:asciiTheme="majorHAnsi" w:hAnsiTheme="majorHAnsi"/>
                <w:b/>
                <w:u w:val="single"/>
              </w:rPr>
              <w:t>Developed</w:t>
            </w:r>
          </w:p>
          <w:p w14:paraId="4A1EAB8F" w14:textId="1744915F" w:rsidR="00B806BE" w:rsidRPr="00281B05" w:rsidRDefault="00B806BE" w:rsidP="00281B05">
            <w:pPr>
              <w:pStyle w:val="ListParagraph"/>
              <w:numPr>
                <w:ilvl w:val="0"/>
                <w:numId w:val="15"/>
              </w:numPr>
              <w:jc w:val="both"/>
              <w:rPr>
                <w:rFonts w:asciiTheme="majorHAnsi" w:hAnsiTheme="majorHAnsi"/>
              </w:rPr>
            </w:pPr>
            <w:r w:rsidRPr="00281B05">
              <w:rPr>
                <w:rFonts w:asciiTheme="majorHAnsi" w:hAnsiTheme="majorHAnsi"/>
              </w:rPr>
              <w:t xml:space="preserve">PLO4. Our graduates will demonstrate professional and commercial/corporate awareness </w:t>
            </w:r>
            <w:r w:rsidRPr="00322893">
              <w:rPr>
                <w:rFonts w:asciiTheme="majorHAnsi" w:hAnsiTheme="majorHAnsi"/>
                <w:b/>
                <w:bCs/>
              </w:rPr>
              <w:t>(developed)</w:t>
            </w:r>
          </w:p>
          <w:p w14:paraId="020E51EE" w14:textId="4441A845" w:rsidR="00CB3570" w:rsidRDefault="00CB3570" w:rsidP="00B806BE"/>
        </w:tc>
      </w:tr>
      <w:tr w:rsidR="00CB3570" w14:paraId="59AAFA5B" w14:textId="77777777" w:rsidTr="00751332">
        <w:trPr>
          <w:trHeight w:val="1968"/>
        </w:trPr>
        <w:tc>
          <w:tcPr>
            <w:tcW w:w="10589" w:type="dxa"/>
            <w:gridSpan w:val="4"/>
          </w:tcPr>
          <w:p w14:paraId="06842EF7" w14:textId="0DF1B337" w:rsidR="00243D01" w:rsidRPr="00ED4C5E" w:rsidRDefault="00D22F2B" w:rsidP="00D22F2B">
            <w:pPr>
              <w:rPr>
                <w:rFonts w:asciiTheme="majorHAnsi" w:hAnsiTheme="majorHAnsi"/>
                <w:b/>
                <w:bCs/>
              </w:rPr>
            </w:pPr>
            <w:r w:rsidRPr="00ED4C5E">
              <w:rPr>
                <w:rFonts w:asciiTheme="majorHAnsi" w:hAnsiTheme="majorHAnsi"/>
                <w:b/>
                <w:bCs/>
              </w:rPr>
              <w:lastRenderedPageBreak/>
              <w:t>Assignment Details and Instructions.</w:t>
            </w:r>
          </w:p>
          <w:p w14:paraId="0C74FD68" w14:textId="3D71A228" w:rsidR="00EB3ED8" w:rsidRDefault="00EB3ED8" w:rsidP="00D22F2B">
            <w:pPr>
              <w:rPr>
                <w:rFonts w:asciiTheme="majorHAnsi" w:hAnsiTheme="majorHAnsi"/>
              </w:rPr>
            </w:pPr>
          </w:p>
          <w:p w14:paraId="4B669D77" w14:textId="7A95E338" w:rsidR="004D6277" w:rsidRPr="00D80976" w:rsidRDefault="004D6277" w:rsidP="00D22F2B">
            <w:pPr>
              <w:rPr>
                <w:rFonts w:asciiTheme="majorHAnsi" w:hAnsiTheme="majorHAnsi"/>
                <w:b/>
                <w:bCs/>
              </w:rPr>
            </w:pPr>
            <w:r w:rsidRPr="00D80976">
              <w:rPr>
                <w:rFonts w:asciiTheme="majorHAnsi" w:hAnsiTheme="majorHAnsi"/>
                <w:b/>
                <w:bCs/>
              </w:rPr>
              <w:t xml:space="preserve">PART 1:  </w:t>
            </w:r>
            <w:r w:rsidR="00FD0D4B">
              <w:rPr>
                <w:rFonts w:asciiTheme="majorHAnsi" w:hAnsiTheme="majorHAnsi"/>
                <w:b/>
                <w:bCs/>
              </w:rPr>
              <w:t xml:space="preserve">REPORT </w:t>
            </w:r>
            <w:r w:rsidR="00FD0D4B" w:rsidRPr="00D80976">
              <w:rPr>
                <w:rFonts w:asciiTheme="majorHAnsi" w:hAnsiTheme="majorHAnsi"/>
                <w:b/>
                <w:bCs/>
              </w:rPr>
              <w:t xml:space="preserve">  </w:t>
            </w:r>
            <w:r w:rsidRPr="00D80976">
              <w:rPr>
                <w:rFonts w:asciiTheme="majorHAnsi" w:hAnsiTheme="majorHAnsi"/>
                <w:b/>
                <w:bCs/>
                <w:color w:val="000000" w:themeColor="text1"/>
              </w:rPr>
              <w:t>(2500 words Maximum)</w:t>
            </w:r>
            <w:r w:rsidR="00036330">
              <w:rPr>
                <w:rFonts w:asciiTheme="majorHAnsi" w:hAnsiTheme="majorHAnsi"/>
                <w:b/>
                <w:bCs/>
                <w:color w:val="000000" w:themeColor="text1"/>
              </w:rPr>
              <w:t xml:space="preserve"> (85%)</w:t>
            </w:r>
          </w:p>
          <w:p w14:paraId="76E9A893" w14:textId="77777777" w:rsidR="004D6277" w:rsidRDefault="004D6277" w:rsidP="00D22F2B">
            <w:pPr>
              <w:rPr>
                <w:rFonts w:asciiTheme="majorHAnsi" w:hAnsiTheme="majorHAnsi"/>
              </w:rPr>
            </w:pPr>
          </w:p>
          <w:p w14:paraId="14AD2B59" w14:textId="03BC3980" w:rsidR="00EB3ED8" w:rsidRPr="00660C1E" w:rsidRDefault="00EB3ED8" w:rsidP="00307D0E">
            <w:pPr>
              <w:jc w:val="both"/>
              <w:rPr>
                <w:rFonts w:asciiTheme="majorHAnsi" w:hAnsiTheme="majorHAnsi"/>
              </w:rPr>
            </w:pPr>
            <w:r w:rsidRPr="00660C1E">
              <w:rPr>
                <w:rFonts w:asciiTheme="majorHAnsi" w:hAnsiTheme="majorHAnsi"/>
                <w:color w:val="000000" w:themeColor="text1"/>
              </w:rPr>
              <w:t>“</w:t>
            </w:r>
            <w:r w:rsidR="00660C1E" w:rsidRPr="00660C1E">
              <w:rPr>
                <w:rFonts w:asciiTheme="majorHAnsi" w:hAnsiTheme="majorHAnsi"/>
                <w:color w:val="000000" w:themeColor="text1"/>
              </w:rPr>
              <w:t>I</w:t>
            </w:r>
            <w:r w:rsidR="00660C1E" w:rsidRPr="00660C1E">
              <w:rPr>
                <w:rFonts w:asciiTheme="majorHAnsi" w:hAnsiTheme="majorHAnsi"/>
              </w:rPr>
              <w:t xml:space="preserve">dentifying the opportunities, drivers and challenges </w:t>
            </w:r>
            <w:proofErr w:type="gramStart"/>
            <w:r w:rsidR="00660C1E" w:rsidRPr="00660C1E">
              <w:rPr>
                <w:rFonts w:asciiTheme="majorHAnsi" w:hAnsiTheme="majorHAnsi"/>
              </w:rPr>
              <w:t>of  organisational</w:t>
            </w:r>
            <w:proofErr w:type="gramEnd"/>
            <w:r w:rsidR="00660C1E" w:rsidRPr="00660C1E">
              <w:rPr>
                <w:rFonts w:asciiTheme="majorHAnsi" w:hAnsiTheme="majorHAnsi"/>
              </w:rPr>
              <w:t xml:space="preserve"> improvement and change through digital transformation in particular times of uncertainty as found in a case study of your choice. The case study could be in any industry (private or public sector). Ensure that you include in your report an approach for leading and managing this </w:t>
            </w:r>
            <w:proofErr w:type="gramStart"/>
            <w:r w:rsidR="00660C1E" w:rsidRPr="00660C1E">
              <w:rPr>
                <w:rFonts w:asciiTheme="majorHAnsi" w:hAnsiTheme="majorHAnsi"/>
              </w:rPr>
              <w:t>particular digital</w:t>
            </w:r>
            <w:proofErr w:type="gramEnd"/>
            <w:r w:rsidR="00660C1E" w:rsidRPr="00660C1E">
              <w:rPr>
                <w:rFonts w:asciiTheme="majorHAnsi" w:hAnsiTheme="majorHAnsi"/>
              </w:rPr>
              <w:t xml:space="preserve"> transformation proposed</w:t>
            </w:r>
            <w:r w:rsidR="00B26E97" w:rsidRPr="00660C1E">
              <w:rPr>
                <w:rFonts w:asciiTheme="majorHAnsi" w:hAnsiTheme="majorHAnsi"/>
              </w:rPr>
              <w:t>.</w:t>
            </w:r>
            <w:r w:rsidRPr="00660C1E">
              <w:rPr>
                <w:rFonts w:asciiTheme="majorHAnsi" w:hAnsiTheme="majorHAnsi"/>
              </w:rPr>
              <w:t xml:space="preserve">” </w:t>
            </w:r>
          </w:p>
          <w:p w14:paraId="0F8C4E86" w14:textId="15484896" w:rsidR="00EB3ED8" w:rsidRDefault="00EB3ED8" w:rsidP="00D22F2B">
            <w:pPr>
              <w:rPr>
                <w:rFonts w:asciiTheme="majorHAnsi" w:hAnsiTheme="majorHAnsi"/>
              </w:rPr>
            </w:pPr>
          </w:p>
          <w:p w14:paraId="585E61E7" w14:textId="77777777" w:rsidR="004D6277" w:rsidRDefault="004D6277" w:rsidP="004D6277">
            <w:pPr>
              <w:rPr>
                <w:rFonts w:asciiTheme="majorHAnsi" w:hAnsiTheme="majorHAnsi"/>
              </w:rPr>
            </w:pPr>
            <w:r>
              <w:rPr>
                <w:rFonts w:asciiTheme="majorHAnsi" w:hAnsiTheme="majorHAnsi"/>
              </w:rPr>
              <w:t>HINT</w:t>
            </w:r>
          </w:p>
          <w:p w14:paraId="37DEB535" w14:textId="77777777" w:rsidR="004D6277" w:rsidRDefault="004D6277" w:rsidP="004D6277">
            <w:pPr>
              <w:rPr>
                <w:rFonts w:asciiTheme="majorHAnsi" w:hAnsiTheme="majorHAnsi"/>
              </w:rPr>
            </w:pPr>
            <w:r>
              <w:rPr>
                <w:rFonts w:asciiTheme="majorHAnsi" w:hAnsiTheme="majorHAnsi"/>
              </w:rPr>
              <w:t>The following report explores Digital Trends with some examples/case studies which may stimulate ideas for opportunities and challenges they present.</w:t>
            </w:r>
          </w:p>
          <w:p w14:paraId="75DA875F" w14:textId="77777777" w:rsidR="004D6277" w:rsidRDefault="004D6277" w:rsidP="004D6277">
            <w:pPr>
              <w:rPr>
                <w:rFonts w:asciiTheme="majorHAnsi" w:hAnsiTheme="majorHAnsi"/>
              </w:rPr>
            </w:pPr>
          </w:p>
          <w:p w14:paraId="15605D65" w14:textId="0787911E" w:rsidR="00FC4510" w:rsidRDefault="00FC4510" w:rsidP="004D6277">
            <w:pPr>
              <w:rPr>
                <w:rFonts w:asciiTheme="majorHAnsi" w:hAnsiTheme="majorHAnsi"/>
              </w:rPr>
            </w:pPr>
            <w:r>
              <w:rPr>
                <w:rFonts w:asciiTheme="majorHAnsi" w:hAnsiTheme="majorHAnsi"/>
              </w:rPr>
              <w:t>Deloitte (2023) tech trends 2023.  Deloitte insight report [Online] [Accessed 1 October 2022]</w:t>
            </w:r>
          </w:p>
          <w:p w14:paraId="76D6EA29" w14:textId="165D9E47" w:rsidR="00FC4510" w:rsidRDefault="00000000" w:rsidP="004D6277">
            <w:pPr>
              <w:rPr>
                <w:rFonts w:asciiTheme="majorHAnsi" w:hAnsiTheme="majorHAnsi"/>
              </w:rPr>
            </w:pPr>
            <w:hyperlink r:id="rId13" w:history="1">
              <w:r w:rsidR="00FC4510" w:rsidRPr="007A775D">
                <w:rPr>
                  <w:rStyle w:val="Hyperlink"/>
                  <w:rFonts w:asciiTheme="majorHAnsi" w:hAnsiTheme="majorHAnsi"/>
                </w:rPr>
                <w:t>https://www2.deloitte.com/global/en/pages/about-deloitte/articles/ceo-role-in-digital-transformation.html?id=gx:2ps:3gl:4ceos_role_in_digital_transformation:5GC1000125:6abt:20221103:sywd_paid_search&amp;gclid=Cj0KCQiAgribBhDkARIsAASA5btDF8kMaun9BiFExfw5OmbDsem_oN1V8xk7YFiTFhAFjQlc_subz2caAnzcEALw_wcB</w:t>
              </w:r>
            </w:hyperlink>
          </w:p>
          <w:p w14:paraId="21B183E4" w14:textId="77777777" w:rsidR="00FC4510" w:rsidRDefault="00FC4510" w:rsidP="004D6277">
            <w:pPr>
              <w:rPr>
                <w:rFonts w:asciiTheme="majorHAnsi" w:hAnsiTheme="majorHAnsi"/>
              </w:rPr>
            </w:pPr>
          </w:p>
          <w:p w14:paraId="126E34AF" w14:textId="3309ADE1" w:rsidR="004D6277" w:rsidRDefault="004D6277" w:rsidP="004D6277">
            <w:pPr>
              <w:rPr>
                <w:rFonts w:asciiTheme="majorHAnsi" w:hAnsiTheme="majorHAnsi"/>
              </w:rPr>
            </w:pPr>
            <w:r>
              <w:rPr>
                <w:rFonts w:asciiTheme="majorHAnsi" w:hAnsiTheme="majorHAnsi"/>
              </w:rPr>
              <w:t>Deloitte (202</w:t>
            </w:r>
            <w:r w:rsidR="00322893">
              <w:rPr>
                <w:rFonts w:asciiTheme="majorHAnsi" w:hAnsiTheme="majorHAnsi"/>
              </w:rPr>
              <w:t>2</w:t>
            </w:r>
            <w:r>
              <w:rPr>
                <w:rFonts w:asciiTheme="majorHAnsi" w:hAnsiTheme="majorHAnsi"/>
              </w:rPr>
              <w:t>) Tech Trends 202</w:t>
            </w:r>
            <w:r w:rsidR="00322893">
              <w:rPr>
                <w:rFonts w:asciiTheme="majorHAnsi" w:hAnsiTheme="majorHAnsi"/>
              </w:rPr>
              <w:t>2</w:t>
            </w:r>
            <w:r w:rsidRPr="00FA7350">
              <w:rPr>
                <w:rFonts w:asciiTheme="majorHAnsi" w:hAnsiTheme="majorHAnsi"/>
              </w:rPr>
              <w:t>. Deloitte Insights Report. [Online] [Accessed on</w:t>
            </w:r>
            <w:r>
              <w:rPr>
                <w:rFonts w:asciiTheme="majorHAnsi" w:hAnsiTheme="majorHAnsi"/>
              </w:rPr>
              <w:t xml:space="preserve"> </w:t>
            </w:r>
            <w:r w:rsidR="00322893">
              <w:rPr>
                <w:rFonts w:asciiTheme="majorHAnsi" w:hAnsiTheme="majorHAnsi"/>
              </w:rPr>
              <w:t>9 December 2021</w:t>
            </w:r>
            <w:r w:rsidRPr="00FA7350">
              <w:rPr>
                <w:rFonts w:asciiTheme="majorHAnsi" w:hAnsiTheme="majorHAnsi"/>
              </w:rPr>
              <w:t xml:space="preserve">] </w:t>
            </w:r>
            <w:hyperlink r:id="rId14" w:history="1">
              <w:r w:rsidR="00322893" w:rsidRPr="00FE357A">
                <w:rPr>
                  <w:rStyle w:val="Hyperlink"/>
                  <w:rFonts w:asciiTheme="majorHAnsi" w:hAnsiTheme="majorHAnsi"/>
                </w:rPr>
                <w:t>https://www2.deloitte.com/us/en/insights/focus/tech-trends.html</w:t>
              </w:r>
            </w:hyperlink>
          </w:p>
          <w:p w14:paraId="7A786172" w14:textId="77777777" w:rsidR="00322893" w:rsidRDefault="00322893" w:rsidP="004D6277">
            <w:pPr>
              <w:rPr>
                <w:rFonts w:asciiTheme="majorHAnsi" w:hAnsiTheme="majorHAnsi"/>
              </w:rPr>
            </w:pPr>
          </w:p>
          <w:p w14:paraId="28E7DB2B" w14:textId="2BC46DD8" w:rsidR="004D6277" w:rsidRDefault="009C616D" w:rsidP="004D6277">
            <w:pPr>
              <w:rPr>
                <w:rFonts w:asciiTheme="majorHAnsi" w:hAnsiTheme="majorHAnsi"/>
              </w:rPr>
            </w:pPr>
            <w:r>
              <w:rPr>
                <w:rFonts w:asciiTheme="majorHAnsi" w:hAnsiTheme="majorHAnsi"/>
              </w:rPr>
              <w:t xml:space="preserve">HELPFUL </w:t>
            </w:r>
            <w:r w:rsidR="004D6277">
              <w:rPr>
                <w:rFonts w:asciiTheme="majorHAnsi" w:hAnsiTheme="majorHAnsi"/>
              </w:rPr>
              <w:t>TIPS</w:t>
            </w:r>
          </w:p>
          <w:p w14:paraId="61CFBFEF" w14:textId="77777777" w:rsidR="004D6277" w:rsidRDefault="004D6277" w:rsidP="004D6277">
            <w:pPr>
              <w:rPr>
                <w:rFonts w:asciiTheme="majorHAnsi" w:hAnsiTheme="majorHAnsi"/>
              </w:rPr>
            </w:pPr>
            <w:r>
              <w:rPr>
                <w:rFonts w:asciiTheme="majorHAnsi" w:hAnsiTheme="majorHAnsi"/>
              </w:rPr>
              <w:t xml:space="preserve">Read the assessment rubric at the end of this brief to gain understanding of how the quality of your work is to be judged. In terms of the report content and structure, the logic of this is broadly outlined below. However, consider how your headings can be made relevant to your own case study (e.g. Introduction to digital CRM at </w:t>
            </w:r>
            <w:proofErr w:type="spellStart"/>
            <w:r>
              <w:rPr>
                <w:rFonts w:asciiTheme="majorHAnsi" w:hAnsiTheme="majorHAnsi"/>
              </w:rPr>
              <w:t>OpenOrg</w:t>
            </w:r>
            <w:proofErr w:type="spellEnd"/>
            <w:r>
              <w:rPr>
                <w:rFonts w:asciiTheme="majorHAnsi" w:hAnsiTheme="majorHAnsi"/>
              </w:rPr>
              <w:t>)</w:t>
            </w:r>
          </w:p>
          <w:p w14:paraId="7A032051" w14:textId="77777777" w:rsidR="004D6277" w:rsidRPr="00E57F15" w:rsidRDefault="004D6277" w:rsidP="004D6277">
            <w:pPr>
              <w:rPr>
                <w:rFonts w:asciiTheme="majorHAnsi" w:hAnsiTheme="majorHAnsi"/>
              </w:rPr>
            </w:pPr>
          </w:p>
          <w:p w14:paraId="64FBC43A" w14:textId="2DE7909C" w:rsidR="004D6277" w:rsidRDefault="004D6277" w:rsidP="004D6277">
            <w:pPr>
              <w:rPr>
                <w:rFonts w:asciiTheme="majorHAnsi" w:hAnsiTheme="majorHAnsi"/>
              </w:rPr>
            </w:pPr>
            <w:r>
              <w:rPr>
                <w:rFonts w:asciiTheme="majorHAnsi" w:hAnsiTheme="majorHAnsi"/>
              </w:rPr>
              <w:t>-</w:t>
            </w:r>
            <w:r w:rsidRPr="004F73F0">
              <w:rPr>
                <w:rFonts w:asciiTheme="majorHAnsi" w:hAnsiTheme="majorHAnsi"/>
              </w:rPr>
              <w:t>Introduction</w:t>
            </w:r>
            <w:r>
              <w:rPr>
                <w:rFonts w:asciiTheme="majorHAnsi" w:hAnsiTheme="majorHAnsi"/>
              </w:rPr>
              <w:t>: provides c</w:t>
            </w:r>
            <w:r w:rsidRPr="00A116A4">
              <w:rPr>
                <w:rFonts w:asciiTheme="majorHAnsi" w:hAnsiTheme="majorHAnsi"/>
              </w:rPr>
              <w:t xml:space="preserve">ontextual information about the organisation/organisational unit, the need/opportunity </w:t>
            </w:r>
            <w:r w:rsidR="00FB3933" w:rsidRPr="00281B05">
              <w:rPr>
                <w:rFonts w:asciiTheme="majorHAnsi" w:hAnsiTheme="majorHAnsi"/>
              </w:rPr>
              <w:t xml:space="preserve">or strategy </w:t>
            </w:r>
            <w:r w:rsidRPr="00A116A4">
              <w:rPr>
                <w:rFonts w:asciiTheme="majorHAnsi" w:hAnsiTheme="majorHAnsi"/>
              </w:rPr>
              <w:t xml:space="preserve">for transformation </w:t>
            </w:r>
            <w:r>
              <w:rPr>
                <w:rFonts w:asciiTheme="majorHAnsi" w:hAnsiTheme="majorHAnsi"/>
              </w:rPr>
              <w:t xml:space="preserve">to improve </w:t>
            </w:r>
            <w:r w:rsidRPr="00A116A4">
              <w:rPr>
                <w:rFonts w:asciiTheme="majorHAnsi" w:hAnsiTheme="majorHAnsi"/>
              </w:rPr>
              <w:t>and how</w:t>
            </w:r>
            <w:r>
              <w:rPr>
                <w:rFonts w:asciiTheme="majorHAnsi" w:hAnsiTheme="majorHAnsi"/>
              </w:rPr>
              <w:t xml:space="preserve"> there is awareness of this, and the potential for digital transformation to address this.</w:t>
            </w:r>
          </w:p>
          <w:p w14:paraId="29A3C834" w14:textId="77777777" w:rsidR="004D6277" w:rsidRDefault="004D6277" w:rsidP="004D6277">
            <w:pPr>
              <w:rPr>
                <w:rFonts w:asciiTheme="majorHAnsi" w:hAnsiTheme="majorHAnsi"/>
              </w:rPr>
            </w:pPr>
          </w:p>
          <w:p w14:paraId="0B443249" w14:textId="02554761" w:rsidR="004D6277" w:rsidRDefault="004D6277" w:rsidP="004D6277">
            <w:pPr>
              <w:rPr>
                <w:rFonts w:asciiTheme="majorHAnsi" w:hAnsiTheme="majorHAnsi"/>
              </w:rPr>
            </w:pPr>
            <w:r>
              <w:rPr>
                <w:rFonts w:asciiTheme="majorHAnsi" w:hAnsiTheme="majorHAnsi"/>
              </w:rPr>
              <w:lastRenderedPageBreak/>
              <w:t xml:space="preserve">-Current situation analysis: more detailed critical analysis of the current situation and justification of the need </w:t>
            </w:r>
            <w:r w:rsidR="00FD0D4B">
              <w:rPr>
                <w:rFonts w:asciiTheme="majorHAnsi" w:hAnsiTheme="majorHAnsi"/>
              </w:rPr>
              <w:t xml:space="preserve">or the existing formulated strategy </w:t>
            </w:r>
            <w:r>
              <w:rPr>
                <w:rFonts w:asciiTheme="majorHAnsi" w:hAnsiTheme="majorHAnsi"/>
              </w:rPr>
              <w:t xml:space="preserve">for the proposed digital transformation. Use relevant theory, models, frameworks to conduct your analysis and support your arguments. </w:t>
            </w:r>
          </w:p>
          <w:p w14:paraId="5249C142" w14:textId="77777777" w:rsidR="004D6277" w:rsidRPr="004F73F0" w:rsidRDefault="004D6277" w:rsidP="004D6277">
            <w:pPr>
              <w:rPr>
                <w:rFonts w:asciiTheme="majorHAnsi" w:hAnsiTheme="majorHAnsi"/>
              </w:rPr>
            </w:pPr>
          </w:p>
          <w:p w14:paraId="7287D74B" w14:textId="297403FA" w:rsidR="004D6277" w:rsidRDefault="004D6277" w:rsidP="004D6277">
            <w:pPr>
              <w:rPr>
                <w:rFonts w:asciiTheme="majorHAnsi" w:hAnsiTheme="majorHAnsi"/>
              </w:rPr>
            </w:pPr>
            <w:r>
              <w:rPr>
                <w:rFonts w:asciiTheme="majorHAnsi" w:hAnsiTheme="majorHAnsi"/>
              </w:rPr>
              <w:t>-</w:t>
            </w:r>
            <w:r w:rsidRPr="00FB3F4D">
              <w:rPr>
                <w:rFonts w:asciiTheme="majorHAnsi" w:hAnsiTheme="majorHAnsi"/>
              </w:rPr>
              <w:t>Critical discussion of the implications for leading and managing the</w:t>
            </w:r>
            <w:r w:rsidR="00FB3933">
              <w:rPr>
                <w:rFonts w:asciiTheme="majorHAnsi" w:hAnsiTheme="majorHAnsi"/>
              </w:rPr>
              <w:t xml:space="preserve"> strategy or</w:t>
            </w:r>
            <w:r w:rsidRPr="00FB3F4D">
              <w:rPr>
                <w:rFonts w:asciiTheme="majorHAnsi" w:hAnsiTheme="majorHAnsi"/>
              </w:rPr>
              <w:t xml:space="preserve"> proposed transformation in this specific context. What are the challenges the digital transformation presents? What leadership/change management approach(es) would more likely lead to successful outcomes for the different stakeholder</w:t>
            </w:r>
            <w:r>
              <w:rPr>
                <w:rFonts w:asciiTheme="majorHAnsi" w:hAnsiTheme="majorHAnsi"/>
              </w:rPr>
              <w:t>s</w:t>
            </w:r>
            <w:r w:rsidRPr="00FB3F4D">
              <w:rPr>
                <w:rFonts w:asciiTheme="majorHAnsi" w:hAnsiTheme="majorHAnsi"/>
              </w:rPr>
              <w:t xml:space="preserve">? Why? Critically discuss e.g. their desirability and feasibility and again make use of appropriate theory, models, </w:t>
            </w:r>
            <w:r>
              <w:rPr>
                <w:rFonts w:asciiTheme="majorHAnsi" w:hAnsiTheme="majorHAnsi"/>
              </w:rPr>
              <w:t xml:space="preserve">and </w:t>
            </w:r>
            <w:r w:rsidRPr="00FB3F4D">
              <w:rPr>
                <w:rFonts w:asciiTheme="majorHAnsi" w:hAnsiTheme="majorHAnsi"/>
              </w:rPr>
              <w:t>frameworks</w:t>
            </w:r>
            <w:r>
              <w:rPr>
                <w:rFonts w:asciiTheme="majorHAnsi" w:hAnsiTheme="majorHAnsi"/>
              </w:rPr>
              <w:t xml:space="preserve"> in adopting a critical approach to this discussion.</w:t>
            </w:r>
          </w:p>
          <w:p w14:paraId="605B3BAD" w14:textId="77777777" w:rsidR="004D6277" w:rsidRPr="00FB3F4D" w:rsidRDefault="004D6277" w:rsidP="004D6277">
            <w:pPr>
              <w:rPr>
                <w:rFonts w:asciiTheme="majorHAnsi" w:hAnsiTheme="majorHAnsi"/>
              </w:rPr>
            </w:pPr>
          </w:p>
          <w:p w14:paraId="270D3730" w14:textId="77777777" w:rsidR="004D6277" w:rsidRDefault="004D6277" w:rsidP="004D6277">
            <w:pPr>
              <w:rPr>
                <w:rFonts w:asciiTheme="majorHAnsi" w:hAnsiTheme="majorHAnsi"/>
              </w:rPr>
            </w:pPr>
            <w:r>
              <w:rPr>
                <w:rFonts w:asciiTheme="majorHAnsi" w:hAnsiTheme="majorHAnsi"/>
              </w:rPr>
              <w:t>-</w:t>
            </w:r>
            <w:r w:rsidRPr="004F73F0">
              <w:rPr>
                <w:rFonts w:asciiTheme="majorHAnsi" w:hAnsiTheme="majorHAnsi"/>
              </w:rPr>
              <w:t>Conclusions</w:t>
            </w:r>
            <w:r>
              <w:rPr>
                <w:rFonts w:asciiTheme="majorHAnsi" w:hAnsiTheme="majorHAnsi"/>
              </w:rPr>
              <w:t>: summarise your overall logical conclusion of this analysis and discussion in terms of the need for digital transformation and how this could be lead and managed.</w:t>
            </w:r>
          </w:p>
          <w:p w14:paraId="410AF006" w14:textId="77777777" w:rsidR="004D6277" w:rsidRPr="004F73F0" w:rsidRDefault="004D6277" w:rsidP="004D6277">
            <w:pPr>
              <w:rPr>
                <w:rFonts w:asciiTheme="majorHAnsi" w:hAnsiTheme="majorHAnsi"/>
              </w:rPr>
            </w:pPr>
          </w:p>
          <w:p w14:paraId="5BA6E9E0" w14:textId="77777777" w:rsidR="004D6277" w:rsidRDefault="004D6277" w:rsidP="004D6277">
            <w:pPr>
              <w:rPr>
                <w:rFonts w:asciiTheme="majorHAnsi" w:hAnsiTheme="majorHAnsi"/>
              </w:rPr>
            </w:pPr>
            <w:r w:rsidRPr="004F73F0">
              <w:rPr>
                <w:rFonts w:asciiTheme="majorHAnsi" w:hAnsiTheme="majorHAnsi"/>
              </w:rPr>
              <w:t>Recommendations</w:t>
            </w:r>
            <w:r>
              <w:rPr>
                <w:rFonts w:asciiTheme="majorHAnsi" w:hAnsiTheme="majorHAnsi"/>
              </w:rPr>
              <w:t>: prioritise some actionable next steps for decision makers in this context.</w:t>
            </w:r>
          </w:p>
          <w:p w14:paraId="2D670C18" w14:textId="77777777" w:rsidR="004D6277" w:rsidRPr="004F73F0" w:rsidRDefault="004D6277" w:rsidP="004D6277">
            <w:pPr>
              <w:rPr>
                <w:rFonts w:asciiTheme="majorHAnsi" w:hAnsiTheme="majorHAnsi"/>
              </w:rPr>
            </w:pPr>
          </w:p>
          <w:p w14:paraId="6547C6C3" w14:textId="26D3F264" w:rsidR="004D6277" w:rsidRDefault="004D6277" w:rsidP="004D6277">
            <w:pPr>
              <w:rPr>
                <w:rStyle w:val="Hyperlink"/>
                <w:rFonts w:asciiTheme="majorHAnsi" w:hAnsiTheme="majorHAnsi"/>
              </w:rPr>
            </w:pPr>
            <w:r w:rsidRPr="004F73F0">
              <w:rPr>
                <w:rFonts w:asciiTheme="majorHAnsi" w:hAnsiTheme="majorHAnsi"/>
              </w:rPr>
              <w:t>References</w:t>
            </w:r>
            <w:r>
              <w:rPr>
                <w:rFonts w:asciiTheme="majorHAnsi" w:hAnsiTheme="majorHAnsi"/>
              </w:rPr>
              <w:t xml:space="preserve">: </w:t>
            </w:r>
            <w:r w:rsidR="004359A1">
              <w:rPr>
                <w:rFonts w:asciiTheme="majorHAnsi" w:hAnsiTheme="majorHAnsi"/>
              </w:rPr>
              <w:t xml:space="preserve">To achieve the above your report has to demonstrate a critical awareness of relevant academic literature. It is expected that a </w:t>
            </w:r>
            <w:r>
              <w:rPr>
                <w:rFonts w:asciiTheme="majorHAnsi" w:hAnsiTheme="majorHAnsi"/>
              </w:rPr>
              <w:t xml:space="preserve">full reference list for </w:t>
            </w:r>
            <w:r w:rsidR="004359A1">
              <w:rPr>
                <w:rFonts w:asciiTheme="majorHAnsi" w:hAnsiTheme="majorHAnsi"/>
              </w:rPr>
              <w:t xml:space="preserve">academic and industry </w:t>
            </w:r>
            <w:r>
              <w:rPr>
                <w:rFonts w:asciiTheme="majorHAnsi" w:hAnsiTheme="majorHAnsi"/>
              </w:rPr>
              <w:t xml:space="preserve">sources </w:t>
            </w:r>
            <w:r w:rsidR="004359A1">
              <w:rPr>
                <w:rFonts w:asciiTheme="majorHAnsi" w:hAnsiTheme="majorHAnsi"/>
              </w:rPr>
              <w:t xml:space="preserve">are </w:t>
            </w:r>
            <w:r>
              <w:rPr>
                <w:rFonts w:asciiTheme="majorHAnsi" w:hAnsiTheme="majorHAnsi"/>
              </w:rPr>
              <w:t xml:space="preserve">cited in your report. The references and citations must comply with MMU Harvard standard. See the Library guide at </w:t>
            </w:r>
            <w:hyperlink r:id="rId15" w:history="1">
              <w:r w:rsidRPr="00C75FE3">
                <w:rPr>
                  <w:rStyle w:val="Hyperlink"/>
                  <w:rFonts w:asciiTheme="majorHAnsi" w:hAnsiTheme="majorHAnsi"/>
                </w:rPr>
                <w:t>https://libguides.mmu.ac.uk/refguide</w:t>
              </w:r>
            </w:hyperlink>
            <w:r>
              <w:rPr>
                <w:rStyle w:val="Hyperlink"/>
                <w:rFonts w:asciiTheme="majorHAnsi" w:hAnsiTheme="majorHAnsi"/>
              </w:rPr>
              <w:t>.</w:t>
            </w:r>
          </w:p>
          <w:p w14:paraId="0DA12313" w14:textId="5C995468" w:rsidR="004D6277" w:rsidRDefault="004D6277" w:rsidP="004D6277">
            <w:pPr>
              <w:rPr>
                <w:rFonts w:asciiTheme="majorHAnsi" w:hAnsiTheme="majorHAnsi"/>
              </w:rPr>
            </w:pPr>
          </w:p>
          <w:p w14:paraId="79CB4985" w14:textId="47FAE06D" w:rsidR="004D6277" w:rsidRDefault="004D6277" w:rsidP="004D6277">
            <w:pPr>
              <w:rPr>
                <w:rFonts w:asciiTheme="majorHAnsi" w:hAnsiTheme="majorHAnsi"/>
              </w:rPr>
            </w:pPr>
            <w:r w:rsidRPr="004F73F0">
              <w:rPr>
                <w:rFonts w:asciiTheme="majorHAnsi" w:hAnsiTheme="majorHAnsi"/>
              </w:rPr>
              <w:t>Appendices</w:t>
            </w:r>
            <w:r>
              <w:rPr>
                <w:rFonts w:asciiTheme="majorHAnsi" w:hAnsiTheme="majorHAnsi"/>
              </w:rPr>
              <w:t xml:space="preserve">: evidence of the more detailed application of theory/models/frameworks that supports arguments made in your report. Examples of evidence </w:t>
            </w:r>
            <w:r w:rsidR="004359A1">
              <w:rPr>
                <w:rFonts w:asciiTheme="majorHAnsi" w:hAnsiTheme="majorHAnsi"/>
              </w:rPr>
              <w:t xml:space="preserve">you may  </w:t>
            </w:r>
            <w:r>
              <w:rPr>
                <w:rFonts w:asciiTheme="majorHAnsi" w:hAnsiTheme="majorHAnsi"/>
              </w:rPr>
              <w:t>include in appendices (not prescriptive):-</w:t>
            </w:r>
          </w:p>
          <w:p w14:paraId="319E82EE" w14:textId="5BFB33D8" w:rsidR="004359A1" w:rsidRPr="004359A1" w:rsidRDefault="004359A1" w:rsidP="004359A1">
            <w:pPr>
              <w:rPr>
                <w:rFonts w:asciiTheme="majorHAnsi" w:eastAsia="Times New Roman" w:hAnsiTheme="majorHAnsi" w:cstheme="majorHAnsi"/>
                <w:lang w:eastAsia="en-GB"/>
              </w:rPr>
            </w:pPr>
            <w:r>
              <w:rPr>
                <w:rFonts w:asciiTheme="majorHAnsi" w:hAnsiTheme="majorHAnsi"/>
              </w:rPr>
              <w:t>-strategic planning tools, such as SWOT, PESTLE, Porters 5 Forces, as applied  to the case study organisation/ organisation unit/ function to help identify and justify the need for digital transformation;</w:t>
            </w:r>
          </w:p>
          <w:p w14:paraId="0417FC13" w14:textId="2C5F2747" w:rsidR="004D6277" w:rsidRDefault="004D6277" w:rsidP="004D6277">
            <w:pPr>
              <w:rPr>
                <w:rFonts w:asciiTheme="majorHAnsi" w:hAnsiTheme="majorHAnsi"/>
              </w:rPr>
            </w:pPr>
            <w:r>
              <w:rPr>
                <w:rFonts w:asciiTheme="majorHAnsi" w:hAnsiTheme="majorHAnsi"/>
              </w:rPr>
              <w:t>- application of theory/model to evaluate strategic planning process(es)</w:t>
            </w:r>
            <w:r w:rsidR="00FD0D4B">
              <w:rPr>
                <w:rFonts w:asciiTheme="majorHAnsi" w:hAnsiTheme="majorHAnsi"/>
              </w:rPr>
              <w:t xml:space="preserve">used in your case study organisation </w:t>
            </w:r>
            <w:r>
              <w:rPr>
                <w:rFonts w:asciiTheme="majorHAnsi" w:hAnsiTheme="majorHAnsi"/>
              </w:rPr>
              <w:t>(e.g. alignment, maturity);</w:t>
            </w:r>
          </w:p>
          <w:p w14:paraId="272E0520" w14:textId="7FAD5E71" w:rsidR="004D6277" w:rsidRDefault="004D6277" w:rsidP="004D6277">
            <w:pPr>
              <w:rPr>
                <w:rFonts w:asciiTheme="majorHAnsi" w:hAnsiTheme="majorHAnsi"/>
              </w:rPr>
            </w:pPr>
            <w:r>
              <w:rPr>
                <w:rFonts w:asciiTheme="majorHAnsi" w:hAnsiTheme="majorHAnsi"/>
              </w:rPr>
              <w:t>-application of leadership and/or change management theory to analyse and evaluate leadership styles and leadership and change approaches in</w:t>
            </w:r>
            <w:r w:rsidR="00FD0D4B">
              <w:rPr>
                <w:rFonts w:asciiTheme="majorHAnsi" w:hAnsiTheme="majorHAnsi"/>
              </w:rPr>
              <w:t xml:space="preserve"> your case study organisation </w:t>
            </w:r>
            <w:r>
              <w:rPr>
                <w:rFonts w:asciiTheme="majorHAnsi" w:hAnsiTheme="majorHAnsi"/>
              </w:rPr>
              <w:t xml:space="preserve"> in the context of digital strategy;</w:t>
            </w:r>
          </w:p>
          <w:p w14:paraId="2B875426" w14:textId="7DB10D6F" w:rsidR="004D6277" w:rsidRDefault="004D6277" w:rsidP="004D6277">
            <w:pPr>
              <w:rPr>
                <w:rFonts w:asciiTheme="majorHAnsi" w:hAnsiTheme="majorHAnsi"/>
              </w:rPr>
            </w:pPr>
            <w:r>
              <w:rPr>
                <w:rFonts w:asciiTheme="majorHAnsi" w:hAnsiTheme="majorHAnsi"/>
              </w:rPr>
              <w:t>-application of other theory covered to analyse practice relevant to the need or opportunity</w:t>
            </w:r>
            <w:r w:rsidR="00CF1C22">
              <w:rPr>
                <w:rFonts w:asciiTheme="majorHAnsi" w:hAnsiTheme="majorHAnsi"/>
              </w:rPr>
              <w:t xml:space="preserve"> or strategy</w:t>
            </w:r>
            <w:r>
              <w:rPr>
                <w:rFonts w:asciiTheme="majorHAnsi" w:hAnsiTheme="majorHAnsi"/>
              </w:rPr>
              <w:t xml:space="preserve"> for digital transformation identified (e.g. innovation, knowledge management and organisational learning).</w:t>
            </w:r>
          </w:p>
          <w:p w14:paraId="236442AB" w14:textId="77777777" w:rsidR="004D6277" w:rsidRDefault="004D6277" w:rsidP="00D22F2B">
            <w:pPr>
              <w:rPr>
                <w:rFonts w:asciiTheme="majorHAnsi" w:hAnsiTheme="majorHAnsi"/>
              </w:rPr>
            </w:pPr>
          </w:p>
          <w:p w14:paraId="1B153391" w14:textId="5C51F1CA" w:rsidR="004D6277" w:rsidRPr="00AD5BC3" w:rsidRDefault="004D6277" w:rsidP="004D6277">
            <w:pPr>
              <w:pStyle w:val="Subtitle"/>
            </w:pPr>
            <w:r>
              <w:t>PART 2</w:t>
            </w:r>
            <w:r w:rsidRPr="00AD5BC3">
              <w:t>: PERSONAL CRITICAL REFLECTION</w:t>
            </w:r>
            <w:r>
              <w:t xml:space="preserve"> </w:t>
            </w:r>
            <w:r w:rsidRPr="00F9732F">
              <w:t>(MAX 1000 words)</w:t>
            </w:r>
            <w:r w:rsidR="00036330">
              <w:t xml:space="preserve"> (15%)</w:t>
            </w:r>
          </w:p>
          <w:p w14:paraId="17680B09" w14:textId="77777777" w:rsidR="004D6277" w:rsidRDefault="004D6277" w:rsidP="004D6277">
            <w:pPr>
              <w:rPr>
                <w:rFonts w:asciiTheme="majorHAnsi" w:hAnsiTheme="majorHAnsi"/>
              </w:rPr>
            </w:pPr>
          </w:p>
          <w:p w14:paraId="33A55325" w14:textId="65E7B424" w:rsidR="00417565" w:rsidRPr="00ED4C5E" w:rsidRDefault="00417565" w:rsidP="00417565">
            <w:pPr>
              <w:rPr>
                <w:rFonts w:asciiTheme="majorHAnsi" w:hAnsiTheme="majorHAnsi"/>
                <w:color w:val="000000" w:themeColor="text1"/>
              </w:rPr>
            </w:pPr>
            <w:r w:rsidRPr="00ED4C5E">
              <w:rPr>
                <w:rFonts w:asciiTheme="majorHAnsi" w:hAnsiTheme="majorHAnsi"/>
                <w:color w:val="000000" w:themeColor="text1"/>
              </w:rPr>
              <w:t xml:space="preserve">“A PERSONAL CRITICAL REFLECTION </w:t>
            </w:r>
            <w:r w:rsidR="00660C1E" w:rsidRPr="00ED4C5E">
              <w:rPr>
                <w:rFonts w:asciiTheme="majorHAnsi" w:hAnsiTheme="majorHAnsi"/>
              </w:rPr>
              <w:t xml:space="preserve">on some aspect or critical incident in your professional or learning experience that enables you to identify goals to further develop your leadership and change management skills. Ensure that when you are setting these goals you also </w:t>
            </w:r>
            <w:r w:rsidR="00660C1E" w:rsidRPr="00ED4C5E">
              <w:rPr>
                <w:rFonts w:asciiTheme="majorHAnsi" w:hAnsiTheme="majorHAnsi"/>
                <w:color w:val="000000" w:themeColor="text1"/>
              </w:rPr>
              <w:t xml:space="preserve">reflect on </w:t>
            </w:r>
            <w:r w:rsidR="00660C1E" w:rsidRPr="00ED4C5E">
              <w:rPr>
                <w:rFonts w:asciiTheme="majorHAnsi" w:hAnsiTheme="majorHAnsi"/>
                <w:color w:val="000000" w:themeColor="text1"/>
                <w:u w:val="single"/>
              </w:rPr>
              <w:t>ethical issues</w:t>
            </w:r>
            <w:r w:rsidR="00660C1E" w:rsidRPr="00ED4C5E">
              <w:rPr>
                <w:rFonts w:asciiTheme="majorHAnsi" w:hAnsiTheme="majorHAnsi"/>
                <w:color w:val="000000" w:themeColor="text1"/>
              </w:rPr>
              <w:t xml:space="preserve"> that may affect</w:t>
            </w:r>
            <w:r w:rsidR="00660C1E" w:rsidRPr="00ED4C5E">
              <w:rPr>
                <w:rFonts w:asciiTheme="majorHAnsi" w:hAnsiTheme="majorHAnsi"/>
              </w:rPr>
              <w:t xml:space="preserve"> </w:t>
            </w:r>
            <w:r w:rsidR="00660C1E" w:rsidRPr="00ED4C5E">
              <w:rPr>
                <w:rFonts w:asciiTheme="majorHAnsi" w:hAnsiTheme="majorHAnsi"/>
                <w:color w:val="000000" w:themeColor="text1"/>
              </w:rPr>
              <w:t>your leadership practice</w:t>
            </w:r>
            <w:r w:rsidR="00B26E97" w:rsidRPr="00ED4C5E">
              <w:rPr>
                <w:rFonts w:asciiTheme="majorHAnsi" w:hAnsiTheme="majorHAnsi"/>
                <w:color w:val="000000" w:themeColor="text1"/>
              </w:rPr>
              <w:t>.</w:t>
            </w:r>
            <w:r w:rsidRPr="00ED4C5E">
              <w:rPr>
                <w:rFonts w:asciiTheme="majorHAnsi" w:hAnsiTheme="majorHAnsi"/>
                <w:color w:val="000000" w:themeColor="text1"/>
              </w:rPr>
              <w:t xml:space="preserve">” </w:t>
            </w:r>
          </w:p>
          <w:p w14:paraId="016267E1" w14:textId="77777777" w:rsidR="00417565" w:rsidRPr="00417565" w:rsidRDefault="00417565" w:rsidP="00417565">
            <w:pPr>
              <w:rPr>
                <w:rFonts w:asciiTheme="majorHAnsi" w:hAnsiTheme="majorHAnsi"/>
                <w:b/>
                <w:bCs/>
                <w:color w:val="000000" w:themeColor="text1"/>
              </w:rPr>
            </w:pPr>
          </w:p>
          <w:p w14:paraId="0D7C0514" w14:textId="6A9A11AF" w:rsidR="004D6277" w:rsidRDefault="004D6277" w:rsidP="004D6277">
            <w:pPr>
              <w:rPr>
                <w:rFonts w:asciiTheme="majorHAnsi" w:hAnsiTheme="majorHAnsi"/>
              </w:rPr>
            </w:pPr>
            <w:r w:rsidRPr="00D10D45">
              <w:rPr>
                <w:rFonts w:asciiTheme="majorHAnsi" w:hAnsiTheme="majorHAnsi"/>
              </w:rPr>
              <w:t>PLEASE INCLUDE YOUR REFLECTION IN THE SAME DOCUMENT AS YOUR REPORT, AT THE VERY END OF THE DOCUMENT.</w:t>
            </w:r>
          </w:p>
          <w:p w14:paraId="69DB9B91" w14:textId="77777777" w:rsidR="004D6277" w:rsidRDefault="004D6277" w:rsidP="004D6277">
            <w:pPr>
              <w:rPr>
                <w:rFonts w:asciiTheme="majorHAnsi" w:hAnsiTheme="majorHAnsi"/>
                <w:b/>
              </w:rPr>
            </w:pPr>
          </w:p>
          <w:p w14:paraId="28EBF892" w14:textId="59B577AF" w:rsidR="004D6277" w:rsidRDefault="00417565" w:rsidP="004D6277">
            <w:pPr>
              <w:rPr>
                <w:rFonts w:asciiTheme="majorHAnsi" w:hAnsiTheme="majorHAnsi"/>
              </w:rPr>
            </w:pPr>
            <w:r>
              <w:rPr>
                <w:rFonts w:asciiTheme="majorHAnsi" w:hAnsiTheme="majorHAnsi"/>
              </w:rPr>
              <w:t xml:space="preserve">HELPFUL </w:t>
            </w:r>
            <w:r w:rsidR="004D6277">
              <w:rPr>
                <w:rFonts w:asciiTheme="majorHAnsi" w:hAnsiTheme="majorHAnsi"/>
              </w:rPr>
              <w:t>TIPS</w:t>
            </w:r>
          </w:p>
          <w:p w14:paraId="7FABCC48" w14:textId="074E554C" w:rsidR="004D6277" w:rsidRDefault="00417565" w:rsidP="004D6277">
            <w:pPr>
              <w:rPr>
                <w:rFonts w:asciiTheme="majorHAnsi" w:hAnsiTheme="majorHAnsi"/>
              </w:rPr>
            </w:pPr>
            <w:r>
              <w:rPr>
                <w:rFonts w:asciiTheme="majorHAnsi" w:hAnsiTheme="majorHAnsi"/>
              </w:rPr>
              <w:t>Study</w:t>
            </w:r>
            <w:r w:rsidR="004D6277">
              <w:rPr>
                <w:rFonts w:asciiTheme="majorHAnsi" w:hAnsiTheme="majorHAnsi"/>
              </w:rPr>
              <w:t xml:space="preserve"> the assessment rubric at the end of this brief to understand how the quality of your work is to be judged.</w:t>
            </w:r>
          </w:p>
          <w:p w14:paraId="7CC8DECA" w14:textId="77777777" w:rsidR="004D6277" w:rsidRDefault="004D6277" w:rsidP="004D6277">
            <w:pPr>
              <w:rPr>
                <w:rFonts w:asciiTheme="majorHAnsi" w:hAnsiTheme="majorHAnsi"/>
              </w:rPr>
            </w:pPr>
          </w:p>
          <w:p w14:paraId="4117D64E" w14:textId="13ACFB89" w:rsidR="004D6277" w:rsidRDefault="006B2C2B" w:rsidP="004D6277">
            <w:pPr>
              <w:pStyle w:val="ListParagraph"/>
              <w:numPr>
                <w:ilvl w:val="0"/>
                <w:numId w:val="10"/>
              </w:numPr>
              <w:rPr>
                <w:rFonts w:asciiTheme="majorHAnsi" w:hAnsiTheme="majorHAnsi"/>
              </w:rPr>
            </w:pPr>
            <w:r>
              <w:rPr>
                <w:rFonts w:asciiTheme="majorHAnsi" w:hAnsiTheme="majorHAnsi"/>
              </w:rPr>
              <w:t>Ensure that y</w:t>
            </w:r>
            <w:r w:rsidR="004D6277" w:rsidRPr="00AD5BC3">
              <w:rPr>
                <w:rFonts w:asciiTheme="majorHAnsi" w:hAnsiTheme="majorHAnsi"/>
              </w:rPr>
              <w:t xml:space="preserve">our </w:t>
            </w:r>
            <w:proofErr w:type="gramStart"/>
            <w:r w:rsidR="004D6277" w:rsidRPr="00AD5BC3">
              <w:rPr>
                <w:rFonts w:asciiTheme="majorHAnsi" w:hAnsiTheme="majorHAnsi"/>
              </w:rPr>
              <w:t xml:space="preserve">narrative </w:t>
            </w:r>
            <w:r>
              <w:rPr>
                <w:rFonts w:asciiTheme="majorHAnsi" w:hAnsiTheme="majorHAnsi"/>
              </w:rPr>
              <w:t xml:space="preserve"> is</w:t>
            </w:r>
            <w:proofErr w:type="gramEnd"/>
            <w:r>
              <w:rPr>
                <w:rFonts w:asciiTheme="majorHAnsi" w:hAnsiTheme="majorHAnsi"/>
              </w:rPr>
              <w:t xml:space="preserve"> evaluative , reflective and </w:t>
            </w:r>
            <w:r w:rsidR="004D6277" w:rsidRPr="00AD5BC3">
              <w:rPr>
                <w:rFonts w:asciiTheme="majorHAnsi" w:hAnsiTheme="majorHAnsi"/>
              </w:rPr>
              <w:t>analytical rather than purely descriptive. Although there will inevitably be some descriptive element to explain the context</w:t>
            </w:r>
            <w:r w:rsidR="00417565">
              <w:rPr>
                <w:rFonts w:asciiTheme="majorHAnsi" w:hAnsiTheme="majorHAnsi"/>
              </w:rPr>
              <w:t xml:space="preserve"> always add your reflection as well</w:t>
            </w:r>
            <w:r w:rsidR="004D6277" w:rsidRPr="00AD5BC3">
              <w:rPr>
                <w:rFonts w:asciiTheme="majorHAnsi" w:hAnsiTheme="majorHAnsi"/>
              </w:rPr>
              <w:t>.</w:t>
            </w:r>
          </w:p>
          <w:p w14:paraId="4A854FF8" w14:textId="3158325E" w:rsidR="004D6277" w:rsidRPr="00AD5BC3" w:rsidRDefault="004D6277" w:rsidP="004D6277">
            <w:pPr>
              <w:pStyle w:val="ListParagraph"/>
              <w:numPr>
                <w:ilvl w:val="0"/>
                <w:numId w:val="10"/>
              </w:numPr>
              <w:rPr>
                <w:rFonts w:asciiTheme="majorHAnsi" w:hAnsiTheme="majorHAnsi"/>
              </w:rPr>
            </w:pPr>
            <w:r>
              <w:rPr>
                <w:rFonts w:asciiTheme="majorHAnsi" w:hAnsiTheme="majorHAnsi"/>
              </w:rPr>
              <w:lastRenderedPageBreak/>
              <w:t>To provide sufficient depth to your evaluation and analysis, and conclude some meaningful actionable insight, focus on a single or very small number of critical professional</w:t>
            </w:r>
            <w:r w:rsidR="00417565">
              <w:rPr>
                <w:rFonts w:asciiTheme="majorHAnsi" w:hAnsiTheme="majorHAnsi"/>
              </w:rPr>
              <w:t xml:space="preserve">/learning </w:t>
            </w:r>
            <w:proofErr w:type="gramStart"/>
            <w:r w:rsidR="00417565">
              <w:rPr>
                <w:rFonts w:asciiTheme="majorHAnsi" w:hAnsiTheme="majorHAnsi"/>
              </w:rPr>
              <w:t xml:space="preserve">events </w:t>
            </w:r>
            <w:r>
              <w:rPr>
                <w:rFonts w:asciiTheme="majorHAnsi" w:hAnsiTheme="majorHAnsi"/>
              </w:rPr>
              <w:t xml:space="preserve"> rather</w:t>
            </w:r>
            <w:proofErr w:type="gramEnd"/>
            <w:r>
              <w:rPr>
                <w:rFonts w:asciiTheme="majorHAnsi" w:hAnsiTheme="majorHAnsi"/>
              </w:rPr>
              <w:t xml:space="preserve"> than your life or career history.</w:t>
            </w:r>
          </w:p>
          <w:p w14:paraId="7759AA91" w14:textId="1E370167" w:rsidR="004D6277" w:rsidRPr="00AD5BC3" w:rsidRDefault="004D6277" w:rsidP="004D6277">
            <w:pPr>
              <w:pStyle w:val="ListParagraph"/>
              <w:numPr>
                <w:ilvl w:val="0"/>
                <w:numId w:val="10"/>
              </w:numPr>
              <w:rPr>
                <w:rFonts w:asciiTheme="majorHAnsi" w:hAnsiTheme="majorHAnsi"/>
              </w:rPr>
            </w:pPr>
            <w:r w:rsidRPr="00AD5BC3">
              <w:rPr>
                <w:rFonts w:asciiTheme="majorHAnsi" w:hAnsiTheme="majorHAnsi"/>
              </w:rPr>
              <w:t xml:space="preserve">Appropriate theory </w:t>
            </w:r>
            <w:r w:rsidRPr="00852C25">
              <w:rPr>
                <w:rFonts w:asciiTheme="majorHAnsi" w:hAnsiTheme="majorHAnsi"/>
              </w:rPr>
              <w:t>(e.g. leadership)</w:t>
            </w:r>
            <w:r>
              <w:rPr>
                <w:rFonts w:asciiTheme="majorHAnsi" w:hAnsiTheme="majorHAnsi"/>
              </w:rPr>
              <w:t xml:space="preserve"> </w:t>
            </w:r>
            <w:r w:rsidRPr="00AD5BC3">
              <w:rPr>
                <w:rFonts w:asciiTheme="majorHAnsi" w:hAnsiTheme="majorHAnsi"/>
              </w:rPr>
              <w:t>will help you analyse, evaluat</w:t>
            </w:r>
            <w:r>
              <w:rPr>
                <w:rFonts w:asciiTheme="majorHAnsi" w:hAnsiTheme="majorHAnsi"/>
              </w:rPr>
              <w:t xml:space="preserve">e and interpret your </w:t>
            </w:r>
            <w:r w:rsidR="00417565">
              <w:rPr>
                <w:rFonts w:asciiTheme="majorHAnsi" w:hAnsiTheme="majorHAnsi"/>
              </w:rPr>
              <w:t xml:space="preserve">learning </w:t>
            </w:r>
            <w:r>
              <w:rPr>
                <w:rFonts w:asciiTheme="majorHAnsi" w:hAnsiTheme="majorHAnsi"/>
              </w:rPr>
              <w:t>experience</w:t>
            </w:r>
            <w:r w:rsidRPr="00AD5BC3">
              <w:rPr>
                <w:rFonts w:asciiTheme="majorHAnsi" w:hAnsiTheme="majorHAnsi"/>
              </w:rPr>
              <w:t xml:space="preserve"> to reach conclusions informing your personal development planning. </w:t>
            </w:r>
          </w:p>
          <w:p w14:paraId="45F175D6" w14:textId="77777777" w:rsidR="004D6277" w:rsidRPr="00C92F97" w:rsidRDefault="004D6277" w:rsidP="004D6277">
            <w:pPr>
              <w:pStyle w:val="ListParagraph"/>
              <w:numPr>
                <w:ilvl w:val="0"/>
                <w:numId w:val="10"/>
              </w:numPr>
              <w:rPr>
                <w:rFonts w:asciiTheme="majorHAnsi" w:hAnsiTheme="majorHAnsi"/>
              </w:rPr>
            </w:pPr>
            <w:r>
              <w:rPr>
                <w:rFonts w:asciiTheme="majorHAnsi" w:hAnsiTheme="majorHAnsi"/>
              </w:rPr>
              <w:t>U</w:t>
            </w:r>
            <w:r w:rsidRPr="00AD5BC3">
              <w:rPr>
                <w:rFonts w:asciiTheme="majorHAnsi" w:hAnsiTheme="majorHAnsi"/>
              </w:rPr>
              <w:t>se of a framework for critical reflection (e.g. Gibbs reflective cycle)</w:t>
            </w:r>
            <w:r>
              <w:rPr>
                <w:rFonts w:asciiTheme="majorHAnsi" w:hAnsiTheme="majorHAnsi"/>
              </w:rPr>
              <w:t xml:space="preserve"> will</w:t>
            </w:r>
            <w:r w:rsidRPr="00AD5BC3">
              <w:rPr>
                <w:rFonts w:asciiTheme="majorHAnsi" w:hAnsiTheme="majorHAnsi"/>
              </w:rPr>
              <w:t xml:space="preserve"> help you </w:t>
            </w:r>
            <w:r>
              <w:rPr>
                <w:rFonts w:asciiTheme="majorHAnsi" w:hAnsiTheme="majorHAnsi"/>
              </w:rPr>
              <w:t xml:space="preserve">to </w:t>
            </w:r>
            <w:r w:rsidRPr="00AD5BC3">
              <w:rPr>
                <w:rFonts w:asciiTheme="majorHAnsi" w:hAnsiTheme="majorHAnsi"/>
              </w:rPr>
              <w:t>organise your reflection</w:t>
            </w:r>
            <w:r>
              <w:rPr>
                <w:rFonts w:asciiTheme="majorHAnsi" w:hAnsiTheme="majorHAnsi"/>
              </w:rPr>
              <w:t xml:space="preserve"> and structure the writing of this</w:t>
            </w:r>
            <w:r w:rsidRPr="00AD5BC3">
              <w:rPr>
                <w:rFonts w:asciiTheme="majorHAnsi" w:hAnsiTheme="majorHAnsi"/>
              </w:rPr>
              <w:t xml:space="preserve">.  </w:t>
            </w:r>
          </w:p>
          <w:p w14:paraId="5B4261A4" w14:textId="77777777" w:rsidR="004D6277" w:rsidRDefault="004D6277" w:rsidP="004D6277">
            <w:pPr>
              <w:pStyle w:val="ListParagraph"/>
              <w:rPr>
                <w:rFonts w:asciiTheme="majorHAnsi" w:hAnsiTheme="majorHAnsi"/>
              </w:rPr>
            </w:pPr>
          </w:p>
          <w:p w14:paraId="1CA8B4AF" w14:textId="77777777" w:rsidR="004D6277" w:rsidRDefault="004D6277" w:rsidP="004D6277">
            <w:pPr>
              <w:rPr>
                <w:rFonts w:asciiTheme="majorHAnsi" w:hAnsiTheme="majorHAnsi"/>
                <w:b/>
              </w:rPr>
            </w:pPr>
            <w:r w:rsidRPr="001E0E90">
              <w:rPr>
                <w:rFonts w:asciiTheme="majorHAnsi" w:hAnsiTheme="majorHAnsi"/>
                <w:b/>
              </w:rPr>
              <w:t>FORMATTING WORK</w:t>
            </w:r>
          </w:p>
          <w:p w14:paraId="0F286AD4" w14:textId="77777777" w:rsidR="004D6277" w:rsidRPr="001E0E90" w:rsidRDefault="004D6277" w:rsidP="004D6277">
            <w:pPr>
              <w:rPr>
                <w:rFonts w:asciiTheme="majorHAnsi" w:hAnsiTheme="majorHAnsi"/>
                <w:b/>
              </w:rPr>
            </w:pPr>
          </w:p>
          <w:p w14:paraId="1C9704E9" w14:textId="77777777" w:rsidR="004D6277" w:rsidRDefault="004D6277" w:rsidP="004D6277">
            <w:pPr>
              <w:pStyle w:val="ListParagraph"/>
              <w:numPr>
                <w:ilvl w:val="0"/>
                <w:numId w:val="10"/>
              </w:numPr>
              <w:rPr>
                <w:rFonts w:asciiTheme="majorHAnsi" w:hAnsiTheme="majorHAnsi"/>
              </w:rPr>
            </w:pPr>
            <w:r>
              <w:rPr>
                <w:rFonts w:asciiTheme="majorHAnsi" w:hAnsiTheme="majorHAnsi"/>
              </w:rPr>
              <w:t>W</w:t>
            </w:r>
            <w:r w:rsidRPr="003A2082">
              <w:rPr>
                <w:rFonts w:asciiTheme="majorHAnsi" w:hAnsiTheme="majorHAnsi"/>
              </w:rPr>
              <w:t>ord count</w:t>
            </w:r>
            <w:r>
              <w:rPr>
                <w:rFonts w:asciiTheme="majorHAnsi" w:hAnsiTheme="majorHAnsi"/>
              </w:rPr>
              <w:t>s apply</w:t>
            </w:r>
            <w:r w:rsidRPr="003A2082">
              <w:rPr>
                <w:rFonts w:asciiTheme="majorHAnsi" w:hAnsiTheme="majorHAnsi"/>
              </w:rPr>
              <w:t xml:space="preserve"> to the main body of </w:t>
            </w:r>
            <w:r>
              <w:rPr>
                <w:rFonts w:asciiTheme="majorHAnsi" w:hAnsiTheme="majorHAnsi"/>
              </w:rPr>
              <w:t>the elements</w:t>
            </w:r>
            <w:r w:rsidRPr="003A2082">
              <w:rPr>
                <w:rFonts w:asciiTheme="majorHAnsi" w:hAnsiTheme="majorHAnsi"/>
              </w:rPr>
              <w:t xml:space="preserve"> and excludes</w:t>
            </w:r>
            <w:r>
              <w:rPr>
                <w:rFonts w:asciiTheme="majorHAnsi" w:hAnsiTheme="majorHAnsi"/>
              </w:rPr>
              <w:t xml:space="preserve"> supplementary material such as</w:t>
            </w:r>
            <w:r w:rsidRPr="003A2082">
              <w:rPr>
                <w:rFonts w:asciiTheme="majorHAnsi" w:hAnsiTheme="majorHAnsi"/>
              </w:rPr>
              <w:t xml:space="preserve"> title</w:t>
            </w:r>
            <w:r>
              <w:rPr>
                <w:rFonts w:asciiTheme="majorHAnsi" w:hAnsiTheme="majorHAnsi"/>
              </w:rPr>
              <w:t xml:space="preserve"> and contents pages, references and appendices</w:t>
            </w:r>
            <w:r w:rsidRPr="003A2082">
              <w:rPr>
                <w:rFonts w:asciiTheme="majorHAnsi" w:hAnsiTheme="majorHAnsi"/>
              </w:rPr>
              <w:t>.</w:t>
            </w:r>
            <w:r>
              <w:rPr>
                <w:rFonts w:asciiTheme="majorHAnsi" w:hAnsiTheme="majorHAnsi"/>
              </w:rPr>
              <w:t xml:space="preserve"> </w:t>
            </w:r>
          </w:p>
          <w:p w14:paraId="68A41378" w14:textId="4DC37B20" w:rsidR="004D6277" w:rsidRPr="003A2082" w:rsidRDefault="004359A1" w:rsidP="004D6277">
            <w:pPr>
              <w:pStyle w:val="ListParagraph"/>
              <w:numPr>
                <w:ilvl w:val="0"/>
                <w:numId w:val="10"/>
              </w:numPr>
              <w:rPr>
                <w:rFonts w:asciiTheme="majorHAnsi" w:hAnsiTheme="majorHAnsi"/>
              </w:rPr>
            </w:pPr>
            <w:r>
              <w:rPr>
                <w:rFonts w:asciiTheme="majorHAnsi" w:hAnsiTheme="majorHAnsi"/>
              </w:rPr>
              <w:t xml:space="preserve">At the very minimum, the report should </w:t>
            </w:r>
            <w:r w:rsidR="004D6277">
              <w:rPr>
                <w:rFonts w:asciiTheme="majorHAnsi" w:hAnsiTheme="majorHAnsi"/>
              </w:rPr>
              <w:t xml:space="preserve">be presented with a title page. It is your own discretion whether to use a contents page, but consider whether the size of the document merits this. </w:t>
            </w:r>
          </w:p>
          <w:p w14:paraId="798BBE9A" w14:textId="44FEB89A" w:rsidR="004D6277" w:rsidRDefault="004D6277" w:rsidP="004D6277">
            <w:pPr>
              <w:pStyle w:val="ListParagraph"/>
              <w:numPr>
                <w:ilvl w:val="0"/>
                <w:numId w:val="10"/>
              </w:numPr>
              <w:rPr>
                <w:rFonts w:asciiTheme="majorHAnsi" w:hAnsiTheme="majorHAnsi"/>
              </w:rPr>
            </w:pPr>
            <w:r>
              <w:rPr>
                <w:rFonts w:asciiTheme="majorHAnsi" w:hAnsiTheme="majorHAnsi"/>
              </w:rPr>
              <w:t xml:space="preserve">There is no prescribed font or structure. Part of the assessment covers your ability to communicate in writing effectively. At this </w:t>
            </w:r>
            <w:proofErr w:type="gramStart"/>
            <w:r w:rsidR="009C616D">
              <w:rPr>
                <w:rFonts w:asciiTheme="majorHAnsi" w:hAnsiTheme="majorHAnsi"/>
              </w:rPr>
              <w:t>Masters</w:t>
            </w:r>
            <w:proofErr w:type="gramEnd"/>
            <w:r w:rsidR="009C616D">
              <w:rPr>
                <w:rFonts w:asciiTheme="majorHAnsi" w:hAnsiTheme="majorHAnsi"/>
              </w:rPr>
              <w:t xml:space="preserve"> </w:t>
            </w:r>
            <w:r>
              <w:rPr>
                <w:rFonts w:asciiTheme="majorHAnsi" w:hAnsiTheme="majorHAnsi"/>
              </w:rPr>
              <w:t>level you should be able to demonstrate appropriate choices about how to present and organise your writing for yourself.</w:t>
            </w:r>
          </w:p>
          <w:p w14:paraId="011C1C40" w14:textId="706A78E5" w:rsidR="004D6277" w:rsidRPr="00AD29B0" w:rsidRDefault="004D6277" w:rsidP="004D6277">
            <w:pPr>
              <w:pStyle w:val="ListParagraph"/>
              <w:numPr>
                <w:ilvl w:val="0"/>
                <w:numId w:val="10"/>
              </w:numPr>
              <w:rPr>
                <w:rFonts w:asciiTheme="majorHAnsi" w:hAnsiTheme="majorHAnsi"/>
              </w:rPr>
            </w:pPr>
            <w:r>
              <w:rPr>
                <w:rFonts w:asciiTheme="majorHAnsi" w:hAnsiTheme="majorHAnsi"/>
              </w:rPr>
              <w:t xml:space="preserve">Cross-reference any supporting analysis or </w:t>
            </w:r>
            <w:r w:rsidR="009C616D">
              <w:rPr>
                <w:rFonts w:asciiTheme="majorHAnsi" w:hAnsiTheme="majorHAnsi"/>
              </w:rPr>
              <w:t xml:space="preserve">referenced </w:t>
            </w:r>
            <w:r>
              <w:rPr>
                <w:rFonts w:asciiTheme="majorHAnsi" w:hAnsiTheme="majorHAnsi"/>
              </w:rPr>
              <w:t>evidence</w:t>
            </w:r>
            <w:r w:rsidR="009C616D">
              <w:rPr>
                <w:rFonts w:asciiTheme="majorHAnsi" w:hAnsiTheme="majorHAnsi"/>
              </w:rPr>
              <w:t>, facts and figures</w:t>
            </w:r>
            <w:r>
              <w:rPr>
                <w:rFonts w:asciiTheme="majorHAnsi" w:hAnsiTheme="majorHAnsi"/>
              </w:rPr>
              <w:t>.</w:t>
            </w:r>
          </w:p>
          <w:p w14:paraId="2E7471EF" w14:textId="77777777" w:rsidR="004D6277" w:rsidRPr="003A05E5" w:rsidRDefault="004D6277" w:rsidP="004D6277">
            <w:pPr>
              <w:pStyle w:val="ListParagraph"/>
              <w:numPr>
                <w:ilvl w:val="0"/>
                <w:numId w:val="10"/>
              </w:numPr>
              <w:rPr>
                <w:rFonts w:asciiTheme="majorHAnsi" w:hAnsiTheme="majorHAnsi"/>
              </w:rPr>
            </w:pPr>
            <w:r>
              <w:rPr>
                <w:rFonts w:asciiTheme="majorHAnsi" w:hAnsiTheme="majorHAnsi"/>
              </w:rPr>
              <w:t>Use MMU Harvard referencing standard when citing and referencing secondary sources.</w:t>
            </w:r>
            <w:r w:rsidRPr="00777B68">
              <w:rPr>
                <w:rFonts w:asciiTheme="majorHAnsi" w:hAnsiTheme="majorHAnsi"/>
              </w:rPr>
              <w:t xml:space="preserve"> </w:t>
            </w:r>
            <w:r>
              <w:rPr>
                <w:rFonts w:asciiTheme="majorHAnsi" w:hAnsiTheme="majorHAnsi"/>
              </w:rPr>
              <w:t xml:space="preserve"> See the Library guide at </w:t>
            </w:r>
            <w:hyperlink r:id="rId16" w:history="1">
              <w:r w:rsidRPr="00C75FE3">
                <w:rPr>
                  <w:rStyle w:val="Hyperlink"/>
                  <w:rFonts w:asciiTheme="majorHAnsi" w:hAnsiTheme="majorHAnsi"/>
                </w:rPr>
                <w:t>https://libguides.mmu.ac.uk/refguide</w:t>
              </w:r>
            </w:hyperlink>
            <w:r>
              <w:rPr>
                <w:rFonts w:asciiTheme="majorHAnsi" w:hAnsiTheme="majorHAnsi"/>
              </w:rPr>
              <w:t>.</w:t>
            </w:r>
          </w:p>
          <w:p w14:paraId="44439785" w14:textId="77777777" w:rsidR="004D6277" w:rsidRPr="00777B68" w:rsidRDefault="004D6277" w:rsidP="004D6277">
            <w:pPr>
              <w:pStyle w:val="ListParagraph"/>
              <w:numPr>
                <w:ilvl w:val="0"/>
                <w:numId w:val="10"/>
              </w:numPr>
              <w:rPr>
                <w:rFonts w:asciiTheme="majorHAnsi" w:hAnsiTheme="majorHAnsi"/>
              </w:rPr>
            </w:pPr>
            <w:r w:rsidRPr="00607715">
              <w:rPr>
                <w:rFonts w:asciiTheme="majorHAnsi" w:hAnsiTheme="majorHAnsi"/>
              </w:rPr>
              <w:t>The file format should be Microsoft Word document or pdf. For Mac users who use Pages, or an alternative word processing application, you will need to convert your work to this format before submission.</w:t>
            </w:r>
          </w:p>
          <w:p w14:paraId="7018A969" w14:textId="77777777" w:rsidR="004D6277" w:rsidRDefault="004D6277" w:rsidP="004D6277">
            <w:pPr>
              <w:rPr>
                <w:rFonts w:asciiTheme="majorHAnsi" w:hAnsiTheme="majorHAnsi"/>
              </w:rPr>
            </w:pPr>
          </w:p>
          <w:p w14:paraId="01C8BC2F" w14:textId="77777777" w:rsidR="009C616D" w:rsidRDefault="009C616D" w:rsidP="009C616D">
            <w:pPr>
              <w:pStyle w:val="Subtitle"/>
            </w:pPr>
            <w:r>
              <w:t>SUBMISSION</w:t>
            </w:r>
          </w:p>
          <w:p w14:paraId="0CE81A5D" w14:textId="5407E28D" w:rsidR="009C616D" w:rsidRDefault="009C616D" w:rsidP="009C616D">
            <w:pPr>
              <w:rPr>
                <w:rFonts w:asciiTheme="majorHAnsi" w:hAnsiTheme="majorHAnsi"/>
              </w:rPr>
            </w:pPr>
            <w:r>
              <w:rPr>
                <w:rFonts w:asciiTheme="majorHAnsi" w:hAnsiTheme="majorHAnsi"/>
              </w:rPr>
              <w:t xml:space="preserve">Both elements will need to be submitted </w:t>
            </w:r>
            <w:r w:rsidR="004359A1">
              <w:rPr>
                <w:rFonts w:asciiTheme="majorHAnsi" w:hAnsiTheme="majorHAnsi"/>
              </w:rPr>
              <w:t xml:space="preserve">in the same document </w:t>
            </w:r>
            <w:r>
              <w:rPr>
                <w:rFonts w:asciiTheme="majorHAnsi" w:hAnsiTheme="majorHAnsi"/>
              </w:rPr>
              <w:t xml:space="preserve">to the online link provided in the Moodle channel. </w:t>
            </w:r>
          </w:p>
          <w:p w14:paraId="6B4F3D02" w14:textId="77777777" w:rsidR="00B26E97" w:rsidRPr="00B26E97" w:rsidRDefault="00B26E97" w:rsidP="00B26E97">
            <w:pPr>
              <w:rPr>
                <w:rFonts w:asciiTheme="majorHAnsi" w:hAnsiTheme="majorHAnsi"/>
              </w:rPr>
            </w:pPr>
            <w:r w:rsidRPr="00B26E97">
              <w:rPr>
                <w:rFonts w:asciiTheme="majorHAnsi" w:hAnsiTheme="majorHAnsi"/>
              </w:rPr>
              <w:t xml:space="preserve">You are advised to check your work after upload, to make sure it has uploaded properly. You should make at least one full backup copy of your work. If you have technical problems submitting to Moodle you should </w:t>
            </w:r>
            <w:r w:rsidRPr="00B26E97">
              <w:rPr>
                <w:rFonts w:asciiTheme="majorHAnsi" w:hAnsiTheme="majorHAnsi"/>
                <w:b/>
                <w:bCs/>
              </w:rPr>
              <w:t>email the unit leader</w:t>
            </w:r>
            <w:r w:rsidRPr="00B26E97">
              <w:rPr>
                <w:rFonts w:asciiTheme="majorHAnsi" w:hAnsiTheme="majorHAnsi"/>
              </w:rPr>
              <w:t xml:space="preserve"> and </w:t>
            </w:r>
            <w:hyperlink r:id="rId17" w:history="1">
              <w:r w:rsidRPr="00B26E97">
                <w:rPr>
                  <w:rStyle w:val="Hyperlink"/>
                  <w:rFonts w:asciiTheme="majorHAnsi" w:hAnsiTheme="majorHAnsi"/>
                </w:rPr>
                <w:t>submit@mmu.ac.uk</w:t>
              </w:r>
            </w:hyperlink>
            <w:r w:rsidRPr="00B26E97">
              <w:rPr>
                <w:rFonts w:asciiTheme="majorHAnsi" w:hAnsiTheme="majorHAnsi"/>
              </w:rPr>
              <w:t xml:space="preserve"> with your file and log the issue with the IT Helpline, ithelpline@mmu.ac.uk or </w:t>
            </w:r>
            <w:proofErr w:type="spellStart"/>
            <w:r w:rsidRPr="00B26E97">
              <w:rPr>
                <w:rFonts w:asciiTheme="majorHAnsi" w:hAnsiTheme="majorHAnsi"/>
              </w:rPr>
              <w:t>tel</w:t>
            </w:r>
            <w:proofErr w:type="spellEnd"/>
            <w:r w:rsidRPr="00B26E97">
              <w:rPr>
                <w:rFonts w:asciiTheme="majorHAnsi" w:hAnsiTheme="majorHAnsi"/>
              </w:rPr>
              <w:t xml:space="preserve"> 0161 247 4646.</w:t>
            </w:r>
          </w:p>
          <w:p w14:paraId="4D8B1270" w14:textId="77777777" w:rsidR="00B26E97" w:rsidRDefault="00B26E97" w:rsidP="009C616D">
            <w:pPr>
              <w:rPr>
                <w:rFonts w:asciiTheme="majorHAnsi" w:hAnsiTheme="majorHAnsi"/>
              </w:rPr>
            </w:pPr>
          </w:p>
          <w:p w14:paraId="3F48199C" w14:textId="77777777" w:rsidR="009C616D" w:rsidRDefault="009C616D" w:rsidP="009C616D">
            <w:pPr>
              <w:rPr>
                <w:rFonts w:asciiTheme="majorHAnsi" w:hAnsiTheme="majorHAnsi"/>
                <w:b/>
              </w:rPr>
            </w:pPr>
          </w:p>
          <w:p w14:paraId="4C0B4C81" w14:textId="77777777" w:rsidR="009C616D" w:rsidRPr="00C92F97" w:rsidRDefault="009C616D" w:rsidP="009C616D">
            <w:pPr>
              <w:rPr>
                <w:rFonts w:asciiTheme="majorHAnsi" w:hAnsiTheme="majorHAnsi"/>
                <w:b/>
              </w:rPr>
            </w:pPr>
            <w:r w:rsidRPr="00C92F97">
              <w:rPr>
                <w:rFonts w:asciiTheme="majorHAnsi" w:hAnsiTheme="majorHAnsi"/>
                <w:b/>
              </w:rPr>
              <w:t>SEE MOODLE CHANNEL ASSESSMENT SECTION FOR THE SUBMISSION</w:t>
            </w:r>
            <w:r>
              <w:rPr>
                <w:rFonts w:asciiTheme="majorHAnsi" w:hAnsiTheme="majorHAnsi"/>
                <w:b/>
              </w:rPr>
              <w:t xml:space="preserve"> LINK</w:t>
            </w:r>
            <w:r w:rsidRPr="00C92F97">
              <w:rPr>
                <w:rFonts w:asciiTheme="majorHAnsi" w:hAnsiTheme="majorHAnsi"/>
                <w:b/>
              </w:rPr>
              <w:t xml:space="preserve"> AND</w:t>
            </w:r>
            <w:r>
              <w:rPr>
                <w:rFonts w:asciiTheme="majorHAnsi" w:hAnsiTheme="majorHAnsi"/>
                <w:b/>
              </w:rPr>
              <w:t xml:space="preserve"> DATE</w:t>
            </w:r>
          </w:p>
          <w:p w14:paraId="6882CF6C" w14:textId="77777777" w:rsidR="009C616D" w:rsidRPr="00E17EDD" w:rsidRDefault="009C616D" w:rsidP="009C616D">
            <w:pPr>
              <w:rPr>
                <w:rFonts w:asciiTheme="majorHAnsi" w:hAnsiTheme="majorHAnsi"/>
                <w:color w:val="FF0000"/>
              </w:rPr>
            </w:pPr>
          </w:p>
          <w:p w14:paraId="7D5C44E9" w14:textId="50E3E465" w:rsidR="009C616D" w:rsidRDefault="004359A1" w:rsidP="009C616D">
            <w:pPr>
              <w:rPr>
                <w:rFonts w:asciiTheme="majorHAnsi" w:hAnsiTheme="majorHAnsi"/>
              </w:rPr>
            </w:pPr>
            <w:r>
              <w:rPr>
                <w:rFonts w:asciiTheme="majorHAnsi" w:hAnsiTheme="majorHAnsi"/>
              </w:rPr>
              <w:t xml:space="preserve">Submission deadline is </w:t>
            </w:r>
            <w:proofErr w:type="gramStart"/>
            <w:r>
              <w:rPr>
                <w:rFonts w:asciiTheme="majorHAnsi" w:hAnsiTheme="majorHAnsi"/>
              </w:rPr>
              <w:t xml:space="preserve">at </w:t>
            </w:r>
            <w:r w:rsidR="009C616D">
              <w:rPr>
                <w:rFonts w:asciiTheme="majorHAnsi" w:hAnsiTheme="majorHAnsi"/>
              </w:rPr>
              <w:t xml:space="preserve"> </w:t>
            </w:r>
            <w:r w:rsidR="009C616D" w:rsidRPr="00C263F6">
              <w:rPr>
                <w:rFonts w:asciiTheme="majorHAnsi" w:hAnsiTheme="majorHAnsi"/>
                <w:b/>
              </w:rPr>
              <w:t>9</w:t>
            </w:r>
            <w:proofErr w:type="gramEnd"/>
            <w:r w:rsidR="009C616D" w:rsidRPr="00C263F6">
              <w:rPr>
                <w:rFonts w:asciiTheme="majorHAnsi" w:hAnsiTheme="majorHAnsi"/>
                <w:b/>
              </w:rPr>
              <w:t>pm</w:t>
            </w:r>
            <w:r w:rsidR="009C616D">
              <w:rPr>
                <w:rFonts w:asciiTheme="majorHAnsi" w:hAnsiTheme="majorHAnsi"/>
              </w:rPr>
              <w:t xml:space="preserve"> for the date of submission. </w:t>
            </w:r>
            <w:r w:rsidR="009C616D" w:rsidRPr="008F4CA7">
              <w:rPr>
                <w:rFonts w:asciiTheme="majorHAnsi" w:hAnsiTheme="majorHAnsi"/>
              </w:rPr>
              <w:t xml:space="preserve">Any submissions </w:t>
            </w:r>
            <w:r w:rsidR="009C616D" w:rsidRPr="004C0145">
              <w:rPr>
                <w:rFonts w:asciiTheme="majorHAnsi" w:hAnsiTheme="majorHAnsi"/>
                <w:b/>
              </w:rPr>
              <w:t>after this</w:t>
            </w:r>
            <w:r w:rsidR="009C616D" w:rsidRPr="008F4CA7">
              <w:rPr>
                <w:rFonts w:asciiTheme="majorHAnsi" w:hAnsiTheme="majorHAnsi"/>
              </w:rPr>
              <w:t xml:space="preserve"> but within </w:t>
            </w:r>
            <w:r w:rsidR="00F86AF3">
              <w:rPr>
                <w:rFonts w:asciiTheme="majorHAnsi" w:hAnsiTheme="majorHAnsi"/>
              </w:rPr>
              <w:t>7</w:t>
            </w:r>
            <w:r w:rsidR="009C616D" w:rsidRPr="008F4CA7">
              <w:rPr>
                <w:rFonts w:asciiTheme="majorHAnsi" w:hAnsiTheme="majorHAnsi"/>
              </w:rPr>
              <w:t xml:space="preserve"> days of the</w:t>
            </w:r>
            <w:r w:rsidR="009C616D">
              <w:rPr>
                <w:rFonts w:asciiTheme="majorHAnsi" w:hAnsiTheme="majorHAnsi"/>
              </w:rPr>
              <w:t xml:space="preserve"> deadline will be subject to a 5</w:t>
            </w:r>
            <w:r w:rsidR="009C616D" w:rsidRPr="008F4CA7">
              <w:rPr>
                <w:rFonts w:asciiTheme="majorHAnsi" w:hAnsiTheme="majorHAnsi"/>
              </w:rPr>
              <w:t xml:space="preserve">0% cap. Submission more than </w:t>
            </w:r>
            <w:r w:rsidR="00F86AF3">
              <w:rPr>
                <w:rFonts w:asciiTheme="majorHAnsi" w:hAnsiTheme="majorHAnsi"/>
              </w:rPr>
              <w:t>7</w:t>
            </w:r>
            <w:r w:rsidR="009C616D" w:rsidRPr="008F4CA7">
              <w:rPr>
                <w:rFonts w:asciiTheme="majorHAnsi" w:hAnsiTheme="majorHAnsi"/>
              </w:rPr>
              <w:t xml:space="preserve"> days after the deadline will be considered as non-submission. </w:t>
            </w:r>
          </w:p>
          <w:p w14:paraId="57CCA750" w14:textId="77777777" w:rsidR="009C616D" w:rsidRDefault="009C616D" w:rsidP="009C616D">
            <w:pPr>
              <w:rPr>
                <w:rFonts w:asciiTheme="majorHAnsi" w:hAnsiTheme="majorHAnsi"/>
              </w:rPr>
            </w:pPr>
          </w:p>
          <w:p w14:paraId="1B6EA920" w14:textId="0985E04D" w:rsidR="007578C2" w:rsidRDefault="007578C2" w:rsidP="009C616D">
            <w:pPr>
              <w:rPr>
                <w:rFonts w:asciiTheme="majorHAnsi" w:hAnsiTheme="majorHAnsi"/>
              </w:rPr>
            </w:pPr>
          </w:p>
          <w:p w14:paraId="7DFE04DC" w14:textId="77777777" w:rsidR="00B00411" w:rsidRPr="00E715F8" w:rsidRDefault="00B00411" w:rsidP="00B00411">
            <w:pPr>
              <w:pStyle w:val="Subtitle"/>
            </w:pPr>
            <w:r>
              <w:t>FEEDBACK</w:t>
            </w:r>
          </w:p>
          <w:p w14:paraId="150D5473" w14:textId="0A0EC25F" w:rsidR="00B00411" w:rsidRPr="00E715F8" w:rsidRDefault="00C25C54" w:rsidP="00B00411">
            <w:pPr>
              <w:rPr>
                <w:rFonts w:asciiTheme="majorHAnsi" w:hAnsiTheme="majorHAnsi"/>
              </w:rPr>
            </w:pPr>
            <w:r>
              <w:rPr>
                <w:rFonts w:asciiTheme="majorHAnsi" w:hAnsiTheme="majorHAnsi"/>
                <w:b/>
              </w:rPr>
              <w:t xml:space="preserve">- </w:t>
            </w:r>
            <w:r w:rsidR="00B00411" w:rsidRPr="00281B05">
              <w:rPr>
                <w:rFonts w:asciiTheme="majorHAnsi" w:hAnsiTheme="majorHAnsi"/>
                <w:b/>
              </w:rPr>
              <w:t>Formative feedback</w:t>
            </w:r>
            <w:r w:rsidR="00B00411">
              <w:rPr>
                <w:rFonts w:asciiTheme="majorHAnsi" w:hAnsiTheme="majorHAnsi"/>
              </w:rPr>
              <w:t xml:space="preserve"> will be given in classe</w:t>
            </w:r>
            <w:r w:rsidR="00B00411" w:rsidRPr="00E715F8">
              <w:rPr>
                <w:rFonts w:asciiTheme="majorHAnsi" w:hAnsiTheme="majorHAnsi"/>
              </w:rPr>
              <w:t>s</w:t>
            </w:r>
            <w:r w:rsidR="004C0145">
              <w:rPr>
                <w:rFonts w:asciiTheme="majorHAnsi" w:hAnsiTheme="majorHAnsi"/>
              </w:rPr>
              <w:t xml:space="preserve"> supportive </w:t>
            </w:r>
            <w:proofErr w:type="gramStart"/>
            <w:r w:rsidR="004C0145">
              <w:rPr>
                <w:rFonts w:asciiTheme="majorHAnsi" w:hAnsiTheme="majorHAnsi"/>
              </w:rPr>
              <w:t xml:space="preserve">activities </w:t>
            </w:r>
            <w:r w:rsidR="00B00411" w:rsidRPr="00E715F8">
              <w:rPr>
                <w:rFonts w:asciiTheme="majorHAnsi" w:hAnsiTheme="majorHAnsi"/>
              </w:rPr>
              <w:t xml:space="preserve"> based</w:t>
            </w:r>
            <w:proofErr w:type="gramEnd"/>
            <w:r w:rsidR="00B00411" w:rsidRPr="00E715F8">
              <w:rPr>
                <w:rFonts w:asciiTheme="majorHAnsi" w:hAnsiTheme="majorHAnsi"/>
              </w:rPr>
              <w:t xml:space="preserve"> on your engagement</w:t>
            </w:r>
            <w:r w:rsidR="004C0145">
              <w:rPr>
                <w:rFonts w:asciiTheme="majorHAnsi" w:hAnsiTheme="majorHAnsi"/>
              </w:rPr>
              <w:t>.</w:t>
            </w:r>
            <w:r w:rsidR="00B00411" w:rsidRPr="00E715F8">
              <w:rPr>
                <w:rFonts w:asciiTheme="majorHAnsi" w:hAnsiTheme="majorHAnsi"/>
              </w:rPr>
              <w:t xml:space="preserve"> There will also be opportunity </w:t>
            </w:r>
            <w:r w:rsidR="00B00411">
              <w:rPr>
                <w:rFonts w:asciiTheme="majorHAnsi" w:hAnsiTheme="majorHAnsi"/>
              </w:rPr>
              <w:t>through assignment support</w:t>
            </w:r>
            <w:r w:rsidR="00B00411" w:rsidRPr="00E715F8">
              <w:rPr>
                <w:rFonts w:asciiTheme="majorHAnsi" w:hAnsiTheme="majorHAnsi"/>
              </w:rPr>
              <w:t xml:space="preserve"> to </w:t>
            </w:r>
            <w:r w:rsidR="00B00411">
              <w:rPr>
                <w:rFonts w:asciiTheme="majorHAnsi" w:hAnsiTheme="majorHAnsi"/>
              </w:rPr>
              <w:t xml:space="preserve">discuss your work in progress with your </w:t>
            </w:r>
            <w:r w:rsidR="00B00411" w:rsidRPr="00E715F8">
              <w:rPr>
                <w:rFonts w:asciiTheme="majorHAnsi" w:hAnsiTheme="majorHAnsi"/>
              </w:rPr>
              <w:t>tutor</w:t>
            </w:r>
            <w:r w:rsidR="00B00411">
              <w:rPr>
                <w:rFonts w:asciiTheme="majorHAnsi" w:hAnsiTheme="majorHAnsi"/>
              </w:rPr>
              <w:t xml:space="preserve"> and peers</w:t>
            </w:r>
            <w:r w:rsidR="00B00411" w:rsidRPr="00E715F8">
              <w:rPr>
                <w:rFonts w:asciiTheme="majorHAnsi" w:hAnsiTheme="majorHAnsi"/>
              </w:rPr>
              <w:t xml:space="preserve">. </w:t>
            </w:r>
            <w:r w:rsidR="00B00411">
              <w:rPr>
                <w:rFonts w:asciiTheme="majorHAnsi" w:hAnsiTheme="majorHAnsi"/>
              </w:rPr>
              <w:t>Note: Tutors do not pre-mark or give indicative grades in this support, but only provide advice on areas for improvement.</w:t>
            </w:r>
          </w:p>
          <w:p w14:paraId="3B6D823D" w14:textId="6DC3E821" w:rsidR="00B00411" w:rsidRDefault="00B00411" w:rsidP="00B00411">
            <w:pPr>
              <w:rPr>
                <w:rFonts w:asciiTheme="majorHAnsi" w:hAnsiTheme="majorHAnsi"/>
              </w:rPr>
            </w:pPr>
          </w:p>
          <w:p w14:paraId="4A6E2D61" w14:textId="1338D16E" w:rsidR="005B6E0D" w:rsidRPr="00ED4442" w:rsidRDefault="005B6E0D" w:rsidP="005B6E0D">
            <w:pPr>
              <w:rPr>
                <w:rFonts w:asciiTheme="majorHAnsi" w:hAnsiTheme="majorHAnsi"/>
              </w:rPr>
            </w:pPr>
            <w:r w:rsidRPr="00ED4442">
              <w:rPr>
                <w:rFonts w:asciiTheme="majorHAnsi" w:hAnsiTheme="majorHAnsi"/>
              </w:rPr>
              <w:t>There will be</w:t>
            </w:r>
            <w:r>
              <w:rPr>
                <w:rFonts w:asciiTheme="majorHAnsi" w:hAnsiTheme="majorHAnsi"/>
              </w:rPr>
              <w:t xml:space="preserve"> THREE</w:t>
            </w:r>
            <w:r w:rsidRPr="00ED4442">
              <w:rPr>
                <w:rFonts w:asciiTheme="majorHAnsi" w:hAnsiTheme="majorHAnsi"/>
              </w:rPr>
              <w:t xml:space="preserve"> </w:t>
            </w:r>
            <w:r>
              <w:rPr>
                <w:rFonts w:asciiTheme="majorHAnsi" w:hAnsiTheme="majorHAnsi"/>
              </w:rPr>
              <w:t xml:space="preserve">formative </w:t>
            </w:r>
            <w:r w:rsidRPr="00ED4442">
              <w:rPr>
                <w:rFonts w:asciiTheme="majorHAnsi" w:hAnsiTheme="majorHAnsi"/>
              </w:rPr>
              <w:t>tutorials to help you with this task.  These will take place during the normal tutorial schedule</w:t>
            </w:r>
            <w:r w:rsidR="005B6350">
              <w:rPr>
                <w:rFonts w:asciiTheme="majorHAnsi" w:hAnsiTheme="majorHAnsi"/>
              </w:rPr>
              <w:t xml:space="preserve"> and will be highlighted on </w:t>
            </w:r>
            <w:proofErr w:type="spellStart"/>
            <w:r w:rsidR="005B6350">
              <w:rPr>
                <w:rFonts w:asciiTheme="majorHAnsi" w:hAnsiTheme="majorHAnsi"/>
              </w:rPr>
              <w:t>Moddle</w:t>
            </w:r>
            <w:proofErr w:type="spellEnd"/>
            <w:r w:rsidRPr="00ED4442">
              <w:rPr>
                <w:rFonts w:asciiTheme="majorHAnsi" w:hAnsiTheme="majorHAnsi"/>
              </w:rPr>
              <w:t>.  The</w:t>
            </w:r>
            <w:r>
              <w:rPr>
                <w:rFonts w:asciiTheme="majorHAnsi" w:hAnsiTheme="majorHAnsi"/>
              </w:rPr>
              <w:t>y</w:t>
            </w:r>
            <w:r w:rsidRPr="00ED4442">
              <w:rPr>
                <w:rFonts w:asciiTheme="majorHAnsi" w:hAnsiTheme="majorHAnsi"/>
              </w:rPr>
              <w:t xml:space="preserve"> will take the format of:</w:t>
            </w:r>
          </w:p>
          <w:p w14:paraId="7FCFC6A3" w14:textId="77777777" w:rsidR="005B6E0D" w:rsidRPr="00ED4442" w:rsidRDefault="005B6E0D" w:rsidP="005B6E0D">
            <w:pPr>
              <w:rPr>
                <w:rFonts w:asciiTheme="majorHAnsi" w:hAnsiTheme="majorHAnsi"/>
              </w:rPr>
            </w:pPr>
          </w:p>
          <w:p w14:paraId="61046AB3" w14:textId="4874951C" w:rsidR="005B6E0D" w:rsidRPr="00ED4442" w:rsidRDefault="005B6E0D" w:rsidP="005B6E0D">
            <w:pPr>
              <w:rPr>
                <w:rFonts w:asciiTheme="majorHAnsi" w:hAnsiTheme="majorHAnsi"/>
              </w:rPr>
            </w:pPr>
            <w:r w:rsidRPr="00ED4442">
              <w:rPr>
                <w:rFonts w:asciiTheme="majorHAnsi" w:hAnsiTheme="majorHAnsi"/>
              </w:rPr>
              <w:t xml:space="preserve">Assignment Tutorial 1:  Introduction to the Assignment </w:t>
            </w:r>
          </w:p>
          <w:p w14:paraId="65B29473" w14:textId="3B892478" w:rsidR="005B6E0D" w:rsidRPr="00ED4442" w:rsidRDefault="005B6E0D" w:rsidP="005B6E0D">
            <w:pPr>
              <w:rPr>
                <w:rFonts w:asciiTheme="majorHAnsi" w:hAnsiTheme="majorHAnsi"/>
              </w:rPr>
            </w:pPr>
            <w:r w:rsidRPr="00ED4442">
              <w:rPr>
                <w:rFonts w:asciiTheme="majorHAnsi" w:hAnsiTheme="majorHAnsi"/>
              </w:rPr>
              <w:lastRenderedPageBreak/>
              <w:t xml:space="preserve">Assignment Tutorial 2:  </w:t>
            </w:r>
            <w:r>
              <w:rPr>
                <w:rFonts w:asciiTheme="majorHAnsi" w:hAnsiTheme="majorHAnsi"/>
              </w:rPr>
              <w:t>Leadership Styles in Digital Transformation</w:t>
            </w:r>
          </w:p>
          <w:p w14:paraId="0C02F900" w14:textId="1748EC82" w:rsidR="005B6E0D" w:rsidRPr="00ED4442" w:rsidRDefault="005B6E0D" w:rsidP="005B6E0D">
            <w:pPr>
              <w:rPr>
                <w:rFonts w:asciiTheme="majorHAnsi" w:hAnsiTheme="majorHAnsi"/>
              </w:rPr>
            </w:pPr>
            <w:r w:rsidRPr="00ED4442">
              <w:rPr>
                <w:rFonts w:asciiTheme="majorHAnsi" w:hAnsiTheme="majorHAnsi"/>
              </w:rPr>
              <w:t xml:space="preserve">Assignment Tutorial </w:t>
            </w:r>
            <w:r>
              <w:rPr>
                <w:rFonts w:asciiTheme="majorHAnsi" w:hAnsiTheme="majorHAnsi"/>
              </w:rPr>
              <w:t>3</w:t>
            </w:r>
            <w:r w:rsidRPr="00ED4442">
              <w:rPr>
                <w:rFonts w:asciiTheme="majorHAnsi" w:hAnsiTheme="majorHAnsi"/>
              </w:rPr>
              <w:t xml:space="preserve">:  </w:t>
            </w:r>
            <w:r>
              <w:rPr>
                <w:rFonts w:asciiTheme="majorHAnsi" w:hAnsiTheme="majorHAnsi"/>
              </w:rPr>
              <w:t>Evaluation of successful and failed Digital Transformation examples.</w:t>
            </w:r>
          </w:p>
          <w:p w14:paraId="5E825E72" w14:textId="77777777" w:rsidR="005B6E0D" w:rsidRPr="00E715F8" w:rsidRDefault="005B6E0D" w:rsidP="00B00411">
            <w:pPr>
              <w:rPr>
                <w:rFonts w:asciiTheme="majorHAnsi" w:hAnsiTheme="majorHAnsi"/>
              </w:rPr>
            </w:pPr>
          </w:p>
          <w:p w14:paraId="60F3D01F" w14:textId="548757B2" w:rsidR="005B6E0D" w:rsidRPr="00F225F8" w:rsidRDefault="00C25C54" w:rsidP="005B6E0D">
            <w:pPr>
              <w:rPr>
                <w:rFonts w:asciiTheme="majorHAnsi" w:hAnsiTheme="majorHAnsi"/>
                <w:b/>
              </w:rPr>
            </w:pPr>
            <w:r>
              <w:rPr>
                <w:rFonts w:asciiTheme="majorHAnsi" w:hAnsiTheme="majorHAnsi"/>
                <w:b/>
              </w:rPr>
              <w:t xml:space="preserve">- </w:t>
            </w:r>
            <w:r w:rsidR="005B6E0D" w:rsidRPr="00F225F8">
              <w:rPr>
                <w:rFonts w:asciiTheme="majorHAnsi" w:hAnsiTheme="majorHAnsi"/>
                <w:b/>
              </w:rPr>
              <w:t>Feedback on work submitted for final assessment.</w:t>
            </w:r>
          </w:p>
          <w:p w14:paraId="04840D75" w14:textId="77777777" w:rsidR="005B6E0D" w:rsidRDefault="005B6E0D" w:rsidP="005B6E0D">
            <w:pPr>
              <w:rPr>
                <w:rFonts w:asciiTheme="majorHAnsi" w:hAnsiTheme="majorHAnsi"/>
              </w:rPr>
            </w:pPr>
          </w:p>
          <w:p w14:paraId="5904ECF6" w14:textId="77777777" w:rsidR="005B6E0D" w:rsidRDefault="005B6E0D" w:rsidP="005B6E0D">
            <w:pPr>
              <w:rPr>
                <w:rFonts w:asciiTheme="majorHAnsi" w:hAnsiTheme="majorHAnsi"/>
              </w:rPr>
            </w:pPr>
            <w:r w:rsidRPr="00E715F8">
              <w:rPr>
                <w:rFonts w:asciiTheme="majorHAnsi" w:hAnsiTheme="majorHAnsi"/>
              </w:rPr>
              <w:t xml:space="preserve">Summative feedback will be provided </w:t>
            </w:r>
            <w:r>
              <w:rPr>
                <w:rFonts w:asciiTheme="majorHAnsi" w:hAnsiTheme="majorHAnsi"/>
              </w:rPr>
              <w:t>on the assessment rubric</w:t>
            </w:r>
            <w:r w:rsidRPr="00E715F8">
              <w:rPr>
                <w:rFonts w:asciiTheme="majorHAnsi" w:hAnsiTheme="majorHAnsi"/>
              </w:rPr>
              <w:t xml:space="preserve"> and</w:t>
            </w:r>
            <w:r>
              <w:rPr>
                <w:rFonts w:asciiTheme="majorHAnsi" w:hAnsiTheme="majorHAnsi"/>
              </w:rPr>
              <w:t xml:space="preserve"> released to you with your grade through Moodle. </w:t>
            </w:r>
            <w:r w:rsidRPr="00E715F8">
              <w:rPr>
                <w:rFonts w:asciiTheme="majorHAnsi" w:hAnsiTheme="majorHAnsi"/>
              </w:rPr>
              <w:t>If you have any questions about this feedback, please direct this to the marking tutor. YOU SHOULD NOT QUESTION YOUR MARKS WITHOUT FIRST READING THIS FEEDBACK.</w:t>
            </w:r>
          </w:p>
          <w:p w14:paraId="2D0380B2" w14:textId="77777777" w:rsidR="005B6E0D" w:rsidRDefault="005B6E0D" w:rsidP="005B6E0D">
            <w:pPr>
              <w:rPr>
                <w:rFonts w:asciiTheme="majorHAnsi" w:hAnsiTheme="majorHAnsi"/>
              </w:rPr>
            </w:pPr>
          </w:p>
          <w:p w14:paraId="7A6CF2A5" w14:textId="034DD670" w:rsidR="005B6E0D" w:rsidRDefault="005B6E0D" w:rsidP="005B6E0D">
            <w:pPr>
              <w:rPr>
                <w:rFonts w:asciiTheme="majorHAnsi" w:hAnsiTheme="majorHAnsi"/>
              </w:rPr>
            </w:pPr>
            <w:r>
              <w:rPr>
                <w:rFonts w:asciiTheme="majorHAnsi" w:hAnsiTheme="majorHAnsi"/>
              </w:rPr>
              <w:t>Comment</w:t>
            </w:r>
            <w:r w:rsidR="00C25C54">
              <w:rPr>
                <w:rFonts w:asciiTheme="majorHAnsi" w:hAnsiTheme="majorHAnsi"/>
              </w:rPr>
              <w:t>s</w:t>
            </w:r>
            <w:r>
              <w:rPr>
                <w:rFonts w:asciiTheme="majorHAnsi" w:hAnsiTheme="majorHAnsi"/>
              </w:rPr>
              <w:t xml:space="preserve"> will also be made on how you have used academic sources to underpin your thinking as well as on the academic and professional skills you have further enhanced and developed.</w:t>
            </w:r>
          </w:p>
          <w:p w14:paraId="79188BEA" w14:textId="3DBC9382" w:rsidR="004B43C2" w:rsidRDefault="004B43C2" w:rsidP="007578C2">
            <w:pPr>
              <w:rPr>
                <w:rFonts w:asciiTheme="majorHAnsi" w:hAnsiTheme="majorHAnsi"/>
              </w:rPr>
            </w:pPr>
          </w:p>
          <w:p w14:paraId="3131BFA2" w14:textId="77777777" w:rsidR="005B6E0D" w:rsidRPr="005B6E0D" w:rsidRDefault="005B6E0D" w:rsidP="007578C2">
            <w:pPr>
              <w:rPr>
                <w:rFonts w:asciiTheme="majorHAnsi" w:hAnsiTheme="majorHAnsi"/>
                <w:b/>
              </w:rPr>
            </w:pPr>
            <w:r w:rsidRPr="005B6E0D">
              <w:rPr>
                <w:rFonts w:asciiTheme="majorHAnsi" w:hAnsiTheme="majorHAnsi"/>
                <w:b/>
              </w:rPr>
              <w:t>Additional Information:</w:t>
            </w:r>
          </w:p>
          <w:p w14:paraId="54E9154F" w14:textId="77777777" w:rsidR="005B6E0D" w:rsidRDefault="005B6E0D" w:rsidP="007578C2">
            <w:pPr>
              <w:rPr>
                <w:rFonts w:asciiTheme="majorHAnsi" w:hAnsiTheme="majorHAnsi"/>
              </w:rPr>
            </w:pPr>
          </w:p>
          <w:p w14:paraId="3D62CA1B" w14:textId="77777777" w:rsidR="007578C2" w:rsidRPr="00ED4442" w:rsidRDefault="007578C2" w:rsidP="007578C2">
            <w:pPr>
              <w:rPr>
                <w:rFonts w:asciiTheme="majorHAnsi" w:hAnsiTheme="majorHAnsi"/>
              </w:rPr>
            </w:pPr>
            <w:r w:rsidRPr="00ED4442">
              <w:rPr>
                <w:rFonts w:asciiTheme="majorHAnsi" w:hAnsiTheme="majorHAnsi"/>
              </w:rPr>
              <w:t>What you MUST do:</w:t>
            </w:r>
          </w:p>
          <w:p w14:paraId="44AC42AB" w14:textId="20112E59" w:rsidR="007578C2" w:rsidRPr="00ED4442" w:rsidRDefault="007578C2" w:rsidP="007578C2">
            <w:pPr>
              <w:pStyle w:val="ListParagraph"/>
              <w:numPr>
                <w:ilvl w:val="0"/>
                <w:numId w:val="6"/>
              </w:numPr>
              <w:rPr>
                <w:rFonts w:asciiTheme="majorHAnsi" w:hAnsiTheme="majorHAnsi"/>
              </w:rPr>
            </w:pPr>
            <w:r w:rsidRPr="00ED4442">
              <w:rPr>
                <w:rFonts w:asciiTheme="majorHAnsi" w:hAnsiTheme="majorHAnsi"/>
              </w:rPr>
              <w:t xml:space="preserve">Use </w:t>
            </w:r>
            <w:r w:rsidR="00BF7F1C">
              <w:rPr>
                <w:rFonts w:asciiTheme="majorHAnsi" w:hAnsiTheme="majorHAnsi"/>
              </w:rPr>
              <w:t xml:space="preserve">MMU </w:t>
            </w:r>
            <w:r w:rsidRPr="00ED4442">
              <w:rPr>
                <w:rFonts w:asciiTheme="majorHAnsi" w:hAnsiTheme="majorHAnsi"/>
              </w:rPr>
              <w:t>Harvard referencing appropriately and in full both in the text as citations and listed in full, alphabetically, at the end.</w:t>
            </w:r>
          </w:p>
          <w:p w14:paraId="1F8680C6" w14:textId="1F80F2E2" w:rsidR="007578C2" w:rsidRPr="00ED4442" w:rsidRDefault="007578C2" w:rsidP="007578C2">
            <w:pPr>
              <w:pStyle w:val="ListParagraph"/>
              <w:numPr>
                <w:ilvl w:val="0"/>
                <w:numId w:val="6"/>
              </w:numPr>
              <w:rPr>
                <w:rFonts w:asciiTheme="majorHAnsi" w:hAnsiTheme="majorHAnsi"/>
              </w:rPr>
            </w:pPr>
            <w:r w:rsidRPr="00ED4442">
              <w:rPr>
                <w:rFonts w:asciiTheme="majorHAnsi" w:hAnsiTheme="majorHAnsi"/>
              </w:rPr>
              <w:t>Use grammatically correct</w:t>
            </w:r>
            <w:r w:rsidR="00DF240F">
              <w:rPr>
                <w:rFonts w:asciiTheme="majorHAnsi" w:hAnsiTheme="majorHAnsi"/>
              </w:rPr>
              <w:t>,</w:t>
            </w:r>
            <w:r w:rsidRPr="00ED4442">
              <w:rPr>
                <w:rFonts w:asciiTheme="majorHAnsi" w:hAnsiTheme="majorHAnsi"/>
              </w:rPr>
              <w:t xml:space="preserve"> </w:t>
            </w:r>
            <w:r w:rsidR="003F404A">
              <w:rPr>
                <w:rFonts w:asciiTheme="majorHAnsi" w:hAnsiTheme="majorHAnsi"/>
              </w:rPr>
              <w:t xml:space="preserve">formal </w:t>
            </w:r>
            <w:r w:rsidRPr="00ED4442">
              <w:rPr>
                <w:rFonts w:asciiTheme="majorHAnsi" w:hAnsiTheme="majorHAnsi"/>
              </w:rPr>
              <w:t>English.</w:t>
            </w:r>
          </w:p>
          <w:p w14:paraId="0606FFEE" w14:textId="311496EC" w:rsidR="007578C2" w:rsidRDefault="007578C2" w:rsidP="007578C2">
            <w:pPr>
              <w:pStyle w:val="ListParagraph"/>
              <w:numPr>
                <w:ilvl w:val="0"/>
                <w:numId w:val="6"/>
              </w:numPr>
              <w:rPr>
                <w:rFonts w:asciiTheme="majorHAnsi" w:hAnsiTheme="majorHAnsi"/>
              </w:rPr>
            </w:pPr>
            <w:r w:rsidRPr="00ED4442">
              <w:rPr>
                <w:rFonts w:asciiTheme="majorHAnsi" w:hAnsiTheme="majorHAnsi"/>
              </w:rPr>
              <w:t>Proof read your wor</w:t>
            </w:r>
            <w:r w:rsidR="009803B1">
              <w:rPr>
                <w:rFonts w:asciiTheme="majorHAnsi" w:hAnsiTheme="majorHAnsi"/>
              </w:rPr>
              <w:t>k</w:t>
            </w:r>
          </w:p>
          <w:p w14:paraId="7DEEB50C" w14:textId="744CAD90" w:rsidR="009803B1" w:rsidRPr="00ED4442" w:rsidRDefault="009803B1" w:rsidP="007578C2">
            <w:pPr>
              <w:pStyle w:val="ListParagraph"/>
              <w:numPr>
                <w:ilvl w:val="0"/>
                <w:numId w:val="6"/>
              </w:numPr>
              <w:rPr>
                <w:rFonts w:asciiTheme="majorHAnsi" w:hAnsiTheme="majorHAnsi"/>
              </w:rPr>
            </w:pPr>
            <w:r>
              <w:rPr>
                <w:rFonts w:asciiTheme="majorHAnsi" w:hAnsiTheme="majorHAnsi"/>
              </w:rPr>
              <w:t>Ensure that you have used your own words and interpretation</w:t>
            </w:r>
          </w:p>
          <w:p w14:paraId="5594F253" w14:textId="77777777" w:rsidR="007578C2" w:rsidRPr="00ED4442" w:rsidRDefault="007578C2" w:rsidP="007578C2">
            <w:pPr>
              <w:pStyle w:val="ListParagraph"/>
              <w:numPr>
                <w:ilvl w:val="0"/>
                <w:numId w:val="6"/>
              </w:numPr>
              <w:rPr>
                <w:rFonts w:asciiTheme="majorHAnsi" w:hAnsiTheme="majorHAnsi"/>
              </w:rPr>
            </w:pPr>
            <w:r w:rsidRPr="00ED4442">
              <w:rPr>
                <w:rFonts w:asciiTheme="majorHAnsi" w:hAnsiTheme="majorHAnsi"/>
              </w:rPr>
              <w:t>Attend supporting tutorials.</w:t>
            </w:r>
          </w:p>
          <w:p w14:paraId="4E214214" w14:textId="5C422EB1" w:rsidR="007578C2" w:rsidRPr="00ED4442" w:rsidRDefault="007578C2" w:rsidP="007578C2">
            <w:pPr>
              <w:pStyle w:val="ListParagraph"/>
              <w:numPr>
                <w:ilvl w:val="0"/>
                <w:numId w:val="6"/>
              </w:numPr>
              <w:rPr>
                <w:rFonts w:asciiTheme="majorHAnsi" w:hAnsiTheme="majorHAnsi"/>
              </w:rPr>
            </w:pPr>
            <w:r w:rsidRPr="00ED4442">
              <w:rPr>
                <w:rFonts w:asciiTheme="majorHAnsi" w:hAnsiTheme="majorHAnsi"/>
              </w:rPr>
              <w:t xml:space="preserve">Provide a robust structure and context for your </w:t>
            </w:r>
            <w:r w:rsidR="003F60FA">
              <w:rPr>
                <w:rFonts w:asciiTheme="majorHAnsi" w:hAnsiTheme="majorHAnsi"/>
              </w:rPr>
              <w:t>assessment.</w:t>
            </w:r>
          </w:p>
          <w:p w14:paraId="6CF0D0A1" w14:textId="0DB355B3" w:rsidR="007578C2" w:rsidRPr="00ED4442" w:rsidRDefault="007578C2" w:rsidP="007578C2">
            <w:pPr>
              <w:pStyle w:val="ListParagraph"/>
              <w:numPr>
                <w:ilvl w:val="0"/>
                <w:numId w:val="6"/>
              </w:numPr>
              <w:rPr>
                <w:rFonts w:asciiTheme="majorHAnsi" w:hAnsiTheme="majorHAnsi"/>
              </w:rPr>
            </w:pPr>
            <w:r w:rsidRPr="00ED4442">
              <w:rPr>
                <w:rFonts w:asciiTheme="majorHAnsi" w:hAnsiTheme="majorHAnsi"/>
              </w:rPr>
              <w:t>You must use your own words – the assignment is designed to demonstrate YOUR knowledge.  You must synthesis</w:t>
            </w:r>
            <w:r w:rsidR="003672C2">
              <w:rPr>
                <w:rFonts w:asciiTheme="majorHAnsi" w:hAnsiTheme="majorHAnsi"/>
              </w:rPr>
              <w:t>e</w:t>
            </w:r>
            <w:r w:rsidRPr="00ED4442">
              <w:rPr>
                <w:rFonts w:asciiTheme="majorHAnsi" w:hAnsiTheme="majorHAnsi"/>
              </w:rPr>
              <w:t xml:space="preserve"> and interpret what the various authors are saying.</w:t>
            </w:r>
          </w:p>
          <w:p w14:paraId="6D80A8BF" w14:textId="77777777" w:rsidR="007578C2" w:rsidRPr="00ED4442" w:rsidRDefault="007578C2" w:rsidP="007578C2">
            <w:pPr>
              <w:pStyle w:val="ListParagraph"/>
              <w:numPr>
                <w:ilvl w:val="0"/>
                <w:numId w:val="6"/>
              </w:numPr>
              <w:rPr>
                <w:rFonts w:asciiTheme="majorHAnsi" w:hAnsiTheme="majorHAnsi"/>
              </w:rPr>
            </w:pPr>
            <w:r w:rsidRPr="00ED4442">
              <w:rPr>
                <w:rFonts w:asciiTheme="majorHAnsi" w:hAnsiTheme="majorHAnsi"/>
              </w:rPr>
              <w:t>You must read the assignment brief!</w:t>
            </w:r>
          </w:p>
          <w:p w14:paraId="723BFC61" w14:textId="77777777" w:rsidR="007578C2" w:rsidRPr="00ED4442" w:rsidRDefault="007578C2" w:rsidP="007578C2">
            <w:pPr>
              <w:pStyle w:val="ListParagraph"/>
              <w:numPr>
                <w:ilvl w:val="0"/>
                <w:numId w:val="6"/>
              </w:numPr>
              <w:rPr>
                <w:rFonts w:asciiTheme="majorHAnsi" w:hAnsiTheme="majorHAnsi"/>
              </w:rPr>
            </w:pPr>
            <w:r>
              <w:rPr>
                <w:rFonts w:asciiTheme="majorHAnsi" w:hAnsiTheme="majorHAnsi"/>
              </w:rPr>
              <w:t>Include a word count on your front page</w:t>
            </w:r>
          </w:p>
          <w:p w14:paraId="024E0B67" w14:textId="6391642A" w:rsidR="007578C2" w:rsidRDefault="007578C2" w:rsidP="007578C2">
            <w:pPr>
              <w:pStyle w:val="ListParagraph"/>
              <w:numPr>
                <w:ilvl w:val="0"/>
                <w:numId w:val="6"/>
              </w:numPr>
              <w:rPr>
                <w:rFonts w:asciiTheme="majorHAnsi" w:hAnsiTheme="majorHAnsi"/>
              </w:rPr>
            </w:pPr>
            <w:r w:rsidRPr="00ED4442">
              <w:rPr>
                <w:rFonts w:asciiTheme="majorHAnsi" w:hAnsiTheme="majorHAnsi"/>
              </w:rPr>
              <w:t xml:space="preserve">Inform the unit leader if you have a personal learning plan and require an extension before the end of term </w:t>
            </w:r>
          </w:p>
          <w:p w14:paraId="3AF2ED97" w14:textId="77777777" w:rsidR="009803B1" w:rsidRPr="009803B1" w:rsidRDefault="009803B1" w:rsidP="009803B1">
            <w:pPr>
              <w:ind w:left="360"/>
              <w:rPr>
                <w:rFonts w:asciiTheme="majorHAnsi" w:hAnsiTheme="majorHAnsi"/>
              </w:rPr>
            </w:pPr>
          </w:p>
          <w:p w14:paraId="466E421F" w14:textId="40ED9D46" w:rsidR="007578C2" w:rsidRPr="00ED4442" w:rsidRDefault="007578C2" w:rsidP="007578C2">
            <w:pPr>
              <w:rPr>
                <w:rFonts w:asciiTheme="majorHAnsi" w:hAnsiTheme="majorHAnsi"/>
              </w:rPr>
            </w:pPr>
            <w:r w:rsidRPr="00ED4442">
              <w:rPr>
                <w:rFonts w:asciiTheme="majorHAnsi" w:hAnsiTheme="majorHAnsi"/>
              </w:rPr>
              <w:t xml:space="preserve">What you must </w:t>
            </w:r>
            <w:r w:rsidRPr="00F30EFD">
              <w:rPr>
                <w:rFonts w:asciiTheme="majorHAnsi" w:hAnsiTheme="majorHAnsi"/>
                <w:color w:val="FF0000"/>
              </w:rPr>
              <w:t>NOT</w:t>
            </w:r>
            <w:r w:rsidRPr="00ED4442">
              <w:rPr>
                <w:rFonts w:asciiTheme="majorHAnsi" w:hAnsiTheme="majorHAnsi"/>
              </w:rPr>
              <w:t xml:space="preserve"> do.</w:t>
            </w:r>
            <w:r w:rsidR="009E263E">
              <w:rPr>
                <w:rFonts w:asciiTheme="majorHAnsi" w:hAnsiTheme="majorHAnsi"/>
              </w:rPr>
              <w:t xml:space="preserve"> </w:t>
            </w:r>
          </w:p>
          <w:p w14:paraId="0EEB7486" w14:textId="77777777" w:rsidR="007578C2" w:rsidRPr="00ED4442" w:rsidRDefault="007578C2" w:rsidP="007578C2">
            <w:pPr>
              <w:pStyle w:val="ListParagraph"/>
              <w:numPr>
                <w:ilvl w:val="0"/>
                <w:numId w:val="6"/>
              </w:numPr>
              <w:rPr>
                <w:rFonts w:asciiTheme="majorHAnsi" w:hAnsiTheme="majorHAnsi"/>
              </w:rPr>
            </w:pPr>
            <w:r w:rsidRPr="00ED4442">
              <w:rPr>
                <w:rFonts w:asciiTheme="majorHAnsi" w:hAnsiTheme="majorHAnsi"/>
              </w:rPr>
              <w:t xml:space="preserve">Do </w:t>
            </w:r>
            <w:r w:rsidRPr="007E5722">
              <w:rPr>
                <w:rFonts w:asciiTheme="majorHAnsi" w:hAnsiTheme="majorHAnsi"/>
                <w:color w:val="FF0000"/>
              </w:rPr>
              <w:t>not</w:t>
            </w:r>
            <w:r w:rsidRPr="00ED4442">
              <w:rPr>
                <w:rFonts w:asciiTheme="majorHAnsi" w:hAnsiTheme="majorHAnsi"/>
              </w:rPr>
              <w:t xml:space="preserve"> use Wikipedia or other inappropriate web sites.</w:t>
            </w:r>
          </w:p>
          <w:p w14:paraId="79E1F7FE" w14:textId="77777777" w:rsidR="007578C2" w:rsidRPr="00ED4442" w:rsidRDefault="007578C2" w:rsidP="007578C2">
            <w:pPr>
              <w:pStyle w:val="ListParagraph"/>
              <w:numPr>
                <w:ilvl w:val="0"/>
                <w:numId w:val="6"/>
              </w:numPr>
              <w:rPr>
                <w:rFonts w:asciiTheme="majorHAnsi" w:hAnsiTheme="majorHAnsi"/>
              </w:rPr>
            </w:pPr>
            <w:r w:rsidRPr="00ED4442">
              <w:rPr>
                <w:rFonts w:asciiTheme="majorHAnsi" w:hAnsiTheme="majorHAnsi"/>
              </w:rPr>
              <w:t xml:space="preserve">Do </w:t>
            </w:r>
            <w:r w:rsidRPr="007E5722">
              <w:rPr>
                <w:rFonts w:asciiTheme="majorHAnsi" w:hAnsiTheme="majorHAnsi"/>
                <w:color w:val="FF0000"/>
              </w:rPr>
              <w:t>not</w:t>
            </w:r>
            <w:r w:rsidRPr="00ED4442">
              <w:rPr>
                <w:rFonts w:asciiTheme="majorHAnsi" w:hAnsiTheme="majorHAnsi"/>
              </w:rPr>
              <w:t xml:space="preserve"> use generic texts books, these will not contain the information you need</w:t>
            </w:r>
          </w:p>
          <w:p w14:paraId="6CF3B7C4" w14:textId="77777777" w:rsidR="007578C2" w:rsidRDefault="007578C2" w:rsidP="007578C2">
            <w:pPr>
              <w:pStyle w:val="ListParagraph"/>
              <w:numPr>
                <w:ilvl w:val="0"/>
                <w:numId w:val="6"/>
              </w:numPr>
              <w:rPr>
                <w:rFonts w:asciiTheme="majorHAnsi" w:hAnsiTheme="majorHAnsi"/>
              </w:rPr>
            </w:pPr>
            <w:r>
              <w:rPr>
                <w:rFonts w:asciiTheme="majorHAnsi" w:hAnsiTheme="majorHAnsi"/>
              </w:rPr>
              <w:t xml:space="preserve">Do </w:t>
            </w:r>
            <w:r w:rsidRPr="002368B3">
              <w:rPr>
                <w:rFonts w:asciiTheme="majorHAnsi" w:hAnsiTheme="majorHAnsi"/>
                <w:color w:val="FF0000"/>
              </w:rPr>
              <w:t>not</w:t>
            </w:r>
            <w:r>
              <w:rPr>
                <w:rFonts w:asciiTheme="majorHAnsi" w:hAnsiTheme="majorHAnsi"/>
              </w:rPr>
              <w:t xml:space="preserve"> </w:t>
            </w:r>
            <w:r w:rsidRPr="00ED4442">
              <w:rPr>
                <w:rFonts w:asciiTheme="majorHAnsi" w:hAnsiTheme="majorHAnsi"/>
              </w:rPr>
              <w:t>Leave it to the last minute.</w:t>
            </w:r>
          </w:p>
          <w:p w14:paraId="5CDDDB01" w14:textId="3C0BDA4D" w:rsidR="007578C2" w:rsidRPr="00ED4442" w:rsidRDefault="007578C2" w:rsidP="007578C2">
            <w:pPr>
              <w:pStyle w:val="ListParagraph"/>
              <w:numPr>
                <w:ilvl w:val="0"/>
                <w:numId w:val="6"/>
              </w:numPr>
              <w:rPr>
                <w:rFonts w:asciiTheme="majorHAnsi" w:hAnsiTheme="majorHAnsi"/>
              </w:rPr>
            </w:pPr>
            <w:r>
              <w:rPr>
                <w:rFonts w:asciiTheme="majorHAnsi" w:hAnsiTheme="majorHAnsi"/>
              </w:rPr>
              <w:t xml:space="preserve">Do </w:t>
            </w:r>
            <w:r w:rsidRPr="007E5722">
              <w:rPr>
                <w:rFonts w:asciiTheme="majorHAnsi" w:hAnsiTheme="majorHAnsi"/>
                <w:color w:val="FF0000"/>
              </w:rPr>
              <w:t>not</w:t>
            </w:r>
            <w:r>
              <w:rPr>
                <w:rFonts w:asciiTheme="majorHAnsi" w:hAnsiTheme="majorHAnsi"/>
              </w:rPr>
              <w:t xml:space="preserve"> go over the word count, no work will be marked over the maximum limit.</w:t>
            </w:r>
          </w:p>
          <w:p w14:paraId="4627987E" w14:textId="77777777" w:rsidR="007578C2" w:rsidRDefault="007578C2" w:rsidP="007578C2">
            <w:pPr>
              <w:pStyle w:val="ListParagraph"/>
              <w:numPr>
                <w:ilvl w:val="0"/>
                <w:numId w:val="6"/>
              </w:numPr>
              <w:rPr>
                <w:rFonts w:asciiTheme="majorHAnsi" w:hAnsiTheme="majorHAnsi"/>
              </w:rPr>
            </w:pPr>
            <w:r w:rsidRPr="00ED4442">
              <w:rPr>
                <w:rFonts w:asciiTheme="majorHAnsi" w:hAnsiTheme="majorHAnsi"/>
              </w:rPr>
              <w:t xml:space="preserve">Do </w:t>
            </w:r>
            <w:r w:rsidRPr="007E5722">
              <w:rPr>
                <w:rFonts w:asciiTheme="majorHAnsi" w:hAnsiTheme="majorHAnsi"/>
                <w:color w:val="FF0000"/>
              </w:rPr>
              <w:t>not</w:t>
            </w:r>
            <w:r w:rsidRPr="00ED4442">
              <w:rPr>
                <w:rFonts w:asciiTheme="majorHAnsi" w:hAnsiTheme="majorHAnsi"/>
              </w:rPr>
              <w:t xml:space="preserve"> use quotations, you do not have the word count!</w:t>
            </w:r>
          </w:p>
          <w:p w14:paraId="6E67C68F" w14:textId="6098ED4D" w:rsidR="003372DA" w:rsidRDefault="003372DA" w:rsidP="007578C2">
            <w:pPr>
              <w:pStyle w:val="ListParagraph"/>
              <w:numPr>
                <w:ilvl w:val="0"/>
                <w:numId w:val="6"/>
              </w:numPr>
              <w:rPr>
                <w:rFonts w:asciiTheme="majorHAnsi" w:hAnsiTheme="majorHAnsi"/>
              </w:rPr>
            </w:pPr>
            <w:r>
              <w:rPr>
                <w:rFonts w:asciiTheme="majorHAnsi" w:hAnsiTheme="majorHAnsi"/>
              </w:rPr>
              <w:t xml:space="preserve">Do </w:t>
            </w:r>
            <w:r w:rsidRPr="003372DA">
              <w:rPr>
                <w:rFonts w:asciiTheme="majorHAnsi" w:hAnsiTheme="majorHAnsi"/>
                <w:color w:val="FF0000"/>
              </w:rPr>
              <w:t>not</w:t>
            </w:r>
            <w:r>
              <w:rPr>
                <w:rFonts w:asciiTheme="majorHAnsi" w:hAnsiTheme="majorHAnsi"/>
              </w:rPr>
              <w:t xml:space="preserve"> include an executive summary</w:t>
            </w:r>
          </w:p>
          <w:p w14:paraId="6F27036F" w14:textId="130B846B" w:rsidR="0023055C" w:rsidRDefault="007578C2" w:rsidP="007578C2">
            <w:pPr>
              <w:pStyle w:val="ListParagraph"/>
              <w:numPr>
                <w:ilvl w:val="0"/>
                <w:numId w:val="6"/>
              </w:numPr>
              <w:rPr>
                <w:rFonts w:asciiTheme="majorHAnsi" w:hAnsiTheme="majorHAnsi"/>
              </w:rPr>
            </w:pPr>
            <w:r>
              <w:rPr>
                <w:rFonts w:asciiTheme="majorHAnsi" w:hAnsiTheme="majorHAnsi"/>
              </w:rPr>
              <w:t xml:space="preserve">Do </w:t>
            </w:r>
            <w:r w:rsidRPr="007E5722">
              <w:rPr>
                <w:rFonts w:asciiTheme="majorHAnsi" w:hAnsiTheme="majorHAnsi"/>
                <w:color w:val="FF0000"/>
              </w:rPr>
              <w:t>not</w:t>
            </w:r>
            <w:r>
              <w:rPr>
                <w:rFonts w:asciiTheme="majorHAnsi" w:hAnsiTheme="majorHAnsi"/>
              </w:rPr>
              <w:t xml:space="preserve"> </w:t>
            </w:r>
            <w:r w:rsidRPr="00ED4442">
              <w:rPr>
                <w:rFonts w:asciiTheme="majorHAnsi" w:hAnsiTheme="majorHAnsi"/>
              </w:rPr>
              <w:t xml:space="preserve">Submit </w:t>
            </w:r>
            <w:r w:rsidR="00DF240F">
              <w:rPr>
                <w:rFonts w:asciiTheme="majorHAnsi" w:hAnsiTheme="majorHAnsi"/>
              </w:rPr>
              <w:t>later than the 21.00 deadline</w:t>
            </w:r>
            <w:r w:rsidR="00390243">
              <w:rPr>
                <w:rFonts w:asciiTheme="majorHAnsi" w:hAnsiTheme="majorHAnsi"/>
              </w:rPr>
              <w:t xml:space="preserve">  </w:t>
            </w:r>
          </w:p>
          <w:p w14:paraId="41275ACB" w14:textId="041B3BC5" w:rsidR="007161E5" w:rsidRDefault="007161E5" w:rsidP="007161E5">
            <w:pPr>
              <w:rPr>
                <w:rFonts w:asciiTheme="majorHAnsi" w:hAnsiTheme="majorHAnsi"/>
              </w:rPr>
            </w:pPr>
          </w:p>
          <w:p w14:paraId="17301B25" w14:textId="77777777" w:rsidR="00AD2531" w:rsidRPr="00DB3597" w:rsidRDefault="00AD2531" w:rsidP="00AD2531">
            <w:pPr>
              <w:rPr>
                <w:rFonts w:asciiTheme="majorHAnsi" w:hAnsiTheme="majorHAnsi"/>
                <w:b/>
              </w:rPr>
            </w:pPr>
            <w:r w:rsidRPr="00DB3597">
              <w:rPr>
                <w:rFonts w:asciiTheme="majorHAnsi" w:hAnsiTheme="majorHAnsi"/>
                <w:b/>
              </w:rPr>
              <w:t>Resources</w:t>
            </w:r>
          </w:p>
          <w:p w14:paraId="67B2D06D" w14:textId="46595010" w:rsidR="004C0145" w:rsidRDefault="004C0145" w:rsidP="004C0145">
            <w:pPr>
              <w:rPr>
                <w:rFonts w:asciiTheme="majorHAnsi" w:hAnsiTheme="majorHAnsi"/>
              </w:rPr>
            </w:pPr>
            <w:r w:rsidRPr="0010402F">
              <w:rPr>
                <w:rFonts w:asciiTheme="majorHAnsi" w:hAnsiTheme="majorHAnsi" w:cstheme="majorHAnsi"/>
              </w:rPr>
              <w:t>Moodle is the main repository of resources. However, this should be supported with wider academic journals and databases as well as the further reading from each lecture.</w:t>
            </w:r>
            <w:r>
              <w:rPr>
                <w:rFonts w:asciiTheme="majorHAnsi" w:hAnsiTheme="majorHAnsi" w:cstheme="majorHAnsi"/>
              </w:rPr>
              <w:t xml:space="preserve">   </w:t>
            </w:r>
            <w:r w:rsidRPr="00DB3597">
              <w:rPr>
                <w:rFonts w:asciiTheme="majorHAnsi" w:hAnsiTheme="majorHAnsi"/>
              </w:rPr>
              <w:t xml:space="preserve">Performing well in the assignment will require significant independent study and research outside the scheduled class time. </w:t>
            </w:r>
          </w:p>
          <w:p w14:paraId="6B6141DD" w14:textId="77777777" w:rsidR="004C0145" w:rsidRPr="00DB3597" w:rsidRDefault="004C0145" w:rsidP="004C0145">
            <w:pPr>
              <w:rPr>
                <w:rFonts w:asciiTheme="majorHAnsi" w:hAnsiTheme="majorHAnsi"/>
              </w:rPr>
            </w:pPr>
          </w:p>
          <w:p w14:paraId="41E488BD" w14:textId="218FB882" w:rsidR="007F73FC" w:rsidRDefault="004C0145" w:rsidP="007F73FC">
            <w:pPr>
              <w:rPr>
                <w:rFonts w:asciiTheme="majorHAnsi" w:hAnsiTheme="majorHAnsi"/>
              </w:rPr>
            </w:pPr>
            <w:r>
              <w:rPr>
                <w:rFonts w:asciiTheme="majorHAnsi" w:hAnsiTheme="majorHAnsi" w:cstheme="majorHAnsi"/>
              </w:rPr>
              <w:t>The u</w:t>
            </w:r>
            <w:r w:rsidR="00AD2531">
              <w:rPr>
                <w:rFonts w:asciiTheme="majorHAnsi" w:hAnsiTheme="majorHAnsi"/>
              </w:rPr>
              <w:t>nit learning materials and activities</w:t>
            </w:r>
            <w:r w:rsidR="00AD2531" w:rsidRPr="00DB3597">
              <w:rPr>
                <w:rFonts w:asciiTheme="majorHAnsi" w:hAnsiTheme="majorHAnsi"/>
              </w:rPr>
              <w:t xml:space="preserve"> will be used to guide you in the issues, context, theory, tools and techniques relevant to undertaking these tasks. </w:t>
            </w:r>
            <w:r w:rsidR="007F73FC">
              <w:rPr>
                <w:rFonts w:asciiTheme="majorHAnsi" w:hAnsiTheme="majorHAnsi"/>
              </w:rPr>
              <w:t>You must research and analyse appropriate sources to support your own analysis of the set topic.  Y</w:t>
            </w:r>
            <w:r w:rsidR="007F73FC" w:rsidRPr="00C93118">
              <w:rPr>
                <w:rFonts w:asciiTheme="majorHAnsi" w:eastAsia="Times New Roman" w:hAnsiTheme="majorHAnsi" w:cstheme="majorHAnsi"/>
                <w:lang w:eastAsia="en-GB"/>
              </w:rPr>
              <w:t>our report has to demonstrate a critical awareness of at least fifteen relevant academic literature.</w:t>
            </w:r>
          </w:p>
          <w:p w14:paraId="2B8E16AF" w14:textId="4E62837C" w:rsidR="00AD2531" w:rsidRPr="00DB3597" w:rsidRDefault="00AD2531" w:rsidP="00AD2531">
            <w:pPr>
              <w:rPr>
                <w:rFonts w:asciiTheme="majorHAnsi" w:hAnsiTheme="majorHAnsi"/>
              </w:rPr>
            </w:pPr>
          </w:p>
          <w:p w14:paraId="2964C0EA" w14:textId="23A1E696" w:rsidR="00AD2531" w:rsidRPr="00DB3597" w:rsidRDefault="00AD2531" w:rsidP="00AD2531">
            <w:pPr>
              <w:rPr>
                <w:rFonts w:asciiTheme="majorHAnsi" w:hAnsiTheme="majorHAnsi"/>
              </w:rPr>
            </w:pPr>
          </w:p>
          <w:p w14:paraId="1949A6BA" w14:textId="2D8552BC" w:rsidR="00AD2531" w:rsidRDefault="00AD2531" w:rsidP="00AD2531">
            <w:pPr>
              <w:rPr>
                <w:rFonts w:asciiTheme="majorHAnsi" w:hAnsiTheme="majorHAnsi"/>
              </w:rPr>
            </w:pPr>
            <w:r w:rsidRPr="00DB3597">
              <w:rPr>
                <w:rFonts w:asciiTheme="majorHAnsi" w:hAnsiTheme="majorHAnsi"/>
              </w:rPr>
              <w:lastRenderedPageBreak/>
              <w:t xml:space="preserve">There will be specific assignment </w:t>
            </w:r>
            <w:r>
              <w:rPr>
                <w:rFonts w:asciiTheme="majorHAnsi" w:hAnsiTheme="majorHAnsi"/>
              </w:rPr>
              <w:t xml:space="preserve">tutorial </w:t>
            </w:r>
            <w:r w:rsidRPr="00DB3597">
              <w:rPr>
                <w:rFonts w:asciiTheme="majorHAnsi" w:hAnsiTheme="majorHAnsi"/>
              </w:rPr>
              <w:t>briefi</w:t>
            </w:r>
            <w:r>
              <w:rPr>
                <w:rFonts w:asciiTheme="majorHAnsi" w:hAnsiTheme="majorHAnsi"/>
              </w:rPr>
              <w:t xml:space="preserve">ngs provided during weeks 1,2 and 3 of teaching.  </w:t>
            </w:r>
            <w:r w:rsidRPr="00DB3597">
              <w:rPr>
                <w:rFonts w:asciiTheme="majorHAnsi" w:hAnsiTheme="majorHAnsi"/>
              </w:rPr>
              <w:t>Some limited remote assignment support contact will be offered in the form of an Assignment Q&amp;A forum on Moodle</w:t>
            </w:r>
            <w:r>
              <w:rPr>
                <w:rFonts w:asciiTheme="majorHAnsi" w:hAnsiTheme="majorHAnsi"/>
              </w:rPr>
              <w:t xml:space="preserve">. </w:t>
            </w:r>
          </w:p>
          <w:p w14:paraId="67A955C6" w14:textId="60FC3993" w:rsidR="007578C2" w:rsidRPr="00751332" w:rsidRDefault="007578C2" w:rsidP="00751332">
            <w:pPr>
              <w:pStyle w:val="paragraph"/>
              <w:spacing w:before="0" w:beforeAutospacing="0" w:after="0" w:afterAutospacing="0"/>
              <w:jc w:val="both"/>
              <w:textAlignment w:val="baseline"/>
              <w:rPr>
                <w:rFonts w:ascii="Segoe UI" w:hAnsi="Segoe UI" w:cs="Segoe UI"/>
                <w:b/>
                <w:bCs/>
                <w:color w:val="FFFFFF"/>
                <w:sz w:val="18"/>
                <w:szCs w:val="18"/>
              </w:rPr>
            </w:pPr>
          </w:p>
          <w:p w14:paraId="2BC7973A" w14:textId="75DFDC09" w:rsidR="007578C2" w:rsidRDefault="007578C2" w:rsidP="004606FC">
            <w:pPr>
              <w:rPr>
                <w:rFonts w:asciiTheme="majorHAnsi" w:hAnsiTheme="majorHAnsi"/>
                <w:color w:val="548DD4" w:themeColor="text2" w:themeTint="99"/>
              </w:rPr>
            </w:pPr>
          </w:p>
          <w:p w14:paraId="02E110FE" w14:textId="77777777" w:rsidR="005B6E0D" w:rsidRDefault="005B6E0D" w:rsidP="005B6E0D">
            <w:pPr>
              <w:pStyle w:val="Subtitle"/>
            </w:pPr>
            <w:r>
              <w:t>REASSESSMENT</w:t>
            </w:r>
          </w:p>
          <w:p w14:paraId="0F558D62" w14:textId="77777777" w:rsidR="005B6E0D" w:rsidRDefault="005B6E0D" w:rsidP="005B6E0D">
            <w:pPr>
              <w:rPr>
                <w:rFonts w:asciiTheme="majorHAnsi" w:hAnsiTheme="majorHAnsi"/>
              </w:rPr>
            </w:pPr>
            <w:r>
              <w:rPr>
                <w:rFonts w:asciiTheme="majorHAnsi" w:hAnsiTheme="majorHAnsi"/>
              </w:rPr>
              <w:t>If you fail to achieve a pass standard for the unit (50%), reassessment will be required of the failed element(s). Only one reassessment attempt is permitted.</w:t>
            </w:r>
          </w:p>
          <w:p w14:paraId="28092BC6" w14:textId="77777777" w:rsidR="005B6E0D" w:rsidRPr="007578C2" w:rsidRDefault="005B6E0D" w:rsidP="004606FC">
            <w:pPr>
              <w:rPr>
                <w:rFonts w:asciiTheme="majorHAnsi" w:hAnsiTheme="majorHAnsi"/>
                <w:color w:val="548DD4" w:themeColor="text2" w:themeTint="99"/>
              </w:rPr>
            </w:pPr>
          </w:p>
          <w:p w14:paraId="4C865D02" w14:textId="47E83621" w:rsidR="004606FC" w:rsidRPr="009F178F" w:rsidRDefault="004606FC" w:rsidP="00D22F2B">
            <w:pPr>
              <w:rPr>
                <w:rFonts w:asciiTheme="majorHAnsi" w:hAnsiTheme="majorHAnsi"/>
              </w:rPr>
            </w:pPr>
          </w:p>
        </w:tc>
      </w:tr>
      <w:tr w:rsidR="00751332" w14:paraId="0AE7A5F3" w14:textId="77777777" w:rsidTr="00751332">
        <w:trPr>
          <w:trHeight w:val="440"/>
        </w:trPr>
        <w:tc>
          <w:tcPr>
            <w:tcW w:w="10589" w:type="dxa"/>
            <w:gridSpan w:val="4"/>
          </w:tcPr>
          <w:p w14:paraId="2DBDB610" w14:textId="77777777" w:rsidR="00751332" w:rsidRDefault="00751332" w:rsidP="0075133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lastRenderedPageBreak/>
              <w:t>Academic Integrity, Academic Misconduct and Plagiarism</w:t>
            </w:r>
            <w:r>
              <w:rPr>
                <w:rStyle w:val="eop"/>
                <w:rFonts w:ascii="Calibri" w:hAnsi="Calibri" w:cs="Calibri"/>
                <w:color w:val="000000"/>
              </w:rPr>
              <w:t> </w:t>
            </w:r>
          </w:p>
          <w:p w14:paraId="61FE485F" w14:textId="77777777" w:rsidR="00751332" w:rsidRDefault="00751332" w:rsidP="0075133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732B4611" w14:textId="77777777" w:rsidR="00751332" w:rsidRDefault="00751332" w:rsidP="0075133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Academic Integrity is about engaging in good academic practice. It means being honest and transparent, and demonstrating rigour and accuracy in your work. This can include the proper citation and referencing of the sources of your ideas and information, ensuring that you are using appropriate research methods, or checking that your work is free of errors.</w:t>
            </w:r>
            <w:r>
              <w:rPr>
                <w:rStyle w:val="eop"/>
                <w:rFonts w:ascii="Calibri" w:hAnsi="Calibri" w:cs="Calibri"/>
                <w:color w:val="000000"/>
              </w:rPr>
              <w:t> </w:t>
            </w:r>
          </w:p>
          <w:p w14:paraId="5E2BE70C" w14:textId="77777777" w:rsidR="00751332" w:rsidRDefault="00751332" w:rsidP="00751332">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rPr>
              <w:t> </w:t>
            </w:r>
          </w:p>
          <w:p w14:paraId="554B8E5A" w14:textId="77777777" w:rsidR="00751332" w:rsidRDefault="00751332" w:rsidP="0075133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Additional information, video tutorials and guides to support good academic practice and maintain Academic Integrity in your assignments can be found on the Academic Integrity area of the </w:t>
            </w:r>
            <w:hyperlink r:id="rId18" w:tgtFrame="_blank" w:history="1">
              <w:r>
                <w:rPr>
                  <w:rStyle w:val="normaltextrun"/>
                  <w:rFonts w:ascii="Calibri" w:hAnsi="Calibri" w:cs="Calibri"/>
                  <w:color w:val="000000"/>
                  <w:u w:val="single"/>
                </w:rPr>
                <w:t>Academic and Study Skills page on Moodle</w:t>
              </w:r>
            </w:hyperlink>
            <w:r>
              <w:rPr>
                <w:rStyle w:val="normaltextrun"/>
                <w:rFonts w:ascii="Calibri" w:hAnsi="Calibri" w:cs="Calibri"/>
                <w:color w:val="000000"/>
              </w:rPr>
              <w:t>. </w:t>
            </w:r>
            <w:r>
              <w:rPr>
                <w:rStyle w:val="eop"/>
                <w:rFonts w:ascii="Calibri" w:hAnsi="Calibri" w:cs="Calibri"/>
                <w:color w:val="000000"/>
              </w:rPr>
              <w:t> </w:t>
            </w:r>
          </w:p>
          <w:p w14:paraId="4EA0E81D" w14:textId="77777777" w:rsidR="00751332" w:rsidRDefault="00751332" w:rsidP="00751332">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rPr>
              <w:t> </w:t>
            </w:r>
          </w:p>
          <w:p w14:paraId="0DF57D13" w14:textId="648F8DF7" w:rsidR="00751332" w:rsidRDefault="00751332" w:rsidP="00751332">
            <w:pPr>
              <w:pStyle w:val="paragraph"/>
              <w:spacing w:before="0" w:beforeAutospacing="0" w:after="0" w:afterAutospacing="0"/>
              <w:jc w:val="both"/>
              <w:textAlignment w:val="baseline"/>
              <w:rPr>
                <w:rStyle w:val="eop"/>
                <w:rFonts w:ascii="Calibri" w:hAnsi="Calibri" w:cs="Calibri"/>
                <w:color w:val="000000"/>
              </w:rPr>
            </w:pPr>
            <w:r>
              <w:rPr>
                <w:rStyle w:val="normaltextrun"/>
                <w:rFonts w:ascii="Calibri" w:hAnsi="Calibri" w:cs="Calibri"/>
                <w:color w:val="000000"/>
              </w:rPr>
              <w:t xml:space="preserve">Academic Misconduct is any action that could give you an unfair advantage in coursework, exams, or any other assessed work, which could lead to undermining the academic standards of the University. This includes practices such as plagiarism, self-plagiarism, collusion, contract cheating or falsification of data. Full details of the Manchester Metropolitan University guidelines for Academic Misconduct and definitions of terms can be found </w:t>
            </w:r>
            <w:hyperlink r:id="rId19" w:tgtFrame="_blank" w:history="1">
              <w:r>
                <w:rPr>
                  <w:rStyle w:val="normaltextrun"/>
                  <w:rFonts w:ascii="Calibri" w:hAnsi="Calibri" w:cs="Calibri"/>
                  <w:color w:val="000000"/>
                  <w:u w:val="single"/>
                </w:rPr>
                <w:t>here</w:t>
              </w:r>
            </w:hyperlink>
            <w:r>
              <w:rPr>
                <w:rStyle w:val="normaltextrun"/>
                <w:rFonts w:ascii="Calibri" w:hAnsi="Calibri" w:cs="Calibri"/>
                <w:color w:val="000000"/>
              </w:rPr>
              <w:t>.</w:t>
            </w:r>
            <w:r>
              <w:rPr>
                <w:rStyle w:val="eop"/>
                <w:rFonts w:ascii="Calibri" w:hAnsi="Calibri" w:cs="Calibri"/>
                <w:color w:val="000000"/>
              </w:rPr>
              <w:t> </w:t>
            </w:r>
          </w:p>
          <w:p w14:paraId="0B74304F" w14:textId="77777777" w:rsidR="00751332" w:rsidRDefault="00751332" w:rsidP="00751332">
            <w:pPr>
              <w:rPr>
                <w:rFonts w:asciiTheme="majorHAnsi" w:hAnsiTheme="majorHAnsi"/>
              </w:rPr>
            </w:pPr>
            <w:r>
              <w:rPr>
                <w:rFonts w:asciiTheme="majorHAnsi" w:hAnsiTheme="majorHAnsi"/>
              </w:rPr>
              <w:t xml:space="preserve">The originality of your work is key to your learning. All submissions are submitted through Turnitin, you must check your similarity score.  Please refer to the University’s guidelines </w:t>
            </w:r>
            <w:hyperlink r:id="rId20" w:history="1">
              <w:r w:rsidRPr="00244B58">
                <w:rPr>
                  <w:rStyle w:val="Hyperlink"/>
                  <w:rFonts w:asciiTheme="majorHAnsi" w:hAnsiTheme="majorHAnsi"/>
                </w:rPr>
                <w:t>https://www2.mmu.ac.u</w:t>
              </w:r>
              <w:r w:rsidRPr="00244B58">
                <w:rPr>
                  <w:rStyle w:val="Hyperlink"/>
                  <w:rFonts w:asciiTheme="majorHAnsi" w:hAnsiTheme="majorHAnsi"/>
                </w:rPr>
                <w:t>k</w:t>
              </w:r>
              <w:r w:rsidRPr="00244B58">
                <w:rPr>
                  <w:rStyle w:val="Hyperlink"/>
                  <w:rFonts w:asciiTheme="majorHAnsi" w:hAnsiTheme="majorHAnsi"/>
                </w:rPr>
                <w:t>/student-case-management/guidance-for-students/academic-misconduct/</w:t>
              </w:r>
            </w:hyperlink>
            <w:r>
              <w:rPr>
                <w:rFonts w:asciiTheme="majorHAnsi" w:hAnsiTheme="majorHAnsi"/>
              </w:rPr>
              <w:t xml:space="preserve"> </w:t>
            </w:r>
          </w:p>
          <w:p w14:paraId="036E0D10" w14:textId="77777777" w:rsidR="00751332" w:rsidRDefault="00751332" w:rsidP="00751332">
            <w:pPr>
              <w:rPr>
                <w:rFonts w:asciiTheme="majorHAnsi" w:hAnsiTheme="majorHAnsi"/>
              </w:rPr>
            </w:pPr>
          </w:p>
          <w:p w14:paraId="72463BE2" w14:textId="77777777" w:rsidR="00751332" w:rsidRDefault="00751332" w:rsidP="00751332">
            <w:pPr>
              <w:pStyle w:val="paragraph"/>
              <w:spacing w:before="0" w:beforeAutospacing="0" w:after="0" w:afterAutospacing="0"/>
              <w:jc w:val="both"/>
              <w:textAlignment w:val="baseline"/>
              <w:rPr>
                <w:rFonts w:ascii="Segoe UI" w:hAnsi="Segoe UI" w:cs="Segoe UI"/>
                <w:sz w:val="18"/>
                <w:szCs w:val="18"/>
              </w:rPr>
            </w:pPr>
          </w:p>
          <w:p w14:paraId="7F701BCE" w14:textId="76FDC867" w:rsidR="00751332" w:rsidRPr="00751332" w:rsidRDefault="00751332" w:rsidP="00C6647F">
            <w:pPr>
              <w:pStyle w:val="paragraph"/>
              <w:spacing w:before="0" w:beforeAutospacing="0" w:after="0" w:afterAutospacing="0"/>
              <w:textAlignment w:val="baseline"/>
              <w:rPr>
                <w:rFonts w:asciiTheme="majorHAnsi" w:eastAsiaTheme="minorEastAsia" w:hAnsiTheme="majorHAnsi" w:cstheme="minorBidi"/>
                <w:b/>
                <w:bCs/>
                <w:lang w:eastAsia="en-US"/>
              </w:rPr>
            </w:pPr>
          </w:p>
        </w:tc>
      </w:tr>
      <w:tr w:rsidR="00751332" w14:paraId="0F95D4CE" w14:textId="77777777" w:rsidTr="00751332">
        <w:trPr>
          <w:trHeight w:val="440"/>
        </w:trPr>
        <w:tc>
          <w:tcPr>
            <w:tcW w:w="10589" w:type="dxa"/>
            <w:gridSpan w:val="4"/>
          </w:tcPr>
          <w:p w14:paraId="0F42717F" w14:textId="77777777" w:rsidR="00751332" w:rsidRPr="00751332" w:rsidRDefault="00751332" w:rsidP="00C6647F">
            <w:pPr>
              <w:pStyle w:val="paragraph"/>
              <w:spacing w:before="0" w:beforeAutospacing="0" w:after="0" w:afterAutospacing="0"/>
              <w:textAlignment w:val="baseline"/>
              <w:rPr>
                <w:rFonts w:ascii="Segoe UI" w:hAnsi="Segoe UI" w:cs="Segoe UI"/>
                <w:b/>
                <w:bCs/>
                <w:color w:val="FFFFFF"/>
                <w:sz w:val="18"/>
                <w:szCs w:val="18"/>
              </w:rPr>
            </w:pPr>
            <w:r w:rsidRPr="00751332">
              <w:rPr>
                <w:rFonts w:asciiTheme="majorHAnsi" w:eastAsiaTheme="minorEastAsia" w:hAnsiTheme="majorHAnsi" w:cstheme="minorBidi"/>
                <w:b/>
                <w:bCs/>
                <w:lang w:eastAsia="en-US"/>
              </w:rPr>
              <w:t>Late submissions &amp; Assessment Mitigations:</w:t>
            </w:r>
            <w:r w:rsidRPr="00751332">
              <w:rPr>
                <w:rStyle w:val="normaltextrun"/>
                <w:rFonts w:ascii="Calibri" w:hAnsi="Calibri" w:cs="Calibri"/>
                <w:b/>
                <w:bCs/>
                <w:i/>
                <w:iCs/>
                <w:color w:val="000000"/>
                <w:sz w:val="47"/>
                <w:szCs w:val="47"/>
              </w:rPr>
              <w:t> </w:t>
            </w:r>
            <w:r w:rsidRPr="00751332">
              <w:rPr>
                <w:rStyle w:val="normaltextrun"/>
                <w:rFonts w:ascii="Calibri" w:hAnsi="Calibri" w:cs="Calibri"/>
                <w:b/>
                <w:bCs/>
                <w:color w:val="000000"/>
                <w:sz w:val="47"/>
                <w:szCs w:val="47"/>
              </w:rPr>
              <w:t> </w:t>
            </w:r>
            <w:r w:rsidRPr="00751332">
              <w:rPr>
                <w:rStyle w:val="eop"/>
                <w:rFonts w:ascii="Calibri" w:hAnsi="Calibri" w:cs="Calibri"/>
                <w:b/>
                <w:bCs/>
                <w:color w:val="FFFFFF"/>
                <w:sz w:val="47"/>
                <w:szCs w:val="47"/>
              </w:rPr>
              <w:t>​</w:t>
            </w:r>
          </w:p>
          <w:p w14:paraId="0308D7FA" w14:textId="77777777" w:rsidR="00751332" w:rsidRPr="00751332" w:rsidRDefault="00751332" w:rsidP="00C6647F">
            <w:pPr>
              <w:pStyle w:val="paragraph"/>
              <w:spacing w:before="0" w:beforeAutospacing="0" w:after="0" w:afterAutospacing="0"/>
              <w:jc w:val="both"/>
              <w:textAlignment w:val="baseline"/>
              <w:rPr>
                <w:rFonts w:asciiTheme="majorHAnsi" w:hAnsiTheme="majorHAnsi" w:cstheme="majorHAnsi"/>
                <w:b/>
                <w:bCs/>
                <w:color w:val="FFFFFF"/>
              </w:rPr>
            </w:pPr>
            <w:r w:rsidRPr="00751332">
              <w:rPr>
                <w:rStyle w:val="normaltextrun"/>
                <w:rFonts w:asciiTheme="majorHAnsi" w:hAnsiTheme="majorHAnsi" w:cstheme="majorHAnsi"/>
                <w:color w:val="000000"/>
              </w:rPr>
              <w:t>Please refer to </w:t>
            </w:r>
            <w:hyperlink r:id="rId21" w:anchor="ai-69991-0" w:tgtFrame="_blank" w:history="1">
              <w:r w:rsidRPr="00751332">
                <w:rPr>
                  <w:rStyle w:val="normaltextrun"/>
                  <w:rFonts w:asciiTheme="majorHAnsi" w:hAnsiTheme="majorHAnsi" w:cstheme="majorHAnsi"/>
                  <w:color w:val="0563C1"/>
                  <w:u w:val="single"/>
                </w:rPr>
                <w:t>thi</w:t>
              </w:r>
              <w:r w:rsidRPr="00751332">
                <w:rPr>
                  <w:rStyle w:val="normaltextrun"/>
                  <w:rFonts w:asciiTheme="majorHAnsi" w:hAnsiTheme="majorHAnsi" w:cstheme="majorHAnsi"/>
                  <w:color w:val="0563C1"/>
                  <w:u w:val="single"/>
                </w:rPr>
                <w:t>s</w:t>
              </w:r>
              <w:r w:rsidRPr="00751332">
                <w:rPr>
                  <w:rStyle w:val="normaltextrun"/>
                  <w:rFonts w:asciiTheme="majorHAnsi" w:hAnsiTheme="majorHAnsi" w:cstheme="majorHAnsi"/>
                  <w:color w:val="0563C1"/>
                  <w:u w:val="single"/>
                </w:rPr>
                <w:t xml:space="preserve"> link</w:t>
              </w:r>
            </w:hyperlink>
            <w:r w:rsidRPr="00751332">
              <w:rPr>
                <w:rStyle w:val="normaltextrun"/>
                <w:rFonts w:asciiTheme="majorHAnsi" w:hAnsiTheme="majorHAnsi" w:cstheme="majorHAnsi"/>
                <w:color w:val="000000"/>
              </w:rPr>
              <w:t> which will take you to MMU Student Life Assessment &amp; Results guidance. Here you will find information for MMU’s assessment mitigations process. Further guidance can be found in this </w:t>
            </w:r>
            <w:hyperlink r:id="rId22" w:tgtFrame="_blank" w:history="1">
              <w:r w:rsidRPr="00751332">
                <w:rPr>
                  <w:rStyle w:val="normaltextrun"/>
                  <w:rFonts w:asciiTheme="majorHAnsi" w:hAnsiTheme="majorHAnsi" w:cstheme="majorHAnsi"/>
                  <w:color w:val="0563C1"/>
                  <w:u w:val="single"/>
                </w:rPr>
                <w:t>video link</w:t>
              </w:r>
            </w:hyperlink>
            <w:r w:rsidRPr="00751332">
              <w:rPr>
                <w:rStyle w:val="normaltextrun"/>
                <w:rFonts w:asciiTheme="majorHAnsi" w:hAnsiTheme="majorHAnsi" w:cstheme="majorHAnsi"/>
                <w:color w:val="000000"/>
              </w:rPr>
              <w:t> for step-by-step instructions on how to apply for your extension via Moodle. </w:t>
            </w:r>
            <w:r w:rsidRPr="00751332">
              <w:rPr>
                <w:rStyle w:val="eop"/>
                <w:rFonts w:asciiTheme="majorHAnsi" w:hAnsiTheme="majorHAnsi" w:cstheme="majorHAnsi"/>
                <w:b/>
                <w:bCs/>
                <w:color w:val="FFFFFF"/>
              </w:rPr>
              <w:t>​</w:t>
            </w:r>
          </w:p>
          <w:p w14:paraId="05524633" w14:textId="77777777" w:rsidR="00751332" w:rsidRPr="00751332" w:rsidRDefault="00751332" w:rsidP="00C6647F">
            <w:pPr>
              <w:pStyle w:val="paragraph"/>
              <w:spacing w:before="0" w:beforeAutospacing="0" w:after="0" w:afterAutospacing="0"/>
              <w:jc w:val="both"/>
              <w:textAlignment w:val="baseline"/>
              <w:rPr>
                <w:rFonts w:asciiTheme="majorHAnsi" w:hAnsiTheme="majorHAnsi" w:cstheme="majorHAnsi"/>
                <w:b/>
                <w:bCs/>
                <w:color w:val="FFFFFF"/>
              </w:rPr>
            </w:pPr>
            <w:r w:rsidRPr="00751332">
              <w:rPr>
                <w:rStyle w:val="normaltextrun"/>
                <w:rFonts w:asciiTheme="majorHAnsi" w:hAnsiTheme="majorHAnsi" w:cstheme="majorHAnsi"/>
                <w:color w:val="000000"/>
              </w:rPr>
              <w:t> </w:t>
            </w:r>
            <w:r w:rsidRPr="00751332">
              <w:rPr>
                <w:rStyle w:val="eop"/>
                <w:rFonts w:asciiTheme="majorHAnsi" w:hAnsiTheme="majorHAnsi" w:cstheme="majorHAnsi"/>
                <w:b/>
                <w:bCs/>
                <w:color w:val="FFFFFF"/>
              </w:rPr>
              <w:t>​</w:t>
            </w:r>
          </w:p>
          <w:p w14:paraId="405BC4BB" w14:textId="43938B99" w:rsidR="00751332" w:rsidRDefault="00751332" w:rsidP="00C6647F">
            <w:pPr>
              <w:pStyle w:val="paragraph"/>
              <w:spacing w:before="0" w:beforeAutospacing="0" w:after="0" w:afterAutospacing="0"/>
              <w:jc w:val="both"/>
              <w:textAlignment w:val="baseline"/>
              <w:rPr>
                <w:rFonts w:ascii="Segoe UI" w:hAnsi="Segoe UI" w:cs="Segoe UI"/>
                <w:b/>
                <w:bCs/>
                <w:color w:val="FFFFFF"/>
                <w:sz w:val="18"/>
                <w:szCs w:val="18"/>
              </w:rPr>
            </w:pPr>
            <w:r w:rsidRPr="00751332">
              <w:rPr>
                <w:rStyle w:val="normaltextrun"/>
                <w:rFonts w:asciiTheme="majorHAnsi" w:hAnsiTheme="majorHAnsi" w:cstheme="majorHAnsi"/>
                <w:b/>
                <w:bCs/>
                <w:color w:val="000000"/>
              </w:rPr>
              <w:t>Please Note:</w:t>
            </w:r>
            <w:r w:rsidRPr="00751332">
              <w:rPr>
                <w:rStyle w:val="normaltextrun"/>
                <w:rFonts w:asciiTheme="majorHAnsi" w:hAnsiTheme="majorHAnsi" w:cstheme="majorHAnsi"/>
                <w:color w:val="000000"/>
              </w:rPr>
              <w:t xml:space="preserve"> If you think you are unable to submit on time due to a health or some other unforeseen </w:t>
            </w:r>
            <w:proofErr w:type="spellStart"/>
            <w:r w:rsidRPr="00751332">
              <w:rPr>
                <w:rStyle w:val="normaltextrun"/>
                <w:rFonts w:asciiTheme="majorHAnsi" w:hAnsiTheme="majorHAnsi" w:cstheme="majorHAnsi"/>
                <w:color w:val="000000"/>
              </w:rPr>
              <w:t>issueyou</w:t>
            </w:r>
            <w:proofErr w:type="spellEnd"/>
            <w:r w:rsidRPr="00751332">
              <w:rPr>
                <w:rStyle w:val="normaltextrun"/>
                <w:rFonts w:asciiTheme="majorHAnsi" w:hAnsiTheme="majorHAnsi" w:cstheme="majorHAnsi"/>
                <w:color w:val="000000"/>
              </w:rPr>
              <w:t xml:space="preserve"> must request this via your unit Moodle page, referring to the guidance in the links provided above. </w:t>
            </w:r>
            <w:r>
              <w:rPr>
                <w:rStyle w:val="normaltextrun"/>
                <w:rFonts w:ascii="Calibri" w:hAnsi="Calibri" w:cs="Calibri"/>
                <w:color w:val="000000"/>
                <w:sz w:val="47"/>
                <w:szCs w:val="47"/>
              </w:rPr>
              <w:t> </w:t>
            </w:r>
            <w:r>
              <w:rPr>
                <w:rStyle w:val="eop"/>
                <w:rFonts w:ascii="Calibri" w:hAnsi="Calibri" w:cs="Calibri"/>
                <w:b/>
                <w:bCs/>
                <w:color w:val="FFFFFF"/>
                <w:sz w:val="47"/>
                <w:szCs w:val="47"/>
              </w:rPr>
              <w:t>​</w:t>
            </w:r>
          </w:p>
          <w:p w14:paraId="1B971F3B" w14:textId="77777777" w:rsidR="00751332" w:rsidRPr="009F178F" w:rsidRDefault="00751332" w:rsidP="00C6647F">
            <w:pPr>
              <w:rPr>
                <w:rFonts w:asciiTheme="majorHAnsi" w:hAnsiTheme="majorHAnsi"/>
              </w:rPr>
            </w:pPr>
          </w:p>
        </w:tc>
      </w:tr>
      <w:tr w:rsidR="00751332" w14:paraId="0B6DD2F3" w14:textId="77777777" w:rsidTr="00751332">
        <w:trPr>
          <w:trHeight w:val="267"/>
        </w:trPr>
        <w:tc>
          <w:tcPr>
            <w:tcW w:w="10589" w:type="dxa"/>
            <w:gridSpan w:val="4"/>
          </w:tcPr>
          <w:p w14:paraId="49BDA4F3" w14:textId="77777777" w:rsidR="00751332" w:rsidRPr="009F178F" w:rsidRDefault="00751332" w:rsidP="00281B05">
            <w:pPr>
              <w:rPr>
                <w:rFonts w:asciiTheme="majorHAnsi" w:hAnsiTheme="majorHAnsi"/>
              </w:rPr>
            </w:pPr>
          </w:p>
        </w:tc>
      </w:tr>
      <w:tr w:rsidR="00281B05" w14:paraId="2A086A76" w14:textId="77777777" w:rsidTr="00751332">
        <w:trPr>
          <w:trHeight w:val="267"/>
        </w:trPr>
        <w:tc>
          <w:tcPr>
            <w:tcW w:w="10589" w:type="dxa"/>
            <w:gridSpan w:val="4"/>
          </w:tcPr>
          <w:p w14:paraId="77A5ADC6" w14:textId="0B5E4012" w:rsidR="00281B05" w:rsidRPr="006162A4" w:rsidRDefault="00281B05" w:rsidP="00281B05">
            <w:pPr>
              <w:rPr>
                <w:rFonts w:asciiTheme="majorHAnsi" w:hAnsiTheme="majorHAnsi"/>
                <w:b/>
              </w:rPr>
            </w:pPr>
            <w:r w:rsidRPr="009F178F">
              <w:rPr>
                <w:rFonts w:asciiTheme="majorHAnsi" w:hAnsiTheme="majorHAnsi"/>
              </w:rPr>
              <w:t>Unit Specification</w:t>
            </w:r>
            <w:r>
              <w:rPr>
                <w:rFonts w:asciiTheme="majorHAnsi" w:hAnsiTheme="majorHAnsi"/>
              </w:rPr>
              <w:t>: see Moodle.</w:t>
            </w:r>
          </w:p>
        </w:tc>
      </w:tr>
    </w:tbl>
    <w:p w14:paraId="1C169D70" w14:textId="2E03E02C" w:rsidR="00F46989" w:rsidRDefault="00F46989" w:rsidP="00402899"/>
    <w:p w14:paraId="4169CC2C" w14:textId="31D1FE77" w:rsidR="00F86388" w:rsidRDefault="00F86388" w:rsidP="00CB3570">
      <w:pPr>
        <w:ind w:left="142"/>
      </w:pPr>
    </w:p>
    <w:p w14:paraId="29437352" w14:textId="77777777" w:rsidR="0011311A" w:rsidRPr="009F178F" w:rsidRDefault="0011311A" w:rsidP="00402899">
      <w:pPr>
        <w:rPr>
          <w:rFonts w:asciiTheme="majorHAnsi" w:hAnsiTheme="majorHAnsi"/>
        </w:rPr>
      </w:pPr>
    </w:p>
    <w:p w14:paraId="1BABE2D7" w14:textId="77777777" w:rsidR="00CC1981" w:rsidRPr="009F178F" w:rsidRDefault="00CC1981" w:rsidP="00402899">
      <w:pPr>
        <w:rPr>
          <w:rFonts w:asciiTheme="majorHAnsi" w:hAnsiTheme="majorHAnsi"/>
        </w:rPr>
        <w:sectPr w:rsidR="00CC1981" w:rsidRPr="009F178F" w:rsidSect="00CB3570">
          <w:headerReference w:type="even" r:id="rId23"/>
          <w:headerReference w:type="default" r:id="rId24"/>
          <w:footerReference w:type="even" r:id="rId25"/>
          <w:footerReference w:type="default" r:id="rId26"/>
          <w:headerReference w:type="first" r:id="rId27"/>
          <w:footerReference w:type="first" r:id="rId28"/>
          <w:pgSz w:w="11900" w:h="16840"/>
          <w:pgMar w:top="558" w:right="843" w:bottom="753" w:left="1276" w:header="708" w:footer="708" w:gutter="0"/>
          <w:cols w:space="708"/>
          <w:docGrid w:linePitch="360"/>
        </w:sectPr>
      </w:pPr>
    </w:p>
    <w:p w14:paraId="2B37C652" w14:textId="640CBABD" w:rsidR="00640E91" w:rsidRDefault="00BB6FEC" w:rsidP="0023055C">
      <w:pPr>
        <w:ind w:left="-993"/>
        <w:rPr>
          <w:b/>
        </w:rPr>
      </w:pPr>
      <w:r w:rsidRPr="00281B05">
        <w:rPr>
          <w:b/>
        </w:rPr>
        <w:lastRenderedPageBreak/>
        <w:t>ASSESSMENT MARKING CRITERIA</w:t>
      </w:r>
    </w:p>
    <w:p w14:paraId="4F1C9B5F" w14:textId="277A65D8" w:rsidR="00997B7A" w:rsidRDefault="00997B7A" w:rsidP="00997B7A">
      <w:pPr>
        <w:ind w:left="-709"/>
        <w:rPr>
          <w:rFonts w:asciiTheme="majorHAnsi" w:hAnsiTheme="majorHAnsi"/>
          <w:sz w:val="20"/>
          <w:szCs w:val="20"/>
        </w:rPr>
      </w:pPr>
      <w:r w:rsidRPr="009D6387">
        <w:rPr>
          <w:rFonts w:asciiTheme="majorHAnsi" w:hAnsiTheme="majorHAnsi"/>
          <w:sz w:val="20"/>
          <w:szCs w:val="20"/>
        </w:rPr>
        <w:t xml:space="preserve">This is how your work will be graded.  You will receive an overall grade that will be </w:t>
      </w:r>
      <w:r w:rsidRPr="00E165D9">
        <w:rPr>
          <w:rFonts w:asciiTheme="majorHAnsi" w:hAnsiTheme="majorHAnsi"/>
          <w:color w:val="000000" w:themeColor="text1"/>
          <w:sz w:val="20"/>
          <w:szCs w:val="20"/>
        </w:rPr>
        <w:t>GUIDED</w:t>
      </w:r>
      <w:r w:rsidRPr="009D6387">
        <w:rPr>
          <w:rFonts w:asciiTheme="majorHAnsi" w:hAnsiTheme="majorHAnsi"/>
          <w:color w:val="FF0000"/>
          <w:sz w:val="20"/>
          <w:szCs w:val="20"/>
        </w:rPr>
        <w:t xml:space="preserve"> </w:t>
      </w:r>
      <w:r w:rsidRPr="009D6387">
        <w:rPr>
          <w:rFonts w:asciiTheme="majorHAnsi" w:hAnsiTheme="majorHAnsi"/>
          <w:sz w:val="20"/>
          <w:szCs w:val="20"/>
        </w:rPr>
        <w:t xml:space="preserve">by each of the criteria.  </w:t>
      </w:r>
      <w:r w:rsidRPr="00281B05">
        <w:rPr>
          <w:rFonts w:asciiTheme="majorHAnsi" w:hAnsiTheme="majorHAnsi"/>
          <w:sz w:val="20"/>
          <w:szCs w:val="20"/>
        </w:rPr>
        <w:t xml:space="preserve">The University has introduced a step marking scheme.  Within a grade band you will be awarded a mark of 2, 5, or 8 </w:t>
      </w:r>
      <w:proofErr w:type="spellStart"/>
      <w:proofErr w:type="gramStart"/>
      <w:r w:rsidRPr="00281B05">
        <w:rPr>
          <w:rFonts w:asciiTheme="majorHAnsi" w:hAnsiTheme="majorHAnsi"/>
          <w:sz w:val="20"/>
          <w:szCs w:val="20"/>
        </w:rPr>
        <w:t>eg</w:t>
      </w:r>
      <w:proofErr w:type="spellEnd"/>
      <w:proofErr w:type="gramEnd"/>
      <w:r w:rsidRPr="00281B05">
        <w:rPr>
          <w:rFonts w:asciiTheme="majorHAnsi" w:hAnsiTheme="majorHAnsi"/>
          <w:sz w:val="20"/>
          <w:szCs w:val="20"/>
        </w:rPr>
        <w:t xml:space="preserve"> 52, 55, 58 or 62, 65, 68, indicating whether your work is overall mid, low, or high within that grade band. The full step marking scheme will be uploaded separately on the Moodle channel, but can also be found at </w:t>
      </w:r>
      <w:hyperlink r:id="rId29" w:history="1">
        <w:r w:rsidRPr="00281B05">
          <w:rPr>
            <w:rFonts w:asciiTheme="majorHAnsi" w:hAnsiTheme="majorHAnsi"/>
            <w:sz w:val="20"/>
            <w:szCs w:val="20"/>
          </w:rPr>
          <w:t>https://www.celt.mmu.ac.uk/assessment/lifecycle/5_step_marking.php</w:t>
        </w:r>
      </w:hyperlink>
      <w:r>
        <w:rPr>
          <w:rFonts w:asciiTheme="majorHAnsi" w:hAnsiTheme="majorHAnsi"/>
          <w:sz w:val="20"/>
          <w:szCs w:val="20"/>
        </w:rPr>
        <w:t xml:space="preserve"> </w:t>
      </w:r>
    </w:p>
    <w:p w14:paraId="5764CF35" w14:textId="77777777" w:rsidR="00997B7A" w:rsidRPr="00281B05" w:rsidRDefault="00997B7A" w:rsidP="0023055C">
      <w:pPr>
        <w:ind w:left="-993"/>
        <w:rPr>
          <w:rFonts w:asciiTheme="majorHAnsi" w:hAnsiTheme="majorHAnsi"/>
          <w:b/>
          <w:sz w:val="20"/>
          <w:szCs w:val="20"/>
        </w:rPr>
      </w:pPr>
    </w:p>
    <w:p w14:paraId="4FC7A754" w14:textId="259B3441" w:rsidR="00640E91" w:rsidRDefault="00640E91" w:rsidP="0023055C">
      <w:pPr>
        <w:ind w:left="-993"/>
        <w:rPr>
          <w:rFonts w:asciiTheme="majorHAnsi" w:hAnsiTheme="majorHAnsi"/>
          <w:sz w:val="20"/>
          <w:szCs w:val="20"/>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4"/>
      </w:tblGrid>
      <w:tr w:rsidR="00640E91" w:rsidRPr="009F178F" w14:paraId="34CBAB6A" w14:textId="77777777" w:rsidTr="00417BCD">
        <w:trPr>
          <w:trHeight w:val="570"/>
        </w:trPr>
        <w:tc>
          <w:tcPr>
            <w:tcW w:w="9634" w:type="dxa"/>
          </w:tcPr>
          <w:p w14:paraId="7F7A609F"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Marking Criteria * (including how stepped marking applies)</w:t>
            </w:r>
          </w:p>
          <w:tbl>
            <w:tblPr>
              <w:tblStyle w:val="TableGrid"/>
              <w:tblW w:w="0" w:type="auto"/>
              <w:jc w:val="center"/>
              <w:tblLook w:val="04A0" w:firstRow="1" w:lastRow="0" w:firstColumn="1" w:lastColumn="0" w:noHBand="0" w:noVBand="1"/>
            </w:tblPr>
            <w:tblGrid>
              <w:gridCol w:w="3344"/>
              <w:gridCol w:w="2689"/>
            </w:tblGrid>
            <w:tr w:rsidR="00640E91" w:rsidRPr="00997B7A" w14:paraId="32B4C4B9" w14:textId="77777777" w:rsidTr="00417BCD">
              <w:trPr>
                <w:jc w:val="center"/>
              </w:trPr>
              <w:tc>
                <w:tcPr>
                  <w:tcW w:w="3344" w:type="dxa"/>
                </w:tcPr>
                <w:p w14:paraId="7EFC5AEC"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Mark</w:t>
                  </w:r>
                </w:p>
              </w:tc>
              <w:tc>
                <w:tcPr>
                  <w:tcW w:w="2689" w:type="dxa"/>
                </w:tcPr>
                <w:p w14:paraId="5175E3E6" w14:textId="20BCDA01" w:rsidR="00640E91" w:rsidRPr="00997B7A" w:rsidRDefault="00640E91" w:rsidP="00281B05">
                  <w:pPr>
                    <w:jc w:val="center"/>
                    <w:rPr>
                      <w:rFonts w:asciiTheme="majorHAnsi" w:hAnsiTheme="majorHAnsi"/>
                      <w:sz w:val="20"/>
                      <w:szCs w:val="20"/>
                    </w:rPr>
                  </w:pPr>
                  <w:r w:rsidRPr="00997B7A">
                    <w:rPr>
                      <w:rFonts w:asciiTheme="majorHAnsi" w:hAnsiTheme="majorHAnsi"/>
                      <w:sz w:val="20"/>
                      <w:szCs w:val="20"/>
                    </w:rPr>
                    <w:t>PGT</w:t>
                  </w:r>
                  <w:r w:rsidR="006E1252" w:rsidRPr="00997B7A">
                    <w:rPr>
                      <w:rFonts w:asciiTheme="majorHAnsi" w:hAnsiTheme="majorHAnsi"/>
                      <w:sz w:val="20"/>
                      <w:szCs w:val="20"/>
                    </w:rPr>
                    <w:t xml:space="preserve"> </w:t>
                  </w:r>
                  <w:r w:rsidRPr="00997B7A">
                    <w:rPr>
                      <w:rFonts w:asciiTheme="majorHAnsi" w:hAnsiTheme="majorHAnsi"/>
                      <w:sz w:val="20"/>
                      <w:szCs w:val="20"/>
                    </w:rPr>
                    <w:t>Classification</w:t>
                  </w:r>
                </w:p>
              </w:tc>
            </w:tr>
            <w:tr w:rsidR="00640E91" w:rsidRPr="00997B7A" w14:paraId="55E7B3A3" w14:textId="77777777" w:rsidTr="00417BCD">
              <w:trPr>
                <w:jc w:val="center"/>
              </w:trPr>
              <w:tc>
                <w:tcPr>
                  <w:tcW w:w="3344" w:type="dxa"/>
                </w:tcPr>
                <w:p w14:paraId="5BEBC2B3"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95-100%</w:t>
                  </w:r>
                </w:p>
              </w:tc>
              <w:tc>
                <w:tcPr>
                  <w:tcW w:w="2689" w:type="dxa"/>
                </w:tcPr>
                <w:p w14:paraId="7E993087"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Distinction</w:t>
                  </w:r>
                </w:p>
              </w:tc>
            </w:tr>
            <w:tr w:rsidR="00640E91" w:rsidRPr="00997B7A" w14:paraId="7A134C6E" w14:textId="77777777" w:rsidTr="00417BCD">
              <w:trPr>
                <w:jc w:val="center"/>
              </w:trPr>
              <w:tc>
                <w:tcPr>
                  <w:tcW w:w="3344" w:type="dxa"/>
                </w:tcPr>
                <w:p w14:paraId="34E35326"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90%</w:t>
                  </w:r>
                </w:p>
              </w:tc>
              <w:tc>
                <w:tcPr>
                  <w:tcW w:w="2689" w:type="dxa"/>
                </w:tcPr>
                <w:p w14:paraId="0FF9B7F8" w14:textId="77777777" w:rsidR="00640E91" w:rsidRPr="00997B7A" w:rsidRDefault="00640E91" w:rsidP="00417BCD">
                  <w:pPr>
                    <w:jc w:val="center"/>
                    <w:rPr>
                      <w:rFonts w:asciiTheme="majorHAnsi" w:hAnsiTheme="majorHAnsi"/>
                      <w:sz w:val="20"/>
                      <w:szCs w:val="20"/>
                    </w:rPr>
                  </w:pPr>
                </w:p>
              </w:tc>
            </w:tr>
            <w:tr w:rsidR="00640E91" w:rsidRPr="00997B7A" w14:paraId="17CB459B" w14:textId="77777777" w:rsidTr="00417BCD">
              <w:trPr>
                <w:jc w:val="center"/>
              </w:trPr>
              <w:tc>
                <w:tcPr>
                  <w:tcW w:w="3344" w:type="dxa"/>
                </w:tcPr>
                <w:p w14:paraId="5167FFA9"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85%</w:t>
                  </w:r>
                </w:p>
              </w:tc>
              <w:tc>
                <w:tcPr>
                  <w:tcW w:w="2689" w:type="dxa"/>
                </w:tcPr>
                <w:p w14:paraId="1DC7DF39" w14:textId="77777777" w:rsidR="00640E91" w:rsidRPr="00997B7A" w:rsidRDefault="00640E91" w:rsidP="00417BCD">
                  <w:pPr>
                    <w:jc w:val="center"/>
                    <w:rPr>
                      <w:rFonts w:asciiTheme="majorHAnsi" w:hAnsiTheme="majorHAnsi"/>
                      <w:sz w:val="20"/>
                      <w:szCs w:val="20"/>
                    </w:rPr>
                  </w:pPr>
                </w:p>
              </w:tc>
            </w:tr>
            <w:tr w:rsidR="00640E91" w:rsidRPr="00997B7A" w14:paraId="4865B57B" w14:textId="77777777" w:rsidTr="00417BCD">
              <w:trPr>
                <w:jc w:val="center"/>
              </w:trPr>
              <w:tc>
                <w:tcPr>
                  <w:tcW w:w="3344" w:type="dxa"/>
                </w:tcPr>
                <w:p w14:paraId="6C3A121D"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80%</w:t>
                  </w:r>
                </w:p>
              </w:tc>
              <w:tc>
                <w:tcPr>
                  <w:tcW w:w="2689" w:type="dxa"/>
                </w:tcPr>
                <w:p w14:paraId="0AD5D554" w14:textId="77777777" w:rsidR="00640E91" w:rsidRPr="00997B7A" w:rsidRDefault="00640E91" w:rsidP="00417BCD">
                  <w:pPr>
                    <w:jc w:val="center"/>
                    <w:rPr>
                      <w:rFonts w:asciiTheme="majorHAnsi" w:hAnsiTheme="majorHAnsi"/>
                      <w:sz w:val="20"/>
                      <w:szCs w:val="20"/>
                    </w:rPr>
                  </w:pPr>
                </w:p>
              </w:tc>
            </w:tr>
            <w:tr w:rsidR="00640E91" w:rsidRPr="00997B7A" w14:paraId="52D5DEF3" w14:textId="77777777" w:rsidTr="00417BCD">
              <w:trPr>
                <w:jc w:val="center"/>
              </w:trPr>
              <w:tc>
                <w:tcPr>
                  <w:tcW w:w="3344" w:type="dxa"/>
                </w:tcPr>
                <w:p w14:paraId="00F011D8"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75%</w:t>
                  </w:r>
                </w:p>
              </w:tc>
              <w:tc>
                <w:tcPr>
                  <w:tcW w:w="2689" w:type="dxa"/>
                </w:tcPr>
                <w:p w14:paraId="14E93D00" w14:textId="77777777" w:rsidR="00640E91" w:rsidRPr="00997B7A" w:rsidRDefault="00640E91" w:rsidP="00417BCD">
                  <w:pPr>
                    <w:jc w:val="center"/>
                    <w:rPr>
                      <w:rFonts w:asciiTheme="majorHAnsi" w:hAnsiTheme="majorHAnsi"/>
                      <w:sz w:val="20"/>
                      <w:szCs w:val="20"/>
                    </w:rPr>
                  </w:pPr>
                </w:p>
              </w:tc>
            </w:tr>
            <w:tr w:rsidR="00640E91" w:rsidRPr="00997B7A" w14:paraId="05381EFB" w14:textId="77777777" w:rsidTr="00417BCD">
              <w:trPr>
                <w:jc w:val="center"/>
              </w:trPr>
              <w:tc>
                <w:tcPr>
                  <w:tcW w:w="3344" w:type="dxa"/>
                </w:tcPr>
                <w:p w14:paraId="71D6ED39"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72%</w:t>
                  </w:r>
                </w:p>
              </w:tc>
              <w:tc>
                <w:tcPr>
                  <w:tcW w:w="2689" w:type="dxa"/>
                </w:tcPr>
                <w:p w14:paraId="5D579D3D"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Marginal Distinction</w:t>
                  </w:r>
                </w:p>
              </w:tc>
            </w:tr>
            <w:tr w:rsidR="00640E91" w:rsidRPr="00997B7A" w14:paraId="1A219F7D" w14:textId="77777777" w:rsidTr="00417BCD">
              <w:trPr>
                <w:jc w:val="center"/>
              </w:trPr>
              <w:tc>
                <w:tcPr>
                  <w:tcW w:w="3344" w:type="dxa"/>
                  <w:shd w:val="clear" w:color="auto" w:fill="D9D9D9" w:themeFill="background1" w:themeFillShade="D9"/>
                </w:tcPr>
                <w:p w14:paraId="55093349"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68%</w:t>
                  </w:r>
                </w:p>
              </w:tc>
              <w:tc>
                <w:tcPr>
                  <w:tcW w:w="2689" w:type="dxa"/>
                  <w:shd w:val="clear" w:color="auto" w:fill="D9D9D9" w:themeFill="background1" w:themeFillShade="D9"/>
                </w:tcPr>
                <w:p w14:paraId="5D0168E2"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Merit</w:t>
                  </w:r>
                </w:p>
              </w:tc>
            </w:tr>
            <w:tr w:rsidR="00640E91" w:rsidRPr="00997B7A" w14:paraId="30EBE8AC" w14:textId="77777777" w:rsidTr="00417BCD">
              <w:trPr>
                <w:jc w:val="center"/>
              </w:trPr>
              <w:tc>
                <w:tcPr>
                  <w:tcW w:w="3344" w:type="dxa"/>
                  <w:shd w:val="clear" w:color="auto" w:fill="D9D9D9" w:themeFill="background1" w:themeFillShade="D9"/>
                </w:tcPr>
                <w:p w14:paraId="16F03BC7"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65%</w:t>
                  </w:r>
                </w:p>
              </w:tc>
              <w:tc>
                <w:tcPr>
                  <w:tcW w:w="2689" w:type="dxa"/>
                  <w:shd w:val="clear" w:color="auto" w:fill="D9D9D9" w:themeFill="background1" w:themeFillShade="D9"/>
                </w:tcPr>
                <w:p w14:paraId="19321212" w14:textId="77777777" w:rsidR="00640E91" w:rsidRPr="00997B7A" w:rsidRDefault="00640E91" w:rsidP="00417BCD">
                  <w:pPr>
                    <w:jc w:val="center"/>
                    <w:rPr>
                      <w:rFonts w:asciiTheme="majorHAnsi" w:hAnsiTheme="majorHAnsi"/>
                      <w:sz w:val="20"/>
                      <w:szCs w:val="20"/>
                    </w:rPr>
                  </w:pPr>
                </w:p>
              </w:tc>
            </w:tr>
            <w:tr w:rsidR="00640E91" w:rsidRPr="00997B7A" w14:paraId="5E6157CE" w14:textId="77777777" w:rsidTr="00417BCD">
              <w:trPr>
                <w:jc w:val="center"/>
              </w:trPr>
              <w:tc>
                <w:tcPr>
                  <w:tcW w:w="3344" w:type="dxa"/>
                  <w:shd w:val="clear" w:color="auto" w:fill="D9D9D9" w:themeFill="background1" w:themeFillShade="D9"/>
                </w:tcPr>
                <w:p w14:paraId="6549E7CC"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62%</w:t>
                  </w:r>
                </w:p>
              </w:tc>
              <w:tc>
                <w:tcPr>
                  <w:tcW w:w="2689" w:type="dxa"/>
                  <w:shd w:val="clear" w:color="auto" w:fill="D9D9D9" w:themeFill="background1" w:themeFillShade="D9"/>
                </w:tcPr>
                <w:p w14:paraId="5F4E6ABA" w14:textId="77777777" w:rsidR="00640E91" w:rsidRPr="00997B7A" w:rsidRDefault="00640E91" w:rsidP="00417BCD">
                  <w:pPr>
                    <w:jc w:val="center"/>
                    <w:rPr>
                      <w:rFonts w:asciiTheme="majorHAnsi" w:hAnsiTheme="majorHAnsi"/>
                      <w:sz w:val="20"/>
                      <w:szCs w:val="20"/>
                    </w:rPr>
                  </w:pPr>
                </w:p>
              </w:tc>
            </w:tr>
            <w:tr w:rsidR="00640E91" w:rsidRPr="00997B7A" w14:paraId="6A03297F" w14:textId="77777777" w:rsidTr="00417BCD">
              <w:trPr>
                <w:jc w:val="center"/>
              </w:trPr>
              <w:tc>
                <w:tcPr>
                  <w:tcW w:w="3344" w:type="dxa"/>
                </w:tcPr>
                <w:p w14:paraId="57726BCD"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58%</w:t>
                  </w:r>
                </w:p>
              </w:tc>
              <w:tc>
                <w:tcPr>
                  <w:tcW w:w="2689" w:type="dxa"/>
                </w:tcPr>
                <w:p w14:paraId="5B9E7BE0" w14:textId="77777777" w:rsidR="00640E91" w:rsidRPr="00997B7A" w:rsidRDefault="00640E91" w:rsidP="00417BCD">
                  <w:pPr>
                    <w:jc w:val="center"/>
                    <w:rPr>
                      <w:rFonts w:asciiTheme="majorHAnsi" w:hAnsiTheme="majorHAnsi"/>
                      <w:sz w:val="20"/>
                      <w:szCs w:val="20"/>
                    </w:rPr>
                  </w:pPr>
                </w:p>
              </w:tc>
            </w:tr>
            <w:tr w:rsidR="00640E91" w:rsidRPr="00997B7A" w14:paraId="24DCA00A" w14:textId="77777777" w:rsidTr="00417BCD">
              <w:trPr>
                <w:jc w:val="center"/>
              </w:trPr>
              <w:tc>
                <w:tcPr>
                  <w:tcW w:w="3344" w:type="dxa"/>
                </w:tcPr>
                <w:p w14:paraId="165BE746"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55%</w:t>
                  </w:r>
                </w:p>
              </w:tc>
              <w:tc>
                <w:tcPr>
                  <w:tcW w:w="2689" w:type="dxa"/>
                </w:tcPr>
                <w:p w14:paraId="5EC41EC0" w14:textId="77777777" w:rsidR="00640E91" w:rsidRPr="00997B7A" w:rsidRDefault="00640E91" w:rsidP="00417BCD">
                  <w:pPr>
                    <w:jc w:val="center"/>
                    <w:rPr>
                      <w:rFonts w:asciiTheme="majorHAnsi" w:hAnsiTheme="majorHAnsi"/>
                      <w:sz w:val="20"/>
                      <w:szCs w:val="20"/>
                    </w:rPr>
                  </w:pPr>
                </w:p>
              </w:tc>
            </w:tr>
            <w:tr w:rsidR="00640E91" w:rsidRPr="00997B7A" w14:paraId="12896721" w14:textId="77777777" w:rsidTr="00417BCD">
              <w:trPr>
                <w:jc w:val="center"/>
              </w:trPr>
              <w:tc>
                <w:tcPr>
                  <w:tcW w:w="3344" w:type="dxa"/>
                </w:tcPr>
                <w:p w14:paraId="3EF475E0"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52%</w:t>
                  </w:r>
                </w:p>
              </w:tc>
              <w:tc>
                <w:tcPr>
                  <w:tcW w:w="2689" w:type="dxa"/>
                </w:tcPr>
                <w:p w14:paraId="435AEED6" w14:textId="77777777" w:rsidR="00640E91" w:rsidRPr="00997B7A" w:rsidRDefault="00640E91" w:rsidP="00417BCD">
                  <w:pPr>
                    <w:jc w:val="center"/>
                    <w:rPr>
                      <w:rFonts w:asciiTheme="majorHAnsi" w:hAnsiTheme="majorHAnsi"/>
                      <w:sz w:val="20"/>
                      <w:szCs w:val="20"/>
                      <w:highlight w:val="yellow"/>
                    </w:rPr>
                  </w:pPr>
                  <w:r w:rsidRPr="00997B7A">
                    <w:rPr>
                      <w:rFonts w:asciiTheme="majorHAnsi" w:hAnsiTheme="majorHAnsi"/>
                      <w:sz w:val="20"/>
                      <w:szCs w:val="20"/>
                    </w:rPr>
                    <w:t>Marginal pass</w:t>
                  </w:r>
                </w:p>
              </w:tc>
            </w:tr>
            <w:tr w:rsidR="00640E91" w:rsidRPr="00997B7A" w14:paraId="64F6BA83" w14:textId="77777777" w:rsidTr="00417BCD">
              <w:trPr>
                <w:jc w:val="center"/>
              </w:trPr>
              <w:tc>
                <w:tcPr>
                  <w:tcW w:w="3344" w:type="dxa"/>
                  <w:shd w:val="clear" w:color="auto" w:fill="D9D9D9" w:themeFill="background1" w:themeFillShade="D9"/>
                </w:tcPr>
                <w:p w14:paraId="3C46193B"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48%</w:t>
                  </w:r>
                </w:p>
              </w:tc>
              <w:tc>
                <w:tcPr>
                  <w:tcW w:w="2689" w:type="dxa"/>
                  <w:shd w:val="clear" w:color="auto" w:fill="D9D9D9" w:themeFill="background1" w:themeFillShade="D9"/>
                </w:tcPr>
                <w:p w14:paraId="6842C7C5"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Marginal Fail</w:t>
                  </w:r>
                </w:p>
              </w:tc>
            </w:tr>
            <w:tr w:rsidR="00640E91" w:rsidRPr="00997B7A" w14:paraId="1CEF2B3B" w14:textId="77777777" w:rsidTr="00417BCD">
              <w:trPr>
                <w:jc w:val="center"/>
              </w:trPr>
              <w:tc>
                <w:tcPr>
                  <w:tcW w:w="3344" w:type="dxa"/>
                  <w:shd w:val="clear" w:color="auto" w:fill="D9D9D9" w:themeFill="background1" w:themeFillShade="D9"/>
                </w:tcPr>
                <w:p w14:paraId="685E2DA5"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45%</w:t>
                  </w:r>
                </w:p>
              </w:tc>
              <w:tc>
                <w:tcPr>
                  <w:tcW w:w="2689" w:type="dxa"/>
                  <w:shd w:val="clear" w:color="auto" w:fill="D9D9D9" w:themeFill="background1" w:themeFillShade="D9"/>
                </w:tcPr>
                <w:p w14:paraId="000A0F07" w14:textId="77777777" w:rsidR="00640E91" w:rsidRPr="00997B7A" w:rsidRDefault="00640E91" w:rsidP="00417BCD">
                  <w:pPr>
                    <w:jc w:val="center"/>
                    <w:rPr>
                      <w:rFonts w:asciiTheme="majorHAnsi" w:hAnsiTheme="majorHAnsi"/>
                      <w:sz w:val="20"/>
                      <w:szCs w:val="20"/>
                    </w:rPr>
                  </w:pPr>
                </w:p>
              </w:tc>
            </w:tr>
            <w:tr w:rsidR="00640E91" w:rsidRPr="00997B7A" w14:paraId="3ADEB613" w14:textId="77777777" w:rsidTr="00417BCD">
              <w:trPr>
                <w:jc w:val="center"/>
              </w:trPr>
              <w:tc>
                <w:tcPr>
                  <w:tcW w:w="3344" w:type="dxa"/>
                  <w:shd w:val="clear" w:color="auto" w:fill="D9D9D9" w:themeFill="background1" w:themeFillShade="D9"/>
                </w:tcPr>
                <w:p w14:paraId="1E5A25F1"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42%</w:t>
                  </w:r>
                </w:p>
              </w:tc>
              <w:tc>
                <w:tcPr>
                  <w:tcW w:w="2689" w:type="dxa"/>
                  <w:shd w:val="clear" w:color="auto" w:fill="D9D9D9" w:themeFill="background1" w:themeFillShade="D9"/>
                </w:tcPr>
                <w:p w14:paraId="036E55D0" w14:textId="77777777" w:rsidR="00640E91" w:rsidRPr="00997B7A" w:rsidRDefault="00640E91" w:rsidP="00417BCD">
                  <w:pPr>
                    <w:jc w:val="center"/>
                    <w:rPr>
                      <w:rFonts w:asciiTheme="majorHAnsi" w:hAnsiTheme="majorHAnsi"/>
                      <w:sz w:val="20"/>
                      <w:szCs w:val="20"/>
                    </w:rPr>
                  </w:pPr>
                </w:p>
              </w:tc>
            </w:tr>
            <w:tr w:rsidR="00640E91" w:rsidRPr="00997B7A" w14:paraId="0C2720D5" w14:textId="77777777" w:rsidTr="00417BCD">
              <w:trPr>
                <w:jc w:val="center"/>
              </w:trPr>
              <w:tc>
                <w:tcPr>
                  <w:tcW w:w="3344" w:type="dxa"/>
                </w:tcPr>
                <w:p w14:paraId="0CFBC282"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38%</w:t>
                  </w:r>
                </w:p>
              </w:tc>
              <w:tc>
                <w:tcPr>
                  <w:tcW w:w="2689" w:type="dxa"/>
                </w:tcPr>
                <w:p w14:paraId="3161B345"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Fail</w:t>
                  </w:r>
                </w:p>
              </w:tc>
            </w:tr>
            <w:tr w:rsidR="00640E91" w:rsidRPr="00997B7A" w14:paraId="330614AE" w14:textId="77777777" w:rsidTr="00417BCD">
              <w:trPr>
                <w:jc w:val="center"/>
              </w:trPr>
              <w:tc>
                <w:tcPr>
                  <w:tcW w:w="3344" w:type="dxa"/>
                </w:tcPr>
                <w:p w14:paraId="542338C9"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35%</w:t>
                  </w:r>
                </w:p>
              </w:tc>
              <w:tc>
                <w:tcPr>
                  <w:tcW w:w="2689" w:type="dxa"/>
                </w:tcPr>
                <w:p w14:paraId="664653B4" w14:textId="77777777" w:rsidR="00640E91" w:rsidRPr="00997B7A" w:rsidRDefault="00640E91" w:rsidP="00417BCD">
                  <w:pPr>
                    <w:jc w:val="center"/>
                    <w:rPr>
                      <w:rFonts w:asciiTheme="majorHAnsi" w:hAnsiTheme="majorHAnsi"/>
                      <w:sz w:val="20"/>
                      <w:szCs w:val="20"/>
                    </w:rPr>
                  </w:pPr>
                </w:p>
              </w:tc>
            </w:tr>
            <w:tr w:rsidR="00640E91" w:rsidRPr="00997B7A" w14:paraId="0FA4CE55" w14:textId="77777777" w:rsidTr="00417BCD">
              <w:trPr>
                <w:jc w:val="center"/>
              </w:trPr>
              <w:tc>
                <w:tcPr>
                  <w:tcW w:w="3344" w:type="dxa"/>
                </w:tcPr>
                <w:p w14:paraId="0B542D75"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32%</w:t>
                  </w:r>
                </w:p>
              </w:tc>
              <w:tc>
                <w:tcPr>
                  <w:tcW w:w="2689" w:type="dxa"/>
                </w:tcPr>
                <w:p w14:paraId="3760979A" w14:textId="77777777" w:rsidR="00640E91" w:rsidRPr="00997B7A" w:rsidRDefault="00640E91" w:rsidP="00417BCD">
                  <w:pPr>
                    <w:jc w:val="center"/>
                    <w:rPr>
                      <w:rFonts w:asciiTheme="majorHAnsi" w:hAnsiTheme="majorHAnsi"/>
                      <w:sz w:val="20"/>
                      <w:szCs w:val="20"/>
                    </w:rPr>
                  </w:pPr>
                </w:p>
              </w:tc>
            </w:tr>
            <w:tr w:rsidR="00640E91" w:rsidRPr="00997B7A" w14:paraId="3EFC5E88" w14:textId="77777777" w:rsidTr="00417BCD">
              <w:trPr>
                <w:jc w:val="center"/>
              </w:trPr>
              <w:tc>
                <w:tcPr>
                  <w:tcW w:w="3344" w:type="dxa"/>
                  <w:shd w:val="clear" w:color="auto" w:fill="D9D9D9" w:themeFill="background1" w:themeFillShade="D9"/>
                </w:tcPr>
                <w:p w14:paraId="408C4F1F"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28%</w:t>
                  </w:r>
                </w:p>
              </w:tc>
              <w:tc>
                <w:tcPr>
                  <w:tcW w:w="2689" w:type="dxa"/>
                  <w:shd w:val="clear" w:color="auto" w:fill="D9D9D9" w:themeFill="background1" w:themeFillShade="D9"/>
                </w:tcPr>
                <w:p w14:paraId="61C43399" w14:textId="77777777" w:rsidR="00640E91" w:rsidRPr="00997B7A" w:rsidRDefault="00640E91" w:rsidP="00417BCD">
                  <w:pPr>
                    <w:jc w:val="center"/>
                    <w:rPr>
                      <w:rFonts w:asciiTheme="majorHAnsi" w:hAnsiTheme="majorHAnsi"/>
                      <w:sz w:val="20"/>
                      <w:szCs w:val="20"/>
                    </w:rPr>
                  </w:pPr>
                </w:p>
              </w:tc>
            </w:tr>
            <w:tr w:rsidR="00640E91" w:rsidRPr="00997B7A" w14:paraId="267A7F4E" w14:textId="77777777" w:rsidTr="00417BCD">
              <w:trPr>
                <w:jc w:val="center"/>
              </w:trPr>
              <w:tc>
                <w:tcPr>
                  <w:tcW w:w="3344" w:type="dxa"/>
                  <w:shd w:val="clear" w:color="auto" w:fill="D9D9D9" w:themeFill="background1" w:themeFillShade="D9"/>
                </w:tcPr>
                <w:p w14:paraId="72C35B19"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25%</w:t>
                  </w:r>
                </w:p>
              </w:tc>
              <w:tc>
                <w:tcPr>
                  <w:tcW w:w="2689" w:type="dxa"/>
                  <w:shd w:val="clear" w:color="auto" w:fill="D9D9D9" w:themeFill="background1" w:themeFillShade="D9"/>
                </w:tcPr>
                <w:p w14:paraId="4B8ACA2A" w14:textId="77777777" w:rsidR="00640E91" w:rsidRPr="00997B7A" w:rsidRDefault="00640E91" w:rsidP="00417BCD">
                  <w:pPr>
                    <w:jc w:val="center"/>
                    <w:rPr>
                      <w:rFonts w:asciiTheme="majorHAnsi" w:hAnsiTheme="majorHAnsi"/>
                      <w:sz w:val="20"/>
                      <w:szCs w:val="20"/>
                    </w:rPr>
                  </w:pPr>
                </w:p>
              </w:tc>
            </w:tr>
            <w:tr w:rsidR="00640E91" w:rsidRPr="00997B7A" w14:paraId="7EB7D1FF" w14:textId="77777777" w:rsidTr="00417BCD">
              <w:trPr>
                <w:jc w:val="center"/>
              </w:trPr>
              <w:tc>
                <w:tcPr>
                  <w:tcW w:w="3344" w:type="dxa"/>
                  <w:shd w:val="clear" w:color="auto" w:fill="D9D9D9" w:themeFill="background1" w:themeFillShade="D9"/>
                </w:tcPr>
                <w:p w14:paraId="4472A934"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22%</w:t>
                  </w:r>
                </w:p>
              </w:tc>
              <w:tc>
                <w:tcPr>
                  <w:tcW w:w="2689" w:type="dxa"/>
                  <w:shd w:val="clear" w:color="auto" w:fill="D9D9D9" w:themeFill="background1" w:themeFillShade="D9"/>
                </w:tcPr>
                <w:p w14:paraId="7DD20FDF" w14:textId="77777777" w:rsidR="00640E91" w:rsidRPr="00997B7A" w:rsidRDefault="00640E91" w:rsidP="00417BCD">
                  <w:pPr>
                    <w:jc w:val="center"/>
                    <w:rPr>
                      <w:rFonts w:asciiTheme="majorHAnsi" w:hAnsiTheme="majorHAnsi"/>
                      <w:sz w:val="20"/>
                      <w:szCs w:val="20"/>
                    </w:rPr>
                  </w:pPr>
                </w:p>
              </w:tc>
            </w:tr>
            <w:tr w:rsidR="00640E91" w:rsidRPr="00997B7A" w14:paraId="17205992" w14:textId="77777777" w:rsidTr="00417BCD">
              <w:trPr>
                <w:jc w:val="center"/>
              </w:trPr>
              <w:tc>
                <w:tcPr>
                  <w:tcW w:w="3344" w:type="dxa"/>
                </w:tcPr>
                <w:p w14:paraId="6D002ABB"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18%</w:t>
                  </w:r>
                </w:p>
              </w:tc>
              <w:tc>
                <w:tcPr>
                  <w:tcW w:w="2689" w:type="dxa"/>
                </w:tcPr>
                <w:p w14:paraId="3A7434F4" w14:textId="77777777" w:rsidR="00640E91" w:rsidRPr="00997B7A" w:rsidRDefault="00640E91" w:rsidP="00417BCD">
                  <w:pPr>
                    <w:jc w:val="center"/>
                    <w:rPr>
                      <w:rFonts w:asciiTheme="majorHAnsi" w:hAnsiTheme="majorHAnsi"/>
                      <w:sz w:val="20"/>
                      <w:szCs w:val="20"/>
                    </w:rPr>
                  </w:pPr>
                </w:p>
              </w:tc>
            </w:tr>
            <w:tr w:rsidR="00640E91" w:rsidRPr="00997B7A" w14:paraId="629E3A03" w14:textId="77777777" w:rsidTr="00417BCD">
              <w:trPr>
                <w:jc w:val="center"/>
              </w:trPr>
              <w:tc>
                <w:tcPr>
                  <w:tcW w:w="3344" w:type="dxa"/>
                </w:tcPr>
                <w:p w14:paraId="4F190337"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15%</w:t>
                  </w:r>
                </w:p>
              </w:tc>
              <w:tc>
                <w:tcPr>
                  <w:tcW w:w="2689" w:type="dxa"/>
                </w:tcPr>
                <w:p w14:paraId="0D9D3245" w14:textId="77777777" w:rsidR="00640E91" w:rsidRPr="00997B7A" w:rsidRDefault="00640E91" w:rsidP="00417BCD">
                  <w:pPr>
                    <w:jc w:val="center"/>
                    <w:rPr>
                      <w:rFonts w:asciiTheme="majorHAnsi" w:hAnsiTheme="majorHAnsi"/>
                      <w:sz w:val="20"/>
                      <w:szCs w:val="20"/>
                    </w:rPr>
                  </w:pPr>
                </w:p>
              </w:tc>
            </w:tr>
            <w:tr w:rsidR="00640E91" w:rsidRPr="00997B7A" w14:paraId="1FA4B945" w14:textId="77777777" w:rsidTr="00417BCD">
              <w:trPr>
                <w:jc w:val="center"/>
              </w:trPr>
              <w:tc>
                <w:tcPr>
                  <w:tcW w:w="3344" w:type="dxa"/>
                </w:tcPr>
                <w:p w14:paraId="6B2460BA"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12%</w:t>
                  </w:r>
                </w:p>
              </w:tc>
              <w:tc>
                <w:tcPr>
                  <w:tcW w:w="2689" w:type="dxa"/>
                </w:tcPr>
                <w:p w14:paraId="6D9F9F07" w14:textId="77777777" w:rsidR="00640E91" w:rsidRPr="00997B7A" w:rsidRDefault="00640E91" w:rsidP="00417BCD">
                  <w:pPr>
                    <w:jc w:val="center"/>
                    <w:rPr>
                      <w:rFonts w:asciiTheme="majorHAnsi" w:hAnsiTheme="majorHAnsi"/>
                      <w:sz w:val="20"/>
                      <w:szCs w:val="20"/>
                    </w:rPr>
                  </w:pPr>
                </w:p>
              </w:tc>
            </w:tr>
            <w:tr w:rsidR="00640E91" w:rsidRPr="00997B7A" w14:paraId="75F7EF63" w14:textId="77777777" w:rsidTr="00417BCD">
              <w:trPr>
                <w:jc w:val="center"/>
              </w:trPr>
              <w:tc>
                <w:tcPr>
                  <w:tcW w:w="3344" w:type="dxa"/>
                </w:tcPr>
                <w:p w14:paraId="0D644AEF"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8%</w:t>
                  </w:r>
                </w:p>
              </w:tc>
              <w:tc>
                <w:tcPr>
                  <w:tcW w:w="2689" w:type="dxa"/>
                </w:tcPr>
                <w:p w14:paraId="5B9B7582" w14:textId="77777777" w:rsidR="00640E91" w:rsidRPr="00997B7A" w:rsidRDefault="00640E91" w:rsidP="00417BCD">
                  <w:pPr>
                    <w:jc w:val="center"/>
                    <w:rPr>
                      <w:rFonts w:asciiTheme="majorHAnsi" w:hAnsiTheme="majorHAnsi"/>
                      <w:sz w:val="20"/>
                      <w:szCs w:val="20"/>
                    </w:rPr>
                  </w:pPr>
                </w:p>
              </w:tc>
            </w:tr>
            <w:tr w:rsidR="00640E91" w:rsidRPr="00997B7A" w14:paraId="5A069677" w14:textId="77777777" w:rsidTr="00417BCD">
              <w:trPr>
                <w:jc w:val="center"/>
              </w:trPr>
              <w:tc>
                <w:tcPr>
                  <w:tcW w:w="3344" w:type="dxa"/>
                </w:tcPr>
                <w:p w14:paraId="43A7B023"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5%</w:t>
                  </w:r>
                </w:p>
              </w:tc>
              <w:tc>
                <w:tcPr>
                  <w:tcW w:w="2689" w:type="dxa"/>
                </w:tcPr>
                <w:p w14:paraId="131CFC45" w14:textId="77777777" w:rsidR="00640E91" w:rsidRPr="00997B7A" w:rsidRDefault="00640E91" w:rsidP="00417BCD">
                  <w:pPr>
                    <w:jc w:val="center"/>
                    <w:rPr>
                      <w:rFonts w:asciiTheme="majorHAnsi" w:hAnsiTheme="majorHAnsi"/>
                      <w:sz w:val="20"/>
                      <w:szCs w:val="20"/>
                    </w:rPr>
                  </w:pPr>
                </w:p>
              </w:tc>
            </w:tr>
            <w:tr w:rsidR="00640E91" w:rsidRPr="00997B7A" w14:paraId="532F741D" w14:textId="77777777" w:rsidTr="00417BCD">
              <w:trPr>
                <w:jc w:val="center"/>
              </w:trPr>
              <w:tc>
                <w:tcPr>
                  <w:tcW w:w="3344" w:type="dxa"/>
                </w:tcPr>
                <w:p w14:paraId="49C7444C"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2%</w:t>
                  </w:r>
                </w:p>
              </w:tc>
              <w:tc>
                <w:tcPr>
                  <w:tcW w:w="2689" w:type="dxa"/>
                </w:tcPr>
                <w:p w14:paraId="7C93F51E" w14:textId="77777777" w:rsidR="00640E91" w:rsidRPr="00997B7A" w:rsidRDefault="00640E91" w:rsidP="00417BCD">
                  <w:pPr>
                    <w:jc w:val="center"/>
                    <w:rPr>
                      <w:rFonts w:asciiTheme="majorHAnsi" w:hAnsiTheme="majorHAnsi"/>
                      <w:sz w:val="20"/>
                      <w:szCs w:val="20"/>
                    </w:rPr>
                  </w:pPr>
                </w:p>
              </w:tc>
            </w:tr>
            <w:tr w:rsidR="00640E91" w:rsidRPr="00997B7A" w14:paraId="3E31558E" w14:textId="77777777" w:rsidTr="00417BCD">
              <w:trPr>
                <w:jc w:val="center"/>
              </w:trPr>
              <w:tc>
                <w:tcPr>
                  <w:tcW w:w="3344" w:type="dxa"/>
                  <w:shd w:val="clear" w:color="auto" w:fill="D9D9D9" w:themeFill="background1" w:themeFillShade="D9"/>
                </w:tcPr>
                <w:p w14:paraId="5E864BE2" w14:textId="77777777" w:rsidR="00640E91" w:rsidRPr="00997B7A" w:rsidRDefault="00640E91" w:rsidP="00417BCD">
                  <w:pPr>
                    <w:jc w:val="center"/>
                    <w:rPr>
                      <w:rFonts w:asciiTheme="majorHAnsi" w:hAnsiTheme="majorHAnsi"/>
                      <w:sz w:val="20"/>
                      <w:szCs w:val="20"/>
                    </w:rPr>
                  </w:pPr>
                  <w:r w:rsidRPr="00997B7A">
                    <w:rPr>
                      <w:rFonts w:asciiTheme="majorHAnsi" w:hAnsiTheme="majorHAnsi"/>
                      <w:sz w:val="20"/>
                      <w:szCs w:val="20"/>
                    </w:rPr>
                    <w:t>0%</w:t>
                  </w:r>
                </w:p>
              </w:tc>
              <w:tc>
                <w:tcPr>
                  <w:tcW w:w="2689" w:type="dxa"/>
                  <w:shd w:val="clear" w:color="auto" w:fill="D9D9D9" w:themeFill="background1" w:themeFillShade="D9"/>
                </w:tcPr>
                <w:p w14:paraId="611A04A7" w14:textId="77777777" w:rsidR="00640E91" w:rsidRPr="00997B7A" w:rsidRDefault="00640E91" w:rsidP="00417BCD">
                  <w:pPr>
                    <w:jc w:val="center"/>
                    <w:rPr>
                      <w:rFonts w:asciiTheme="majorHAnsi" w:hAnsiTheme="majorHAnsi"/>
                      <w:sz w:val="20"/>
                      <w:szCs w:val="20"/>
                    </w:rPr>
                  </w:pPr>
                </w:p>
              </w:tc>
            </w:tr>
          </w:tbl>
          <w:p w14:paraId="05AC0F17" w14:textId="77777777" w:rsidR="00640E91" w:rsidRPr="00997B7A" w:rsidRDefault="00640E91" w:rsidP="00417BCD">
            <w:pPr>
              <w:jc w:val="center"/>
              <w:rPr>
                <w:rFonts w:asciiTheme="majorHAnsi" w:hAnsiTheme="majorHAnsi"/>
                <w:sz w:val="20"/>
                <w:szCs w:val="20"/>
              </w:rPr>
            </w:pPr>
          </w:p>
        </w:tc>
      </w:tr>
    </w:tbl>
    <w:p w14:paraId="4E3073A9" w14:textId="2BFEE033" w:rsidR="00640E91" w:rsidRDefault="00640E91" w:rsidP="0023055C">
      <w:pPr>
        <w:ind w:left="-993"/>
        <w:rPr>
          <w:rFonts w:asciiTheme="majorHAnsi" w:hAnsiTheme="majorHAnsi"/>
          <w:sz w:val="20"/>
          <w:szCs w:val="20"/>
        </w:rPr>
      </w:pPr>
    </w:p>
    <w:p w14:paraId="6BEBCFC1" w14:textId="4AF867E4" w:rsidR="00640E91" w:rsidRDefault="00640E91" w:rsidP="0023055C">
      <w:pPr>
        <w:ind w:left="-993"/>
        <w:rPr>
          <w:rFonts w:asciiTheme="majorHAnsi" w:hAnsiTheme="majorHAnsi"/>
          <w:sz w:val="20"/>
          <w:szCs w:val="20"/>
        </w:rPr>
      </w:pPr>
    </w:p>
    <w:p w14:paraId="33001FE9" w14:textId="196ECF8B" w:rsidR="0023055C" w:rsidRPr="00AB11FC" w:rsidRDefault="00AB11FC" w:rsidP="0023055C">
      <w:pPr>
        <w:rPr>
          <w:rFonts w:asciiTheme="majorHAnsi" w:hAnsiTheme="majorHAnsi"/>
          <w:b/>
          <w:sz w:val="20"/>
          <w:szCs w:val="20"/>
        </w:rPr>
      </w:pPr>
      <w:r w:rsidRPr="00AB11FC">
        <w:rPr>
          <w:rFonts w:asciiTheme="majorHAnsi" w:hAnsiTheme="majorHAnsi"/>
          <w:b/>
          <w:sz w:val="20"/>
          <w:szCs w:val="20"/>
        </w:rPr>
        <w:t>Marking criteria REPORT (85% weighting)</w:t>
      </w:r>
    </w:p>
    <w:tbl>
      <w:tblPr>
        <w:tblStyle w:val="TableGrid"/>
        <w:tblW w:w="14459" w:type="dxa"/>
        <w:jc w:val="center"/>
        <w:tblLayout w:type="fixed"/>
        <w:tblLook w:val="04A0" w:firstRow="1" w:lastRow="0" w:firstColumn="1" w:lastColumn="0" w:noHBand="0" w:noVBand="1"/>
      </w:tblPr>
      <w:tblGrid>
        <w:gridCol w:w="1693"/>
        <w:gridCol w:w="851"/>
        <w:gridCol w:w="1417"/>
        <w:gridCol w:w="1418"/>
        <w:gridCol w:w="1701"/>
        <w:gridCol w:w="1417"/>
        <w:gridCol w:w="1418"/>
        <w:gridCol w:w="1568"/>
        <w:gridCol w:w="1267"/>
        <w:gridCol w:w="1709"/>
      </w:tblGrid>
      <w:tr w:rsidR="00997B7A" w:rsidRPr="00E14F41" w14:paraId="27F03871" w14:textId="77777777" w:rsidTr="002605E1">
        <w:trPr>
          <w:jc w:val="center"/>
        </w:trPr>
        <w:tc>
          <w:tcPr>
            <w:tcW w:w="1693" w:type="dxa"/>
            <w:tcBorders>
              <w:top w:val="single" w:sz="6" w:space="0" w:color="808080"/>
              <w:left w:val="single" w:sz="6" w:space="0" w:color="auto"/>
              <w:bottom w:val="single" w:sz="6" w:space="0" w:color="808080"/>
              <w:right w:val="single" w:sz="6" w:space="0" w:color="auto"/>
            </w:tcBorders>
            <w:shd w:val="pct25" w:color="auto" w:fill="auto"/>
          </w:tcPr>
          <w:p w14:paraId="4ED00952" w14:textId="77777777" w:rsidR="00640E91" w:rsidRPr="00E14F41" w:rsidRDefault="00640E91" w:rsidP="00417BCD">
            <w:pPr>
              <w:rPr>
                <w:rFonts w:asciiTheme="majorHAnsi" w:hAnsiTheme="majorHAnsi" w:cstheme="majorHAnsi"/>
                <w:sz w:val="16"/>
                <w:szCs w:val="16"/>
              </w:rPr>
            </w:pPr>
            <w:r w:rsidRPr="00E14F41">
              <w:rPr>
                <w:rFonts w:asciiTheme="majorHAnsi" w:eastAsia="Times New Roman" w:hAnsiTheme="majorHAnsi" w:cstheme="majorHAnsi"/>
                <w:b/>
                <w:sz w:val="16"/>
                <w:szCs w:val="16"/>
              </w:rPr>
              <w:lastRenderedPageBreak/>
              <w:t>MARKING CRITERIA</w:t>
            </w:r>
          </w:p>
        </w:tc>
        <w:tc>
          <w:tcPr>
            <w:tcW w:w="851" w:type="dxa"/>
            <w:tcBorders>
              <w:top w:val="single" w:sz="6" w:space="0" w:color="808080"/>
              <w:left w:val="single" w:sz="6" w:space="0" w:color="808080"/>
              <w:bottom w:val="single" w:sz="6" w:space="0" w:color="808080"/>
              <w:right w:val="single" w:sz="6" w:space="0" w:color="808080"/>
            </w:tcBorders>
            <w:shd w:val="pct30" w:color="auto" w:fill="auto"/>
          </w:tcPr>
          <w:p w14:paraId="1E02640F" w14:textId="77777777" w:rsidR="00640E91" w:rsidRPr="00E14F41" w:rsidRDefault="00640E91" w:rsidP="00417BCD">
            <w:pPr>
              <w:rPr>
                <w:rFonts w:asciiTheme="majorHAnsi" w:eastAsia="Times New Roman" w:hAnsiTheme="majorHAnsi" w:cstheme="majorHAnsi"/>
                <w:sz w:val="16"/>
                <w:szCs w:val="16"/>
              </w:rPr>
            </w:pPr>
            <w:r>
              <w:rPr>
                <w:rFonts w:ascii="Calibri Light" w:eastAsia="Times New Roman" w:hAnsi="Calibri Light" w:cs="Times New Roman"/>
                <w:sz w:val="16"/>
                <w:szCs w:val="16"/>
              </w:rPr>
              <w:t>0-19%</w:t>
            </w:r>
          </w:p>
        </w:tc>
        <w:tc>
          <w:tcPr>
            <w:tcW w:w="1417" w:type="dxa"/>
            <w:tcBorders>
              <w:top w:val="single" w:sz="6" w:space="0" w:color="808080"/>
              <w:left w:val="single" w:sz="6" w:space="0" w:color="808080"/>
              <w:bottom w:val="single" w:sz="6" w:space="0" w:color="808080"/>
              <w:right w:val="single" w:sz="6" w:space="0" w:color="auto"/>
            </w:tcBorders>
            <w:shd w:val="pct30" w:color="auto" w:fill="auto"/>
          </w:tcPr>
          <w:p w14:paraId="5CC5620C" w14:textId="77777777" w:rsidR="00640E91" w:rsidRPr="00E14F41" w:rsidRDefault="00640E91" w:rsidP="00417BCD">
            <w:pPr>
              <w:rPr>
                <w:rFonts w:asciiTheme="majorHAnsi" w:hAnsiTheme="majorHAnsi" w:cstheme="majorHAnsi"/>
                <w:sz w:val="16"/>
                <w:szCs w:val="16"/>
              </w:rPr>
            </w:pPr>
            <w:r>
              <w:rPr>
                <w:rFonts w:ascii="Calibri Light" w:eastAsia="Times New Roman" w:hAnsi="Calibri Light" w:cs="Times New Roman"/>
                <w:sz w:val="16"/>
                <w:szCs w:val="16"/>
              </w:rPr>
              <w:t>20-29%</w:t>
            </w:r>
          </w:p>
        </w:tc>
        <w:tc>
          <w:tcPr>
            <w:tcW w:w="1418" w:type="dxa"/>
            <w:tcBorders>
              <w:top w:val="single" w:sz="6" w:space="0" w:color="808080"/>
              <w:left w:val="single" w:sz="6" w:space="0" w:color="808080"/>
              <w:bottom w:val="single" w:sz="6" w:space="0" w:color="808080"/>
              <w:right w:val="single" w:sz="6" w:space="0" w:color="auto"/>
            </w:tcBorders>
            <w:shd w:val="pct30" w:color="auto" w:fill="auto"/>
          </w:tcPr>
          <w:p w14:paraId="1B4F54F5" w14:textId="77777777" w:rsidR="00640E91" w:rsidRPr="00E14F41" w:rsidRDefault="00640E91" w:rsidP="00417BCD">
            <w:pPr>
              <w:rPr>
                <w:rFonts w:asciiTheme="majorHAnsi" w:hAnsiTheme="majorHAnsi" w:cstheme="majorHAnsi"/>
                <w:sz w:val="16"/>
                <w:szCs w:val="16"/>
              </w:rPr>
            </w:pPr>
            <w:r>
              <w:rPr>
                <w:rFonts w:ascii="Calibri Light" w:eastAsia="Times New Roman" w:hAnsi="Calibri Light" w:cs="Times New Roman"/>
                <w:sz w:val="16"/>
                <w:szCs w:val="16"/>
              </w:rPr>
              <w:t>30 - 39%</w:t>
            </w:r>
          </w:p>
        </w:tc>
        <w:tc>
          <w:tcPr>
            <w:tcW w:w="1701" w:type="dxa"/>
            <w:tcBorders>
              <w:top w:val="single" w:sz="4" w:space="0" w:color="auto"/>
              <w:left w:val="single" w:sz="6" w:space="0" w:color="808080"/>
              <w:bottom w:val="single" w:sz="6" w:space="0" w:color="808080"/>
              <w:right w:val="single" w:sz="6" w:space="0" w:color="808080"/>
            </w:tcBorders>
            <w:shd w:val="pct30" w:color="auto" w:fill="auto"/>
          </w:tcPr>
          <w:p w14:paraId="4D7AF260" w14:textId="77777777" w:rsidR="00640E91" w:rsidRPr="00E14F41" w:rsidRDefault="00640E91" w:rsidP="00417BCD">
            <w:pPr>
              <w:rPr>
                <w:rFonts w:asciiTheme="majorHAnsi" w:hAnsiTheme="majorHAnsi" w:cstheme="majorHAnsi"/>
                <w:sz w:val="16"/>
                <w:szCs w:val="16"/>
              </w:rPr>
            </w:pPr>
            <w:r>
              <w:rPr>
                <w:rFonts w:ascii="Calibri Light" w:eastAsia="Times New Roman" w:hAnsi="Calibri Light" w:cs="Times New Roman"/>
                <w:sz w:val="16"/>
                <w:szCs w:val="16"/>
              </w:rPr>
              <w:t>40-49%</w:t>
            </w:r>
          </w:p>
        </w:tc>
        <w:tc>
          <w:tcPr>
            <w:tcW w:w="1417" w:type="dxa"/>
            <w:tcBorders>
              <w:top w:val="single" w:sz="4" w:space="0" w:color="auto"/>
              <w:left w:val="single" w:sz="6" w:space="0" w:color="808080"/>
              <w:bottom w:val="single" w:sz="6" w:space="0" w:color="808080"/>
              <w:right w:val="single" w:sz="6" w:space="0" w:color="808080"/>
            </w:tcBorders>
            <w:shd w:val="pct30" w:color="auto" w:fill="auto"/>
          </w:tcPr>
          <w:p w14:paraId="00B12FA2" w14:textId="77777777" w:rsidR="00640E91" w:rsidRPr="00E14F41" w:rsidRDefault="00640E91" w:rsidP="00417BCD">
            <w:pPr>
              <w:rPr>
                <w:rFonts w:asciiTheme="majorHAnsi" w:hAnsiTheme="majorHAnsi" w:cstheme="majorHAnsi"/>
                <w:sz w:val="16"/>
                <w:szCs w:val="16"/>
              </w:rPr>
            </w:pPr>
            <w:r>
              <w:rPr>
                <w:rFonts w:ascii="Calibri Light" w:eastAsia="Times New Roman" w:hAnsi="Calibri Light" w:cs="Times New Roman"/>
                <w:sz w:val="16"/>
                <w:szCs w:val="16"/>
              </w:rPr>
              <w:t>50-59%</w:t>
            </w:r>
          </w:p>
        </w:tc>
        <w:tc>
          <w:tcPr>
            <w:tcW w:w="1418" w:type="dxa"/>
            <w:tcBorders>
              <w:top w:val="single" w:sz="6" w:space="0" w:color="808080"/>
              <w:left w:val="single" w:sz="6" w:space="0" w:color="808080"/>
              <w:bottom w:val="single" w:sz="6" w:space="0" w:color="808080"/>
              <w:right w:val="single" w:sz="6" w:space="0" w:color="auto"/>
            </w:tcBorders>
            <w:shd w:val="pct30" w:color="auto" w:fill="auto"/>
          </w:tcPr>
          <w:p w14:paraId="287D1CC4" w14:textId="77777777" w:rsidR="00640E91" w:rsidRPr="00E14F41" w:rsidRDefault="00640E91" w:rsidP="00417BCD">
            <w:pPr>
              <w:rPr>
                <w:rFonts w:asciiTheme="majorHAnsi" w:hAnsiTheme="majorHAnsi" w:cstheme="majorHAnsi"/>
                <w:sz w:val="16"/>
                <w:szCs w:val="16"/>
              </w:rPr>
            </w:pPr>
            <w:r>
              <w:rPr>
                <w:rFonts w:ascii="Calibri Light" w:eastAsia="Times New Roman" w:hAnsi="Calibri Light" w:cs="Times New Roman"/>
                <w:sz w:val="16"/>
                <w:szCs w:val="16"/>
              </w:rPr>
              <w:t>60- 69%</w:t>
            </w:r>
          </w:p>
        </w:tc>
        <w:tc>
          <w:tcPr>
            <w:tcW w:w="1568" w:type="dxa"/>
            <w:tcBorders>
              <w:top w:val="single" w:sz="6" w:space="0" w:color="808080"/>
              <w:left w:val="single" w:sz="6" w:space="0" w:color="808080"/>
              <w:bottom w:val="single" w:sz="6" w:space="0" w:color="808080"/>
              <w:right w:val="single" w:sz="6" w:space="0" w:color="auto"/>
            </w:tcBorders>
            <w:shd w:val="pct30" w:color="auto" w:fill="auto"/>
          </w:tcPr>
          <w:p w14:paraId="62C5468C" w14:textId="77777777" w:rsidR="00640E91" w:rsidRPr="00E14F41" w:rsidRDefault="00640E91" w:rsidP="00417BCD">
            <w:pPr>
              <w:rPr>
                <w:rFonts w:asciiTheme="majorHAnsi" w:hAnsiTheme="majorHAnsi" w:cstheme="majorHAnsi"/>
                <w:sz w:val="16"/>
                <w:szCs w:val="16"/>
              </w:rPr>
            </w:pPr>
            <w:r>
              <w:rPr>
                <w:rFonts w:ascii="Calibri Light" w:eastAsia="Times New Roman" w:hAnsi="Calibri Light" w:cs="Times New Roman"/>
                <w:sz w:val="16"/>
                <w:szCs w:val="16"/>
              </w:rPr>
              <w:t>70-79%</w:t>
            </w:r>
          </w:p>
        </w:tc>
        <w:tc>
          <w:tcPr>
            <w:tcW w:w="1267" w:type="dxa"/>
            <w:tcBorders>
              <w:top w:val="single" w:sz="6" w:space="0" w:color="808080"/>
              <w:left w:val="single" w:sz="6" w:space="0" w:color="808080"/>
              <w:bottom w:val="single" w:sz="6" w:space="0" w:color="808080"/>
              <w:right w:val="single" w:sz="6" w:space="0" w:color="auto"/>
            </w:tcBorders>
            <w:shd w:val="pct30" w:color="auto" w:fill="auto"/>
          </w:tcPr>
          <w:p w14:paraId="453048CE" w14:textId="77777777" w:rsidR="00640E91" w:rsidRPr="00E14F41" w:rsidRDefault="00640E91" w:rsidP="00417BCD">
            <w:pPr>
              <w:rPr>
                <w:rFonts w:asciiTheme="majorHAnsi" w:hAnsiTheme="majorHAnsi" w:cstheme="majorHAnsi"/>
                <w:sz w:val="16"/>
                <w:szCs w:val="16"/>
              </w:rPr>
            </w:pPr>
            <w:r>
              <w:rPr>
                <w:rFonts w:ascii="Calibri Light" w:eastAsia="Times New Roman" w:hAnsi="Calibri Light" w:cs="Times New Roman"/>
                <w:sz w:val="16"/>
                <w:szCs w:val="16"/>
              </w:rPr>
              <w:t>80-89%</w:t>
            </w:r>
          </w:p>
        </w:tc>
        <w:tc>
          <w:tcPr>
            <w:tcW w:w="1709" w:type="dxa"/>
            <w:tcBorders>
              <w:top w:val="single" w:sz="6" w:space="0" w:color="808080"/>
              <w:left w:val="single" w:sz="6" w:space="0" w:color="808080"/>
              <w:bottom w:val="single" w:sz="6" w:space="0" w:color="808080"/>
              <w:right w:val="single" w:sz="6" w:space="0" w:color="auto"/>
            </w:tcBorders>
            <w:shd w:val="pct30" w:color="auto" w:fill="auto"/>
          </w:tcPr>
          <w:p w14:paraId="6865E432" w14:textId="77777777" w:rsidR="00640E91" w:rsidRPr="00E14F41" w:rsidRDefault="00640E91" w:rsidP="00417BCD">
            <w:pPr>
              <w:rPr>
                <w:rFonts w:asciiTheme="majorHAnsi" w:eastAsia="Times New Roman" w:hAnsiTheme="majorHAnsi" w:cstheme="majorHAnsi"/>
                <w:sz w:val="16"/>
                <w:szCs w:val="16"/>
              </w:rPr>
            </w:pPr>
            <w:r>
              <w:rPr>
                <w:rFonts w:ascii="Calibri Light" w:eastAsia="Times New Roman" w:hAnsi="Calibri Light" w:cs="Times New Roman"/>
                <w:sz w:val="16"/>
                <w:szCs w:val="16"/>
              </w:rPr>
              <w:t>90-100%</w:t>
            </w:r>
          </w:p>
        </w:tc>
      </w:tr>
      <w:tr w:rsidR="00997B7A" w:rsidRPr="00E14F41" w14:paraId="4C136D29" w14:textId="77777777" w:rsidTr="002605E1">
        <w:trPr>
          <w:jc w:val="center"/>
        </w:trPr>
        <w:tc>
          <w:tcPr>
            <w:tcW w:w="1693" w:type="dxa"/>
            <w:shd w:val="clear" w:color="auto" w:fill="BFBFBF" w:themeFill="background1" w:themeFillShade="BF"/>
          </w:tcPr>
          <w:p w14:paraId="45B21E91" w14:textId="5DBCBF8A" w:rsidR="00640E91" w:rsidRPr="00E14F41" w:rsidRDefault="00640E91" w:rsidP="00417BCD">
            <w:pPr>
              <w:rPr>
                <w:rFonts w:asciiTheme="majorHAnsi" w:hAnsiTheme="majorHAnsi" w:cstheme="majorHAnsi"/>
                <w:sz w:val="16"/>
                <w:szCs w:val="16"/>
              </w:rPr>
            </w:pPr>
            <w:r w:rsidRPr="00E14F41">
              <w:rPr>
                <w:rFonts w:asciiTheme="majorHAnsi" w:eastAsia="Times New Roman" w:hAnsiTheme="majorHAnsi" w:cstheme="majorHAnsi"/>
                <w:b/>
                <w:sz w:val="16"/>
                <w:szCs w:val="16"/>
              </w:rPr>
              <w:t>Key p</w:t>
            </w:r>
            <w:r w:rsidR="006E1252">
              <w:rPr>
                <w:rFonts w:asciiTheme="majorHAnsi" w:eastAsia="Times New Roman" w:hAnsiTheme="majorHAnsi" w:cstheme="majorHAnsi"/>
                <w:b/>
                <w:sz w:val="16"/>
                <w:szCs w:val="16"/>
              </w:rPr>
              <w:t>oints framed and contextualised, explaining background and critical issues</w:t>
            </w:r>
          </w:p>
        </w:tc>
        <w:tc>
          <w:tcPr>
            <w:tcW w:w="851" w:type="dxa"/>
          </w:tcPr>
          <w:p w14:paraId="5D4B8082" w14:textId="77777777" w:rsidR="00640E91" w:rsidRPr="00E14F41" w:rsidRDefault="00640E91" w:rsidP="00417BCD">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t xml:space="preserve">No points outlined or framed </w:t>
            </w:r>
          </w:p>
        </w:tc>
        <w:tc>
          <w:tcPr>
            <w:tcW w:w="1417" w:type="dxa"/>
          </w:tcPr>
          <w:p w14:paraId="348DE148" w14:textId="77777777" w:rsidR="00640E91" w:rsidRPr="00E14F41" w:rsidRDefault="00640E91" w:rsidP="00417BCD">
            <w:pPr>
              <w:rPr>
                <w:rFonts w:asciiTheme="majorHAnsi" w:hAnsiTheme="majorHAnsi" w:cstheme="majorHAnsi"/>
                <w:sz w:val="16"/>
                <w:szCs w:val="16"/>
              </w:rPr>
            </w:pPr>
            <w:r w:rsidRPr="00E2085C">
              <w:rPr>
                <w:rFonts w:ascii="Calibri Light" w:eastAsia="Times New Roman" w:hAnsi="Calibri Light" w:cs="Times New Roman"/>
                <w:sz w:val="16"/>
                <w:szCs w:val="16"/>
              </w:rPr>
              <w:t>Extremely limited background context and framing of concepts</w:t>
            </w:r>
          </w:p>
        </w:tc>
        <w:tc>
          <w:tcPr>
            <w:tcW w:w="1418" w:type="dxa"/>
          </w:tcPr>
          <w:p w14:paraId="420849C5" w14:textId="77777777" w:rsidR="00640E91" w:rsidRPr="00E14F41" w:rsidRDefault="00640E91" w:rsidP="00417BCD">
            <w:pPr>
              <w:rPr>
                <w:rFonts w:asciiTheme="majorHAnsi" w:hAnsiTheme="majorHAnsi" w:cstheme="majorHAnsi"/>
                <w:sz w:val="16"/>
                <w:szCs w:val="16"/>
              </w:rPr>
            </w:pPr>
            <w:r w:rsidRPr="00E2085C">
              <w:rPr>
                <w:rFonts w:ascii="Calibri Light" w:eastAsia="Times New Roman" w:hAnsi="Calibri Light" w:cs="Times New Roman"/>
                <w:sz w:val="16"/>
                <w:szCs w:val="16"/>
              </w:rPr>
              <w:t>Some back ground and contextualisation offered, incomplete and superficial points raised</w:t>
            </w:r>
          </w:p>
        </w:tc>
        <w:tc>
          <w:tcPr>
            <w:tcW w:w="1701" w:type="dxa"/>
          </w:tcPr>
          <w:p w14:paraId="5302D066" w14:textId="2782FD73" w:rsidR="00640E91" w:rsidRPr="00E14F41" w:rsidRDefault="00640E91" w:rsidP="00525683">
            <w:pPr>
              <w:rPr>
                <w:rFonts w:asciiTheme="majorHAnsi" w:hAnsiTheme="majorHAnsi" w:cstheme="majorHAnsi"/>
                <w:sz w:val="16"/>
                <w:szCs w:val="16"/>
              </w:rPr>
            </w:pPr>
            <w:r w:rsidRPr="00E2085C">
              <w:rPr>
                <w:rFonts w:ascii="Calibri Light" w:eastAsia="Times New Roman" w:hAnsi="Calibri Light" w:cs="Times New Roman"/>
                <w:sz w:val="16"/>
                <w:szCs w:val="16"/>
              </w:rPr>
              <w:t xml:space="preserve">Descriptive background and context </w:t>
            </w:r>
            <w:r w:rsidR="00732297">
              <w:rPr>
                <w:rFonts w:ascii="Calibri Light" w:eastAsia="Times New Roman" w:hAnsi="Calibri Light" w:cs="Times New Roman"/>
                <w:sz w:val="16"/>
                <w:szCs w:val="16"/>
              </w:rPr>
              <w:t xml:space="preserve">with limited discussion </w:t>
            </w:r>
            <w:r w:rsidRPr="00E2085C">
              <w:rPr>
                <w:rFonts w:ascii="Calibri Light" w:eastAsia="Times New Roman" w:hAnsi="Calibri Light" w:cs="Times New Roman"/>
                <w:sz w:val="16"/>
                <w:szCs w:val="16"/>
              </w:rPr>
              <w:t>points raised</w:t>
            </w:r>
          </w:p>
        </w:tc>
        <w:tc>
          <w:tcPr>
            <w:tcW w:w="1417" w:type="dxa"/>
          </w:tcPr>
          <w:p w14:paraId="2E01BDFC" w14:textId="77777777" w:rsidR="00640E91" w:rsidRPr="00E14F41" w:rsidRDefault="00640E91" w:rsidP="00417BCD">
            <w:pPr>
              <w:rPr>
                <w:rFonts w:asciiTheme="majorHAnsi" w:hAnsiTheme="majorHAnsi" w:cstheme="majorHAnsi"/>
                <w:sz w:val="16"/>
                <w:szCs w:val="16"/>
              </w:rPr>
            </w:pPr>
            <w:r w:rsidRPr="00E2085C">
              <w:rPr>
                <w:rFonts w:ascii="Calibri Light" w:eastAsia="Times New Roman" w:hAnsi="Calibri Light" w:cs="Times New Roman"/>
                <w:sz w:val="16"/>
                <w:szCs w:val="16"/>
              </w:rPr>
              <w:t>Sufficient contextualisation and background, sufficient identification and framing of key issues</w:t>
            </w:r>
          </w:p>
        </w:tc>
        <w:tc>
          <w:tcPr>
            <w:tcW w:w="1418" w:type="dxa"/>
          </w:tcPr>
          <w:p w14:paraId="13E239BA" w14:textId="2836FFAB" w:rsidR="00640E91" w:rsidRPr="00E14F41" w:rsidRDefault="00997B7A" w:rsidP="00417BCD">
            <w:pPr>
              <w:rPr>
                <w:rFonts w:asciiTheme="majorHAnsi" w:hAnsiTheme="majorHAnsi" w:cstheme="majorHAnsi"/>
                <w:sz w:val="16"/>
                <w:szCs w:val="16"/>
              </w:rPr>
            </w:pPr>
            <w:r>
              <w:rPr>
                <w:rFonts w:ascii="Calibri Light" w:eastAsia="Times New Roman" w:hAnsi="Calibri Light" w:cs="Times New Roman"/>
                <w:sz w:val="16"/>
                <w:szCs w:val="16"/>
              </w:rPr>
              <w:t xml:space="preserve">Good examination </w:t>
            </w:r>
            <w:r w:rsidR="00322893">
              <w:rPr>
                <w:rFonts w:ascii="Calibri Light" w:eastAsia="Times New Roman" w:hAnsi="Calibri Light" w:cs="Times New Roman"/>
                <w:sz w:val="16"/>
                <w:szCs w:val="16"/>
              </w:rPr>
              <w:t xml:space="preserve">&amp; </w:t>
            </w:r>
            <w:r w:rsidR="00640E91" w:rsidRPr="00E2085C">
              <w:rPr>
                <w:rFonts w:ascii="Calibri Light" w:eastAsia="Times New Roman" w:hAnsi="Calibri Light" w:cs="Times New Roman"/>
                <w:sz w:val="16"/>
                <w:szCs w:val="16"/>
              </w:rPr>
              <w:t>contextualisation of key issues, well defined and framed with practical examples</w:t>
            </w:r>
            <w:r w:rsidR="00732297">
              <w:rPr>
                <w:rFonts w:ascii="Calibri Light" w:eastAsia="Times New Roman" w:hAnsi="Calibri Light" w:cs="Times New Roman"/>
                <w:sz w:val="16"/>
                <w:szCs w:val="16"/>
              </w:rPr>
              <w:t xml:space="preserve"> of organisational complexity</w:t>
            </w:r>
          </w:p>
        </w:tc>
        <w:tc>
          <w:tcPr>
            <w:tcW w:w="1568" w:type="dxa"/>
          </w:tcPr>
          <w:p w14:paraId="68CD4B7E" w14:textId="77777777" w:rsidR="00640E91" w:rsidRPr="00E14F41" w:rsidRDefault="00640E91" w:rsidP="00417BCD">
            <w:pPr>
              <w:rPr>
                <w:rFonts w:asciiTheme="majorHAnsi" w:hAnsiTheme="majorHAnsi" w:cstheme="majorHAnsi"/>
                <w:sz w:val="16"/>
                <w:szCs w:val="16"/>
              </w:rPr>
            </w:pPr>
            <w:r w:rsidRPr="00E2085C">
              <w:rPr>
                <w:rFonts w:ascii="Calibri Light" w:eastAsia="Times New Roman" w:hAnsi="Calibri Light" w:cs="Times New Roman"/>
                <w:sz w:val="16"/>
                <w:szCs w:val="16"/>
              </w:rPr>
              <w:t>Rigorous critical contextualisation underpinned with theory. Thorough identification of issues</w:t>
            </w:r>
          </w:p>
        </w:tc>
        <w:tc>
          <w:tcPr>
            <w:tcW w:w="1267" w:type="dxa"/>
          </w:tcPr>
          <w:p w14:paraId="26D60016" w14:textId="77777777" w:rsidR="00640E91" w:rsidRPr="00E14F41" w:rsidRDefault="00640E91" w:rsidP="00417BCD">
            <w:pPr>
              <w:rPr>
                <w:rFonts w:asciiTheme="majorHAnsi" w:hAnsiTheme="majorHAnsi" w:cstheme="majorHAnsi"/>
                <w:sz w:val="16"/>
                <w:szCs w:val="16"/>
              </w:rPr>
            </w:pPr>
            <w:r w:rsidRPr="00E2085C">
              <w:rPr>
                <w:rFonts w:ascii="Calibri Light" w:eastAsia="Times New Roman" w:hAnsi="Calibri Light" w:cs="Times New Roman"/>
                <w:sz w:val="16"/>
                <w:szCs w:val="16"/>
              </w:rPr>
              <w:t xml:space="preserve">Very high standard of contextualisation underpinned with theory. Thorough identification of issues  </w:t>
            </w:r>
          </w:p>
        </w:tc>
        <w:tc>
          <w:tcPr>
            <w:tcW w:w="1709" w:type="dxa"/>
          </w:tcPr>
          <w:p w14:paraId="7ACE0143" w14:textId="77777777" w:rsidR="00640E91" w:rsidRPr="00E14F41" w:rsidRDefault="00640E91" w:rsidP="00417BCD">
            <w:pPr>
              <w:rPr>
                <w:rFonts w:asciiTheme="majorHAnsi" w:eastAsia="Times New Roman" w:hAnsiTheme="majorHAnsi" w:cstheme="majorHAnsi"/>
                <w:sz w:val="16"/>
                <w:szCs w:val="16"/>
              </w:rPr>
            </w:pPr>
            <w:r>
              <w:rPr>
                <w:rFonts w:ascii="Calibri Light" w:eastAsia="Times New Roman" w:hAnsi="Calibri Light" w:cs="Times New Roman"/>
                <w:sz w:val="16"/>
                <w:szCs w:val="16"/>
              </w:rPr>
              <w:t xml:space="preserve">Exemplary contextualisation, </w:t>
            </w:r>
            <w:r w:rsidRPr="00E2085C">
              <w:rPr>
                <w:rFonts w:ascii="Calibri Light" w:eastAsia="Times New Roman" w:hAnsi="Calibri Light" w:cs="Times New Roman"/>
                <w:sz w:val="16"/>
                <w:szCs w:val="16"/>
              </w:rPr>
              <w:t>meticulously framed</w:t>
            </w:r>
          </w:p>
        </w:tc>
      </w:tr>
      <w:tr w:rsidR="00997B7A" w:rsidRPr="00E14F41" w14:paraId="29B75EFD" w14:textId="77777777" w:rsidTr="002605E1">
        <w:trPr>
          <w:jc w:val="center"/>
        </w:trPr>
        <w:tc>
          <w:tcPr>
            <w:tcW w:w="1693" w:type="dxa"/>
            <w:tcBorders>
              <w:top w:val="single" w:sz="6" w:space="0" w:color="808080"/>
              <w:left w:val="single" w:sz="6" w:space="0" w:color="auto"/>
              <w:right w:val="single" w:sz="6" w:space="0" w:color="auto"/>
            </w:tcBorders>
            <w:shd w:val="clear" w:color="auto" w:fill="BFBFBF" w:themeFill="background1" w:themeFillShade="BF"/>
          </w:tcPr>
          <w:p w14:paraId="204FA79F" w14:textId="4A1CB517" w:rsidR="00A70775" w:rsidRPr="00E14F41" w:rsidRDefault="00A70775" w:rsidP="00A70775">
            <w:pPr>
              <w:rPr>
                <w:rFonts w:asciiTheme="majorHAnsi" w:hAnsiTheme="majorHAnsi" w:cstheme="majorHAnsi"/>
                <w:sz w:val="16"/>
                <w:szCs w:val="16"/>
              </w:rPr>
            </w:pPr>
            <w:r>
              <w:rPr>
                <w:rFonts w:asciiTheme="majorHAnsi" w:hAnsiTheme="majorHAnsi"/>
                <w:b/>
                <w:sz w:val="16"/>
                <w:szCs w:val="16"/>
              </w:rPr>
              <w:t xml:space="preserve">Use of core knowledge </w:t>
            </w:r>
            <w:r w:rsidRPr="00B04405">
              <w:rPr>
                <w:rFonts w:asciiTheme="majorHAnsi" w:hAnsiTheme="majorHAnsi"/>
                <w:sz w:val="16"/>
                <w:szCs w:val="16"/>
              </w:rPr>
              <w:t xml:space="preserve">in critical analysis and evaluation of </w:t>
            </w:r>
            <w:r>
              <w:rPr>
                <w:rFonts w:asciiTheme="majorHAnsi" w:hAnsiTheme="majorHAnsi"/>
                <w:sz w:val="16"/>
                <w:szCs w:val="16"/>
              </w:rPr>
              <w:t xml:space="preserve">digital transformation in the </w:t>
            </w:r>
            <w:r w:rsidRPr="00B04405">
              <w:rPr>
                <w:rFonts w:asciiTheme="majorHAnsi" w:hAnsiTheme="majorHAnsi"/>
                <w:sz w:val="16"/>
                <w:szCs w:val="16"/>
              </w:rPr>
              <w:t>organisational context</w:t>
            </w:r>
          </w:p>
        </w:tc>
        <w:tc>
          <w:tcPr>
            <w:tcW w:w="851" w:type="dxa"/>
            <w:tcBorders>
              <w:top w:val="single" w:sz="6" w:space="0" w:color="808080"/>
              <w:left w:val="single" w:sz="6" w:space="0" w:color="808080"/>
              <w:right w:val="single" w:sz="6" w:space="0" w:color="808080"/>
            </w:tcBorders>
          </w:tcPr>
          <w:p w14:paraId="2ADE3D8E" w14:textId="1FB483F2" w:rsidR="00A70775" w:rsidRPr="00E14F41" w:rsidRDefault="00A70775" w:rsidP="00A70775">
            <w:pPr>
              <w:rPr>
                <w:rFonts w:asciiTheme="majorHAnsi" w:eastAsia="Times New Roman" w:hAnsiTheme="majorHAnsi" w:cstheme="majorHAnsi"/>
                <w:sz w:val="16"/>
                <w:szCs w:val="16"/>
              </w:rPr>
            </w:pPr>
            <w:r>
              <w:rPr>
                <w:rFonts w:asciiTheme="majorHAnsi" w:hAnsiTheme="majorHAnsi"/>
                <w:sz w:val="16"/>
                <w:szCs w:val="16"/>
              </w:rPr>
              <w:t>Little/no/inappropriate use of core knowledge areas in analysis of organisational context.</w:t>
            </w:r>
          </w:p>
        </w:tc>
        <w:tc>
          <w:tcPr>
            <w:tcW w:w="1417" w:type="dxa"/>
            <w:tcBorders>
              <w:top w:val="single" w:sz="6" w:space="0" w:color="808080"/>
              <w:left w:val="single" w:sz="6" w:space="0" w:color="808080"/>
              <w:right w:val="single" w:sz="6" w:space="0" w:color="auto"/>
            </w:tcBorders>
          </w:tcPr>
          <w:p w14:paraId="2AEC2C4E" w14:textId="3C358D9C" w:rsidR="00A70775" w:rsidRPr="00E14F41" w:rsidRDefault="00A70775" w:rsidP="00525683">
            <w:pPr>
              <w:rPr>
                <w:rFonts w:asciiTheme="majorHAnsi" w:hAnsiTheme="majorHAnsi" w:cstheme="majorHAnsi"/>
                <w:sz w:val="16"/>
                <w:szCs w:val="16"/>
              </w:rPr>
            </w:pPr>
            <w:r>
              <w:rPr>
                <w:rFonts w:asciiTheme="majorHAnsi" w:eastAsia="Times New Roman" w:hAnsiTheme="majorHAnsi" w:cstheme="majorHAnsi"/>
                <w:sz w:val="16"/>
                <w:szCs w:val="16"/>
              </w:rPr>
              <w:t>Purely descriptive with very limited critical discussion on</w:t>
            </w:r>
            <w:r w:rsidRPr="00E14F41">
              <w:rPr>
                <w:rFonts w:asciiTheme="majorHAnsi" w:eastAsia="Times New Roman" w:hAnsiTheme="majorHAnsi" w:cstheme="majorHAnsi"/>
                <w:sz w:val="16"/>
                <w:szCs w:val="16"/>
              </w:rPr>
              <w:t xml:space="preserve"> </w:t>
            </w:r>
            <w:r>
              <w:rPr>
                <w:rFonts w:asciiTheme="majorHAnsi" w:eastAsia="Times New Roman" w:hAnsiTheme="majorHAnsi" w:cstheme="majorHAnsi"/>
                <w:sz w:val="16"/>
                <w:szCs w:val="16"/>
              </w:rPr>
              <w:t xml:space="preserve">core knowledge areas in analysis of organisational context. </w:t>
            </w:r>
          </w:p>
        </w:tc>
        <w:tc>
          <w:tcPr>
            <w:tcW w:w="1418" w:type="dxa"/>
            <w:tcBorders>
              <w:top w:val="single" w:sz="6" w:space="0" w:color="808080"/>
              <w:left w:val="single" w:sz="6" w:space="0" w:color="808080"/>
              <w:right w:val="single" w:sz="6" w:space="0" w:color="auto"/>
            </w:tcBorders>
          </w:tcPr>
          <w:p w14:paraId="416C7D42" w14:textId="7D9AA781" w:rsidR="00A70775" w:rsidRPr="00E14F41" w:rsidRDefault="00A70775" w:rsidP="00B806BE">
            <w:pPr>
              <w:rPr>
                <w:rFonts w:asciiTheme="majorHAnsi" w:hAnsiTheme="majorHAnsi" w:cstheme="majorHAnsi"/>
                <w:sz w:val="16"/>
                <w:szCs w:val="16"/>
              </w:rPr>
            </w:pPr>
            <w:r w:rsidRPr="00E14F41">
              <w:rPr>
                <w:rFonts w:asciiTheme="majorHAnsi" w:eastAsia="Times New Roman" w:hAnsiTheme="majorHAnsi" w:cstheme="majorHAnsi"/>
                <w:sz w:val="16"/>
                <w:szCs w:val="16"/>
              </w:rPr>
              <w:t>S</w:t>
            </w:r>
            <w:r>
              <w:rPr>
                <w:rFonts w:asciiTheme="majorHAnsi" w:eastAsia="Times New Roman" w:hAnsiTheme="majorHAnsi" w:cstheme="majorHAnsi"/>
                <w:sz w:val="16"/>
                <w:szCs w:val="16"/>
              </w:rPr>
              <w:t>ome critical discussion on</w:t>
            </w:r>
            <w:r w:rsidRPr="00E14F41">
              <w:rPr>
                <w:rFonts w:asciiTheme="majorHAnsi" w:eastAsia="Times New Roman" w:hAnsiTheme="majorHAnsi" w:cstheme="majorHAnsi"/>
                <w:sz w:val="16"/>
                <w:szCs w:val="16"/>
              </w:rPr>
              <w:t xml:space="preserve"> factors affecting </w:t>
            </w:r>
            <w:r w:rsidR="009C786D">
              <w:rPr>
                <w:rFonts w:asciiTheme="majorHAnsi" w:eastAsia="Times New Roman" w:hAnsiTheme="majorHAnsi" w:cstheme="majorHAnsi"/>
                <w:sz w:val="16"/>
                <w:szCs w:val="16"/>
              </w:rPr>
              <w:t>digital transformation.</w:t>
            </w:r>
          </w:p>
        </w:tc>
        <w:tc>
          <w:tcPr>
            <w:tcW w:w="1701" w:type="dxa"/>
            <w:tcBorders>
              <w:top w:val="single" w:sz="6" w:space="0" w:color="808080"/>
              <w:left w:val="single" w:sz="6" w:space="0" w:color="808080"/>
              <w:right w:val="single" w:sz="6" w:space="0" w:color="808080"/>
            </w:tcBorders>
          </w:tcPr>
          <w:p w14:paraId="7A0E2D68" w14:textId="4C003EE3" w:rsidR="009C786D" w:rsidRPr="00281B05" w:rsidRDefault="00A70775" w:rsidP="00281B0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lang w:val="en-US"/>
              </w:rPr>
              <w:t xml:space="preserve">Adequate critical </w:t>
            </w:r>
            <w:r>
              <w:rPr>
                <w:rFonts w:asciiTheme="majorHAnsi" w:eastAsia="Times New Roman" w:hAnsiTheme="majorHAnsi" w:cstheme="majorHAnsi"/>
                <w:sz w:val="16"/>
                <w:szCs w:val="16"/>
              </w:rPr>
              <w:t xml:space="preserve">discussion on </w:t>
            </w:r>
            <w:r w:rsidRPr="00E14F41">
              <w:rPr>
                <w:rFonts w:asciiTheme="majorHAnsi" w:eastAsia="Times New Roman" w:hAnsiTheme="majorHAnsi" w:cstheme="majorHAnsi"/>
                <w:sz w:val="16"/>
                <w:szCs w:val="16"/>
              </w:rPr>
              <w:t xml:space="preserve">factors affecting </w:t>
            </w:r>
            <w:r w:rsidR="009C786D">
              <w:rPr>
                <w:rFonts w:asciiTheme="majorHAnsi" w:eastAsia="Times New Roman" w:hAnsiTheme="majorHAnsi" w:cstheme="majorHAnsi"/>
                <w:sz w:val="16"/>
                <w:szCs w:val="16"/>
              </w:rPr>
              <w:t>digital transformation and leadership core knowledge. Still mostly descriptive.</w:t>
            </w:r>
          </w:p>
        </w:tc>
        <w:tc>
          <w:tcPr>
            <w:tcW w:w="1417" w:type="dxa"/>
            <w:tcBorders>
              <w:top w:val="single" w:sz="6" w:space="0" w:color="808080"/>
              <w:left w:val="single" w:sz="6" w:space="0" w:color="808080"/>
              <w:right w:val="single" w:sz="6" w:space="0" w:color="808080"/>
            </w:tcBorders>
          </w:tcPr>
          <w:p w14:paraId="0CF0E638" w14:textId="6A44CF22" w:rsidR="00A70775" w:rsidRPr="00E14F41" w:rsidRDefault="00A70775" w:rsidP="00997B7A">
            <w:pPr>
              <w:rPr>
                <w:rFonts w:asciiTheme="majorHAnsi" w:hAnsiTheme="majorHAnsi" w:cstheme="majorHAnsi"/>
                <w:sz w:val="16"/>
                <w:szCs w:val="16"/>
              </w:rPr>
            </w:pPr>
            <w:r w:rsidRPr="00E14F41">
              <w:rPr>
                <w:rFonts w:asciiTheme="majorHAnsi" w:eastAsia="Times New Roman" w:hAnsiTheme="majorHAnsi" w:cstheme="majorHAnsi"/>
                <w:sz w:val="16"/>
                <w:szCs w:val="16"/>
                <w:lang w:val="en-US"/>
              </w:rPr>
              <w:t xml:space="preserve">Sufficient critical </w:t>
            </w:r>
            <w:r>
              <w:rPr>
                <w:rFonts w:asciiTheme="majorHAnsi" w:eastAsia="Times New Roman" w:hAnsiTheme="majorHAnsi" w:cstheme="majorHAnsi"/>
                <w:sz w:val="16"/>
                <w:szCs w:val="16"/>
              </w:rPr>
              <w:t>discussion on</w:t>
            </w:r>
            <w:r w:rsidRPr="00E14F41">
              <w:rPr>
                <w:rFonts w:asciiTheme="majorHAnsi" w:eastAsia="Times New Roman" w:hAnsiTheme="majorHAnsi" w:cstheme="majorHAnsi"/>
                <w:sz w:val="16"/>
                <w:szCs w:val="16"/>
              </w:rPr>
              <w:t xml:space="preserve"> factors </w:t>
            </w:r>
            <w:r w:rsidR="009C786D">
              <w:rPr>
                <w:rFonts w:asciiTheme="majorHAnsi" w:eastAsia="Times New Roman" w:hAnsiTheme="majorHAnsi" w:cstheme="majorHAnsi"/>
                <w:sz w:val="16"/>
                <w:szCs w:val="16"/>
              </w:rPr>
              <w:t>digital transformation and demonstrates ability to apply core knowledge to analysing evaluating organisational context.</w:t>
            </w:r>
          </w:p>
        </w:tc>
        <w:tc>
          <w:tcPr>
            <w:tcW w:w="1418" w:type="dxa"/>
            <w:tcBorders>
              <w:top w:val="single" w:sz="6" w:space="0" w:color="808080"/>
              <w:left w:val="single" w:sz="6" w:space="0" w:color="808080"/>
              <w:right w:val="single" w:sz="6" w:space="0" w:color="auto"/>
            </w:tcBorders>
          </w:tcPr>
          <w:p w14:paraId="10BCBA81" w14:textId="550FD50A" w:rsidR="00A70775" w:rsidRPr="00E14F41" w:rsidRDefault="009C786D" w:rsidP="00A70775">
            <w:pPr>
              <w:rPr>
                <w:rFonts w:asciiTheme="majorHAnsi" w:hAnsiTheme="majorHAnsi" w:cstheme="majorHAnsi"/>
                <w:sz w:val="16"/>
                <w:szCs w:val="16"/>
              </w:rPr>
            </w:pPr>
            <w:r>
              <w:rPr>
                <w:rFonts w:asciiTheme="majorHAnsi" w:hAnsiTheme="majorHAnsi"/>
                <w:sz w:val="16"/>
                <w:szCs w:val="16"/>
              </w:rPr>
              <w:t xml:space="preserve">Fluent </w:t>
            </w:r>
            <w:r w:rsidRPr="00CF6276">
              <w:rPr>
                <w:rFonts w:asciiTheme="majorHAnsi" w:hAnsiTheme="majorHAnsi"/>
                <w:sz w:val="16"/>
                <w:szCs w:val="16"/>
              </w:rPr>
              <w:t xml:space="preserve">breadth and depth of core knowledge applied </w:t>
            </w:r>
            <w:r>
              <w:rPr>
                <w:rFonts w:asciiTheme="majorHAnsi" w:hAnsiTheme="majorHAnsi"/>
                <w:sz w:val="16"/>
                <w:szCs w:val="16"/>
              </w:rPr>
              <w:t>to competent critical analysis and evaluation of organisational context.</w:t>
            </w:r>
          </w:p>
        </w:tc>
        <w:tc>
          <w:tcPr>
            <w:tcW w:w="1568" w:type="dxa"/>
            <w:tcBorders>
              <w:top w:val="single" w:sz="6" w:space="0" w:color="808080"/>
              <w:left w:val="single" w:sz="6" w:space="0" w:color="808080"/>
              <w:right w:val="single" w:sz="6" w:space="0" w:color="auto"/>
            </w:tcBorders>
          </w:tcPr>
          <w:p w14:paraId="334B9745" w14:textId="6C95D7A0" w:rsidR="00A70775" w:rsidRPr="00E14F41" w:rsidRDefault="00335FE4" w:rsidP="00525683">
            <w:pPr>
              <w:rPr>
                <w:rFonts w:asciiTheme="majorHAnsi" w:hAnsiTheme="majorHAnsi" w:cstheme="majorHAnsi"/>
                <w:sz w:val="16"/>
                <w:szCs w:val="16"/>
              </w:rPr>
            </w:pPr>
            <w:r>
              <w:rPr>
                <w:rFonts w:asciiTheme="majorHAnsi" w:eastAsia="Times New Roman" w:hAnsiTheme="majorHAnsi" w:cstheme="majorHAnsi"/>
                <w:sz w:val="16"/>
                <w:szCs w:val="16"/>
              </w:rPr>
              <w:t xml:space="preserve">Extensive discussions on digital transformation factors, rigorous and evaluative </w:t>
            </w:r>
            <w:proofErr w:type="gramStart"/>
            <w:r>
              <w:rPr>
                <w:rFonts w:asciiTheme="majorHAnsi" w:eastAsia="Times New Roman" w:hAnsiTheme="majorHAnsi" w:cstheme="majorHAnsi"/>
                <w:sz w:val="16"/>
                <w:szCs w:val="16"/>
              </w:rPr>
              <w:t>analysis  relevant</w:t>
            </w:r>
            <w:proofErr w:type="gramEnd"/>
            <w:r>
              <w:rPr>
                <w:rFonts w:asciiTheme="majorHAnsi" w:eastAsia="Times New Roman" w:hAnsiTheme="majorHAnsi" w:cstheme="majorHAnsi"/>
                <w:sz w:val="16"/>
                <w:szCs w:val="16"/>
              </w:rPr>
              <w:t xml:space="preserve"> to the organisational context. </w:t>
            </w:r>
          </w:p>
        </w:tc>
        <w:tc>
          <w:tcPr>
            <w:tcW w:w="1267" w:type="dxa"/>
            <w:tcBorders>
              <w:top w:val="single" w:sz="6" w:space="0" w:color="808080"/>
              <w:left w:val="single" w:sz="6" w:space="0" w:color="808080"/>
              <w:right w:val="single" w:sz="6" w:space="0" w:color="auto"/>
            </w:tcBorders>
          </w:tcPr>
          <w:p w14:paraId="665B3812" w14:textId="61FEE071" w:rsidR="00A70775" w:rsidRDefault="00A70775" w:rsidP="00A70775">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t xml:space="preserve">Very high standard of discussion </w:t>
            </w:r>
            <w:r>
              <w:rPr>
                <w:rFonts w:asciiTheme="majorHAnsi" w:eastAsia="Times New Roman" w:hAnsiTheme="majorHAnsi" w:cstheme="majorHAnsi"/>
                <w:sz w:val="16"/>
                <w:szCs w:val="16"/>
              </w:rPr>
              <w:t xml:space="preserve">on </w:t>
            </w:r>
            <w:r w:rsidRPr="00E14F41">
              <w:rPr>
                <w:rFonts w:asciiTheme="majorHAnsi" w:eastAsia="Times New Roman" w:hAnsiTheme="majorHAnsi" w:cstheme="majorHAnsi"/>
                <w:sz w:val="16"/>
                <w:szCs w:val="16"/>
              </w:rPr>
              <w:t xml:space="preserve">factors affecting </w:t>
            </w:r>
            <w:r w:rsidR="00335FE4">
              <w:rPr>
                <w:rFonts w:asciiTheme="majorHAnsi" w:eastAsia="Times New Roman" w:hAnsiTheme="majorHAnsi" w:cstheme="majorHAnsi"/>
                <w:sz w:val="16"/>
                <w:szCs w:val="16"/>
              </w:rPr>
              <w:t>digital transformation and leadership with original key reflections.</w:t>
            </w:r>
          </w:p>
          <w:p w14:paraId="2B02F256" w14:textId="77777777" w:rsidR="00335FE4" w:rsidRDefault="00335FE4" w:rsidP="00A70775">
            <w:pPr>
              <w:rPr>
                <w:rFonts w:asciiTheme="majorHAnsi" w:eastAsia="Times New Roman" w:hAnsiTheme="majorHAnsi" w:cstheme="majorHAnsi"/>
                <w:sz w:val="16"/>
                <w:szCs w:val="16"/>
              </w:rPr>
            </w:pPr>
          </w:p>
          <w:p w14:paraId="75F6F294" w14:textId="459CCA1F" w:rsidR="00335FE4" w:rsidRPr="00E14F41" w:rsidRDefault="00335FE4" w:rsidP="00A70775">
            <w:pPr>
              <w:rPr>
                <w:rFonts w:asciiTheme="majorHAnsi" w:hAnsiTheme="majorHAnsi" w:cstheme="majorHAnsi"/>
                <w:sz w:val="16"/>
                <w:szCs w:val="16"/>
              </w:rPr>
            </w:pPr>
          </w:p>
        </w:tc>
        <w:tc>
          <w:tcPr>
            <w:tcW w:w="1709" w:type="dxa"/>
            <w:tcBorders>
              <w:top w:val="single" w:sz="6" w:space="0" w:color="808080"/>
              <w:left w:val="single" w:sz="6" w:space="0" w:color="808080"/>
              <w:right w:val="single" w:sz="6" w:space="0" w:color="auto"/>
            </w:tcBorders>
          </w:tcPr>
          <w:p w14:paraId="1DC500AB" w14:textId="760CADE2" w:rsidR="00A70775" w:rsidRPr="00E14F41" w:rsidRDefault="00A70775" w:rsidP="00A70775">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t xml:space="preserve">Insightful critical discussion </w:t>
            </w:r>
            <w:r>
              <w:rPr>
                <w:rFonts w:asciiTheme="majorHAnsi" w:eastAsia="Times New Roman" w:hAnsiTheme="majorHAnsi" w:cstheme="majorHAnsi"/>
                <w:sz w:val="16"/>
                <w:szCs w:val="16"/>
              </w:rPr>
              <w:t>on</w:t>
            </w:r>
            <w:r w:rsidRPr="00E14F41">
              <w:rPr>
                <w:rFonts w:asciiTheme="majorHAnsi" w:eastAsia="Times New Roman" w:hAnsiTheme="majorHAnsi" w:cstheme="majorHAnsi"/>
                <w:sz w:val="16"/>
                <w:szCs w:val="16"/>
              </w:rPr>
              <w:t xml:space="preserve"> factors affecting </w:t>
            </w:r>
            <w:r w:rsidR="00335FE4">
              <w:rPr>
                <w:rFonts w:asciiTheme="majorHAnsi" w:eastAsia="Times New Roman" w:hAnsiTheme="majorHAnsi" w:cstheme="majorHAnsi"/>
                <w:sz w:val="16"/>
                <w:szCs w:val="16"/>
              </w:rPr>
              <w:t>digital transformation and leadership making connections between theory and practice.</w:t>
            </w:r>
          </w:p>
        </w:tc>
      </w:tr>
      <w:tr w:rsidR="00997B7A" w:rsidRPr="00E14F41" w14:paraId="47A82465" w14:textId="77777777" w:rsidTr="002605E1">
        <w:trPr>
          <w:jc w:val="center"/>
        </w:trPr>
        <w:tc>
          <w:tcPr>
            <w:tcW w:w="1693" w:type="dxa"/>
            <w:tcBorders>
              <w:top w:val="single" w:sz="4" w:space="0" w:color="auto"/>
              <w:left w:val="single" w:sz="6" w:space="0" w:color="auto"/>
              <w:bottom w:val="single" w:sz="4" w:space="0" w:color="auto"/>
              <w:right w:val="single" w:sz="6" w:space="0" w:color="auto"/>
            </w:tcBorders>
            <w:shd w:val="clear" w:color="auto" w:fill="BFBFBF" w:themeFill="background1" w:themeFillShade="BF"/>
          </w:tcPr>
          <w:p w14:paraId="29577F92" w14:textId="7C3AEFA3" w:rsidR="00BB6FEC" w:rsidRDefault="00BB6FEC" w:rsidP="00281B05">
            <w:pPr>
              <w:rPr>
                <w:rFonts w:asciiTheme="majorHAnsi" w:eastAsia="Times New Roman" w:hAnsiTheme="majorHAnsi" w:cstheme="majorHAnsi"/>
                <w:b/>
                <w:sz w:val="16"/>
                <w:szCs w:val="16"/>
              </w:rPr>
            </w:pPr>
            <w:r w:rsidRPr="00281B05">
              <w:rPr>
                <w:rFonts w:asciiTheme="majorHAnsi" w:eastAsia="Times New Roman" w:hAnsiTheme="majorHAnsi" w:cstheme="majorHAnsi"/>
                <w:b/>
                <w:sz w:val="16"/>
                <w:szCs w:val="16"/>
              </w:rPr>
              <w:t>Identify and interrogate relevant data and literature sources using methods appropriate to level of study and to discipline</w:t>
            </w:r>
          </w:p>
          <w:p w14:paraId="7AC3D298" w14:textId="7EBF9915" w:rsidR="00BB6FEC" w:rsidRPr="00997B7A" w:rsidRDefault="00BB6FEC" w:rsidP="00A70775">
            <w:pPr>
              <w:rPr>
                <w:rFonts w:asciiTheme="majorHAnsi" w:eastAsia="Times New Roman" w:hAnsiTheme="majorHAnsi" w:cstheme="majorHAnsi"/>
                <w:b/>
                <w:sz w:val="16"/>
                <w:szCs w:val="16"/>
                <w:u w:val="single"/>
              </w:rPr>
            </w:pPr>
            <w:r w:rsidRPr="00997B7A">
              <w:rPr>
                <w:rFonts w:asciiTheme="majorHAnsi" w:eastAsia="Times New Roman" w:hAnsiTheme="majorHAnsi" w:cstheme="majorHAnsi"/>
                <w:b/>
                <w:sz w:val="16"/>
                <w:szCs w:val="16"/>
                <w:u w:val="single"/>
              </w:rPr>
              <w:t>PLO. 1.1.1</w:t>
            </w:r>
          </w:p>
        </w:tc>
        <w:tc>
          <w:tcPr>
            <w:tcW w:w="851" w:type="dxa"/>
            <w:tcBorders>
              <w:top w:val="single" w:sz="4" w:space="0" w:color="auto"/>
              <w:left w:val="single" w:sz="6" w:space="0" w:color="808080"/>
              <w:bottom w:val="single" w:sz="4" w:space="0" w:color="auto"/>
              <w:right w:val="single" w:sz="6" w:space="0" w:color="808080"/>
            </w:tcBorders>
          </w:tcPr>
          <w:p w14:paraId="45730462" w14:textId="77777777" w:rsidR="00A70775" w:rsidRPr="00E14F41" w:rsidRDefault="00A70775" w:rsidP="00A70775">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t xml:space="preserve">No use of literature </w:t>
            </w:r>
          </w:p>
        </w:tc>
        <w:tc>
          <w:tcPr>
            <w:tcW w:w="1417" w:type="dxa"/>
            <w:tcBorders>
              <w:top w:val="single" w:sz="4" w:space="0" w:color="auto"/>
              <w:left w:val="single" w:sz="6" w:space="0" w:color="808080"/>
              <w:bottom w:val="single" w:sz="4" w:space="0" w:color="auto"/>
              <w:right w:val="single" w:sz="6" w:space="0" w:color="auto"/>
            </w:tcBorders>
          </w:tcPr>
          <w:p w14:paraId="687C047B" w14:textId="77777777" w:rsidR="00A70775" w:rsidRPr="00E14F41" w:rsidRDefault="00A70775" w:rsidP="00A70775">
            <w:pPr>
              <w:rPr>
                <w:rFonts w:asciiTheme="majorHAnsi" w:hAnsiTheme="majorHAnsi" w:cstheme="majorHAnsi"/>
                <w:sz w:val="16"/>
                <w:szCs w:val="16"/>
              </w:rPr>
            </w:pPr>
            <w:r w:rsidRPr="00E14F41">
              <w:rPr>
                <w:rFonts w:asciiTheme="majorHAnsi" w:eastAsia="Times New Roman" w:hAnsiTheme="majorHAnsi" w:cstheme="majorHAnsi"/>
                <w:sz w:val="16"/>
                <w:szCs w:val="16"/>
              </w:rPr>
              <w:t xml:space="preserve">Extremely limited use of evidence or data from literature </w:t>
            </w:r>
          </w:p>
        </w:tc>
        <w:tc>
          <w:tcPr>
            <w:tcW w:w="1418" w:type="dxa"/>
            <w:tcBorders>
              <w:top w:val="single" w:sz="4" w:space="0" w:color="auto"/>
              <w:left w:val="single" w:sz="6" w:space="0" w:color="808080"/>
              <w:bottom w:val="single" w:sz="4" w:space="0" w:color="auto"/>
              <w:right w:val="single" w:sz="6" w:space="0" w:color="auto"/>
            </w:tcBorders>
          </w:tcPr>
          <w:p w14:paraId="78C4DD90" w14:textId="2A88F968" w:rsidR="00A70775" w:rsidRPr="00E14F41" w:rsidRDefault="00A70775" w:rsidP="00A70775">
            <w:pPr>
              <w:rPr>
                <w:rFonts w:asciiTheme="majorHAnsi" w:hAnsiTheme="majorHAnsi" w:cstheme="majorHAnsi"/>
                <w:sz w:val="16"/>
                <w:szCs w:val="16"/>
              </w:rPr>
            </w:pPr>
            <w:r>
              <w:rPr>
                <w:rFonts w:asciiTheme="majorHAnsi" w:eastAsia="Times New Roman" w:hAnsiTheme="majorHAnsi" w:cstheme="majorHAnsi"/>
                <w:sz w:val="16"/>
                <w:szCs w:val="16"/>
              </w:rPr>
              <w:t xml:space="preserve">Limited or weak use of </w:t>
            </w:r>
            <w:r w:rsidRPr="00E14F41">
              <w:rPr>
                <w:rFonts w:asciiTheme="majorHAnsi" w:eastAsia="Times New Roman" w:hAnsiTheme="majorHAnsi" w:cstheme="majorHAnsi"/>
                <w:sz w:val="16"/>
                <w:szCs w:val="16"/>
              </w:rPr>
              <w:t>literature and</w:t>
            </w:r>
            <w:r>
              <w:rPr>
                <w:rFonts w:asciiTheme="majorHAnsi" w:eastAsia="Times New Roman" w:hAnsiTheme="majorHAnsi" w:cstheme="majorHAnsi"/>
                <w:sz w:val="16"/>
                <w:szCs w:val="16"/>
              </w:rPr>
              <w:t xml:space="preserve"> weak </w:t>
            </w:r>
            <w:r w:rsidRPr="00E14F41">
              <w:rPr>
                <w:rFonts w:asciiTheme="majorHAnsi" w:eastAsia="Times New Roman" w:hAnsiTheme="majorHAnsi" w:cstheme="majorHAnsi"/>
                <w:sz w:val="16"/>
                <w:szCs w:val="16"/>
              </w:rPr>
              <w:t xml:space="preserve"> evidence used</w:t>
            </w:r>
          </w:p>
        </w:tc>
        <w:tc>
          <w:tcPr>
            <w:tcW w:w="1701" w:type="dxa"/>
            <w:tcBorders>
              <w:top w:val="single" w:sz="4" w:space="0" w:color="auto"/>
              <w:left w:val="single" w:sz="6" w:space="0" w:color="808080"/>
              <w:bottom w:val="single" w:sz="4" w:space="0" w:color="auto"/>
              <w:right w:val="single" w:sz="6" w:space="0" w:color="808080"/>
            </w:tcBorders>
          </w:tcPr>
          <w:p w14:paraId="3374D952" w14:textId="349513DD" w:rsidR="00A70775" w:rsidRPr="00E14F41" w:rsidRDefault="00A70775" w:rsidP="00A70775">
            <w:pPr>
              <w:rPr>
                <w:rFonts w:asciiTheme="majorHAnsi" w:hAnsiTheme="majorHAnsi" w:cstheme="majorHAnsi"/>
                <w:sz w:val="16"/>
                <w:szCs w:val="16"/>
              </w:rPr>
            </w:pPr>
            <w:r w:rsidRPr="00E14F41">
              <w:rPr>
                <w:rFonts w:asciiTheme="majorHAnsi" w:eastAsia="Times New Roman" w:hAnsiTheme="majorHAnsi" w:cstheme="majorHAnsi"/>
                <w:sz w:val="16"/>
                <w:szCs w:val="16"/>
              </w:rPr>
              <w:t xml:space="preserve">Adequate evidence and data used from </w:t>
            </w:r>
            <w:proofErr w:type="gramStart"/>
            <w:r w:rsidRPr="00E14F41">
              <w:rPr>
                <w:rFonts w:asciiTheme="majorHAnsi" w:eastAsia="Times New Roman" w:hAnsiTheme="majorHAnsi" w:cstheme="majorHAnsi"/>
                <w:sz w:val="16"/>
                <w:szCs w:val="16"/>
              </w:rPr>
              <w:t>literature</w:t>
            </w:r>
            <w:r>
              <w:rPr>
                <w:rFonts w:asciiTheme="majorHAnsi" w:eastAsia="Times New Roman" w:hAnsiTheme="majorHAnsi" w:cstheme="majorHAnsi"/>
                <w:sz w:val="16"/>
                <w:szCs w:val="16"/>
              </w:rPr>
              <w:t xml:space="preserve"> </w:t>
            </w:r>
            <w:r>
              <w:rPr>
                <w:rFonts w:asciiTheme="majorHAnsi" w:hAnsiTheme="majorHAnsi"/>
                <w:sz w:val="16"/>
                <w:szCs w:val="16"/>
              </w:rPr>
              <w:t>,</w:t>
            </w:r>
            <w:proofErr w:type="gramEnd"/>
            <w:r>
              <w:rPr>
                <w:rFonts w:asciiTheme="majorHAnsi" w:hAnsiTheme="majorHAnsi"/>
                <w:sz w:val="16"/>
                <w:szCs w:val="16"/>
              </w:rPr>
              <w:t xml:space="preserve"> but still weak in application to analysis and evaluation.</w:t>
            </w:r>
          </w:p>
        </w:tc>
        <w:tc>
          <w:tcPr>
            <w:tcW w:w="1417" w:type="dxa"/>
            <w:tcBorders>
              <w:top w:val="single" w:sz="4" w:space="0" w:color="auto"/>
              <w:left w:val="single" w:sz="6" w:space="0" w:color="808080"/>
              <w:bottom w:val="single" w:sz="4" w:space="0" w:color="auto"/>
              <w:right w:val="single" w:sz="6" w:space="0" w:color="808080"/>
            </w:tcBorders>
          </w:tcPr>
          <w:p w14:paraId="24C1E9F2" w14:textId="77777777" w:rsidR="00A70775" w:rsidRPr="00E14F41" w:rsidRDefault="00A70775" w:rsidP="00A70775">
            <w:pPr>
              <w:rPr>
                <w:rFonts w:asciiTheme="majorHAnsi" w:hAnsiTheme="majorHAnsi" w:cstheme="majorHAnsi"/>
                <w:sz w:val="16"/>
                <w:szCs w:val="16"/>
              </w:rPr>
            </w:pPr>
            <w:r w:rsidRPr="00E14F41">
              <w:rPr>
                <w:rFonts w:asciiTheme="majorHAnsi" w:eastAsia="Times New Roman" w:hAnsiTheme="majorHAnsi" w:cstheme="majorHAnsi"/>
                <w:sz w:val="16"/>
                <w:szCs w:val="16"/>
              </w:rPr>
              <w:t>Satisfactory use of data and evidence from literature</w:t>
            </w:r>
          </w:p>
        </w:tc>
        <w:tc>
          <w:tcPr>
            <w:tcW w:w="1418" w:type="dxa"/>
            <w:tcBorders>
              <w:top w:val="single" w:sz="4" w:space="0" w:color="auto"/>
              <w:left w:val="single" w:sz="6" w:space="0" w:color="808080"/>
              <w:bottom w:val="single" w:sz="4" w:space="0" w:color="auto"/>
              <w:right w:val="single" w:sz="6" w:space="0" w:color="auto"/>
            </w:tcBorders>
          </w:tcPr>
          <w:p w14:paraId="3E38A382" w14:textId="77777777" w:rsidR="00A70775" w:rsidRPr="00E14F41" w:rsidRDefault="00A70775" w:rsidP="00A70775">
            <w:pPr>
              <w:rPr>
                <w:rFonts w:asciiTheme="majorHAnsi" w:hAnsiTheme="majorHAnsi" w:cstheme="majorHAnsi"/>
                <w:sz w:val="16"/>
                <w:szCs w:val="16"/>
              </w:rPr>
            </w:pPr>
            <w:r w:rsidRPr="00E14F41">
              <w:rPr>
                <w:rFonts w:asciiTheme="majorHAnsi" w:eastAsia="Times New Roman" w:hAnsiTheme="majorHAnsi" w:cstheme="majorHAnsi"/>
                <w:sz w:val="16"/>
                <w:szCs w:val="16"/>
              </w:rPr>
              <w:t>Good critical use of evidence and data from literature</w:t>
            </w:r>
          </w:p>
        </w:tc>
        <w:tc>
          <w:tcPr>
            <w:tcW w:w="1568" w:type="dxa"/>
            <w:tcBorders>
              <w:top w:val="single" w:sz="4" w:space="0" w:color="auto"/>
              <w:left w:val="single" w:sz="6" w:space="0" w:color="808080"/>
              <w:bottom w:val="single" w:sz="4" w:space="0" w:color="auto"/>
              <w:right w:val="single" w:sz="6" w:space="0" w:color="auto"/>
            </w:tcBorders>
          </w:tcPr>
          <w:p w14:paraId="1DE58DB7" w14:textId="7E7B0DD0" w:rsidR="00A70775" w:rsidRPr="00E14F41" w:rsidRDefault="00A70775" w:rsidP="00A70775">
            <w:pPr>
              <w:rPr>
                <w:rFonts w:asciiTheme="majorHAnsi" w:hAnsiTheme="majorHAnsi" w:cstheme="majorHAnsi"/>
                <w:sz w:val="16"/>
                <w:szCs w:val="16"/>
              </w:rPr>
            </w:pPr>
            <w:r w:rsidRPr="00E14F41">
              <w:rPr>
                <w:rFonts w:asciiTheme="majorHAnsi" w:eastAsia="Times New Roman" w:hAnsiTheme="majorHAnsi" w:cstheme="majorHAnsi"/>
                <w:sz w:val="16"/>
                <w:szCs w:val="16"/>
              </w:rPr>
              <w:t>Rigorous</w:t>
            </w:r>
            <w:r>
              <w:rPr>
                <w:rFonts w:asciiTheme="majorHAnsi" w:eastAsia="Times New Roman" w:hAnsiTheme="majorHAnsi" w:cstheme="majorHAnsi"/>
                <w:sz w:val="16"/>
                <w:szCs w:val="16"/>
              </w:rPr>
              <w:t xml:space="preserve"> and critical </w:t>
            </w:r>
            <w:r w:rsidRPr="00E14F41">
              <w:rPr>
                <w:rFonts w:asciiTheme="majorHAnsi" w:eastAsia="Times New Roman" w:hAnsiTheme="majorHAnsi" w:cstheme="majorHAnsi"/>
                <w:sz w:val="16"/>
                <w:szCs w:val="16"/>
              </w:rPr>
              <w:t xml:space="preserve"> use of data and evidence from literature</w:t>
            </w:r>
          </w:p>
        </w:tc>
        <w:tc>
          <w:tcPr>
            <w:tcW w:w="1267" w:type="dxa"/>
            <w:tcBorders>
              <w:top w:val="single" w:sz="4" w:space="0" w:color="auto"/>
              <w:left w:val="single" w:sz="6" w:space="0" w:color="808080"/>
              <w:bottom w:val="single" w:sz="4" w:space="0" w:color="auto"/>
              <w:right w:val="single" w:sz="6" w:space="0" w:color="auto"/>
            </w:tcBorders>
          </w:tcPr>
          <w:p w14:paraId="0A7A7702" w14:textId="77777777" w:rsidR="00A70775" w:rsidRPr="00E14F41" w:rsidRDefault="00A70775" w:rsidP="00A70775">
            <w:pPr>
              <w:rPr>
                <w:rFonts w:asciiTheme="majorHAnsi" w:hAnsiTheme="majorHAnsi" w:cstheme="majorHAnsi"/>
                <w:sz w:val="16"/>
                <w:szCs w:val="16"/>
              </w:rPr>
            </w:pPr>
            <w:r w:rsidRPr="00E2085C">
              <w:rPr>
                <w:rFonts w:ascii="Calibri Light" w:eastAsia="Times New Roman" w:hAnsi="Calibri Light" w:cs="Times New Roman"/>
                <w:sz w:val="16"/>
                <w:szCs w:val="16"/>
              </w:rPr>
              <w:t xml:space="preserve">Very high use of data and evidence from literature </w:t>
            </w:r>
          </w:p>
        </w:tc>
        <w:tc>
          <w:tcPr>
            <w:tcW w:w="1709" w:type="dxa"/>
            <w:tcBorders>
              <w:top w:val="single" w:sz="4" w:space="0" w:color="auto"/>
              <w:left w:val="single" w:sz="6" w:space="0" w:color="808080"/>
              <w:bottom w:val="single" w:sz="4" w:space="0" w:color="auto"/>
              <w:right w:val="single" w:sz="6" w:space="0" w:color="auto"/>
            </w:tcBorders>
          </w:tcPr>
          <w:p w14:paraId="17342CD2" w14:textId="77777777" w:rsidR="00A70775" w:rsidRPr="00E14F41" w:rsidRDefault="00A70775" w:rsidP="00A70775">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t>Authoritative and exemplary use of data and evidence from secondary sources</w:t>
            </w:r>
          </w:p>
        </w:tc>
      </w:tr>
      <w:tr w:rsidR="00997B7A" w:rsidRPr="00E14F41" w14:paraId="06B20BE5" w14:textId="77777777" w:rsidTr="002605E1">
        <w:trPr>
          <w:jc w:val="center"/>
        </w:trPr>
        <w:tc>
          <w:tcPr>
            <w:tcW w:w="1693" w:type="dxa"/>
            <w:tcBorders>
              <w:top w:val="single" w:sz="4" w:space="0" w:color="auto"/>
              <w:left w:val="single" w:sz="6" w:space="0" w:color="auto"/>
              <w:bottom w:val="single" w:sz="4" w:space="0" w:color="auto"/>
              <w:right w:val="single" w:sz="6" w:space="0" w:color="auto"/>
            </w:tcBorders>
            <w:shd w:val="clear" w:color="auto" w:fill="BFBFBF" w:themeFill="background1" w:themeFillShade="BF"/>
          </w:tcPr>
          <w:p w14:paraId="188901B3" w14:textId="77777777" w:rsidR="00A70775" w:rsidRPr="00E14F41" w:rsidRDefault="00A70775" w:rsidP="00A70775">
            <w:pPr>
              <w:rPr>
                <w:rFonts w:asciiTheme="majorHAnsi" w:eastAsia="Times New Roman" w:hAnsiTheme="majorHAnsi" w:cstheme="majorHAnsi"/>
                <w:b/>
                <w:sz w:val="16"/>
                <w:szCs w:val="16"/>
              </w:rPr>
            </w:pPr>
            <w:r w:rsidRPr="00E14F41">
              <w:rPr>
                <w:rFonts w:asciiTheme="majorHAnsi" w:eastAsia="Times New Roman" w:hAnsiTheme="majorHAnsi" w:cstheme="majorHAnsi"/>
                <w:b/>
                <w:sz w:val="16"/>
                <w:szCs w:val="16"/>
              </w:rPr>
              <w:t>Conclusions an</w:t>
            </w:r>
            <w:r>
              <w:rPr>
                <w:rFonts w:asciiTheme="majorHAnsi" w:eastAsia="Times New Roman" w:hAnsiTheme="majorHAnsi" w:cstheme="majorHAnsi"/>
                <w:b/>
                <w:sz w:val="16"/>
                <w:szCs w:val="16"/>
              </w:rPr>
              <w:t>d recommendations</w:t>
            </w:r>
            <w:r w:rsidRPr="00E14F41">
              <w:rPr>
                <w:rFonts w:asciiTheme="majorHAnsi" w:eastAsia="Times New Roman" w:hAnsiTheme="majorHAnsi" w:cstheme="majorHAnsi"/>
                <w:b/>
                <w:sz w:val="16"/>
                <w:szCs w:val="16"/>
              </w:rPr>
              <w:t xml:space="preserve"> are evidence based and supported through critical discussion</w:t>
            </w:r>
          </w:p>
          <w:p w14:paraId="7DA9094D" w14:textId="3C71F40D" w:rsidR="00A70775" w:rsidRPr="00997B7A" w:rsidRDefault="00997B7A" w:rsidP="00A70775">
            <w:pPr>
              <w:rPr>
                <w:rFonts w:asciiTheme="majorHAnsi" w:eastAsia="Times New Roman" w:hAnsiTheme="majorHAnsi" w:cstheme="majorHAnsi"/>
                <w:b/>
                <w:sz w:val="16"/>
                <w:szCs w:val="16"/>
                <w:u w:val="single"/>
              </w:rPr>
            </w:pPr>
            <w:r w:rsidRPr="00997B7A">
              <w:rPr>
                <w:rFonts w:asciiTheme="majorHAnsi" w:eastAsia="Times New Roman" w:hAnsiTheme="majorHAnsi" w:cstheme="majorHAnsi"/>
                <w:b/>
                <w:sz w:val="16"/>
                <w:szCs w:val="16"/>
                <w:u w:val="single"/>
              </w:rPr>
              <w:t>PLO 2.1.1</w:t>
            </w:r>
          </w:p>
        </w:tc>
        <w:tc>
          <w:tcPr>
            <w:tcW w:w="851" w:type="dxa"/>
            <w:tcBorders>
              <w:top w:val="single" w:sz="4" w:space="0" w:color="auto"/>
              <w:left w:val="single" w:sz="6" w:space="0" w:color="808080"/>
              <w:bottom w:val="single" w:sz="4" w:space="0" w:color="auto"/>
              <w:right w:val="single" w:sz="6" w:space="0" w:color="808080"/>
            </w:tcBorders>
          </w:tcPr>
          <w:p w14:paraId="58D6C61C" w14:textId="77777777" w:rsidR="00A70775" w:rsidRPr="00E14F41" w:rsidRDefault="00A70775" w:rsidP="00A70775">
            <w:pPr>
              <w:rPr>
                <w:rFonts w:asciiTheme="majorHAnsi" w:eastAsia="Times New Roman" w:hAnsiTheme="majorHAnsi" w:cstheme="majorHAnsi"/>
                <w:sz w:val="16"/>
                <w:szCs w:val="16"/>
              </w:rPr>
            </w:pPr>
            <w:r>
              <w:rPr>
                <w:rFonts w:ascii="Calibri Light" w:eastAsia="Times New Roman" w:hAnsi="Calibri Light" w:cs="Times New Roman"/>
                <w:sz w:val="16"/>
                <w:szCs w:val="16"/>
              </w:rPr>
              <w:t xml:space="preserve">Does not include conclusions and recommendations </w:t>
            </w:r>
          </w:p>
        </w:tc>
        <w:tc>
          <w:tcPr>
            <w:tcW w:w="1417" w:type="dxa"/>
            <w:tcBorders>
              <w:top w:val="single" w:sz="4" w:space="0" w:color="auto"/>
              <w:left w:val="single" w:sz="6" w:space="0" w:color="808080"/>
              <w:bottom w:val="single" w:sz="4" w:space="0" w:color="auto"/>
              <w:right w:val="single" w:sz="6" w:space="0" w:color="auto"/>
            </w:tcBorders>
          </w:tcPr>
          <w:p w14:paraId="427AF2D1" w14:textId="77777777" w:rsidR="00A70775" w:rsidRPr="00E14F41" w:rsidRDefault="00A70775" w:rsidP="00A7077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Very limited conclusions and recommendations that have tenuous links to the discussion</w:t>
            </w:r>
          </w:p>
        </w:tc>
        <w:tc>
          <w:tcPr>
            <w:tcW w:w="1418" w:type="dxa"/>
            <w:tcBorders>
              <w:top w:val="single" w:sz="4" w:space="0" w:color="auto"/>
              <w:left w:val="single" w:sz="6" w:space="0" w:color="808080"/>
              <w:bottom w:val="single" w:sz="4" w:space="0" w:color="auto"/>
              <w:right w:val="single" w:sz="6" w:space="0" w:color="auto"/>
            </w:tcBorders>
          </w:tcPr>
          <w:p w14:paraId="01C2232E" w14:textId="32335F22" w:rsidR="00A70775" w:rsidRPr="00E14F41" w:rsidRDefault="00A70775" w:rsidP="00997B7A">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Some conclusions</w:t>
            </w:r>
            <w:r w:rsidR="00997B7A">
              <w:rPr>
                <w:rFonts w:asciiTheme="majorHAnsi" w:eastAsia="Times New Roman" w:hAnsiTheme="majorHAnsi" w:cstheme="majorHAnsi"/>
                <w:sz w:val="16"/>
                <w:szCs w:val="16"/>
              </w:rPr>
              <w:t>,</w:t>
            </w:r>
            <w:r w:rsidRPr="00E14F41">
              <w:rPr>
                <w:rFonts w:asciiTheme="majorHAnsi" w:eastAsia="Times New Roman" w:hAnsiTheme="majorHAnsi" w:cstheme="majorHAnsi"/>
                <w:sz w:val="16"/>
                <w:szCs w:val="16"/>
              </w:rPr>
              <w:t xml:space="preserve"> recommendations drawn but are more opinionated than evidence based</w:t>
            </w:r>
          </w:p>
        </w:tc>
        <w:tc>
          <w:tcPr>
            <w:tcW w:w="1701" w:type="dxa"/>
            <w:tcBorders>
              <w:top w:val="single" w:sz="4" w:space="0" w:color="auto"/>
              <w:left w:val="single" w:sz="6" w:space="0" w:color="808080"/>
              <w:bottom w:val="single" w:sz="4" w:space="0" w:color="auto"/>
              <w:right w:val="single" w:sz="6" w:space="0" w:color="808080"/>
            </w:tcBorders>
          </w:tcPr>
          <w:p w14:paraId="0FCC5ABB" w14:textId="7CA67849" w:rsidR="00A70775" w:rsidRPr="00E14F41" w:rsidRDefault="00A70775" w:rsidP="00997B7A">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Adequate conclusions</w:t>
            </w:r>
            <w:r w:rsidR="00997B7A">
              <w:rPr>
                <w:rFonts w:asciiTheme="majorHAnsi" w:eastAsia="Times New Roman" w:hAnsiTheme="majorHAnsi" w:cstheme="majorHAnsi"/>
                <w:sz w:val="16"/>
                <w:szCs w:val="16"/>
              </w:rPr>
              <w:t xml:space="preserve">, </w:t>
            </w:r>
            <w:r w:rsidRPr="00E14F41">
              <w:rPr>
                <w:rFonts w:asciiTheme="majorHAnsi" w:eastAsia="Times New Roman" w:hAnsiTheme="majorHAnsi" w:cstheme="majorHAnsi"/>
                <w:sz w:val="16"/>
                <w:szCs w:val="16"/>
              </w:rPr>
              <w:t>recommendations drawn from discussion</w:t>
            </w:r>
            <w:r w:rsidR="00417BCD">
              <w:rPr>
                <w:rFonts w:asciiTheme="majorHAnsi" w:eastAsia="Times New Roman" w:hAnsiTheme="majorHAnsi" w:cstheme="majorHAnsi"/>
                <w:sz w:val="16"/>
                <w:szCs w:val="16"/>
              </w:rPr>
              <w:t xml:space="preserve"> that are supported by evidence, analysis and/</w:t>
            </w:r>
            <w:proofErr w:type="gramStart"/>
            <w:r w:rsidR="00417BCD">
              <w:rPr>
                <w:rFonts w:asciiTheme="majorHAnsi" w:eastAsia="Times New Roman" w:hAnsiTheme="majorHAnsi" w:cstheme="majorHAnsi"/>
                <w:sz w:val="16"/>
                <w:szCs w:val="16"/>
              </w:rPr>
              <w:t>or  analysis</w:t>
            </w:r>
            <w:proofErr w:type="gramEnd"/>
            <w:r w:rsidR="00417BCD">
              <w:rPr>
                <w:rFonts w:asciiTheme="majorHAnsi" w:eastAsia="Times New Roman" w:hAnsiTheme="majorHAnsi" w:cstheme="majorHAnsi"/>
                <w:sz w:val="16"/>
                <w:szCs w:val="16"/>
              </w:rPr>
              <w:t xml:space="preserve">. </w:t>
            </w:r>
          </w:p>
        </w:tc>
        <w:tc>
          <w:tcPr>
            <w:tcW w:w="1417" w:type="dxa"/>
            <w:tcBorders>
              <w:top w:val="single" w:sz="4" w:space="0" w:color="auto"/>
              <w:left w:val="single" w:sz="6" w:space="0" w:color="808080"/>
              <w:bottom w:val="single" w:sz="4" w:space="0" w:color="auto"/>
              <w:right w:val="single" w:sz="6" w:space="0" w:color="808080"/>
            </w:tcBorders>
          </w:tcPr>
          <w:p w14:paraId="2DC16232" w14:textId="77777777" w:rsidR="00A70775" w:rsidRPr="00E14F41" w:rsidRDefault="00A70775" w:rsidP="00A7077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Satisfactory conclusions and recommendations drawn from discussion</w:t>
            </w:r>
          </w:p>
        </w:tc>
        <w:tc>
          <w:tcPr>
            <w:tcW w:w="1418" w:type="dxa"/>
            <w:tcBorders>
              <w:top w:val="single" w:sz="4" w:space="0" w:color="auto"/>
              <w:left w:val="single" w:sz="6" w:space="0" w:color="808080"/>
              <w:bottom w:val="single" w:sz="4" w:space="0" w:color="auto"/>
              <w:right w:val="single" w:sz="6" w:space="0" w:color="auto"/>
            </w:tcBorders>
          </w:tcPr>
          <w:p w14:paraId="6EE0F3B9" w14:textId="77777777" w:rsidR="00A70775" w:rsidRPr="00E14F41" w:rsidRDefault="00A70775" w:rsidP="00A7077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 xml:space="preserve">Appropriate and critical conclusions and recommendations drawn from discussion </w:t>
            </w:r>
          </w:p>
        </w:tc>
        <w:tc>
          <w:tcPr>
            <w:tcW w:w="1568" w:type="dxa"/>
            <w:tcBorders>
              <w:top w:val="single" w:sz="4" w:space="0" w:color="auto"/>
              <w:left w:val="single" w:sz="6" w:space="0" w:color="808080"/>
              <w:bottom w:val="single" w:sz="4" w:space="0" w:color="auto"/>
              <w:right w:val="single" w:sz="6" w:space="0" w:color="auto"/>
            </w:tcBorders>
          </w:tcPr>
          <w:p w14:paraId="46F2FF0F" w14:textId="77777777" w:rsidR="00A70775" w:rsidRPr="00E14F41" w:rsidRDefault="00A70775" w:rsidP="00A7077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Reflective conclusions and recommendations drawn from discussion</w:t>
            </w:r>
          </w:p>
        </w:tc>
        <w:tc>
          <w:tcPr>
            <w:tcW w:w="1267" w:type="dxa"/>
            <w:tcBorders>
              <w:top w:val="single" w:sz="4" w:space="0" w:color="auto"/>
              <w:left w:val="single" w:sz="6" w:space="0" w:color="808080"/>
              <w:bottom w:val="single" w:sz="4" w:space="0" w:color="auto"/>
              <w:right w:val="single" w:sz="6" w:space="0" w:color="auto"/>
            </w:tcBorders>
          </w:tcPr>
          <w:p w14:paraId="732FD037" w14:textId="77777777" w:rsidR="00A70775" w:rsidRPr="00E14F41" w:rsidRDefault="00A70775" w:rsidP="00A70775">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t>Illuminating and insightful conclusions and recommendations drawn from discussion</w:t>
            </w:r>
          </w:p>
        </w:tc>
        <w:tc>
          <w:tcPr>
            <w:tcW w:w="1709" w:type="dxa"/>
            <w:tcBorders>
              <w:top w:val="single" w:sz="4" w:space="0" w:color="auto"/>
              <w:left w:val="single" w:sz="6" w:space="0" w:color="808080"/>
              <w:bottom w:val="single" w:sz="4" w:space="0" w:color="auto"/>
              <w:right w:val="single" w:sz="6" w:space="0" w:color="auto"/>
            </w:tcBorders>
          </w:tcPr>
          <w:p w14:paraId="0C53D228" w14:textId="1662A045" w:rsidR="00A70775" w:rsidRPr="00E14F41" w:rsidRDefault="00997B7A" w:rsidP="00997B7A">
            <w:pPr>
              <w:rPr>
                <w:rFonts w:asciiTheme="majorHAnsi" w:eastAsia="Times New Roman" w:hAnsiTheme="majorHAnsi" w:cstheme="majorHAnsi"/>
                <w:sz w:val="16"/>
                <w:szCs w:val="16"/>
              </w:rPr>
            </w:pPr>
            <w:r>
              <w:rPr>
                <w:rFonts w:ascii="Calibri Light" w:eastAsia="Times New Roman" w:hAnsi="Calibri Light" w:cs="Times New Roman"/>
                <w:sz w:val="16"/>
                <w:szCs w:val="16"/>
              </w:rPr>
              <w:t>Significant c</w:t>
            </w:r>
            <w:r w:rsidR="00A70775" w:rsidRPr="00E2085C">
              <w:rPr>
                <w:rFonts w:ascii="Calibri Light" w:eastAsia="Times New Roman" w:hAnsi="Calibri Light" w:cs="Times New Roman"/>
                <w:sz w:val="16"/>
                <w:szCs w:val="16"/>
              </w:rPr>
              <w:t xml:space="preserve">onclusions </w:t>
            </w:r>
            <w:r>
              <w:rPr>
                <w:rFonts w:ascii="Calibri Light" w:eastAsia="Times New Roman" w:hAnsi="Calibri Light" w:cs="Times New Roman"/>
                <w:sz w:val="16"/>
                <w:szCs w:val="16"/>
              </w:rPr>
              <w:t xml:space="preserve">and </w:t>
            </w:r>
            <w:proofErr w:type="gramStart"/>
            <w:r>
              <w:rPr>
                <w:rFonts w:ascii="Calibri Light" w:eastAsia="Times New Roman" w:hAnsi="Calibri Light" w:cs="Times New Roman"/>
                <w:sz w:val="16"/>
                <w:szCs w:val="16"/>
              </w:rPr>
              <w:t>recommendations  lead</w:t>
            </w:r>
            <w:proofErr w:type="gramEnd"/>
            <w:r>
              <w:rPr>
                <w:rFonts w:ascii="Calibri Light" w:eastAsia="Times New Roman" w:hAnsi="Calibri Light" w:cs="Times New Roman"/>
                <w:sz w:val="16"/>
                <w:szCs w:val="16"/>
              </w:rPr>
              <w:t xml:space="preserve"> to insightful</w:t>
            </w:r>
            <w:r w:rsidR="00417BCD">
              <w:rPr>
                <w:rFonts w:ascii="Calibri Light" w:eastAsia="Times New Roman" w:hAnsi="Calibri Light" w:cs="Times New Roman"/>
                <w:sz w:val="16"/>
                <w:szCs w:val="16"/>
              </w:rPr>
              <w:t xml:space="preserve"> implications f</w:t>
            </w:r>
            <w:r>
              <w:rPr>
                <w:rFonts w:ascii="Calibri Light" w:eastAsia="Times New Roman" w:hAnsi="Calibri Light" w:cs="Times New Roman"/>
                <w:sz w:val="16"/>
                <w:szCs w:val="16"/>
              </w:rPr>
              <w:t xml:space="preserve">or org. </w:t>
            </w:r>
            <w:r w:rsidR="00417BCD">
              <w:rPr>
                <w:rFonts w:ascii="Calibri Light" w:eastAsia="Times New Roman" w:hAnsi="Calibri Light" w:cs="Times New Roman"/>
                <w:sz w:val="16"/>
                <w:szCs w:val="16"/>
              </w:rPr>
              <w:t>strategic repositioning.  F</w:t>
            </w:r>
            <w:r w:rsidR="00A70775" w:rsidRPr="00E2085C">
              <w:rPr>
                <w:rFonts w:ascii="Calibri Light" w:eastAsia="Times New Roman" w:hAnsi="Calibri Light" w:cs="Times New Roman"/>
                <w:sz w:val="16"/>
                <w:szCs w:val="16"/>
              </w:rPr>
              <w:t>uture work</w:t>
            </w:r>
            <w:r w:rsidR="00CA0485">
              <w:rPr>
                <w:rFonts w:ascii="Calibri Light" w:eastAsia="Times New Roman" w:hAnsi="Calibri Light" w:cs="Times New Roman"/>
                <w:sz w:val="16"/>
                <w:szCs w:val="16"/>
              </w:rPr>
              <w:t xml:space="preserve"> </w:t>
            </w:r>
            <w:r>
              <w:rPr>
                <w:rFonts w:ascii="Calibri Light" w:eastAsia="Times New Roman" w:hAnsi="Calibri Light" w:cs="Times New Roman"/>
                <w:sz w:val="16"/>
                <w:szCs w:val="16"/>
              </w:rPr>
              <w:t>highlighted</w:t>
            </w:r>
          </w:p>
        </w:tc>
      </w:tr>
      <w:tr w:rsidR="00997B7A" w:rsidRPr="00E14F41" w14:paraId="31D9916F" w14:textId="77777777" w:rsidTr="002605E1">
        <w:trPr>
          <w:jc w:val="center"/>
        </w:trPr>
        <w:tc>
          <w:tcPr>
            <w:tcW w:w="1693" w:type="dxa"/>
            <w:shd w:val="clear" w:color="auto" w:fill="BFBFBF" w:themeFill="background1" w:themeFillShade="BF"/>
          </w:tcPr>
          <w:p w14:paraId="777F0EFA" w14:textId="77777777" w:rsidR="00A70775" w:rsidRPr="00E14F41" w:rsidRDefault="00A70775" w:rsidP="00A70775">
            <w:pPr>
              <w:rPr>
                <w:rFonts w:asciiTheme="majorHAnsi" w:eastAsia="Times New Roman" w:hAnsiTheme="majorHAnsi" w:cstheme="majorHAnsi"/>
                <w:b/>
                <w:color w:val="FF0000"/>
                <w:sz w:val="16"/>
                <w:szCs w:val="16"/>
              </w:rPr>
            </w:pPr>
            <w:r w:rsidRPr="00E14F41">
              <w:rPr>
                <w:rFonts w:asciiTheme="majorHAnsi" w:eastAsia="Times New Roman" w:hAnsiTheme="majorHAnsi" w:cstheme="majorHAnsi"/>
                <w:b/>
                <w:sz w:val="16"/>
                <w:szCs w:val="16"/>
              </w:rPr>
              <w:t>Consistent and appropriate referencing and in text citation</w:t>
            </w:r>
          </w:p>
          <w:p w14:paraId="606E9543" w14:textId="77777777" w:rsidR="00A70775" w:rsidRPr="00E14F41" w:rsidRDefault="00A70775" w:rsidP="00A70775">
            <w:pPr>
              <w:rPr>
                <w:rFonts w:asciiTheme="majorHAnsi" w:hAnsiTheme="majorHAnsi" w:cstheme="majorHAnsi"/>
                <w:sz w:val="16"/>
                <w:szCs w:val="16"/>
              </w:rPr>
            </w:pPr>
            <w:r w:rsidRPr="00E14F41">
              <w:rPr>
                <w:rFonts w:asciiTheme="majorHAnsi" w:eastAsia="Times New Roman" w:hAnsiTheme="majorHAnsi" w:cstheme="majorHAnsi"/>
                <w:b/>
                <w:sz w:val="16"/>
                <w:szCs w:val="16"/>
              </w:rPr>
              <w:t>PLO 2.1.2</w:t>
            </w:r>
          </w:p>
        </w:tc>
        <w:tc>
          <w:tcPr>
            <w:tcW w:w="851" w:type="dxa"/>
          </w:tcPr>
          <w:p w14:paraId="0D6122B4" w14:textId="77777777" w:rsidR="00A70775" w:rsidRPr="00E14F41" w:rsidRDefault="00A70775" w:rsidP="00A70775">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t xml:space="preserve">No evidence of  </w:t>
            </w:r>
            <w:r>
              <w:rPr>
                <w:rFonts w:ascii="Calibri Light" w:eastAsia="Times New Roman" w:hAnsi="Calibri Light" w:cs="Times New Roman"/>
                <w:sz w:val="16"/>
                <w:szCs w:val="16"/>
              </w:rPr>
              <w:t xml:space="preserve">MMU </w:t>
            </w:r>
            <w:r w:rsidRPr="00E2085C">
              <w:rPr>
                <w:rFonts w:ascii="Calibri Light" w:eastAsia="Times New Roman" w:hAnsi="Calibri Light" w:cs="Times New Roman"/>
                <w:sz w:val="16"/>
                <w:szCs w:val="16"/>
              </w:rPr>
              <w:t xml:space="preserve">referencing and in text citation </w:t>
            </w:r>
          </w:p>
        </w:tc>
        <w:tc>
          <w:tcPr>
            <w:tcW w:w="1417" w:type="dxa"/>
          </w:tcPr>
          <w:p w14:paraId="627D146D" w14:textId="77777777" w:rsidR="00A70775" w:rsidRPr="00E14F41" w:rsidRDefault="00A70775" w:rsidP="00A7077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 xml:space="preserve">Very few references, inappropriate sources, poor in text citation.  Poor use of </w:t>
            </w:r>
            <w:r>
              <w:rPr>
                <w:rFonts w:asciiTheme="majorHAnsi" w:eastAsia="Times New Roman" w:hAnsiTheme="majorHAnsi" w:cstheme="majorHAnsi"/>
                <w:sz w:val="16"/>
                <w:szCs w:val="16"/>
              </w:rPr>
              <w:t xml:space="preserve">MMU </w:t>
            </w:r>
            <w:r w:rsidRPr="00E14F41">
              <w:rPr>
                <w:rFonts w:asciiTheme="majorHAnsi" w:eastAsia="Times New Roman" w:hAnsiTheme="majorHAnsi" w:cstheme="majorHAnsi"/>
                <w:sz w:val="16"/>
                <w:szCs w:val="16"/>
              </w:rPr>
              <w:t>Harvard style</w:t>
            </w:r>
          </w:p>
        </w:tc>
        <w:tc>
          <w:tcPr>
            <w:tcW w:w="1418" w:type="dxa"/>
          </w:tcPr>
          <w:p w14:paraId="73858CE9" w14:textId="77777777" w:rsidR="00A70775" w:rsidRPr="00E14F41" w:rsidRDefault="00A70775" w:rsidP="00A7077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Some references and in text citation.</w:t>
            </w:r>
          </w:p>
          <w:p w14:paraId="657BB563" w14:textId="77777777" w:rsidR="00A70775" w:rsidRPr="00E14F41" w:rsidRDefault="00A70775" w:rsidP="00A70775">
            <w:pPr>
              <w:rPr>
                <w:rFonts w:asciiTheme="majorHAnsi" w:hAnsiTheme="majorHAnsi" w:cstheme="majorHAnsi"/>
                <w:sz w:val="16"/>
                <w:szCs w:val="16"/>
              </w:rPr>
            </w:pPr>
            <w:r w:rsidRPr="00E14F41">
              <w:rPr>
                <w:rFonts w:asciiTheme="majorHAnsi" w:eastAsia="Times New Roman" w:hAnsiTheme="majorHAnsi" w:cstheme="majorHAnsi"/>
                <w:sz w:val="16"/>
                <w:szCs w:val="16"/>
              </w:rPr>
              <w:t xml:space="preserve">Not in the </w:t>
            </w:r>
            <w:r>
              <w:rPr>
                <w:rFonts w:asciiTheme="majorHAnsi" w:eastAsia="Times New Roman" w:hAnsiTheme="majorHAnsi" w:cstheme="majorHAnsi"/>
                <w:sz w:val="16"/>
                <w:szCs w:val="16"/>
              </w:rPr>
              <w:t xml:space="preserve">MMU </w:t>
            </w:r>
            <w:r w:rsidRPr="00E14F41">
              <w:rPr>
                <w:rFonts w:asciiTheme="majorHAnsi" w:eastAsia="Times New Roman" w:hAnsiTheme="majorHAnsi" w:cstheme="majorHAnsi"/>
                <w:sz w:val="16"/>
                <w:szCs w:val="16"/>
              </w:rPr>
              <w:t>Harvard style or inconsistently applied</w:t>
            </w:r>
          </w:p>
        </w:tc>
        <w:tc>
          <w:tcPr>
            <w:tcW w:w="1701" w:type="dxa"/>
          </w:tcPr>
          <w:p w14:paraId="55EA82C9" w14:textId="77777777" w:rsidR="00A70775" w:rsidRPr="00E14F41" w:rsidRDefault="00A70775" w:rsidP="00A70775">
            <w:pPr>
              <w:rPr>
                <w:rFonts w:asciiTheme="majorHAnsi" w:hAnsiTheme="majorHAnsi" w:cstheme="majorHAnsi"/>
                <w:sz w:val="16"/>
                <w:szCs w:val="16"/>
              </w:rPr>
            </w:pPr>
            <w:r w:rsidRPr="00E14F41">
              <w:rPr>
                <w:rFonts w:asciiTheme="majorHAnsi" w:eastAsia="Times New Roman" w:hAnsiTheme="majorHAnsi" w:cstheme="majorHAnsi"/>
                <w:sz w:val="16"/>
                <w:szCs w:val="16"/>
                <w:lang w:val="en-US"/>
              </w:rPr>
              <w:t xml:space="preserve">Adequate </w:t>
            </w:r>
            <w:r>
              <w:rPr>
                <w:rFonts w:asciiTheme="majorHAnsi" w:eastAsia="Times New Roman" w:hAnsiTheme="majorHAnsi" w:cstheme="majorHAnsi"/>
                <w:sz w:val="16"/>
                <w:szCs w:val="16"/>
                <w:lang w:val="en-US"/>
              </w:rPr>
              <w:t xml:space="preserve">MMU </w:t>
            </w:r>
            <w:r w:rsidRPr="00E14F41">
              <w:rPr>
                <w:rFonts w:asciiTheme="majorHAnsi" w:eastAsia="Times New Roman" w:hAnsiTheme="majorHAnsi" w:cstheme="majorHAnsi"/>
                <w:sz w:val="16"/>
                <w:szCs w:val="16"/>
                <w:lang w:val="en-US"/>
              </w:rPr>
              <w:t>Harvard referencing, but still some inconsistences, some inappropriate sources. Adequate in text citations</w:t>
            </w:r>
          </w:p>
        </w:tc>
        <w:tc>
          <w:tcPr>
            <w:tcW w:w="1417" w:type="dxa"/>
          </w:tcPr>
          <w:p w14:paraId="20A84179" w14:textId="77777777" w:rsidR="00A70775" w:rsidRPr="00E14F41" w:rsidRDefault="00A70775" w:rsidP="00A70775">
            <w:pPr>
              <w:rPr>
                <w:rFonts w:asciiTheme="majorHAnsi" w:eastAsia="Times New Roman" w:hAnsiTheme="majorHAnsi" w:cstheme="majorHAnsi"/>
                <w:sz w:val="16"/>
                <w:szCs w:val="16"/>
                <w:lang w:val="en-US"/>
              </w:rPr>
            </w:pPr>
            <w:r w:rsidRPr="00E14F41">
              <w:rPr>
                <w:rFonts w:asciiTheme="majorHAnsi" w:eastAsia="Times New Roman" w:hAnsiTheme="majorHAnsi" w:cstheme="majorHAnsi"/>
                <w:sz w:val="16"/>
                <w:szCs w:val="16"/>
              </w:rPr>
              <w:t>Satisfactory</w:t>
            </w:r>
            <w:r w:rsidRPr="00E14F41">
              <w:rPr>
                <w:rFonts w:asciiTheme="majorHAnsi" w:eastAsia="Times New Roman" w:hAnsiTheme="majorHAnsi" w:cstheme="majorHAnsi"/>
                <w:sz w:val="16"/>
                <w:szCs w:val="16"/>
                <w:lang w:val="en-US"/>
              </w:rPr>
              <w:t xml:space="preserve"> </w:t>
            </w:r>
            <w:r>
              <w:rPr>
                <w:rFonts w:asciiTheme="majorHAnsi" w:eastAsia="Times New Roman" w:hAnsiTheme="majorHAnsi" w:cstheme="majorHAnsi"/>
                <w:sz w:val="16"/>
                <w:szCs w:val="16"/>
                <w:lang w:val="en-US"/>
              </w:rPr>
              <w:t xml:space="preserve">MMU </w:t>
            </w:r>
            <w:r w:rsidRPr="00E14F41">
              <w:rPr>
                <w:rFonts w:asciiTheme="majorHAnsi" w:eastAsia="Times New Roman" w:hAnsiTheme="majorHAnsi" w:cstheme="majorHAnsi"/>
                <w:sz w:val="16"/>
                <w:szCs w:val="16"/>
                <w:lang w:val="en-US"/>
              </w:rPr>
              <w:t>Harvard referencing, Sufficient in text citations, more needed</w:t>
            </w:r>
          </w:p>
        </w:tc>
        <w:tc>
          <w:tcPr>
            <w:tcW w:w="1418" w:type="dxa"/>
          </w:tcPr>
          <w:p w14:paraId="71E47A5F" w14:textId="77777777" w:rsidR="00A70775" w:rsidRPr="00E14F41" w:rsidRDefault="00A70775" w:rsidP="00A70775">
            <w:pPr>
              <w:rPr>
                <w:rFonts w:asciiTheme="majorHAnsi" w:hAnsiTheme="majorHAnsi" w:cstheme="majorHAnsi"/>
                <w:sz w:val="16"/>
                <w:szCs w:val="16"/>
              </w:rPr>
            </w:pPr>
            <w:r w:rsidRPr="00E14F41">
              <w:rPr>
                <w:rFonts w:asciiTheme="majorHAnsi" w:eastAsia="Times New Roman" w:hAnsiTheme="majorHAnsi" w:cstheme="majorHAnsi"/>
                <w:sz w:val="16"/>
                <w:szCs w:val="16"/>
                <w:lang w:val="en-US"/>
              </w:rPr>
              <w:t xml:space="preserve">Thorough and sufficient </w:t>
            </w:r>
            <w:r>
              <w:rPr>
                <w:rFonts w:asciiTheme="majorHAnsi" w:eastAsia="Times New Roman" w:hAnsiTheme="majorHAnsi" w:cstheme="majorHAnsi"/>
                <w:sz w:val="16"/>
                <w:szCs w:val="16"/>
                <w:lang w:val="en-US"/>
              </w:rPr>
              <w:t xml:space="preserve">MMU </w:t>
            </w:r>
            <w:r w:rsidRPr="00E14F41">
              <w:rPr>
                <w:rFonts w:asciiTheme="majorHAnsi" w:eastAsia="Times New Roman" w:hAnsiTheme="majorHAnsi" w:cstheme="majorHAnsi"/>
                <w:sz w:val="16"/>
                <w:szCs w:val="16"/>
                <w:lang w:val="en-US"/>
              </w:rPr>
              <w:t>referencing. Precise in text citations</w:t>
            </w:r>
          </w:p>
        </w:tc>
        <w:tc>
          <w:tcPr>
            <w:tcW w:w="1568" w:type="dxa"/>
          </w:tcPr>
          <w:p w14:paraId="65379049" w14:textId="77777777" w:rsidR="00A70775" w:rsidRPr="00E14F41" w:rsidRDefault="00A70775" w:rsidP="00A70775">
            <w:pPr>
              <w:rPr>
                <w:rFonts w:asciiTheme="majorHAnsi" w:hAnsiTheme="majorHAnsi" w:cstheme="majorHAnsi"/>
                <w:sz w:val="16"/>
                <w:szCs w:val="16"/>
              </w:rPr>
            </w:pPr>
            <w:r w:rsidRPr="00E14F41">
              <w:rPr>
                <w:rFonts w:asciiTheme="majorHAnsi" w:eastAsia="Times New Roman" w:hAnsiTheme="majorHAnsi" w:cstheme="majorHAnsi"/>
                <w:sz w:val="16"/>
                <w:szCs w:val="16"/>
                <w:lang w:val="en-US"/>
              </w:rPr>
              <w:t xml:space="preserve">Sophisticated </w:t>
            </w:r>
            <w:r>
              <w:rPr>
                <w:rFonts w:asciiTheme="majorHAnsi" w:eastAsia="Times New Roman" w:hAnsiTheme="majorHAnsi" w:cstheme="majorHAnsi"/>
                <w:sz w:val="16"/>
                <w:szCs w:val="16"/>
                <w:lang w:val="en-US"/>
              </w:rPr>
              <w:t xml:space="preserve">MMU </w:t>
            </w:r>
            <w:r w:rsidRPr="00E14F41">
              <w:rPr>
                <w:rFonts w:asciiTheme="majorHAnsi" w:eastAsia="Times New Roman" w:hAnsiTheme="majorHAnsi" w:cstheme="majorHAnsi"/>
                <w:sz w:val="16"/>
                <w:szCs w:val="16"/>
                <w:lang w:val="en-US"/>
              </w:rPr>
              <w:t>referencing and in text citations</w:t>
            </w:r>
          </w:p>
        </w:tc>
        <w:tc>
          <w:tcPr>
            <w:tcW w:w="1267" w:type="dxa"/>
          </w:tcPr>
          <w:p w14:paraId="1FA73170" w14:textId="77777777" w:rsidR="00A70775" w:rsidRPr="00E14F41" w:rsidRDefault="00A70775" w:rsidP="00A70775">
            <w:pPr>
              <w:rPr>
                <w:rFonts w:asciiTheme="majorHAnsi" w:hAnsiTheme="majorHAnsi" w:cstheme="majorHAnsi"/>
                <w:sz w:val="16"/>
                <w:szCs w:val="16"/>
              </w:rPr>
            </w:pPr>
            <w:r w:rsidRPr="00E2085C">
              <w:rPr>
                <w:rFonts w:ascii="Calibri Light" w:eastAsia="Times New Roman" w:hAnsi="Calibri Light" w:cs="Times New Roman"/>
                <w:sz w:val="16"/>
                <w:szCs w:val="16"/>
              </w:rPr>
              <w:t xml:space="preserve">Very outstanding </w:t>
            </w:r>
            <w:r>
              <w:rPr>
                <w:rFonts w:ascii="Calibri Light" w:eastAsia="Times New Roman" w:hAnsi="Calibri Light" w:cs="Times New Roman"/>
                <w:sz w:val="16"/>
                <w:szCs w:val="16"/>
              </w:rPr>
              <w:t xml:space="preserve">MMU </w:t>
            </w:r>
            <w:r w:rsidRPr="00E2085C">
              <w:rPr>
                <w:rFonts w:ascii="Calibri Light" w:eastAsia="Times New Roman" w:hAnsi="Calibri Light" w:cs="Times New Roman"/>
                <w:sz w:val="16"/>
                <w:szCs w:val="16"/>
              </w:rPr>
              <w:t xml:space="preserve">referencing and in text citation </w:t>
            </w:r>
          </w:p>
        </w:tc>
        <w:tc>
          <w:tcPr>
            <w:tcW w:w="1709" w:type="dxa"/>
          </w:tcPr>
          <w:p w14:paraId="6C206542" w14:textId="77777777" w:rsidR="00A70775" w:rsidRPr="00E14F41" w:rsidRDefault="00A70775" w:rsidP="00A70775">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t xml:space="preserve">Authoritative </w:t>
            </w:r>
            <w:r>
              <w:rPr>
                <w:rFonts w:ascii="Calibri Light" w:eastAsia="Times New Roman" w:hAnsi="Calibri Light" w:cs="Times New Roman"/>
                <w:sz w:val="16"/>
                <w:szCs w:val="16"/>
              </w:rPr>
              <w:t xml:space="preserve">MMU </w:t>
            </w:r>
            <w:r w:rsidRPr="00E2085C">
              <w:rPr>
                <w:rFonts w:ascii="Calibri Light" w:eastAsia="Times New Roman" w:hAnsi="Calibri Light" w:cs="Times New Roman"/>
                <w:sz w:val="16"/>
                <w:szCs w:val="16"/>
              </w:rPr>
              <w:t>referencing and in text citations</w:t>
            </w:r>
          </w:p>
        </w:tc>
      </w:tr>
      <w:tr w:rsidR="00997B7A" w:rsidRPr="00E14F41" w14:paraId="39B6A0AE" w14:textId="77777777" w:rsidTr="002605E1">
        <w:tblPrEx>
          <w:jc w:val="left"/>
        </w:tblPrEx>
        <w:trPr>
          <w:trHeight w:val="1265"/>
        </w:trPr>
        <w:tc>
          <w:tcPr>
            <w:tcW w:w="1693" w:type="dxa"/>
            <w:shd w:val="clear" w:color="auto" w:fill="BFBFBF" w:themeFill="background1" w:themeFillShade="BF"/>
          </w:tcPr>
          <w:p w14:paraId="02AD1DEE" w14:textId="0D452689" w:rsidR="00A70775" w:rsidRPr="00E14F41" w:rsidRDefault="00A70775" w:rsidP="00A70775">
            <w:pPr>
              <w:rPr>
                <w:rFonts w:asciiTheme="majorHAnsi" w:eastAsia="Times New Roman" w:hAnsiTheme="majorHAnsi" w:cstheme="majorHAnsi"/>
                <w:b/>
                <w:sz w:val="16"/>
                <w:szCs w:val="16"/>
              </w:rPr>
            </w:pPr>
            <w:r w:rsidRPr="00E14F41">
              <w:rPr>
                <w:rFonts w:asciiTheme="majorHAnsi" w:eastAsia="Times New Roman" w:hAnsiTheme="majorHAnsi" w:cstheme="majorHAnsi"/>
                <w:b/>
                <w:sz w:val="16"/>
                <w:szCs w:val="16"/>
              </w:rPr>
              <w:t xml:space="preserve">Effectively </w:t>
            </w:r>
          </w:p>
          <w:p w14:paraId="4661D554" w14:textId="77777777" w:rsidR="00A70775" w:rsidRPr="00E14F41" w:rsidRDefault="00A70775" w:rsidP="00A70775">
            <w:pPr>
              <w:rPr>
                <w:rFonts w:asciiTheme="majorHAnsi" w:eastAsia="Times New Roman" w:hAnsiTheme="majorHAnsi" w:cstheme="majorHAnsi"/>
                <w:b/>
                <w:sz w:val="16"/>
                <w:szCs w:val="16"/>
              </w:rPr>
            </w:pPr>
            <w:r w:rsidRPr="00E14F41">
              <w:rPr>
                <w:rFonts w:asciiTheme="majorHAnsi" w:eastAsia="Times New Roman" w:hAnsiTheme="majorHAnsi" w:cstheme="majorHAnsi"/>
                <w:b/>
                <w:sz w:val="16"/>
                <w:szCs w:val="16"/>
              </w:rPr>
              <w:t>communicate information</w:t>
            </w:r>
          </w:p>
          <w:p w14:paraId="3241D541" w14:textId="77777777" w:rsidR="00A70775" w:rsidRPr="00E14F41" w:rsidRDefault="00A70775" w:rsidP="00A70775">
            <w:pPr>
              <w:rPr>
                <w:rFonts w:asciiTheme="majorHAnsi" w:eastAsia="Times New Roman" w:hAnsiTheme="majorHAnsi" w:cstheme="majorHAnsi"/>
                <w:b/>
                <w:sz w:val="16"/>
                <w:szCs w:val="16"/>
              </w:rPr>
            </w:pPr>
            <w:r w:rsidRPr="00E14F41">
              <w:rPr>
                <w:rFonts w:asciiTheme="majorHAnsi" w:eastAsia="Times New Roman" w:hAnsiTheme="majorHAnsi" w:cstheme="majorHAnsi"/>
                <w:b/>
                <w:sz w:val="16"/>
                <w:szCs w:val="16"/>
              </w:rPr>
              <w:t>appropriately and accurately</w:t>
            </w:r>
          </w:p>
          <w:p w14:paraId="229EF203" w14:textId="77777777" w:rsidR="00A70775" w:rsidRPr="00E14F41" w:rsidRDefault="00A70775" w:rsidP="00A70775">
            <w:pPr>
              <w:rPr>
                <w:rFonts w:asciiTheme="majorHAnsi" w:eastAsia="Times New Roman" w:hAnsiTheme="majorHAnsi" w:cstheme="majorHAnsi"/>
                <w:b/>
                <w:sz w:val="16"/>
                <w:szCs w:val="16"/>
              </w:rPr>
            </w:pPr>
            <w:r w:rsidRPr="00E14F41">
              <w:rPr>
                <w:rFonts w:asciiTheme="majorHAnsi" w:eastAsia="Times New Roman" w:hAnsiTheme="majorHAnsi" w:cstheme="majorHAnsi"/>
                <w:b/>
                <w:sz w:val="16"/>
                <w:szCs w:val="16"/>
              </w:rPr>
              <w:t>using a range of media</w:t>
            </w:r>
          </w:p>
          <w:p w14:paraId="46B716EF" w14:textId="77777777" w:rsidR="00A70775" w:rsidRPr="00E14F41" w:rsidRDefault="00A70775" w:rsidP="00A70775">
            <w:pPr>
              <w:rPr>
                <w:rFonts w:asciiTheme="majorHAnsi" w:eastAsia="Times New Roman" w:hAnsiTheme="majorHAnsi" w:cstheme="majorHAnsi"/>
                <w:b/>
                <w:sz w:val="16"/>
                <w:szCs w:val="16"/>
              </w:rPr>
            </w:pPr>
            <w:r w:rsidRPr="00E14F41">
              <w:rPr>
                <w:rFonts w:asciiTheme="majorHAnsi" w:eastAsia="Times New Roman" w:hAnsiTheme="majorHAnsi" w:cstheme="majorHAnsi"/>
                <w:b/>
                <w:sz w:val="16"/>
                <w:szCs w:val="16"/>
              </w:rPr>
              <w:lastRenderedPageBreak/>
              <w:t>PLO 2.1.3</w:t>
            </w:r>
          </w:p>
        </w:tc>
        <w:tc>
          <w:tcPr>
            <w:tcW w:w="851" w:type="dxa"/>
          </w:tcPr>
          <w:p w14:paraId="78F7B15A" w14:textId="5DCAFDD7" w:rsidR="00A70775" w:rsidRPr="00E14F41" w:rsidRDefault="00A70775" w:rsidP="002605E1">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lastRenderedPageBreak/>
              <w:t>Very poor structur</w:t>
            </w:r>
            <w:r>
              <w:rPr>
                <w:rFonts w:ascii="Calibri Light" w:eastAsia="Times New Roman" w:hAnsi="Calibri Light" w:cs="Times New Roman"/>
                <w:sz w:val="16"/>
                <w:szCs w:val="16"/>
              </w:rPr>
              <w:t>e</w:t>
            </w:r>
            <w:r w:rsidR="002605E1">
              <w:rPr>
                <w:rFonts w:ascii="Calibri Light" w:eastAsia="Times New Roman" w:hAnsi="Calibri Light" w:cs="Times New Roman"/>
                <w:sz w:val="16"/>
                <w:szCs w:val="16"/>
              </w:rPr>
              <w:t xml:space="preserve">, </w:t>
            </w:r>
            <w:r>
              <w:rPr>
                <w:rFonts w:ascii="Calibri Light" w:eastAsia="Times New Roman" w:hAnsi="Calibri Light" w:cs="Times New Roman"/>
                <w:sz w:val="16"/>
                <w:szCs w:val="16"/>
              </w:rPr>
              <w:t xml:space="preserve"> standard of communication</w:t>
            </w:r>
            <w:r w:rsidR="00BB6FEC">
              <w:rPr>
                <w:rFonts w:ascii="Calibri Light" w:eastAsia="Times New Roman" w:hAnsi="Calibri Light" w:cs="Times New Roman"/>
                <w:sz w:val="16"/>
                <w:szCs w:val="16"/>
              </w:rPr>
              <w:t xml:space="preserve"> </w:t>
            </w:r>
            <w:r w:rsidR="00BB6FEC">
              <w:rPr>
                <w:rFonts w:ascii="Calibri Light" w:eastAsia="Times New Roman" w:hAnsi="Calibri Light" w:cs="Times New Roman"/>
                <w:sz w:val="16"/>
                <w:szCs w:val="16"/>
              </w:rPr>
              <w:lastRenderedPageBreak/>
              <w:t xml:space="preserve">including very poor </w:t>
            </w:r>
          </w:p>
        </w:tc>
        <w:tc>
          <w:tcPr>
            <w:tcW w:w="1417" w:type="dxa"/>
          </w:tcPr>
          <w:p w14:paraId="515BC46D" w14:textId="77777777" w:rsidR="00A70775" w:rsidRPr="00E14F41" w:rsidRDefault="00A70775" w:rsidP="00A7077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lastRenderedPageBreak/>
              <w:t xml:space="preserve">Poor structure, disrupted flow. Limited logical flow. </w:t>
            </w:r>
            <w:r>
              <w:rPr>
                <w:rFonts w:asciiTheme="majorHAnsi" w:eastAsia="Times New Roman" w:hAnsiTheme="majorHAnsi" w:cstheme="majorHAnsi"/>
                <w:sz w:val="16"/>
                <w:szCs w:val="16"/>
              </w:rPr>
              <w:t xml:space="preserve">Poor use of relevant digital media </w:t>
            </w:r>
          </w:p>
        </w:tc>
        <w:tc>
          <w:tcPr>
            <w:tcW w:w="1418" w:type="dxa"/>
          </w:tcPr>
          <w:p w14:paraId="488B77D1" w14:textId="77777777" w:rsidR="00A70775" w:rsidRPr="00E14F41" w:rsidRDefault="00A70775" w:rsidP="00A7077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Some structure and logical communication flow, but it is too jumbled</w:t>
            </w:r>
            <w:r>
              <w:rPr>
                <w:rFonts w:asciiTheme="majorHAnsi" w:eastAsia="Times New Roman" w:hAnsiTheme="majorHAnsi" w:cstheme="majorHAnsi"/>
                <w:sz w:val="16"/>
                <w:szCs w:val="16"/>
              </w:rPr>
              <w:t xml:space="preserve">. Satisfactory use of </w:t>
            </w:r>
            <w:r>
              <w:rPr>
                <w:rFonts w:asciiTheme="majorHAnsi" w:eastAsia="Times New Roman" w:hAnsiTheme="majorHAnsi" w:cstheme="majorHAnsi"/>
                <w:sz w:val="16"/>
                <w:szCs w:val="16"/>
              </w:rPr>
              <w:lastRenderedPageBreak/>
              <w:t xml:space="preserve">relevant digital media </w:t>
            </w:r>
          </w:p>
        </w:tc>
        <w:tc>
          <w:tcPr>
            <w:tcW w:w="1701" w:type="dxa"/>
          </w:tcPr>
          <w:p w14:paraId="29806E2F" w14:textId="77777777" w:rsidR="00A70775" w:rsidRPr="00E14F41" w:rsidRDefault="00A70775" w:rsidP="00A7077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lastRenderedPageBreak/>
              <w:t>Adequate structure and flow, acceptable organisation</w:t>
            </w:r>
            <w:r>
              <w:rPr>
                <w:rFonts w:asciiTheme="majorHAnsi" w:eastAsia="Times New Roman" w:hAnsiTheme="majorHAnsi" w:cstheme="majorHAnsi"/>
                <w:sz w:val="16"/>
                <w:szCs w:val="16"/>
              </w:rPr>
              <w:t xml:space="preserve"> and communication. Adequate use of relevant digital media </w:t>
            </w:r>
          </w:p>
        </w:tc>
        <w:tc>
          <w:tcPr>
            <w:tcW w:w="1417" w:type="dxa"/>
          </w:tcPr>
          <w:p w14:paraId="3F0FD212" w14:textId="77777777" w:rsidR="00A70775" w:rsidRPr="00E14F41" w:rsidRDefault="00A70775" w:rsidP="00A70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sz w:val="16"/>
                <w:szCs w:val="16"/>
              </w:rPr>
            </w:pPr>
            <w:r>
              <w:rPr>
                <w:rFonts w:asciiTheme="majorHAnsi" w:eastAsia="Times New Roman" w:hAnsiTheme="majorHAnsi" w:cstheme="majorHAnsi"/>
                <w:sz w:val="16"/>
                <w:szCs w:val="16"/>
              </w:rPr>
              <w:t>Sufficiently clear structure,</w:t>
            </w:r>
            <w:r w:rsidRPr="00E14F41">
              <w:rPr>
                <w:rFonts w:asciiTheme="majorHAnsi" w:eastAsia="Times New Roman" w:hAnsiTheme="majorHAnsi" w:cstheme="majorHAnsi"/>
                <w:sz w:val="16"/>
                <w:szCs w:val="16"/>
              </w:rPr>
              <w:t xml:space="preserve"> organisatio</w:t>
            </w:r>
            <w:r>
              <w:rPr>
                <w:rFonts w:asciiTheme="majorHAnsi" w:eastAsia="Times New Roman" w:hAnsiTheme="majorHAnsi" w:cstheme="majorHAnsi"/>
                <w:sz w:val="16"/>
                <w:szCs w:val="16"/>
              </w:rPr>
              <w:t xml:space="preserve">n and communication. Satisfactory use of relevant digital media </w:t>
            </w:r>
          </w:p>
        </w:tc>
        <w:tc>
          <w:tcPr>
            <w:tcW w:w="1418" w:type="dxa"/>
          </w:tcPr>
          <w:p w14:paraId="5CFAE3F0" w14:textId="77777777" w:rsidR="00A70775" w:rsidRPr="00E14F41" w:rsidRDefault="00A70775" w:rsidP="00A70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Good</w:t>
            </w:r>
            <w:r>
              <w:rPr>
                <w:rFonts w:asciiTheme="majorHAnsi" w:eastAsia="Times New Roman" w:hAnsiTheme="majorHAnsi" w:cstheme="majorHAnsi"/>
                <w:sz w:val="16"/>
                <w:szCs w:val="16"/>
              </w:rPr>
              <w:t xml:space="preserve"> structure and organisation.  Good use of relevant digital media </w:t>
            </w:r>
          </w:p>
        </w:tc>
        <w:tc>
          <w:tcPr>
            <w:tcW w:w="1568" w:type="dxa"/>
          </w:tcPr>
          <w:p w14:paraId="20076181" w14:textId="77777777" w:rsidR="00A70775" w:rsidRPr="00E14F41" w:rsidRDefault="00A70775" w:rsidP="00A70775">
            <w:pPr>
              <w:rPr>
                <w:rFonts w:asciiTheme="majorHAnsi" w:eastAsia="Times New Roman" w:hAnsiTheme="majorHAnsi" w:cstheme="majorHAnsi"/>
                <w:sz w:val="16"/>
                <w:szCs w:val="16"/>
              </w:rPr>
            </w:pPr>
            <w:r w:rsidRPr="00E14F41">
              <w:rPr>
                <w:rFonts w:asciiTheme="majorHAnsi" w:eastAsia="Times New Roman" w:hAnsiTheme="majorHAnsi" w:cstheme="majorHAnsi"/>
                <w:sz w:val="16"/>
                <w:szCs w:val="16"/>
              </w:rPr>
              <w:t>Excellent struc</w:t>
            </w:r>
            <w:r>
              <w:rPr>
                <w:rFonts w:asciiTheme="majorHAnsi" w:eastAsia="Times New Roman" w:hAnsiTheme="majorHAnsi" w:cstheme="majorHAnsi"/>
                <w:sz w:val="16"/>
                <w:szCs w:val="16"/>
              </w:rPr>
              <w:t xml:space="preserve">ture and organisation.  Very good use relevant digital media </w:t>
            </w:r>
          </w:p>
        </w:tc>
        <w:tc>
          <w:tcPr>
            <w:tcW w:w="1267" w:type="dxa"/>
          </w:tcPr>
          <w:p w14:paraId="56345A3E" w14:textId="77777777" w:rsidR="00A70775" w:rsidRPr="00E14F41" w:rsidRDefault="00A70775" w:rsidP="00A70775">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t>Outstanding structure and organisation.</w:t>
            </w:r>
            <w:r>
              <w:rPr>
                <w:rFonts w:ascii="Calibri Light" w:eastAsia="Times New Roman" w:hAnsi="Calibri Light" w:cs="Times New Roman"/>
                <w:sz w:val="16"/>
                <w:szCs w:val="16"/>
              </w:rPr>
              <w:t xml:space="preserve"> Outstanding use of relevant digital media </w:t>
            </w:r>
          </w:p>
        </w:tc>
        <w:tc>
          <w:tcPr>
            <w:tcW w:w="1709" w:type="dxa"/>
          </w:tcPr>
          <w:p w14:paraId="3176E832" w14:textId="77777777" w:rsidR="00A70775" w:rsidRPr="00E14F41" w:rsidRDefault="00A70775" w:rsidP="00A70775">
            <w:pPr>
              <w:rPr>
                <w:rFonts w:asciiTheme="majorHAnsi" w:eastAsia="Times New Roman" w:hAnsiTheme="majorHAnsi" w:cstheme="majorHAnsi"/>
                <w:sz w:val="16"/>
                <w:szCs w:val="16"/>
              </w:rPr>
            </w:pPr>
            <w:r w:rsidRPr="00E2085C">
              <w:rPr>
                <w:rFonts w:ascii="Calibri Light" w:eastAsia="Times New Roman" w:hAnsi="Calibri Light" w:cs="Times New Roman"/>
                <w:sz w:val="16"/>
                <w:szCs w:val="16"/>
              </w:rPr>
              <w:t>Very outstanding structure and organisation.</w:t>
            </w:r>
            <w:r>
              <w:rPr>
                <w:rFonts w:ascii="Calibri Light" w:eastAsia="Times New Roman" w:hAnsi="Calibri Light" w:cs="Times New Roman"/>
                <w:sz w:val="16"/>
                <w:szCs w:val="16"/>
              </w:rPr>
              <w:t xml:space="preserve">  Exemplary use of media relevant </w:t>
            </w:r>
          </w:p>
        </w:tc>
      </w:tr>
    </w:tbl>
    <w:p w14:paraId="1289234B" w14:textId="119A09B5" w:rsidR="00B31F68" w:rsidRDefault="00B31F68" w:rsidP="00E744DD"/>
    <w:p w14:paraId="5958C246" w14:textId="0EE8EDA4" w:rsidR="00BB6FEC" w:rsidRDefault="00BB6FEC" w:rsidP="00BB6FEC">
      <w:pPr>
        <w:pStyle w:val="Subtitle"/>
      </w:pPr>
      <w:r w:rsidRPr="00383777">
        <w:t>Critical reflection</w:t>
      </w:r>
      <w:r>
        <w:t xml:space="preserve"> </w:t>
      </w:r>
      <w:r w:rsidR="007F73FC">
        <w:t>(15% weighting)</w:t>
      </w:r>
    </w:p>
    <w:p w14:paraId="3D21DFE1" w14:textId="77777777" w:rsidR="00BB6FEC" w:rsidRPr="00C82FF3" w:rsidRDefault="00BB6FEC" w:rsidP="00BB6FEC">
      <w:pPr>
        <w:ind w:left="-709"/>
        <w:rPr>
          <w:rFonts w:asciiTheme="majorHAnsi" w:hAnsiTheme="majorHAnsi"/>
          <w:vanish/>
          <w:sz w:val="16"/>
          <w:szCs w:val="16"/>
        </w:rPr>
      </w:pPr>
    </w:p>
    <w:p w14:paraId="57969C85" w14:textId="77777777" w:rsidR="00BB6FEC" w:rsidRPr="00C82FF3" w:rsidRDefault="00BB6FEC" w:rsidP="00BB6FEC">
      <w:pPr>
        <w:rPr>
          <w:sz w:val="16"/>
          <w:szCs w:val="16"/>
        </w:rPr>
      </w:pPr>
    </w:p>
    <w:tbl>
      <w:tblPr>
        <w:tblStyle w:val="TableGrid"/>
        <w:tblW w:w="0" w:type="auto"/>
        <w:tblLook w:val="04A0" w:firstRow="1" w:lastRow="0" w:firstColumn="1" w:lastColumn="0" w:noHBand="0" w:noVBand="1"/>
      </w:tblPr>
      <w:tblGrid>
        <w:gridCol w:w="1624"/>
        <w:gridCol w:w="1367"/>
        <w:gridCol w:w="1384"/>
        <w:gridCol w:w="1433"/>
        <w:gridCol w:w="1433"/>
        <w:gridCol w:w="1433"/>
        <w:gridCol w:w="1398"/>
        <w:gridCol w:w="1371"/>
        <w:gridCol w:w="1144"/>
        <w:gridCol w:w="1363"/>
      </w:tblGrid>
      <w:tr w:rsidR="00D647C6" w:rsidRPr="00C82FF3" w14:paraId="6A6844B7" w14:textId="77777777" w:rsidTr="00B806BE">
        <w:tc>
          <w:tcPr>
            <w:tcW w:w="1624" w:type="dxa"/>
          </w:tcPr>
          <w:p w14:paraId="47FF75BB" w14:textId="77777777" w:rsidR="00B806BE" w:rsidRPr="00536686" w:rsidRDefault="00B806BE" w:rsidP="00B806BE">
            <w:pPr>
              <w:rPr>
                <w:rFonts w:asciiTheme="majorHAnsi" w:hAnsiTheme="majorHAnsi"/>
                <w:b/>
                <w:sz w:val="16"/>
                <w:szCs w:val="16"/>
              </w:rPr>
            </w:pPr>
            <w:r w:rsidRPr="00536686">
              <w:rPr>
                <w:rFonts w:asciiTheme="majorHAnsi" w:hAnsiTheme="majorHAnsi"/>
                <w:b/>
                <w:sz w:val="16"/>
                <w:szCs w:val="16"/>
              </w:rPr>
              <w:t>Assessment descriptor</w:t>
            </w:r>
          </w:p>
        </w:tc>
        <w:tc>
          <w:tcPr>
            <w:tcW w:w="1367" w:type="dxa"/>
          </w:tcPr>
          <w:p w14:paraId="2E54517D" w14:textId="77777777" w:rsidR="00B806BE" w:rsidRPr="00C82FF3" w:rsidRDefault="00B806BE" w:rsidP="00B806BE">
            <w:pPr>
              <w:rPr>
                <w:rFonts w:asciiTheme="majorHAnsi" w:hAnsiTheme="majorHAnsi"/>
                <w:sz w:val="16"/>
                <w:szCs w:val="16"/>
              </w:rPr>
            </w:pPr>
            <w:r w:rsidRPr="00C82FF3">
              <w:rPr>
                <w:rFonts w:asciiTheme="majorHAnsi" w:hAnsiTheme="majorHAnsi"/>
                <w:sz w:val="16"/>
                <w:szCs w:val="16"/>
              </w:rPr>
              <w:t>Fail</w:t>
            </w:r>
          </w:p>
          <w:p w14:paraId="73C6F7FB" w14:textId="56FF51FA" w:rsidR="00B806BE" w:rsidRPr="00C82FF3" w:rsidRDefault="00B806BE" w:rsidP="00B806BE">
            <w:pPr>
              <w:rPr>
                <w:rFonts w:asciiTheme="majorHAnsi" w:hAnsiTheme="majorHAnsi"/>
                <w:sz w:val="16"/>
                <w:szCs w:val="16"/>
              </w:rPr>
            </w:pPr>
            <w:r>
              <w:rPr>
                <w:rFonts w:asciiTheme="majorHAnsi" w:hAnsiTheme="majorHAnsi"/>
                <w:sz w:val="16"/>
                <w:szCs w:val="16"/>
              </w:rPr>
              <w:t>0-19</w:t>
            </w:r>
            <w:r w:rsidRPr="00C82FF3">
              <w:rPr>
                <w:rFonts w:asciiTheme="majorHAnsi" w:hAnsiTheme="majorHAnsi"/>
                <w:sz w:val="16"/>
                <w:szCs w:val="16"/>
              </w:rPr>
              <w:t>%</w:t>
            </w:r>
          </w:p>
        </w:tc>
        <w:tc>
          <w:tcPr>
            <w:tcW w:w="1384" w:type="dxa"/>
          </w:tcPr>
          <w:p w14:paraId="7B724680" w14:textId="75488350" w:rsidR="00B806BE" w:rsidRPr="00C82FF3" w:rsidRDefault="00B806BE" w:rsidP="00B806BE">
            <w:pPr>
              <w:rPr>
                <w:rFonts w:asciiTheme="majorHAnsi" w:hAnsiTheme="majorHAnsi"/>
                <w:sz w:val="16"/>
                <w:szCs w:val="16"/>
              </w:rPr>
            </w:pPr>
            <w:r>
              <w:rPr>
                <w:rFonts w:ascii="Calibri Light" w:eastAsia="Times New Roman" w:hAnsi="Calibri Light" w:cs="Times New Roman"/>
                <w:sz w:val="16"/>
                <w:szCs w:val="16"/>
              </w:rPr>
              <w:t>20-29%</w:t>
            </w:r>
          </w:p>
        </w:tc>
        <w:tc>
          <w:tcPr>
            <w:tcW w:w="1433" w:type="dxa"/>
          </w:tcPr>
          <w:p w14:paraId="332454A4" w14:textId="04423830" w:rsidR="00B806BE" w:rsidRPr="00C82FF3" w:rsidRDefault="00B806BE" w:rsidP="00B806BE">
            <w:pPr>
              <w:rPr>
                <w:rFonts w:asciiTheme="majorHAnsi" w:hAnsiTheme="majorHAnsi"/>
                <w:sz w:val="16"/>
                <w:szCs w:val="16"/>
              </w:rPr>
            </w:pPr>
            <w:r w:rsidRPr="00C82FF3">
              <w:rPr>
                <w:rFonts w:asciiTheme="majorHAnsi" w:hAnsiTheme="majorHAnsi"/>
                <w:sz w:val="16"/>
                <w:szCs w:val="16"/>
              </w:rPr>
              <w:t>Fail</w:t>
            </w:r>
          </w:p>
          <w:p w14:paraId="13CFE62E" w14:textId="77777777" w:rsidR="00B806BE" w:rsidRPr="00C82FF3" w:rsidRDefault="00B806BE" w:rsidP="00B806BE">
            <w:pPr>
              <w:rPr>
                <w:rFonts w:asciiTheme="majorHAnsi" w:hAnsiTheme="majorHAnsi"/>
                <w:sz w:val="16"/>
                <w:szCs w:val="16"/>
              </w:rPr>
            </w:pPr>
            <w:r>
              <w:rPr>
                <w:rFonts w:asciiTheme="majorHAnsi" w:hAnsiTheme="majorHAnsi"/>
                <w:sz w:val="16"/>
                <w:szCs w:val="16"/>
              </w:rPr>
              <w:t>30-39</w:t>
            </w:r>
            <w:r w:rsidRPr="00C82FF3">
              <w:rPr>
                <w:rFonts w:asciiTheme="majorHAnsi" w:hAnsiTheme="majorHAnsi"/>
                <w:sz w:val="16"/>
                <w:szCs w:val="16"/>
              </w:rPr>
              <w:t>%</w:t>
            </w:r>
          </w:p>
        </w:tc>
        <w:tc>
          <w:tcPr>
            <w:tcW w:w="1433" w:type="dxa"/>
          </w:tcPr>
          <w:p w14:paraId="29BE3AF2" w14:textId="77777777" w:rsidR="00B806BE" w:rsidRPr="00C82FF3" w:rsidRDefault="00B806BE" w:rsidP="00B806BE">
            <w:pPr>
              <w:rPr>
                <w:rFonts w:asciiTheme="majorHAnsi" w:hAnsiTheme="majorHAnsi"/>
                <w:sz w:val="16"/>
                <w:szCs w:val="16"/>
              </w:rPr>
            </w:pPr>
            <w:r w:rsidRPr="00C82FF3">
              <w:rPr>
                <w:rFonts w:asciiTheme="majorHAnsi" w:hAnsiTheme="majorHAnsi"/>
                <w:sz w:val="16"/>
                <w:szCs w:val="16"/>
              </w:rPr>
              <w:t>Marginal fail</w:t>
            </w:r>
          </w:p>
          <w:p w14:paraId="01E80D4A" w14:textId="77777777" w:rsidR="00B806BE" w:rsidRPr="00C82FF3" w:rsidRDefault="00B806BE" w:rsidP="00B806BE">
            <w:pPr>
              <w:rPr>
                <w:rFonts w:asciiTheme="majorHAnsi" w:hAnsiTheme="majorHAnsi"/>
                <w:sz w:val="16"/>
                <w:szCs w:val="16"/>
              </w:rPr>
            </w:pPr>
            <w:r>
              <w:rPr>
                <w:rFonts w:asciiTheme="majorHAnsi" w:hAnsiTheme="majorHAnsi"/>
                <w:sz w:val="16"/>
                <w:szCs w:val="16"/>
              </w:rPr>
              <w:t>40-49</w:t>
            </w:r>
            <w:r w:rsidRPr="00C82FF3">
              <w:rPr>
                <w:rFonts w:asciiTheme="majorHAnsi" w:hAnsiTheme="majorHAnsi"/>
                <w:sz w:val="16"/>
                <w:szCs w:val="16"/>
              </w:rPr>
              <w:t>%</w:t>
            </w:r>
          </w:p>
          <w:p w14:paraId="3E528C47" w14:textId="77777777" w:rsidR="00B806BE" w:rsidRPr="00C82FF3" w:rsidRDefault="00B806BE" w:rsidP="00B806BE">
            <w:pPr>
              <w:rPr>
                <w:rFonts w:asciiTheme="majorHAnsi" w:hAnsiTheme="majorHAnsi"/>
                <w:sz w:val="16"/>
                <w:szCs w:val="16"/>
              </w:rPr>
            </w:pPr>
          </w:p>
        </w:tc>
        <w:tc>
          <w:tcPr>
            <w:tcW w:w="1433" w:type="dxa"/>
          </w:tcPr>
          <w:p w14:paraId="7FDC42B4" w14:textId="77777777" w:rsidR="00B806BE" w:rsidRPr="00C82FF3" w:rsidRDefault="00B806BE" w:rsidP="00B806BE">
            <w:pPr>
              <w:rPr>
                <w:rFonts w:asciiTheme="majorHAnsi" w:hAnsiTheme="majorHAnsi"/>
                <w:sz w:val="16"/>
                <w:szCs w:val="16"/>
              </w:rPr>
            </w:pPr>
            <w:r w:rsidRPr="00C82FF3">
              <w:rPr>
                <w:rFonts w:asciiTheme="majorHAnsi" w:hAnsiTheme="majorHAnsi"/>
                <w:sz w:val="16"/>
                <w:szCs w:val="16"/>
              </w:rPr>
              <w:t>Pass</w:t>
            </w:r>
          </w:p>
          <w:p w14:paraId="3FF7EC1A" w14:textId="77777777" w:rsidR="00B806BE" w:rsidRPr="00C82FF3" w:rsidRDefault="00B806BE" w:rsidP="00B806BE">
            <w:pPr>
              <w:rPr>
                <w:rFonts w:asciiTheme="majorHAnsi" w:hAnsiTheme="majorHAnsi"/>
                <w:sz w:val="16"/>
                <w:szCs w:val="16"/>
              </w:rPr>
            </w:pPr>
            <w:r>
              <w:rPr>
                <w:rFonts w:asciiTheme="majorHAnsi" w:hAnsiTheme="majorHAnsi"/>
                <w:sz w:val="16"/>
                <w:szCs w:val="16"/>
              </w:rPr>
              <w:t>50-59</w:t>
            </w:r>
            <w:r w:rsidRPr="00C82FF3">
              <w:rPr>
                <w:rFonts w:asciiTheme="majorHAnsi" w:hAnsiTheme="majorHAnsi"/>
                <w:sz w:val="16"/>
                <w:szCs w:val="16"/>
              </w:rPr>
              <w:t>%</w:t>
            </w:r>
          </w:p>
        </w:tc>
        <w:tc>
          <w:tcPr>
            <w:tcW w:w="1398" w:type="dxa"/>
          </w:tcPr>
          <w:p w14:paraId="25296CE6" w14:textId="77777777" w:rsidR="00B806BE" w:rsidRPr="00C82FF3" w:rsidRDefault="00B806BE" w:rsidP="00B806BE">
            <w:pPr>
              <w:rPr>
                <w:rFonts w:asciiTheme="majorHAnsi" w:hAnsiTheme="majorHAnsi"/>
                <w:sz w:val="16"/>
                <w:szCs w:val="16"/>
              </w:rPr>
            </w:pPr>
            <w:r w:rsidRPr="00C82FF3">
              <w:rPr>
                <w:rFonts w:asciiTheme="majorHAnsi" w:hAnsiTheme="majorHAnsi"/>
                <w:sz w:val="16"/>
                <w:szCs w:val="16"/>
              </w:rPr>
              <w:t>Merit</w:t>
            </w:r>
          </w:p>
          <w:p w14:paraId="41438A06" w14:textId="77777777" w:rsidR="00B806BE" w:rsidRPr="00C82FF3" w:rsidRDefault="00B806BE" w:rsidP="00B806BE">
            <w:pPr>
              <w:rPr>
                <w:rFonts w:asciiTheme="majorHAnsi" w:hAnsiTheme="majorHAnsi"/>
                <w:sz w:val="16"/>
                <w:szCs w:val="16"/>
              </w:rPr>
            </w:pPr>
            <w:r>
              <w:rPr>
                <w:rFonts w:asciiTheme="majorHAnsi" w:hAnsiTheme="majorHAnsi"/>
                <w:sz w:val="16"/>
                <w:szCs w:val="16"/>
              </w:rPr>
              <w:t>60-69</w:t>
            </w:r>
            <w:r w:rsidRPr="00C82FF3">
              <w:rPr>
                <w:rFonts w:asciiTheme="majorHAnsi" w:hAnsiTheme="majorHAnsi"/>
                <w:sz w:val="16"/>
                <w:szCs w:val="16"/>
              </w:rPr>
              <w:t>%</w:t>
            </w:r>
          </w:p>
        </w:tc>
        <w:tc>
          <w:tcPr>
            <w:tcW w:w="1371" w:type="dxa"/>
          </w:tcPr>
          <w:p w14:paraId="04A33B2C" w14:textId="6DAE533A" w:rsidR="00B806BE" w:rsidRDefault="00B806BE" w:rsidP="00B806BE">
            <w:pPr>
              <w:rPr>
                <w:rFonts w:ascii="Calibri Light" w:eastAsia="Times New Roman" w:hAnsi="Calibri Light" w:cs="Times New Roman"/>
                <w:sz w:val="16"/>
                <w:szCs w:val="16"/>
              </w:rPr>
            </w:pPr>
            <w:r>
              <w:rPr>
                <w:rFonts w:ascii="Calibri Light" w:eastAsia="Times New Roman" w:hAnsi="Calibri Light" w:cs="Times New Roman"/>
                <w:sz w:val="16"/>
                <w:szCs w:val="16"/>
              </w:rPr>
              <w:t>Distinction</w:t>
            </w:r>
          </w:p>
          <w:p w14:paraId="083C8519" w14:textId="66667BAB" w:rsidR="00B806BE" w:rsidRPr="00C82FF3" w:rsidRDefault="00B806BE" w:rsidP="00B806BE">
            <w:pPr>
              <w:rPr>
                <w:rFonts w:asciiTheme="majorHAnsi" w:hAnsiTheme="majorHAnsi"/>
                <w:sz w:val="16"/>
                <w:szCs w:val="16"/>
              </w:rPr>
            </w:pPr>
            <w:r>
              <w:rPr>
                <w:rFonts w:ascii="Calibri Light" w:eastAsia="Times New Roman" w:hAnsi="Calibri Light" w:cs="Times New Roman"/>
                <w:sz w:val="16"/>
                <w:szCs w:val="16"/>
              </w:rPr>
              <w:t>70-79%</w:t>
            </w:r>
          </w:p>
        </w:tc>
        <w:tc>
          <w:tcPr>
            <w:tcW w:w="1144" w:type="dxa"/>
          </w:tcPr>
          <w:p w14:paraId="7F8AD0F5" w14:textId="5080FA7E" w:rsidR="00B806BE" w:rsidRDefault="00B806BE" w:rsidP="00B806BE">
            <w:pPr>
              <w:rPr>
                <w:rFonts w:ascii="Calibri Light" w:eastAsia="Times New Roman" w:hAnsi="Calibri Light" w:cs="Times New Roman"/>
                <w:sz w:val="16"/>
                <w:szCs w:val="16"/>
              </w:rPr>
            </w:pPr>
            <w:r>
              <w:rPr>
                <w:rFonts w:ascii="Calibri Light" w:eastAsia="Times New Roman" w:hAnsi="Calibri Light" w:cs="Times New Roman"/>
                <w:sz w:val="16"/>
                <w:szCs w:val="16"/>
              </w:rPr>
              <w:t>Distinction</w:t>
            </w:r>
          </w:p>
          <w:p w14:paraId="32F6FD54" w14:textId="122DBBD0" w:rsidR="00B806BE" w:rsidRPr="00C82FF3" w:rsidRDefault="00B806BE" w:rsidP="00B806BE">
            <w:pPr>
              <w:rPr>
                <w:rFonts w:asciiTheme="majorHAnsi" w:hAnsiTheme="majorHAnsi"/>
                <w:sz w:val="16"/>
                <w:szCs w:val="16"/>
              </w:rPr>
            </w:pPr>
            <w:r>
              <w:rPr>
                <w:rFonts w:ascii="Calibri Light" w:eastAsia="Times New Roman" w:hAnsi="Calibri Light" w:cs="Times New Roman"/>
                <w:sz w:val="16"/>
                <w:szCs w:val="16"/>
              </w:rPr>
              <w:t>80-89%</w:t>
            </w:r>
          </w:p>
        </w:tc>
        <w:tc>
          <w:tcPr>
            <w:tcW w:w="1363" w:type="dxa"/>
          </w:tcPr>
          <w:p w14:paraId="7F8A771A" w14:textId="6F31EC6F" w:rsidR="00B806BE" w:rsidRDefault="00B806BE" w:rsidP="00B806BE">
            <w:pPr>
              <w:rPr>
                <w:rFonts w:ascii="Calibri Light" w:eastAsia="Times New Roman" w:hAnsi="Calibri Light" w:cs="Times New Roman"/>
                <w:sz w:val="16"/>
                <w:szCs w:val="16"/>
              </w:rPr>
            </w:pPr>
            <w:r>
              <w:rPr>
                <w:rFonts w:ascii="Calibri Light" w:eastAsia="Times New Roman" w:hAnsi="Calibri Light" w:cs="Times New Roman"/>
                <w:sz w:val="16"/>
                <w:szCs w:val="16"/>
              </w:rPr>
              <w:t>Distinction</w:t>
            </w:r>
          </w:p>
          <w:p w14:paraId="4338858D" w14:textId="521B61F9" w:rsidR="00B806BE" w:rsidRPr="00C82FF3" w:rsidRDefault="00B806BE" w:rsidP="00B806BE">
            <w:pPr>
              <w:rPr>
                <w:rFonts w:asciiTheme="majorHAnsi" w:hAnsiTheme="majorHAnsi"/>
                <w:sz w:val="16"/>
                <w:szCs w:val="16"/>
              </w:rPr>
            </w:pPr>
            <w:r>
              <w:rPr>
                <w:rFonts w:ascii="Calibri Light" w:eastAsia="Times New Roman" w:hAnsi="Calibri Light" w:cs="Times New Roman"/>
                <w:sz w:val="16"/>
                <w:szCs w:val="16"/>
              </w:rPr>
              <w:t>90-100%</w:t>
            </w:r>
          </w:p>
        </w:tc>
      </w:tr>
      <w:tr w:rsidR="00D647C6" w:rsidRPr="00C82FF3" w14:paraId="36C671A4" w14:textId="77777777" w:rsidTr="00B806BE">
        <w:tc>
          <w:tcPr>
            <w:tcW w:w="1624" w:type="dxa"/>
          </w:tcPr>
          <w:p w14:paraId="5FCD8031" w14:textId="0837FE25" w:rsidR="00B806BE" w:rsidRPr="00281B05" w:rsidRDefault="00B806BE" w:rsidP="00281B05">
            <w:pPr>
              <w:ind w:left="-109"/>
              <w:rPr>
                <w:rFonts w:ascii="Calibri" w:hAnsi="Calibri" w:cs="Arial"/>
                <w:b/>
                <w:sz w:val="16"/>
                <w:szCs w:val="16"/>
              </w:rPr>
            </w:pPr>
            <w:r w:rsidRPr="00525683">
              <w:rPr>
                <w:rFonts w:ascii="Calibri" w:hAnsi="Calibri" w:cs="Arial"/>
                <w:b/>
                <w:sz w:val="16"/>
                <w:szCs w:val="16"/>
              </w:rPr>
              <w:t>Relevant personal leadership development goals identified and supported by personal critical reflection</w:t>
            </w:r>
            <w:r w:rsidRPr="00525683">
              <w:rPr>
                <w:rFonts w:ascii="Calibri" w:hAnsi="Calibri" w:cs="Arial"/>
                <w:b/>
                <w:sz w:val="16"/>
                <w:szCs w:val="16"/>
              </w:rPr>
              <w:br/>
            </w:r>
            <w:r w:rsidRPr="00B806BE">
              <w:rPr>
                <w:rFonts w:ascii="Calibri" w:hAnsi="Calibri" w:cs="Arial"/>
                <w:b/>
                <w:sz w:val="16"/>
                <w:szCs w:val="16"/>
              </w:rPr>
              <w:br/>
            </w:r>
            <w:r w:rsidRPr="00281B05">
              <w:rPr>
                <w:rFonts w:ascii="Calibri" w:hAnsi="Calibri" w:cs="Arial"/>
                <w:b/>
                <w:sz w:val="16"/>
                <w:szCs w:val="16"/>
              </w:rPr>
              <w:t xml:space="preserve">Recognise, explore and reflect on key ethical issues as they </w:t>
            </w:r>
            <w:proofErr w:type="gramStart"/>
            <w:r w:rsidRPr="00281B05">
              <w:rPr>
                <w:rFonts w:ascii="Calibri" w:hAnsi="Calibri" w:cs="Arial"/>
                <w:b/>
                <w:sz w:val="16"/>
                <w:szCs w:val="16"/>
              </w:rPr>
              <w:t>affecting</w:t>
            </w:r>
            <w:proofErr w:type="gramEnd"/>
            <w:r w:rsidRPr="00281B05">
              <w:rPr>
                <w:rFonts w:ascii="Calibri" w:hAnsi="Calibri" w:cs="Arial"/>
                <w:b/>
                <w:sz w:val="16"/>
                <w:szCs w:val="16"/>
              </w:rPr>
              <w:t xml:space="preserve"> own and others' practice.</w:t>
            </w:r>
          </w:p>
          <w:p w14:paraId="3BA77D94" w14:textId="3E7AD4C5" w:rsidR="00B806BE" w:rsidRDefault="00B806BE" w:rsidP="00281B05">
            <w:pPr>
              <w:ind w:left="-109"/>
              <w:rPr>
                <w:rFonts w:asciiTheme="majorHAnsi" w:hAnsiTheme="majorHAnsi"/>
              </w:rPr>
            </w:pPr>
            <w:r>
              <w:rPr>
                <w:rFonts w:ascii="Calibri" w:hAnsi="Calibri" w:cs="Arial"/>
                <w:b/>
                <w:sz w:val="16"/>
                <w:szCs w:val="16"/>
              </w:rPr>
              <w:t>PLO 3</w:t>
            </w:r>
            <w:r w:rsidRPr="00525683">
              <w:rPr>
                <w:rFonts w:ascii="Calibri" w:hAnsi="Calibri" w:cs="Arial"/>
                <w:b/>
                <w:sz w:val="16"/>
                <w:szCs w:val="16"/>
              </w:rPr>
              <w:t>.</w:t>
            </w:r>
            <w:r w:rsidRPr="00281B05">
              <w:rPr>
                <w:rFonts w:ascii="Calibri" w:hAnsi="Calibri" w:cs="Arial"/>
                <w:b/>
                <w:sz w:val="16"/>
                <w:szCs w:val="16"/>
              </w:rPr>
              <w:t>1.1</w:t>
            </w:r>
            <w:r>
              <w:rPr>
                <w:rFonts w:asciiTheme="majorHAnsi" w:hAnsiTheme="majorHAnsi"/>
              </w:rPr>
              <w:t xml:space="preserve">. </w:t>
            </w:r>
          </w:p>
          <w:p w14:paraId="3D212029" w14:textId="25574CE1" w:rsidR="00B806BE" w:rsidRPr="004D3A0C" w:rsidRDefault="00B806BE" w:rsidP="009360A2">
            <w:pPr>
              <w:rPr>
                <w:rFonts w:ascii="Calibri" w:hAnsi="Calibri"/>
                <w:b/>
                <w:sz w:val="16"/>
                <w:szCs w:val="16"/>
              </w:rPr>
            </w:pPr>
          </w:p>
        </w:tc>
        <w:tc>
          <w:tcPr>
            <w:tcW w:w="1367" w:type="dxa"/>
          </w:tcPr>
          <w:p w14:paraId="3ADB8C27" w14:textId="4214C7BC" w:rsidR="00B806BE" w:rsidRPr="00C82FF3" w:rsidRDefault="00B806BE" w:rsidP="00281B05">
            <w:pPr>
              <w:rPr>
                <w:rFonts w:asciiTheme="majorHAnsi" w:hAnsiTheme="majorHAnsi"/>
                <w:sz w:val="16"/>
                <w:szCs w:val="16"/>
              </w:rPr>
            </w:pPr>
            <w:r>
              <w:rPr>
                <w:rFonts w:asciiTheme="majorHAnsi" w:hAnsiTheme="majorHAnsi"/>
                <w:sz w:val="16"/>
                <w:szCs w:val="16"/>
              </w:rPr>
              <w:t>No personal reflection or goals identified. Limited attempt to justify.</w:t>
            </w:r>
          </w:p>
        </w:tc>
        <w:tc>
          <w:tcPr>
            <w:tcW w:w="1384" w:type="dxa"/>
          </w:tcPr>
          <w:p w14:paraId="414A14C1" w14:textId="1C91EFF7" w:rsidR="00B806BE" w:rsidRDefault="00B806BE" w:rsidP="009360A2">
            <w:pPr>
              <w:rPr>
                <w:rFonts w:asciiTheme="majorHAnsi" w:hAnsiTheme="majorHAnsi"/>
                <w:sz w:val="16"/>
                <w:szCs w:val="16"/>
              </w:rPr>
            </w:pPr>
            <w:proofErr w:type="gramStart"/>
            <w:r>
              <w:rPr>
                <w:rFonts w:asciiTheme="majorHAnsi" w:hAnsiTheme="majorHAnsi"/>
                <w:sz w:val="16"/>
                <w:szCs w:val="16"/>
              </w:rPr>
              <w:t>Extremely  limited</w:t>
            </w:r>
            <w:proofErr w:type="gramEnd"/>
            <w:r>
              <w:rPr>
                <w:rFonts w:asciiTheme="majorHAnsi" w:hAnsiTheme="majorHAnsi"/>
                <w:sz w:val="16"/>
                <w:szCs w:val="16"/>
              </w:rPr>
              <w:t xml:space="preserve">   personal reflection or goals identified. Limited attempt to justify and no ethical insights raised. </w:t>
            </w:r>
          </w:p>
        </w:tc>
        <w:tc>
          <w:tcPr>
            <w:tcW w:w="1433" w:type="dxa"/>
          </w:tcPr>
          <w:p w14:paraId="139C840B" w14:textId="40C8EC70" w:rsidR="00B806BE" w:rsidRPr="00C82FF3" w:rsidRDefault="00B806BE" w:rsidP="009360A2">
            <w:pPr>
              <w:rPr>
                <w:rFonts w:asciiTheme="majorHAnsi" w:hAnsiTheme="majorHAnsi"/>
                <w:sz w:val="16"/>
                <w:szCs w:val="16"/>
              </w:rPr>
            </w:pPr>
            <w:r>
              <w:rPr>
                <w:rFonts w:asciiTheme="majorHAnsi" w:hAnsiTheme="majorHAnsi"/>
                <w:sz w:val="16"/>
                <w:szCs w:val="16"/>
              </w:rPr>
              <w:t>Some limited need for personal development identified. Some attempt to justify, but poor relevance to leadership and/or very weak justification. Limited ethical insights raised.</w:t>
            </w:r>
          </w:p>
        </w:tc>
        <w:tc>
          <w:tcPr>
            <w:tcW w:w="1433" w:type="dxa"/>
          </w:tcPr>
          <w:p w14:paraId="76826599" w14:textId="2A29838F" w:rsidR="00B806BE" w:rsidRPr="00C82FF3" w:rsidRDefault="00B806BE" w:rsidP="00281B05">
            <w:pPr>
              <w:rPr>
                <w:rFonts w:asciiTheme="majorHAnsi" w:hAnsiTheme="majorHAnsi"/>
                <w:sz w:val="16"/>
                <w:szCs w:val="16"/>
              </w:rPr>
            </w:pPr>
            <w:r>
              <w:rPr>
                <w:rFonts w:asciiTheme="majorHAnsi" w:hAnsiTheme="majorHAnsi"/>
                <w:sz w:val="16"/>
                <w:szCs w:val="16"/>
              </w:rPr>
              <w:t xml:space="preserve">Identifies some appropriate personal development goals, but weakly justified. May be due to weak focus on leadership, descriptive approach, lack of theory and/or framework for analysis, lack </w:t>
            </w:r>
            <w:proofErr w:type="gramStart"/>
            <w:r>
              <w:rPr>
                <w:rFonts w:asciiTheme="majorHAnsi" w:hAnsiTheme="majorHAnsi"/>
                <w:sz w:val="16"/>
                <w:szCs w:val="16"/>
              </w:rPr>
              <w:t>of  ethical</w:t>
            </w:r>
            <w:proofErr w:type="gramEnd"/>
            <w:r>
              <w:rPr>
                <w:rFonts w:asciiTheme="majorHAnsi" w:hAnsiTheme="majorHAnsi"/>
                <w:sz w:val="16"/>
                <w:szCs w:val="16"/>
              </w:rPr>
              <w:t xml:space="preserve"> insights raised.</w:t>
            </w:r>
          </w:p>
        </w:tc>
        <w:tc>
          <w:tcPr>
            <w:tcW w:w="1433" w:type="dxa"/>
          </w:tcPr>
          <w:p w14:paraId="038082FD" w14:textId="1C10AECD" w:rsidR="00B806BE" w:rsidRPr="00C82FF3" w:rsidRDefault="00B806BE" w:rsidP="009360A2">
            <w:pPr>
              <w:rPr>
                <w:rFonts w:asciiTheme="majorHAnsi" w:hAnsiTheme="majorHAnsi"/>
                <w:sz w:val="16"/>
                <w:szCs w:val="16"/>
              </w:rPr>
            </w:pPr>
            <w:r>
              <w:rPr>
                <w:rFonts w:asciiTheme="majorHAnsi" w:hAnsiTheme="majorHAnsi"/>
                <w:sz w:val="16"/>
                <w:szCs w:val="16"/>
              </w:rPr>
              <w:t xml:space="preserve">Identifies appropriate leadership development goals through satisfactory </w:t>
            </w:r>
            <w:r w:rsidRPr="002E10EA">
              <w:rPr>
                <w:rFonts w:asciiTheme="majorHAnsi" w:hAnsiTheme="majorHAnsi"/>
                <w:sz w:val="16"/>
                <w:szCs w:val="16"/>
              </w:rPr>
              <w:t>critical reflecti</w:t>
            </w:r>
            <w:r>
              <w:rPr>
                <w:rFonts w:asciiTheme="majorHAnsi" w:hAnsiTheme="majorHAnsi"/>
                <w:sz w:val="16"/>
                <w:szCs w:val="16"/>
              </w:rPr>
              <w:t>on using appropriate theory and a reflection framework. Some ethical insights raised.</w:t>
            </w:r>
          </w:p>
        </w:tc>
        <w:tc>
          <w:tcPr>
            <w:tcW w:w="1398" w:type="dxa"/>
          </w:tcPr>
          <w:p w14:paraId="742DE6AB" w14:textId="380773E8" w:rsidR="00B806BE" w:rsidRPr="00C82FF3" w:rsidRDefault="00B806BE" w:rsidP="009360A2">
            <w:pPr>
              <w:rPr>
                <w:rFonts w:asciiTheme="majorHAnsi" w:hAnsiTheme="majorHAnsi"/>
                <w:sz w:val="16"/>
                <w:szCs w:val="16"/>
              </w:rPr>
            </w:pPr>
            <w:r>
              <w:rPr>
                <w:rFonts w:asciiTheme="majorHAnsi" w:hAnsiTheme="majorHAnsi"/>
                <w:sz w:val="16"/>
                <w:szCs w:val="16"/>
              </w:rPr>
              <w:t>Identifies clear leadership development goals, supported by thorough critical reflection using appropriate theory and a reflection framework with good ethical insights raised.</w:t>
            </w:r>
          </w:p>
        </w:tc>
        <w:tc>
          <w:tcPr>
            <w:tcW w:w="1371" w:type="dxa"/>
          </w:tcPr>
          <w:p w14:paraId="1FF72842" w14:textId="1C7BAD1F" w:rsidR="00B806BE" w:rsidRPr="00C82FF3" w:rsidRDefault="00B806BE" w:rsidP="009360A2">
            <w:pPr>
              <w:rPr>
                <w:rFonts w:asciiTheme="majorHAnsi" w:hAnsiTheme="majorHAnsi"/>
                <w:sz w:val="16"/>
                <w:szCs w:val="16"/>
              </w:rPr>
            </w:pPr>
            <w:r>
              <w:rPr>
                <w:rFonts w:asciiTheme="majorHAnsi" w:hAnsiTheme="majorHAnsi"/>
                <w:sz w:val="16"/>
                <w:szCs w:val="16"/>
              </w:rPr>
              <w:t xml:space="preserve">Identifies feasible professional development goals through rigorous critical reflection using appropriate theory, ethical </w:t>
            </w:r>
            <w:proofErr w:type="gramStart"/>
            <w:r>
              <w:rPr>
                <w:rFonts w:asciiTheme="majorHAnsi" w:hAnsiTheme="majorHAnsi"/>
                <w:sz w:val="16"/>
                <w:szCs w:val="16"/>
              </w:rPr>
              <w:t>insights  and</w:t>
            </w:r>
            <w:proofErr w:type="gramEnd"/>
            <w:r>
              <w:rPr>
                <w:rFonts w:asciiTheme="majorHAnsi" w:hAnsiTheme="majorHAnsi"/>
                <w:sz w:val="16"/>
                <w:szCs w:val="16"/>
              </w:rPr>
              <w:t xml:space="preserve"> a reflection framework. Demonstrates some awareness of factors affecting feasibility of achieving goals.</w:t>
            </w:r>
          </w:p>
        </w:tc>
        <w:tc>
          <w:tcPr>
            <w:tcW w:w="1144" w:type="dxa"/>
          </w:tcPr>
          <w:p w14:paraId="5532DD55" w14:textId="6ADBC182" w:rsidR="00B806BE" w:rsidRDefault="00B806BE" w:rsidP="00281B05">
            <w:pPr>
              <w:rPr>
                <w:rFonts w:asciiTheme="majorHAnsi" w:hAnsiTheme="majorHAnsi"/>
                <w:sz w:val="16"/>
                <w:szCs w:val="16"/>
              </w:rPr>
            </w:pPr>
            <w:r w:rsidRPr="00E2085C">
              <w:rPr>
                <w:rFonts w:ascii="Calibri Light" w:eastAsia="Times New Roman" w:hAnsi="Calibri Light" w:cs="Times New Roman"/>
                <w:sz w:val="16"/>
                <w:szCs w:val="16"/>
              </w:rPr>
              <w:t xml:space="preserve">Illuminating and </w:t>
            </w:r>
            <w:r>
              <w:rPr>
                <w:rFonts w:ascii="Calibri Light" w:eastAsia="Times New Roman" w:hAnsi="Calibri Light" w:cs="Times New Roman"/>
                <w:sz w:val="16"/>
                <w:szCs w:val="16"/>
              </w:rPr>
              <w:t xml:space="preserve">insightful </w:t>
            </w:r>
            <w:r>
              <w:rPr>
                <w:rFonts w:asciiTheme="majorHAnsi" w:hAnsiTheme="majorHAnsi"/>
                <w:sz w:val="16"/>
                <w:szCs w:val="16"/>
              </w:rPr>
              <w:t xml:space="preserve">professional development goals through rigorous critical reflection, using appropriate theory, ethical insights and a reflection framework. Expertly highlights factors affecting feasibility of achieving </w:t>
            </w:r>
            <w:proofErr w:type="spellStart"/>
            <w:r>
              <w:rPr>
                <w:rFonts w:asciiTheme="majorHAnsi" w:hAnsiTheme="majorHAnsi"/>
                <w:sz w:val="16"/>
                <w:szCs w:val="16"/>
              </w:rPr>
              <w:t>goals</w:t>
            </w:r>
            <w:r w:rsidRPr="00E2085C">
              <w:rPr>
                <w:rFonts w:ascii="Calibri Light" w:eastAsia="Times New Roman" w:hAnsi="Calibri Light" w:cs="Times New Roman"/>
                <w:sz w:val="16"/>
                <w:szCs w:val="16"/>
              </w:rPr>
              <w:t>l</w:t>
            </w:r>
            <w:proofErr w:type="spellEnd"/>
            <w:r>
              <w:rPr>
                <w:rFonts w:ascii="Calibri Light" w:eastAsia="Times New Roman" w:hAnsi="Calibri Light" w:cs="Times New Roman"/>
                <w:sz w:val="16"/>
                <w:szCs w:val="16"/>
              </w:rPr>
              <w:t xml:space="preserve">  </w:t>
            </w:r>
          </w:p>
        </w:tc>
        <w:tc>
          <w:tcPr>
            <w:tcW w:w="1363" w:type="dxa"/>
          </w:tcPr>
          <w:p w14:paraId="67D02273" w14:textId="7B9B047E" w:rsidR="00B806BE" w:rsidRPr="00C82FF3" w:rsidRDefault="00B806BE" w:rsidP="00281B05">
            <w:pPr>
              <w:rPr>
                <w:rFonts w:asciiTheme="majorHAnsi" w:hAnsiTheme="majorHAnsi"/>
                <w:sz w:val="16"/>
                <w:szCs w:val="16"/>
              </w:rPr>
            </w:pPr>
            <w:r>
              <w:rPr>
                <w:rFonts w:asciiTheme="majorHAnsi" w:hAnsiTheme="majorHAnsi"/>
                <w:sz w:val="16"/>
                <w:szCs w:val="16"/>
              </w:rPr>
              <w:t>Identifies and justifies credible leadership development goals through rigorous</w:t>
            </w:r>
            <w:r w:rsidRPr="00AB5D00">
              <w:rPr>
                <w:rFonts w:asciiTheme="majorHAnsi" w:hAnsiTheme="majorHAnsi"/>
                <w:sz w:val="16"/>
                <w:szCs w:val="16"/>
              </w:rPr>
              <w:t xml:space="preserve"> </w:t>
            </w:r>
            <w:r>
              <w:rPr>
                <w:rFonts w:asciiTheme="majorHAnsi" w:hAnsiTheme="majorHAnsi"/>
                <w:sz w:val="16"/>
                <w:szCs w:val="16"/>
              </w:rPr>
              <w:t xml:space="preserve">critical </w:t>
            </w:r>
            <w:r w:rsidRPr="00AB5D00">
              <w:rPr>
                <w:rFonts w:asciiTheme="majorHAnsi" w:hAnsiTheme="majorHAnsi"/>
                <w:sz w:val="16"/>
                <w:szCs w:val="16"/>
              </w:rPr>
              <w:t>reflection</w:t>
            </w:r>
            <w:r>
              <w:rPr>
                <w:rFonts w:asciiTheme="majorHAnsi" w:hAnsiTheme="majorHAnsi"/>
                <w:sz w:val="16"/>
                <w:szCs w:val="16"/>
              </w:rPr>
              <w:t xml:space="preserve"> using appropriate theory</w:t>
            </w:r>
            <w:r w:rsidR="00D647C6">
              <w:rPr>
                <w:rFonts w:asciiTheme="majorHAnsi" w:hAnsiTheme="majorHAnsi"/>
                <w:sz w:val="16"/>
                <w:szCs w:val="16"/>
              </w:rPr>
              <w:t xml:space="preserve">, ethical </w:t>
            </w:r>
            <w:proofErr w:type="gramStart"/>
            <w:r w:rsidR="00D647C6">
              <w:rPr>
                <w:rFonts w:asciiTheme="majorHAnsi" w:hAnsiTheme="majorHAnsi"/>
                <w:sz w:val="16"/>
                <w:szCs w:val="16"/>
              </w:rPr>
              <w:t>insights  and</w:t>
            </w:r>
            <w:proofErr w:type="gramEnd"/>
            <w:r w:rsidR="00D647C6">
              <w:rPr>
                <w:rFonts w:asciiTheme="majorHAnsi" w:hAnsiTheme="majorHAnsi"/>
                <w:sz w:val="16"/>
                <w:szCs w:val="16"/>
              </w:rPr>
              <w:t xml:space="preserve"> a </w:t>
            </w:r>
            <w:r>
              <w:rPr>
                <w:rFonts w:asciiTheme="majorHAnsi" w:hAnsiTheme="majorHAnsi"/>
                <w:sz w:val="16"/>
                <w:szCs w:val="16"/>
              </w:rPr>
              <w:t xml:space="preserve">reflection </w:t>
            </w:r>
            <w:r w:rsidRPr="00AB5D00">
              <w:rPr>
                <w:rFonts w:asciiTheme="majorHAnsi" w:hAnsiTheme="majorHAnsi"/>
                <w:sz w:val="16"/>
                <w:szCs w:val="16"/>
              </w:rPr>
              <w:t>framework</w:t>
            </w:r>
            <w:r>
              <w:rPr>
                <w:rFonts w:asciiTheme="majorHAnsi" w:hAnsiTheme="majorHAnsi"/>
                <w:sz w:val="16"/>
                <w:szCs w:val="16"/>
              </w:rPr>
              <w:t xml:space="preserve">. </w:t>
            </w:r>
            <w:r w:rsidR="00D647C6">
              <w:rPr>
                <w:rFonts w:asciiTheme="majorHAnsi" w:hAnsiTheme="majorHAnsi"/>
                <w:sz w:val="16"/>
                <w:szCs w:val="16"/>
              </w:rPr>
              <w:t xml:space="preserve">Outstanding </w:t>
            </w:r>
            <w:r>
              <w:rPr>
                <w:rFonts w:asciiTheme="majorHAnsi" w:hAnsiTheme="majorHAnsi"/>
                <w:sz w:val="16"/>
                <w:szCs w:val="16"/>
              </w:rPr>
              <w:t>consideration of key factors affecting achievement</w:t>
            </w:r>
            <w:r w:rsidRPr="00AB5D00">
              <w:rPr>
                <w:rFonts w:asciiTheme="majorHAnsi" w:hAnsiTheme="majorHAnsi"/>
                <w:sz w:val="16"/>
                <w:szCs w:val="16"/>
              </w:rPr>
              <w:t>.</w:t>
            </w:r>
          </w:p>
        </w:tc>
      </w:tr>
    </w:tbl>
    <w:p w14:paraId="5D7325A4" w14:textId="07CF4B46" w:rsidR="00D51EDC" w:rsidRDefault="00D51EDC" w:rsidP="00E744DD"/>
    <w:p w14:paraId="5D1B5693" w14:textId="77777777" w:rsidR="003672C2" w:rsidRPr="00DE3B3F" w:rsidRDefault="003672C2" w:rsidP="003672C2">
      <w:pPr>
        <w:pStyle w:val="Subtitle"/>
      </w:pPr>
      <w:r w:rsidRPr="00DE3B3F">
        <w:t>Exceeding the max word count</w:t>
      </w:r>
    </w:p>
    <w:p w14:paraId="7CD532A5" w14:textId="77777777" w:rsidR="003672C2" w:rsidRPr="00DE3B3F" w:rsidRDefault="003672C2" w:rsidP="003672C2">
      <w:pPr>
        <w:rPr>
          <w:rFonts w:asciiTheme="majorHAnsi" w:hAnsiTheme="majorHAnsi"/>
        </w:rPr>
      </w:pPr>
      <w:r w:rsidRPr="00DE3B3F">
        <w:rPr>
          <w:rFonts w:asciiTheme="majorHAnsi" w:hAnsiTheme="majorHAnsi"/>
        </w:rPr>
        <w:t xml:space="preserve">If </w:t>
      </w:r>
      <w:r>
        <w:rPr>
          <w:rFonts w:asciiTheme="majorHAnsi" w:hAnsiTheme="majorHAnsi"/>
        </w:rPr>
        <w:t>you exceed the max word limit in the brief</w:t>
      </w:r>
      <w:r w:rsidRPr="00DE3B3F">
        <w:rPr>
          <w:rFonts w:asciiTheme="majorHAnsi" w:hAnsiTheme="majorHAnsi"/>
        </w:rPr>
        <w:t>, your assessor will not assess beyond the word limit for that element.</w:t>
      </w:r>
    </w:p>
    <w:p w14:paraId="3687620B" w14:textId="77777777" w:rsidR="003672C2" w:rsidRDefault="003672C2" w:rsidP="00E744DD"/>
    <w:sectPr w:rsidR="003672C2" w:rsidSect="009A6A61">
      <w:pgSz w:w="16840" w:h="11900" w:orient="landscape"/>
      <w:pgMar w:top="546" w:right="1440" w:bottom="42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4A660" w14:textId="77777777" w:rsidR="00C94E2D" w:rsidRDefault="00C94E2D" w:rsidP="00B928A8">
      <w:r>
        <w:separator/>
      </w:r>
    </w:p>
  </w:endnote>
  <w:endnote w:type="continuationSeparator" w:id="0">
    <w:p w14:paraId="541AF665" w14:textId="77777777" w:rsidR="00C94E2D" w:rsidRDefault="00C94E2D" w:rsidP="00B9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0361412"/>
      <w:docPartObj>
        <w:docPartGallery w:val="Page Numbers (Bottom of Page)"/>
        <w:docPartUnique/>
      </w:docPartObj>
    </w:sdtPr>
    <w:sdtContent>
      <w:p w14:paraId="481D7B9D" w14:textId="0618505C" w:rsidR="00417BCD" w:rsidRDefault="00417BCD" w:rsidP="00417B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2EAD1C" w14:textId="77777777" w:rsidR="00417BCD" w:rsidRDefault="00417BCD" w:rsidP="00B110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30073"/>
      <w:docPartObj>
        <w:docPartGallery w:val="Page Numbers (Bottom of Page)"/>
        <w:docPartUnique/>
      </w:docPartObj>
    </w:sdtPr>
    <w:sdtContent>
      <w:p w14:paraId="1F4568D0" w14:textId="18A60EE6" w:rsidR="00417BCD" w:rsidRDefault="00417BCD" w:rsidP="00417B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B11FC">
          <w:rPr>
            <w:rStyle w:val="PageNumber"/>
            <w:noProof/>
          </w:rPr>
          <w:t>6</w:t>
        </w:r>
        <w:r>
          <w:rPr>
            <w:rStyle w:val="PageNumber"/>
          </w:rPr>
          <w:fldChar w:fldCharType="end"/>
        </w:r>
      </w:p>
    </w:sdtContent>
  </w:sdt>
  <w:p w14:paraId="0CDC5586" w14:textId="77777777" w:rsidR="00417BCD" w:rsidRDefault="00417BCD" w:rsidP="00B1102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E987" w14:textId="77777777" w:rsidR="00417BCD" w:rsidRDefault="00417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836F7" w14:textId="77777777" w:rsidR="00C94E2D" w:rsidRDefault="00C94E2D" w:rsidP="00B928A8">
      <w:r>
        <w:separator/>
      </w:r>
    </w:p>
  </w:footnote>
  <w:footnote w:type="continuationSeparator" w:id="0">
    <w:p w14:paraId="3581A8A6" w14:textId="77777777" w:rsidR="00C94E2D" w:rsidRDefault="00C94E2D" w:rsidP="00B92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4C41" w14:textId="10987A62" w:rsidR="00417BCD" w:rsidRDefault="00C94E2D">
    <w:pPr>
      <w:pStyle w:val="Header"/>
    </w:pPr>
    <w:r>
      <w:rPr>
        <w:noProof/>
      </w:rPr>
      <w:pict w14:anchorId="7AEE06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551.6pt;height:137.9pt;rotation:315;z-index:-25165875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8D52" w14:textId="449BCE07" w:rsidR="00417BCD" w:rsidRDefault="00417B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A6D0" w14:textId="15EBC2AF" w:rsidR="00417BCD" w:rsidRDefault="00417B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A9B"/>
    <w:multiLevelType w:val="hybridMultilevel"/>
    <w:tmpl w:val="B78C2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72988"/>
    <w:multiLevelType w:val="hybridMultilevel"/>
    <w:tmpl w:val="44A8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C35192"/>
    <w:multiLevelType w:val="hybridMultilevel"/>
    <w:tmpl w:val="33082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56B64"/>
    <w:multiLevelType w:val="hybridMultilevel"/>
    <w:tmpl w:val="44A8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2A4D04"/>
    <w:multiLevelType w:val="hybridMultilevel"/>
    <w:tmpl w:val="8B8C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54076"/>
    <w:multiLevelType w:val="hybridMultilevel"/>
    <w:tmpl w:val="44A8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4A43E9"/>
    <w:multiLevelType w:val="hybridMultilevel"/>
    <w:tmpl w:val="29BA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67269"/>
    <w:multiLevelType w:val="hybridMultilevel"/>
    <w:tmpl w:val="FD9E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5559C"/>
    <w:multiLevelType w:val="hybridMultilevel"/>
    <w:tmpl w:val="8884B0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C890888"/>
    <w:multiLevelType w:val="hybridMultilevel"/>
    <w:tmpl w:val="9AF41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9267A9"/>
    <w:multiLevelType w:val="hybridMultilevel"/>
    <w:tmpl w:val="44A8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492562"/>
    <w:multiLevelType w:val="hybridMultilevel"/>
    <w:tmpl w:val="8F3433D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543C4E93"/>
    <w:multiLevelType w:val="hybridMultilevel"/>
    <w:tmpl w:val="53660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BA61F5"/>
    <w:multiLevelType w:val="hybridMultilevel"/>
    <w:tmpl w:val="44A8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756AB6"/>
    <w:multiLevelType w:val="hybridMultilevel"/>
    <w:tmpl w:val="3BF44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F041B"/>
    <w:multiLevelType w:val="hybridMultilevel"/>
    <w:tmpl w:val="0EC88598"/>
    <w:lvl w:ilvl="0" w:tplc="1FD827E0">
      <w:start w:val="40"/>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9819822">
    <w:abstractNumId w:val="14"/>
  </w:num>
  <w:num w:numId="2" w16cid:durableId="46532232">
    <w:abstractNumId w:val="4"/>
  </w:num>
  <w:num w:numId="3" w16cid:durableId="950210350">
    <w:abstractNumId w:val="2"/>
  </w:num>
  <w:num w:numId="4" w16cid:durableId="235358346">
    <w:abstractNumId w:val="0"/>
  </w:num>
  <w:num w:numId="5" w16cid:durableId="1158958657">
    <w:abstractNumId w:val="11"/>
  </w:num>
  <w:num w:numId="6" w16cid:durableId="888609455">
    <w:abstractNumId w:val="7"/>
  </w:num>
  <w:num w:numId="7" w16cid:durableId="403336786">
    <w:abstractNumId w:val="12"/>
  </w:num>
  <w:num w:numId="8" w16cid:durableId="835807751">
    <w:abstractNumId w:val="6"/>
  </w:num>
  <w:num w:numId="9" w16cid:durableId="1163618618">
    <w:abstractNumId w:val="8"/>
  </w:num>
  <w:num w:numId="10" w16cid:durableId="2038777279">
    <w:abstractNumId w:val="15"/>
  </w:num>
  <w:num w:numId="11" w16cid:durableId="1297025063">
    <w:abstractNumId w:val="1"/>
  </w:num>
  <w:num w:numId="12" w16cid:durableId="445122543">
    <w:abstractNumId w:val="3"/>
  </w:num>
  <w:num w:numId="13" w16cid:durableId="1786119399">
    <w:abstractNumId w:val="13"/>
  </w:num>
  <w:num w:numId="14" w16cid:durableId="789785650">
    <w:abstractNumId w:val="5"/>
  </w:num>
  <w:num w:numId="15" w16cid:durableId="437869217">
    <w:abstractNumId w:val="9"/>
  </w:num>
  <w:num w:numId="16" w16cid:durableId="756562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99"/>
    <w:rsid w:val="00025C8F"/>
    <w:rsid w:val="00030061"/>
    <w:rsid w:val="00036330"/>
    <w:rsid w:val="000562F5"/>
    <w:rsid w:val="000862F0"/>
    <w:rsid w:val="00095A07"/>
    <w:rsid w:val="000E1F31"/>
    <w:rsid w:val="000F2612"/>
    <w:rsid w:val="00104A89"/>
    <w:rsid w:val="00104C52"/>
    <w:rsid w:val="0011311A"/>
    <w:rsid w:val="001134A1"/>
    <w:rsid w:val="00114E7A"/>
    <w:rsid w:val="00125E4E"/>
    <w:rsid w:val="001364CD"/>
    <w:rsid w:val="00136586"/>
    <w:rsid w:val="00172D21"/>
    <w:rsid w:val="00184B64"/>
    <w:rsid w:val="00192F06"/>
    <w:rsid w:val="00193809"/>
    <w:rsid w:val="00197178"/>
    <w:rsid w:val="001A7911"/>
    <w:rsid w:val="001B371A"/>
    <w:rsid w:val="002004A4"/>
    <w:rsid w:val="00206361"/>
    <w:rsid w:val="0023055C"/>
    <w:rsid w:val="00235519"/>
    <w:rsid w:val="002416BF"/>
    <w:rsid w:val="00243D01"/>
    <w:rsid w:val="002605E1"/>
    <w:rsid w:val="00281B05"/>
    <w:rsid w:val="0028239A"/>
    <w:rsid w:val="002834B7"/>
    <w:rsid w:val="002C2D38"/>
    <w:rsid w:val="002D0C9C"/>
    <w:rsid w:val="002D35DB"/>
    <w:rsid w:val="002F79D3"/>
    <w:rsid w:val="00300229"/>
    <w:rsid w:val="00304DA2"/>
    <w:rsid w:val="0030769C"/>
    <w:rsid w:val="00307D0E"/>
    <w:rsid w:val="00322893"/>
    <w:rsid w:val="00330C4D"/>
    <w:rsid w:val="00335FE4"/>
    <w:rsid w:val="00336F68"/>
    <w:rsid w:val="003372DA"/>
    <w:rsid w:val="003672C2"/>
    <w:rsid w:val="00387B47"/>
    <w:rsid w:val="00390243"/>
    <w:rsid w:val="00391339"/>
    <w:rsid w:val="003B3D21"/>
    <w:rsid w:val="003B7879"/>
    <w:rsid w:val="003C7272"/>
    <w:rsid w:val="003F404A"/>
    <w:rsid w:val="003F60FA"/>
    <w:rsid w:val="00401AA8"/>
    <w:rsid w:val="00402899"/>
    <w:rsid w:val="004160F3"/>
    <w:rsid w:val="00417565"/>
    <w:rsid w:val="00417BCD"/>
    <w:rsid w:val="0042580D"/>
    <w:rsid w:val="004359A1"/>
    <w:rsid w:val="004522BD"/>
    <w:rsid w:val="00452E53"/>
    <w:rsid w:val="004604DB"/>
    <w:rsid w:val="004606FC"/>
    <w:rsid w:val="004B43C2"/>
    <w:rsid w:val="004B730D"/>
    <w:rsid w:val="004C0145"/>
    <w:rsid w:val="004C1D10"/>
    <w:rsid w:val="004D0C64"/>
    <w:rsid w:val="004D6277"/>
    <w:rsid w:val="004D77FF"/>
    <w:rsid w:val="004E79E8"/>
    <w:rsid w:val="00525683"/>
    <w:rsid w:val="00544049"/>
    <w:rsid w:val="00555C31"/>
    <w:rsid w:val="00556D66"/>
    <w:rsid w:val="00571454"/>
    <w:rsid w:val="005820F9"/>
    <w:rsid w:val="005838E7"/>
    <w:rsid w:val="00591FA9"/>
    <w:rsid w:val="00597809"/>
    <w:rsid w:val="005B317B"/>
    <w:rsid w:val="005B6350"/>
    <w:rsid w:val="005B6E0D"/>
    <w:rsid w:val="005E7E31"/>
    <w:rsid w:val="006126CE"/>
    <w:rsid w:val="006262F8"/>
    <w:rsid w:val="00635F09"/>
    <w:rsid w:val="00640E91"/>
    <w:rsid w:val="006432A0"/>
    <w:rsid w:val="0064796C"/>
    <w:rsid w:val="006536A1"/>
    <w:rsid w:val="00655DF5"/>
    <w:rsid w:val="00660C1E"/>
    <w:rsid w:val="00665D5B"/>
    <w:rsid w:val="00687D95"/>
    <w:rsid w:val="006A160B"/>
    <w:rsid w:val="006B2C2B"/>
    <w:rsid w:val="006E1252"/>
    <w:rsid w:val="006F3335"/>
    <w:rsid w:val="00700B97"/>
    <w:rsid w:val="00700F3C"/>
    <w:rsid w:val="0071071E"/>
    <w:rsid w:val="007161E5"/>
    <w:rsid w:val="0071719D"/>
    <w:rsid w:val="007254D1"/>
    <w:rsid w:val="00732297"/>
    <w:rsid w:val="0073799F"/>
    <w:rsid w:val="00751332"/>
    <w:rsid w:val="007578C2"/>
    <w:rsid w:val="00760E1F"/>
    <w:rsid w:val="00766F95"/>
    <w:rsid w:val="00776170"/>
    <w:rsid w:val="00783888"/>
    <w:rsid w:val="0079464E"/>
    <w:rsid w:val="007975FA"/>
    <w:rsid w:val="007C3EF3"/>
    <w:rsid w:val="007D2F33"/>
    <w:rsid w:val="007F73FC"/>
    <w:rsid w:val="007F77EF"/>
    <w:rsid w:val="00820A85"/>
    <w:rsid w:val="0082361F"/>
    <w:rsid w:val="00853439"/>
    <w:rsid w:val="00854F99"/>
    <w:rsid w:val="00860839"/>
    <w:rsid w:val="008861CE"/>
    <w:rsid w:val="008A6959"/>
    <w:rsid w:val="008D6110"/>
    <w:rsid w:val="008D6F15"/>
    <w:rsid w:val="0091236C"/>
    <w:rsid w:val="00922F96"/>
    <w:rsid w:val="00970B41"/>
    <w:rsid w:val="009749A9"/>
    <w:rsid w:val="009803B1"/>
    <w:rsid w:val="00987ACF"/>
    <w:rsid w:val="00993AB4"/>
    <w:rsid w:val="009946FF"/>
    <w:rsid w:val="0099500C"/>
    <w:rsid w:val="0099659E"/>
    <w:rsid w:val="00997B7A"/>
    <w:rsid w:val="009A1549"/>
    <w:rsid w:val="009A6A61"/>
    <w:rsid w:val="009C1E8A"/>
    <w:rsid w:val="009C616D"/>
    <w:rsid w:val="009C786D"/>
    <w:rsid w:val="009C7C8E"/>
    <w:rsid w:val="009D1E0C"/>
    <w:rsid w:val="009D6387"/>
    <w:rsid w:val="009E0891"/>
    <w:rsid w:val="009E263E"/>
    <w:rsid w:val="009F178F"/>
    <w:rsid w:val="00A04C55"/>
    <w:rsid w:val="00A119B2"/>
    <w:rsid w:val="00A22537"/>
    <w:rsid w:val="00A50725"/>
    <w:rsid w:val="00A5688F"/>
    <w:rsid w:val="00A70775"/>
    <w:rsid w:val="00A7508D"/>
    <w:rsid w:val="00A87EE3"/>
    <w:rsid w:val="00A956A1"/>
    <w:rsid w:val="00AB11FC"/>
    <w:rsid w:val="00AD2531"/>
    <w:rsid w:val="00AD3D48"/>
    <w:rsid w:val="00AF429A"/>
    <w:rsid w:val="00AF72EB"/>
    <w:rsid w:val="00B00411"/>
    <w:rsid w:val="00B07BAA"/>
    <w:rsid w:val="00B11024"/>
    <w:rsid w:val="00B26E97"/>
    <w:rsid w:val="00B27244"/>
    <w:rsid w:val="00B31F68"/>
    <w:rsid w:val="00B61206"/>
    <w:rsid w:val="00B64152"/>
    <w:rsid w:val="00B806BE"/>
    <w:rsid w:val="00B86B34"/>
    <w:rsid w:val="00B928A8"/>
    <w:rsid w:val="00BA21F3"/>
    <w:rsid w:val="00BB1FA6"/>
    <w:rsid w:val="00BB6FEC"/>
    <w:rsid w:val="00BD34C5"/>
    <w:rsid w:val="00BE1C1D"/>
    <w:rsid w:val="00BF4846"/>
    <w:rsid w:val="00BF7F1C"/>
    <w:rsid w:val="00C0635E"/>
    <w:rsid w:val="00C1066B"/>
    <w:rsid w:val="00C15975"/>
    <w:rsid w:val="00C21AEB"/>
    <w:rsid w:val="00C25C54"/>
    <w:rsid w:val="00C57F55"/>
    <w:rsid w:val="00C65A9D"/>
    <w:rsid w:val="00C94E2D"/>
    <w:rsid w:val="00C97F51"/>
    <w:rsid w:val="00CA0485"/>
    <w:rsid w:val="00CA7ED0"/>
    <w:rsid w:val="00CB3570"/>
    <w:rsid w:val="00CB7365"/>
    <w:rsid w:val="00CC1981"/>
    <w:rsid w:val="00CE017D"/>
    <w:rsid w:val="00CE06E0"/>
    <w:rsid w:val="00CE63A1"/>
    <w:rsid w:val="00CF1C22"/>
    <w:rsid w:val="00CF7028"/>
    <w:rsid w:val="00D20314"/>
    <w:rsid w:val="00D22F2B"/>
    <w:rsid w:val="00D32B08"/>
    <w:rsid w:val="00D51EDC"/>
    <w:rsid w:val="00D647C6"/>
    <w:rsid w:val="00D652F4"/>
    <w:rsid w:val="00D802D5"/>
    <w:rsid w:val="00D80976"/>
    <w:rsid w:val="00D904F9"/>
    <w:rsid w:val="00D95874"/>
    <w:rsid w:val="00DA002B"/>
    <w:rsid w:val="00DA6878"/>
    <w:rsid w:val="00DB0DC1"/>
    <w:rsid w:val="00DC0F18"/>
    <w:rsid w:val="00DD0263"/>
    <w:rsid w:val="00DF240F"/>
    <w:rsid w:val="00E624FC"/>
    <w:rsid w:val="00E744DD"/>
    <w:rsid w:val="00EA4A32"/>
    <w:rsid w:val="00EA5D01"/>
    <w:rsid w:val="00EB3ED8"/>
    <w:rsid w:val="00EC0D97"/>
    <w:rsid w:val="00ED197C"/>
    <w:rsid w:val="00ED49CF"/>
    <w:rsid w:val="00ED4C5E"/>
    <w:rsid w:val="00F02AE9"/>
    <w:rsid w:val="00F07546"/>
    <w:rsid w:val="00F20868"/>
    <w:rsid w:val="00F33F65"/>
    <w:rsid w:val="00F46989"/>
    <w:rsid w:val="00F72D69"/>
    <w:rsid w:val="00F80E19"/>
    <w:rsid w:val="00F850E7"/>
    <w:rsid w:val="00F86388"/>
    <w:rsid w:val="00F86AF3"/>
    <w:rsid w:val="00F92E6D"/>
    <w:rsid w:val="00F92EA3"/>
    <w:rsid w:val="00FB3933"/>
    <w:rsid w:val="00FC077D"/>
    <w:rsid w:val="00FC4510"/>
    <w:rsid w:val="00FD0D4B"/>
    <w:rsid w:val="00FD34F9"/>
    <w:rsid w:val="00FE0B35"/>
    <w:rsid w:val="00FE10EF"/>
    <w:rsid w:val="00FE5519"/>
    <w:rsid w:val="00FE6384"/>
    <w:rsid w:val="00FF04C2"/>
    <w:rsid w:val="00FF3542"/>
    <w:rsid w:val="00FF4ABC"/>
    <w:rsid w:val="00FF75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5358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197C"/>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899"/>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899"/>
    <w:rPr>
      <w:rFonts w:ascii="Lucida Grande" w:hAnsi="Lucida Grande"/>
      <w:sz w:val="18"/>
      <w:szCs w:val="18"/>
    </w:rPr>
  </w:style>
  <w:style w:type="paragraph" w:styleId="ListParagraph">
    <w:name w:val="List Paragraph"/>
    <w:basedOn w:val="Normal"/>
    <w:uiPriority w:val="34"/>
    <w:qFormat/>
    <w:rsid w:val="00D95874"/>
    <w:pPr>
      <w:ind w:left="720"/>
      <w:contextualSpacing/>
    </w:pPr>
  </w:style>
  <w:style w:type="table" w:styleId="TableGrid">
    <w:name w:val="Table Grid"/>
    <w:basedOn w:val="TableNormal"/>
    <w:uiPriority w:val="59"/>
    <w:rsid w:val="00CE0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695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928A8"/>
    <w:pPr>
      <w:tabs>
        <w:tab w:val="center" w:pos="4513"/>
        <w:tab w:val="right" w:pos="9026"/>
      </w:tabs>
    </w:pPr>
  </w:style>
  <w:style w:type="character" w:customStyle="1" w:styleId="HeaderChar">
    <w:name w:val="Header Char"/>
    <w:basedOn w:val="DefaultParagraphFont"/>
    <w:link w:val="Header"/>
    <w:uiPriority w:val="99"/>
    <w:rsid w:val="00B928A8"/>
  </w:style>
  <w:style w:type="paragraph" w:styleId="Footer">
    <w:name w:val="footer"/>
    <w:basedOn w:val="Normal"/>
    <w:link w:val="FooterChar"/>
    <w:uiPriority w:val="99"/>
    <w:unhideWhenUsed/>
    <w:rsid w:val="00B928A8"/>
    <w:pPr>
      <w:tabs>
        <w:tab w:val="center" w:pos="4513"/>
        <w:tab w:val="right" w:pos="9026"/>
      </w:tabs>
    </w:pPr>
  </w:style>
  <w:style w:type="character" w:customStyle="1" w:styleId="FooterChar">
    <w:name w:val="Footer Char"/>
    <w:basedOn w:val="DefaultParagraphFont"/>
    <w:link w:val="Footer"/>
    <w:uiPriority w:val="99"/>
    <w:rsid w:val="00B928A8"/>
  </w:style>
  <w:style w:type="character" w:styleId="Hyperlink">
    <w:name w:val="Hyperlink"/>
    <w:basedOn w:val="DefaultParagraphFont"/>
    <w:uiPriority w:val="99"/>
    <w:unhideWhenUsed/>
    <w:rsid w:val="000E1F31"/>
    <w:rPr>
      <w:color w:val="0000FF" w:themeColor="hyperlink"/>
      <w:u w:val="single"/>
    </w:rPr>
  </w:style>
  <w:style w:type="character" w:customStyle="1" w:styleId="apple-converted-space">
    <w:name w:val="apple-converted-space"/>
    <w:basedOn w:val="DefaultParagraphFont"/>
    <w:rsid w:val="00B64152"/>
  </w:style>
  <w:style w:type="character" w:customStyle="1" w:styleId="document-volume">
    <w:name w:val="document-volume"/>
    <w:basedOn w:val="DefaultParagraphFont"/>
    <w:rsid w:val="00B64152"/>
  </w:style>
  <w:style w:type="character" w:customStyle="1" w:styleId="document-issue">
    <w:name w:val="document-issue"/>
    <w:basedOn w:val="DefaultParagraphFont"/>
    <w:rsid w:val="00B64152"/>
  </w:style>
  <w:style w:type="character" w:customStyle="1" w:styleId="document-pages">
    <w:name w:val="document-pages"/>
    <w:basedOn w:val="DefaultParagraphFont"/>
    <w:rsid w:val="00B64152"/>
  </w:style>
  <w:style w:type="character" w:customStyle="1" w:styleId="Heading1Char">
    <w:name w:val="Heading 1 Char"/>
    <w:basedOn w:val="DefaultParagraphFont"/>
    <w:link w:val="Heading1"/>
    <w:uiPriority w:val="9"/>
    <w:rsid w:val="00ED197C"/>
    <w:rPr>
      <w:rFonts w:ascii="Times New Roman" w:hAnsi="Times New Roman" w:cs="Times New Roman"/>
      <w:b/>
      <w:bCs/>
      <w:kern w:val="36"/>
      <w:sz w:val="48"/>
      <w:szCs w:val="48"/>
      <w:lang w:eastAsia="en-GB"/>
    </w:rPr>
  </w:style>
  <w:style w:type="paragraph" w:styleId="EndnoteText">
    <w:name w:val="endnote text"/>
    <w:basedOn w:val="Normal"/>
    <w:link w:val="EndnoteTextChar"/>
    <w:semiHidden/>
    <w:rsid w:val="00E744DD"/>
    <w:pPr>
      <w:widowControl w:val="0"/>
      <w:tabs>
        <w:tab w:val="left" w:pos="-720"/>
      </w:tabs>
      <w:suppressAutoHyphens/>
      <w:autoSpaceDE w:val="0"/>
      <w:autoSpaceDN w:val="0"/>
      <w:adjustRightInd w:val="0"/>
      <w:spacing w:line="240" w:lineRule="atLeast"/>
    </w:pPr>
    <w:rPr>
      <w:rFonts w:ascii="Courier New" w:eastAsia="Times New Roman" w:hAnsi="Courier New" w:cs="Courier New"/>
    </w:rPr>
  </w:style>
  <w:style w:type="character" w:customStyle="1" w:styleId="EndnoteTextChar">
    <w:name w:val="Endnote Text Char"/>
    <w:basedOn w:val="DefaultParagraphFont"/>
    <w:link w:val="EndnoteText"/>
    <w:semiHidden/>
    <w:rsid w:val="00E744DD"/>
    <w:rPr>
      <w:rFonts w:ascii="Courier New" w:eastAsia="Times New Roman" w:hAnsi="Courier New" w:cs="Courier New"/>
    </w:rPr>
  </w:style>
  <w:style w:type="paragraph" w:styleId="BodyText2">
    <w:name w:val="Body Text 2"/>
    <w:basedOn w:val="Normal"/>
    <w:link w:val="BodyText2Char"/>
    <w:rsid w:val="00E744DD"/>
    <w:pPr>
      <w:spacing w:line="360" w:lineRule="auto"/>
      <w:jc w:val="both"/>
    </w:pPr>
    <w:rPr>
      <w:rFonts w:ascii="Times New Roman" w:eastAsia="Times New Roman" w:hAnsi="Times New Roman" w:cs="Times New Roman"/>
    </w:rPr>
  </w:style>
  <w:style w:type="character" w:customStyle="1" w:styleId="BodyText2Char">
    <w:name w:val="Body Text 2 Char"/>
    <w:basedOn w:val="DefaultParagraphFont"/>
    <w:link w:val="BodyText2"/>
    <w:rsid w:val="00E744DD"/>
    <w:rPr>
      <w:rFonts w:ascii="Times New Roman" w:eastAsia="Times New Roman" w:hAnsi="Times New Roman" w:cs="Times New Roman"/>
    </w:rPr>
  </w:style>
  <w:style w:type="paragraph" w:customStyle="1" w:styleId="Default">
    <w:name w:val="Default"/>
    <w:rsid w:val="00F46989"/>
    <w:pPr>
      <w:autoSpaceDE w:val="0"/>
      <w:autoSpaceDN w:val="0"/>
      <w:adjustRightInd w:val="0"/>
    </w:pPr>
    <w:rPr>
      <w:rFonts w:ascii="Arial" w:eastAsia="Calibri" w:hAnsi="Arial" w:cs="Arial"/>
      <w:color w:val="000000"/>
    </w:rPr>
  </w:style>
  <w:style w:type="character" w:customStyle="1" w:styleId="UnresolvedMention1">
    <w:name w:val="Unresolved Mention1"/>
    <w:basedOn w:val="DefaultParagraphFont"/>
    <w:uiPriority w:val="99"/>
    <w:rsid w:val="0030769C"/>
    <w:rPr>
      <w:color w:val="605E5C"/>
      <w:shd w:val="clear" w:color="auto" w:fill="E1DFDD"/>
    </w:rPr>
  </w:style>
  <w:style w:type="character" w:styleId="PageNumber">
    <w:name w:val="page number"/>
    <w:basedOn w:val="DefaultParagraphFont"/>
    <w:uiPriority w:val="99"/>
    <w:semiHidden/>
    <w:unhideWhenUsed/>
    <w:rsid w:val="00B11024"/>
  </w:style>
  <w:style w:type="character" w:customStyle="1" w:styleId="UnresolvedMention2">
    <w:name w:val="Unresolved Mention2"/>
    <w:basedOn w:val="DefaultParagraphFont"/>
    <w:uiPriority w:val="99"/>
    <w:semiHidden/>
    <w:unhideWhenUsed/>
    <w:rsid w:val="00655DF5"/>
    <w:rPr>
      <w:color w:val="605E5C"/>
      <w:shd w:val="clear" w:color="auto" w:fill="E1DFDD"/>
    </w:rPr>
  </w:style>
  <w:style w:type="paragraph" w:styleId="Subtitle">
    <w:name w:val="Subtitle"/>
    <w:basedOn w:val="Normal"/>
    <w:next w:val="Normal"/>
    <w:link w:val="SubtitleChar"/>
    <w:uiPriority w:val="11"/>
    <w:qFormat/>
    <w:rsid w:val="004D6277"/>
    <w:pPr>
      <w:numPr>
        <w:ilvl w:val="1"/>
      </w:numPr>
    </w:pPr>
    <w:rPr>
      <w:rFonts w:asciiTheme="majorHAnsi" w:hAnsiTheme="majorHAnsi"/>
      <w:b/>
      <w:spacing w:val="15"/>
      <w:szCs w:val="22"/>
    </w:rPr>
  </w:style>
  <w:style w:type="character" w:customStyle="1" w:styleId="SubtitleChar">
    <w:name w:val="Subtitle Char"/>
    <w:basedOn w:val="DefaultParagraphFont"/>
    <w:link w:val="Subtitle"/>
    <w:uiPriority w:val="11"/>
    <w:rsid w:val="004D6277"/>
    <w:rPr>
      <w:rFonts w:asciiTheme="majorHAnsi" w:hAnsiTheme="majorHAnsi"/>
      <w:b/>
      <w:spacing w:val="15"/>
      <w:szCs w:val="22"/>
    </w:rPr>
  </w:style>
  <w:style w:type="character" w:styleId="CommentReference">
    <w:name w:val="annotation reference"/>
    <w:basedOn w:val="DefaultParagraphFont"/>
    <w:uiPriority w:val="99"/>
    <w:semiHidden/>
    <w:unhideWhenUsed/>
    <w:rsid w:val="00A22537"/>
    <w:rPr>
      <w:sz w:val="16"/>
      <w:szCs w:val="16"/>
    </w:rPr>
  </w:style>
  <w:style w:type="paragraph" w:styleId="CommentText">
    <w:name w:val="annotation text"/>
    <w:basedOn w:val="Normal"/>
    <w:link w:val="CommentTextChar"/>
    <w:uiPriority w:val="99"/>
    <w:semiHidden/>
    <w:unhideWhenUsed/>
    <w:rsid w:val="00A22537"/>
    <w:rPr>
      <w:sz w:val="20"/>
      <w:szCs w:val="20"/>
    </w:rPr>
  </w:style>
  <w:style w:type="character" w:customStyle="1" w:styleId="CommentTextChar">
    <w:name w:val="Comment Text Char"/>
    <w:basedOn w:val="DefaultParagraphFont"/>
    <w:link w:val="CommentText"/>
    <w:uiPriority w:val="99"/>
    <w:semiHidden/>
    <w:rsid w:val="00A22537"/>
    <w:rPr>
      <w:sz w:val="20"/>
      <w:szCs w:val="20"/>
    </w:rPr>
  </w:style>
  <w:style w:type="paragraph" w:styleId="CommentSubject">
    <w:name w:val="annotation subject"/>
    <w:basedOn w:val="CommentText"/>
    <w:next w:val="CommentText"/>
    <w:link w:val="CommentSubjectChar"/>
    <w:uiPriority w:val="99"/>
    <w:semiHidden/>
    <w:unhideWhenUsed/>
    <w:rsid w:val="00A22537"/>
    <w:rPr>
      <w:b/>
      <w:bCs/>
    </w:rPr>
  </w:style>
  <w:style w:type="character" w:customStyle="1" w:styleId="CommentSubjectChar">
    <w:name w:val="Comment Subject Char"/>
    <w:basedOn w:val="CommentTextChar"/>
    <w:link w:val="CommentSubject"/>
    <w:uiPriority w:val="99"/>
    <w:semiHidden/>
    <w:rsid w:val="00A22537"/>
    <w:rPr>
      <w:b/>
      <w:bCs/>
      <w:sz w:val="20"/>
      <w:szCs w:val="20"/>
    </w:rPr>
  </w:style>
  <w:style w:type="character" w:styleId="UnresolvedMention">
    <w:name w:val="Unresolved Mention"/>
    <w:basedOn w:val="DefaultParagraphFont"/>
    <w:uiPriority w:val="99"/>
    <w:semiHidden/>
    <w:unhideWhenUsed/>
    <w:rsid w:val="00322893"/>
    <w:rPr>
      <w:color w:val="605E5C"/>
      <w:shd w:val="clear" w:color="auto" w:fill="E1DFDD"/>
    </w:rPr>
  </w:style>
  <w:style w:type="paragraph" w:customStyle="1" w:styleId="paragraph">
    <w:name w:val="paragraph"/>
    <w:basedOn w:val="Normal"/>
    <w:rsid w:val="00751332"/>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751332"/>
  </w:style>
  <w:style w:type="character" w:customStyle="1" w:styleId="eop">
    <w:name w:val="eop"/>
    <w:basedOn w:val="DefaultParagraphFont"/>
    <w:rsid w:val="00751332"/>
  </w:style>
  <w:style w:type="character" w:styleId="FollowedHyperlink">
    <w:name w:val="FollowedHyperlink"/>
    <w:basedOn w:val="DefaultParagraphFont"/>
    <w:uiPriority w:val="99"/>
    <w:semiHidden/>
    <w:unhideWhenUsed/>
    <w:rsid w:val="007513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414">
      <w:bodyDiv w:val="1"/>
      <w:marLeft w:val="0"/>
      <w:marRight w:val="0"/>
      <w:marTop w:val="0"/>
      <w:marBottom w:val="0"/>
      <w:divBdr>
        <w:top w:val="none" w:sz="0" w:space="0" w:color="auto"/>
        <w:left w:val="none" w:sz="0" w:space="0" w:color="auto"/>
        <w:bottom w:val="none" w:sz="0" w:space="0" w:color="auto"/>
        <w:right w:val="none" w:sz="0" w:space="0" w:color="auto"/>
      </w:divBdr>
    </w:div>
    <w:div w:id="184712215">
      <w:bodyDiv w:val="1"/>
      <w:marLeft w:val="0"/>
      <w:marRight w:val="0"/>
      <w:marTop w:val="0"/>
      <w:marBottom w:val="0"/>
      <w:divBdr>
        <w:top w:val="none" w:sz="0" w:space="0" w:color="auto"/>
        <w:left w:val="none" w:sz="0" w:space="0" w:color="auto"/>
        <w:bottom w:val="none" w:sz="0" w:space="0" w:color="auto"/>
        <w:right w:val="none" w:sz="0" w:space="0" w:color="auto"/>
      </w:divBdr>
    </w:div>
    <w:div w:id="322121197">
      <w:bodyDiv w:val="1"/>
      <w:marLeft w:val="0"/>
      <w:marRight w:val="0"/>
      <w:marTop w:val="0"/>
      <w:marBottom w:val="0"/>
      <w:divBdr>
        <w:top w:val="none" w:sz="0" w:space="0" w:color="auto"/>
        <w:left w:val="none" w:sz="0" w:space="0" w:color="auto"/>
        <w:bottom w:val="none" w:sz="0" w:space="0" w:color="auto"/>
        <w:right w:val="none" w:sz="0" w:space="0" w:color="auto"/>
      </w:divBdr>
      <w:divsChild>
        <w:div w:id="41566263">
          <w:marLeft w:val="0"/>
          <w:marRight w:val="0"/>
          <w:marTop w:val="0"/>
          <w:marBottom w:val="0"/>
          <w:divBdr>
            <w:top w:val="none" w:sz="0" w:space="0" w:color="auto"/>
            <w:left w:val="none" w:sz="0" w:space="0" w:color="auto"/>
            <w:bottom w:val="none" w:sz="0" w:space="0" w:color="auto"/>
            <w:right w:val="none" w:sz="0" w:space="0" w:color="auto"/>
          </w:divBdr>
        </w:div>
        <w:div w:id="148980454">
          <w:marLeft w:val="0"/>
          <w:marRight w:val="0"/>
          <w:marTop w:val="0"/>
          <w:marBottom w:val="0"/>
          <w:divBdr>
            <w:top w:val="none" w:sz="0" w:space="0" w:color="auto"/>
            <w:left w:val="none" w:sz="0" w:space="0" w:color="auto"/>
            <w:bottom w:val="none" w:sz="0" w:space="0" w:color="auto"/>
            <w:right w:val="none" w:sz="0" w:space="0" w:color="auto"/>
          </w:divBdr>
        </w:div>
        <w:div w:id="20740362">
          <w:marLeft w:val="0"/>
          <w:marRight w:val="0"/>
          <w:marTop w:val="0"/>
          <w:marBottom w:val="0"/>
          <w:divBdr>
            <w:top w:val="none" w:sz="0" w:space="0" w:color="auto"/>
            <w:left w:val="none" w:sz="0" w:space="0" w:color="auto"/>
            <w:bottom w:val="none" w:sz="0" w:space="0" w:color="auto"/>
            <w:right w:val="none" w:sz="0" w:space="0" w:color="auto"/>
          </w:divBdr>
        </w:div>
      </w:divsChild>
    </w:div>
    <w:div w:id="1865242657">
      <w:bodyDiv w:val="1"/>
      <w:marLeft w:val="0"/>
      <w:marRight w:val="0"/>
      <w:marTop w:val="0"/>
      <w:marBottom w:val="0"/>
      <w:divBdr>
        <w:top w:val="none" w:sz="0" w:space="0" w:color="auto"/>
        <w:left w:val="none" w:sz="0" w:space="0" w:color="auto"/>
        <w:bottom w:val="none" w:sz="0" w:space="0" w:color="auto"/>
        <w:right w:val="none" w:sz="0" w:space="0" w:color="auto"/>
      </w:divBdr>
      <w:divsChild>
        <w:div w:id="755369302">
          <w:marLeft w:val="0"/>
          <w:marRight w:val="0"/>
          <w:marTop w:val="0"/>
          <w:marBottom w:val="0"/>
          <w:divBdr>
            <w:top w:val="none" w:sz="0" w:space="0" w:color="auto"/>
            <w:left w:val="none" w:sz="0" w:space="0" w:color="auto"/>
            <w:bottom w:val="none" w:sz="0" w:space="0" w:color="auto"/>
            <w:right w:val="none" w:sz="0" w:space="0" w:color="auto"/>
          </w:divBdr>
        </w:div>
        <w:div w:id="1275595912">
          <w:marLeft w:val="0"/>
          <w:marRight w:val="0"/>
          <w:marTop w:val="0"/>
          <w:marBottom w:val="0"/>
          <w:divBdr>
            <w:top w:val="none" w:sz="0" w:space="0" w:color="auto"/>
            <w:left w:val="none" w:sz="0" w:space="0" w:color="auto"/>
            <w:bottom w:val="none" w:sz="0" w:space="0" w:color="auto"/>
            <w:right w:val="none" w:sz="0" w:space="0" w:color="auto"/>
          </w:divBdr>
        </w:div>
        <w:div w:id="1090469166">
          <w:marLeft w:val="0"/>
          <w:marRight w:val="0"/>
          <w:marTop w:val="0"/>
          <w:marBottom w:val="0"/>
          <w:divBdr>
            <w:top w:val="none" w:sz="0" w:space="0" w:color="auto"/>
            <w:left w:val="none" w:sz="0" w:space="0" w:color="auto"/>
            <w:bottom w:val="none" w:sz="0" w:space="0" w:color="auto"/>
            <w:right w:val="none" w:sz="0" w:space="0" w:color="auto"/>
          </w:divBdr>
        </w:div>
        <w:div w:id="593127090">
          <w:marLeft w:val="0"/>
          <w:marRight w:val="0"/>
          <w:marTop w:val="0"/>
          <w:marBottom w:val="0"/>
          <w:divBdr>
            <w:top w:val="none" w:sz="0" w:space="0" w:color="auto"/>
            <w:left w:val="none" w:sz="0" w:space="0" w:color="auto"/>
            <w:bottom w:val="none" w:sz="0" w:space="0" w:color="auto"/>
            <w:right w:val="none" w:sz="0" w:space="0" w:color="auto"/>
          </w:divBdr>
        </w:div>
      </w:divsChild>
    </w:div>
    <w:div w:id="1916359704">
      <w:bodyDiv w:val="1"/>
      <w:marLeft w:val="0"/>
      <w:marRight w:val="0"/>
      <w:marTop w:val="0"/>
      <w:marBottom w:val="0"/>
      <w:divBdr>
        <w:top w:val="none" w:sz="0" w:space="0" w:color="auto"/>
        <w:left w:val="none" w:sz="0" w:space="0" w:color="auto"/>
        <w:bottom w:val="none" w:sz="0" w:space="0" w:color="auto"/>
        <w:right w:val="none" w:sz="0" w:space="0" w:color="auto"/>
      </w:divBdr>
      <w:divsChild>
        <w:div w:id="1182739858">
          <w:marLeft w:val="0"/>
          <w:marRight w:val="0"/>
          <w:marTop w:val="0"/>
          <w:marBottom w:val="0"/>
          <w:divBdr>
            <w:top w:val="none" w:sz="0" w:space="0" w:color="auto"/>
            <w:left w:val="none" w:sz="0" w:space="0" w:color="auto"/>
            <w:bottom w:val="none" w:sz="0" w:space="0" w:color="auto"/>
            <w:right w:val="none" w:sz="0" w:space="0" w:color="auto"/>
          </w:divBdr>
        </w:div>
        <w:div w:id="1063597720">
          <w:marLeft w:val="0"/>
          <w:marRight w:val="0"/>
          <w:marTop w:val="0"/>
          <w:marBottom w:val="0"/>
          <w:divBdr>
            <w:top w:val="none" w:sz="0" w:space="0" w:color="auto"/>
            <w:left w:val="none" w:sz="0" w:space="0" w:color="auto"/>
            <w:bottom w:val="none" w:sz="0" w:space="0" w:color="auto"/>
            <w:right w:val="none" w:sz="0" w:space="0" w:color="auto"/>
          </w:divBdr>
        </w:div>
        <w:div w:id="1947804235">
          <w:marLeft w:val="0"/>
          <w:marRight w:val="0"/>
          <w:marTop w:val="0"/>
          <w:marBottom w:val="0"/>
          <w:divBdr>
            <w:top w:val="none" w:sz="0" w:space="0" w:color="auto"/>
            <w:left w:val="none" w:sz="0" w:space="0" w:color="auto"/>
            <w:bottom w:val="none" w:sz="0" w:space="0" w:color="auto"/>
            <w:right w:val="none" w:sz="0" w:space="0" w:color="auto"/>
          </w:divBdr>
        </w:div>
        <w:div w:id="723068207">
          <w:marLeft w:val="0"/>
          <w:marRight w:val="0"/>
          <w:marTop w:val="0"/>
          <w:marBottom w:val="0"/>
          <w:divBdr>
            <w:top w:val="none" w:sz="0" w:space="0" w:color="auto"/>
            <w:left w:val="none" w:sz="0" w:space="0" w:color="auto"/>
            <w:bottom w:val="none" w:sz="0" w:space="0" w:color="auto"/>
            <w:right w:val="none" w:sz="0" w:space="0" w:color="auto"/>
          </w:divBdr>
        </w:div>
        <w:div w:id="317420674">
          <w:marLeft w:val="0"/>
          <w:marRight w:val="0"/>
          <w:marTop w:val="0"/>
          <w:marBottom w:val="0"/>
          <w:divBdr>
            <w:top w:val="none" w:sz="0" w:space="0" w:color="auto"/>
            <w:left w:val="none" w:sz="0" w:space="0" w:color="auto"/>
            <w:bottom w:val="none" w:sz="0" w:space="0" w:color="auto"/>
            <w:right w:val="none" w:sz="0" w:space="0" w:color="auto"/>
          </w:divBdr>
        </w:div>
        <w:div w:id="1251964867">
          <w:marLeft w:val="0"/>
          <w:marRight w:val="0"/>
          <w:marTop w:val="0"/>
          <w:marBottom w:val="0"/>
          <w:divBdr>
            <w:top w:val="none" w:sz="0" w:space="0" w:color="auto"/>
            <w:left w:val="none" w:sz="0" w:space="0" w:color="auto"/>
            <w:bottom w:val="none" w:sz="0" w:space="0" w:color="auto"/>
            <w:right w:val="none" w:sz="0" w:space="0" w:color="auto"/>
          </w:divBdr>
        </w:div>
        <w:div w:id="2796536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deloitte.com/global/en/pages/about-deloitte/articles/ceo-role-in-digital-transformation.html?id=gx:2ps:3gl:4ceos_role_in_digital_transformation:5GC1000125:6abt:20221103:sywd_paid_search&amp;gclid=Cj0KCQiAgribBhDkARIsAASA5btDF8kMaun9BiFExfw5OmbDsem_oN1V8xk7YFiTFhAFjQlc_subz2caAnzcEALw_wcB" TargetMode="External"/><Relationship Id="rId18" Type="http://schemas.openxmlformats.org/officeDocument/2006/relationships/hyperlink" Target="https://moodle.mmu.ac.uk/course/view.php?id=98810&amp;sectionid=1033904"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mmu.ac.uk/student-life/course/assessments" TargetMode="External"/><Relationship Id="rId7" Type="http://schemas.openxmlformats.org/officeDocument/2006/relationships/settings" Target="settings.xml"/><Relationship Id="rId12" Type="http://schemas.openxmlformats.org/officeDocument/2006/relationships/hyperlink" Target="mailto:r.michaelides@mmu.ac.uk" TargetMode="External"/><Relationship Id="rId17" Type="http://schemas.openxmlformats.org/officeDocument/2006/relationships/hyperlink" Target="mailto:submit@mmu.ac.uk"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libguides.mmu.ac.uk/refguide" TargetMode="External"/><Relationship Id="rId20" Type="http://schemas.openxmlformats.org/officeDocument/2006/relationships/hyperlink" Target="https://www2.mmu.ac.uk/student-case-management/guidance-for-students/academic-misconduct/" TargetMode="External"/><Relationship Id="rId29" Type="http://schemas.openxmlformats.org/officeDocument/2006/relationships/hyperlink" Target="https://www.celt.mmu.ac.uk/assessment/lifecycle/5_step_marking.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libguides.mmu.ac.uk/refguid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mmu.ac.uk/student-case-management/guidance-for-students/academic-misconduc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2.deloitte.com/us/en/insights/focus/tech-trends.html" TargetMode="External"/><Relationship Id="rId22" Type="http://schemas.openxmlformats.org/officeDocument/2006/relationships/hyperlink" Target="https://mmutube.mmu.ac.uk/media/Moodle+Mitigation+Request+-+Student+Process/1_ktu7v3qg" TargetMode="External"/><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731DDEC8FEBB543B0D4C73846451A10" ma:contentTypeVersion="12" ma:contentTypeDescription="Create a new document." ma:contentTypeScope="" ma:versionID="3332f0089407ce85cad833f75654cf15">
  <xsd:schema xmlns:xsd="http://www.w3.org/2001/XMLSchema" xmlns:xs="http://www.w3.org/2001/XMLSchema" xmlns:p="http://schemas.microsoft.com/office/2006/metadata/properties" xmlns:ns3="375d053b-74a9-4d1b-82df-748b6629434f" xmlns:ns4="852b8fe2-4dd6-49d3-be0b-ad4805151ac6" targetNamespace="http://schemas.microsoft.com/office/2006/metadata/properties" ma:root="true" ma:fieldsID="de582836cb70b4c498aec8e0331d28de" ns3:_="" ns4:_="">
    <xsd:import namespace="375d053b-74a9-4d1b-82df-748b6629434f"/>
    <xsd:import namespace="852b8fe2-4dd6-49d3-be0b-ad4805151ac6"/>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d053b-74a9-4d1b-82df-748b6629434f"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b8fe2-4dd6-49d3-be0b-ad4805151ac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A2754B-FBC2-490A-8763-9FEBBA1D83A8}">
  <ds:schemaRefs>
    <ds:schemaRef ds:uri="http://schemas.openxmlformats.org/officeDocument/2006/bibliography"/>
  </ds:schemaRefs>
</ds:datastoreItem>
</file>

<file path=customXml/itemProps2.xml><?xml version="1.0" encoding="utf-8"?>
<ds:datastoreItem xmlns:ds="http://schemas.openxmlformats.org/officeDocument/2006/customXml" ds:itemID="{4BC51BB3-3D63-4EF7-B1C6-0A5B7E80A9ED}">
  <ds:schemaRefs>
    <ds:schemaRef ds:uri="http://schemas.microsoft.com/sharepoint/v3/contenttype/forms"/>
  </ds:schemaRefs>
</ds:datastoreItem>
</file>

<file path=customXml/itemProps3.xml><?xml version="1.0" encoding="utf-8"?>
<ds:datastoreItem xmlns:ds="http://schemas.openxmlformats.org/officeDocument/2006/customXml" ds:itemID="{C68E07C3-9319-43DB-B5D6-A9F9FF22FC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944BEE-3043-4544-AB62-012812C5C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d053b-74a9-4d1b-82df-748b6629434f"/>
    <ds:schemaRef ds:uri="852b8fe2-4dd6-49d3-be0b-ad4805151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3796</Words>
  <Characters>21642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Manchester Metropolitan University</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McQuater</dc:creator>
  <cp:lastModifiedBy>Roula Michaelides</cp:lastModifiedBy>
  <cp:revision>3</cp:revision>
  <cp:lastPrinted>2016-05-23T12:50:00Z</cp:lastPrinted>
  <dcterms:created xsi:type="dcterms:W3CDTF">2022-11-20T16:47:00Z</dcterms:created>
  <dcterms:modified xsi:type="dcterms:W3CDTF">2022-11-20T17:10:00Z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0x010100F731DDEC8FEBB543B0D4C73846451A10</vt:lpwstr>
  </property>
</Properties>
</file>