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974" w:rsidRPr="003F3B08" w:rsidRDefault="00730974" w:rsidP="00C428B2">
      <w:pPr>
        <w:spacing w:after="0" w:line="480" w:lineRule="auto"/>
        <w:contextualSpacing/>
        <w:jc w:val="center"/>
        <w:rPr>
          <w:rFonts w:ascii="Times New Roman" w:hAnsi="Times New Roman" w:cs="Times New Roman"/>
          <w:sz w:val="24"/>
          <w:szCs w:val="24"/>
        </w:rPr>
      </w:pPr>
    </w:p>
    <w:p w:rsidR="00730974" w:rsidRPr="003F3B08" w:rsidRDefault="00730974" w:rsidP="00C428B2">
      <w:pPr>
        <w:spacing w:after="0" w:line="480" w:lineRule="auto"/>
        <w:contextualSpacing/>
        <w:jc w:val="center"/>
        <w:rPr>
          <w:rFonts w:ascii="Times New Roman" w:hAnsi="Times New Roman" w:cs="Times New Roman"/>
          <w:sz w:val="24"/>
          <w:szCs w:val="24"/>
        </w:rPr>
      </w:pPr>
    </w:p>
    <w:p w:rsidR="00730974" w:rsidRPr="003F3B08" w:rsidRDefault="00730974" w:rsidP="00C428B2">
      <w:pPr>
        <w:spacing w:after="0" w:line="480" w:lineRule="auto"/>
        <w:contextualSpacing/>
        <w:jc w:val="center"/>
        <w:rPr>
          <w:rFonts w:ascii="Times New Roman" w:hAnsi="Times New Roman" w:cs="Times New Roman"/>
          <w:sz w:val="24"/>
          <w:szCs w:val="24"/>
        </w:rPr>
      </w:pPr>
    </w:p>
    <w:p w:rsidR="00730974" w:rsidRPr="003F3B08" w:rsidRDefault="00730974" w:rsidP="00C428B2">
      <w:pPr>
        <w:spacing w:after="0" w:line="480" w:lineRule="auto"/>
        <w:contextualSpacing/>
        <w:jc w:val="center"/>
        <w:rPr>
          <w:rFonts w:ascii="Times New Roman" w:hAnsi="Times New Roman" w:cs="Times New Roman"/>
          <w:sz w:val="24"/>
          <w:szCs w:val="24"/>
        </w:rPr>
      </w:pPr>
    </w:p>
    <w:p w:rsidR="00BB1DE2" w:rsidRPr="003F3B08" w:rsidRDefault="00BB1DE2" w:rsidP="00C428B2">
      <w:pPr>
        <w:spacing w:after="0" w:line="480" w:lineRule="auto"/>
        <w:contextualSpacing/>
        <w:jc w:val="center"/>
        <w:rPr>
          <w:rFonts w:ascii="Times New Roman" w:hAnsi="Times New Roman" w:cs="Times New Roman"/>
          <w:sz w:val="24"/>
          <w:szCs w:val="24"/>
        </w:rPr>
      </w:pPr>
    </w:p>
    <w:p w:rsidR="00730974" w:rsidRPr="003F3B08" w:rsidRDefault="00730974" w:rsidP="00C428B2">
      <w:pPr>
        <w:spacing w:after="0" w:line="480" w:lineRule="auto"/>
        <w:contextualSpacing/>
        <w:jc w:val="center"/>
        <w:rPr>
          <w:rFonts w:ascii="Times New Roman" w:hAnsi="Times New Roman" w:cs="Times New Roman"/>
          <w:b/>
          <w:sz w:val="24"/>
          <w:szCs w:val="24"/>
        </w:rPr>
      </w:pPr>
      <w:r w:rsidRPr="003F3B08">
        <w:rPr>
          <w:rFonts w:ascii="Times New Roman" w:hAnsi="Times New Roman" w:cs="Times New Roman"/>
          <w:b/>
          <w:sz w:val="24"/>
          <w:szCs w:val="24"/>
        </w:rPr>
        <w:t xml:space="preserve">SOLID-STATE CIRCUIT BREAKERS </w:t>
      </w:r>
    </w:p>
    <w:p w:rsidR="00730974" w:rsidRPr="003F3B08" w:rsidRDefault="00730974" w:rsidP="00C428B2">
      <w:pPr>
        <w:spacing w:after="0" w:line="480" w:lineRule="auto"/>
        <w:contextualSpacing/>
        <w:jc w:val="center"/>
        <w:rPr>
          <w:rFonts w:ascii="Times New Roman" w:hAnsi="Times New Roman" w:cs="Times New Roman"/>
          <w:b/>
          <w:sz w:val="24"/>
          <w:szCs w:val="24"/>
        </w:rPr>
      </w:pPr>
    </w:p>
    <w:p w:rsidR="00730974" w:rsidRPr="003F3B08" w:rsidRDefault="00730974" w:rsidP="00C428B2">
      <w:pPr>
        <w:spacing w:after="0" w:line="480" w:lineRule="auto"/>
        <w:contextualSpacing/>
        <w:jc w:val="center"/>
        <w:rPr>
          <w:rFonts w:ascii="Times New Roman" w:hAnsi="Times New Roman" w:cs="Times New Roman"/>
          <w:b/>
          <w:sz w:val="24"/>
          <w:szCs w:val="24"/>
        </w:rPr>
      </w:pPr>
    </w:p>
    <w:p w:rsidR="00730974" w:rsidRPr="003F3B08" w:rsidRDefault="00730974" w:rsidP="00C428B2">
      <w:pPr>
        <w:spacing w:after="0" w:line="480" w:lineRule="auto"/>
        <w:contextualSpacing/>
        <w:jc w:val="center"/>
        <w:rPr>
          <w:rFonts w:ascii="Times New Roman" w:hAnsi="Times New Roman" w:cs="Times New Roman"/>
          <w:b/>
          <w:sz w:val="24"/>
          <w:szCs w:val="24"/>
        </w:rPr>
      </w:pPr>
    </w:p>
    <w:p w:rsidR="00730974" w:rsidRPr="003F3B08" w:rsidRDefault="00730974" w:rsidP="00C428B2">
      <w:pPr>
        <w:spacing w:after="0" w:line="480" w:lineRule="auto"/>
        <w:contextualSpacing/>
        <w:jc w:val="center"/>
        <w:rPr>
          <w:rFonts w:ascii="Times New Roman" w:hAnsi="Times New Roman" w:cs="Times New Roman"/>
          <w:sz w:val="24"/>
          <w:szCs w:val="24"/>
        </w:rPr>
      </w:pPr>
      <w:r w:rsidRPr="003F3B08">
        <w:rPr>
          <w:rFonts w:ascii="Times New Roman" w:hAnsi="Times New Roman" w:cs="Times New Roman"/>
          <w:sz w:val="24"/>
          <w:szCs w:val="24"/>
        </w:rPr>
        <w:t>Student’s Name</w:t>
      </w:r>
    </w:p>
    <w:p w:rsidR="00730974" w:rsidRPr="003F3B08" w:rsidRDefault="00730974" w:rsidP="00C428B2">
      <w:pPr>
        <w:spacing w:after="0" w:line="480" w:lineRule="auto"/>
        <w:contextualSpacing/>
        <w:jc w:val="center"/>
        <w:rPr>
          <w:rFonts w:ascii="Times New Roman" w:hAnsi="Times New Roman" w:cs="Times New Roman"/>
          <w:sz w:val="24"/>
          <w:szCs w:val="24"/>
        </w:rPr>
      </w:pPr>
      <w:r w:rsidRPr="003F3B08">
        <w:rPr>
          <w:rFonts w:ascii="Times New Roman" w:hAnsi="Times New Roman" w:cs="Times New Roman"/>
          <w:sz w:val="24"/>
          <w:szCs w:val="24"/>
        </w:rPr>
        <w:t>Tutor’s Name</w:t>
      </w:r>
    </w:p>
    <w:p w:rsidR="00730974" w:rsidRPr="003F3B08" w:rsidRDefault="00730974" w:rsidP="00C428B2">
      <w:pPr>
        <w:spacing w:after="0" w:line="480" w:lineRule="auto"/>
        <w:contextualSpacing/>
        <w:jc w:val="center"/>
        <w:rPr>
          <w:rFonts w:ascii="Times New Roman" w:hAnsi="Times New Roman" w:cs="Times New Roman"/>
          <w:sz w:val="24"/>
          <w:szCs w:val="24"/>
        </w:rPr>
      </w:pPr>
      <w:r w:rsidRPr="003F3B08">
        <w:rPr>
          <w:rFonts w:ascii="Times New Roman" w:hAnsi="Times New Roman" w:cs="Times New Roman"/>
          <w:sz w:val="24"/>
          <w:szCs w:val="24"/>
        </w:rPr>
        <w:t>Course Code and Name</w:t>
      </w:r>
    </w:p>
    <w:p w:rsidR="00730974" w:rsidRPr="003F3B08" w:rsidRDefault="00730974" w:rsidP="00C428B2">
      <w:pPr>
        <w:spacing w:after="0" w:line="480" w:lineRule="auto"/>
        <w:contextualSpacing/>
        <w:jc w:val="center"/>
        <w:rPr>
          <w:rFonts w:ascii="Times New Roman" w:hAnsi="Times New Roman" w:cs="Times New Roman"/>
          <w:sz w:val="24"/>
          <w:szCs w:val="24"/>
        </w:rPr>
      </w:pPr>
      <w:r w:rsidRPr="003F3B08">
        <w:rPr>
          <w:rFonts w:ascii="Times New Roman" w:hAnsi="Times New Roman" w:cs="Times New Roman"/>
          <w:sz w:val="24"/>
          <w:szCs w:val="24"/>
        </w:rPr>
        <w:t xml:space="preserve">Institutional Affiliation </w:t>
      </w:r>
    </w:p>
    <w:p w:rsidR="00C428B2" w:rsidRPr="003F3B08" w:rsidRDefault="00730974" w:rsidP="00C428B2">
      <w:pPr>
        <w:spacing w:after="0" w:line="480" w:lineRule="auto"/>
        <w:contextualSpacing/>
        <w:jc w:val="center"/>
        <w:rPr>
          <w:rFonts w:ascii="Times New Roman" w:hAnsi="Times New Roman" w:cs="Times New Roman"/>
          <w:b/>
          <w:sz w:val="24"/>
          <w:szCs w:val="24"/>
        </w:rPr>
      </w:pPr>
      <w:r w:rsidRPr="003F3B08">
        <w:rPr>
          <w:rFonts w:ascii="Times New Roman" w:hAnsi="Times New Roman" w:cs="Times New Roman"/>
          <w:sz w:val="24"/>
          <w:szCs w:val="24"/>
        </w:rPr>
        <w:t>Submission Date</w:t>
      </w:r>
      <w:r w:rsidRPr="003F3B08">
        <w:rPr>
          <w:rFonts w:ascii="Times New Roman" w:hAnsi="Times New Roman" w:cs="Times New Roman"/>
          <w:b/>
          <w:sz w:val="24"/>
          <w:szCs w:val="24"/>
        </w:rPr>
        <w:t xml:space="preserve"> </w:t>
      </w:r>
    </w:p>
    <w:p w:rsidR="00C428B2" w:rsidRPr="003F3B08" w:rsidRDefault="00C428B2">
      <w:pPr>
        <w:rPr>
          <w:rFonts w:ascii="Times New Roman" w:hAnsi="Times New Roman" w:cs="Times New Roman"/>
          <w:b/>
          <w:sz w:val="24"/>
          <w:szCs w:val="24"/>
        </w:rPr>
      </w:pPr>
      <w:r w:rsidRPr="003F3B08">
        <w:rPr>
          <w:rFonts w:ascii="Times New Roman" w:hAnsi="Times New Roman" w:cs="Times New Roman"/>
          <w:b/>
          <w:sz w:val="24"/>
          <w:szCs w:val="24"/>
        </w:rPr>
        <w:br w:type="page"/>
      </w:r>
    </w:p>
    <w:p w:rsidR="00C428B2" w:rsidRPr="003F3B08" w:rsidRDefault="00C428B2" w:rsidP="003F3B08">
      <w:pPr>
        <w:pStyle w:val="Heading1"/>
        <w:spacing w:before="0" w:line="480" w:lineRule="auto"/>
        <w:contextualSpacing/>
        <w:jc w:val="center"/>
        <w:rPr>
          <w:rFonts w:ascii="Times New Roman" w:hAnsi="Times New Roman" w:cs="Times New Roman"/>
          <w:b/>
          <w:color w:val="auto"/>
          <w:sz w:val="24"/>
          <w:szCs w:val="24"/>
        </w:rPr>
      </w:pPr>
      <w:bookmarkStart w:id="0" w:name="_Toc165061788"/>
      <w:r w:rsidRPr="003F3B08">
        <w:rPr>
          <w:rFonts w:ascii="Times New Roman" w:hAnsi="Times New Roman" w:cs="Times New Roman"/>
          <w:b/>
          <w:color w:val="auto"/>
          <w:sz w:val="24"/>
          <w:szCs w:val="24"/>
        </w:rPr>
        <w:lastRenderedPageBreak/>
        <w:t>Abstract</w:t>
      </w:r>
      <w:bookmarkEnd w:id="0"/>
    </w:p>
    <w:p w:rsidR="00F376A8" w:rsidRPr="003F3B08" w:rsidRDefault="00C428B2"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b/>
          <w:sz w:val="24"/>
          <w:szCs w:val="24"/>
        </w:rPr>
        <w:tab/>
      </w:r>
      <w:r w:rsidRPr="003F3B08">
        <w:rPr>
          <w:rFonts w:ascii="Times New Roman" w:hAnsi="Times New Roman" w:cs="Times New Roman"/>
          <w:sz w:val="24"/>
          <w:szCs w:val="24"/>
        </w:rPr>
        <w:t xml:space="preserve">Solid-State Circuit Breakers (SSCBs) are reported as having emerged </w:t>
      </w:r>
      <w:r w:rsidR="00F376A8" w:rsidRPr="003F3B08">
        <w:rPr>
          <w:rFonts w:ascii="Times New Roman" w:hAnsi="Times New Roman" w:cs="Times New Roman"/>
          <w:sz w:val="24"/>
          <w:szCs w:val="24"/>
        </w:rPr>
        <w:t xml:space="preserve">as a component of transformative and innovative technology in the field of power electronics as it provides advanced features and superior benefits compared to conventional circuit breakers. Owing to the growing demand for more reliable, effective, and efficient power distribution systems, SSCBs have increasingly become the focal point of modern development and research. Thus, this report principally tailors its focus on investigating the advancements and implementation of SSCBs in the modern power systems, particularly focusing on the deliberations of exiting literature coupled with suggestions for future improvement in relation to its design, simulation, risks, and demonstration. </w:t>
      </w:r>
    </w:p>
    <w:p w:rsidR="00F376A8" w:rsidRPr="003F3B08" w:rsidRDefault="003F3B08" w:rsidP="003F3B08">
      <w:pPr>
        <w:spacing w:after="0" w:line="480" w:lineRule="auto"/>
        <w:ind w:firstLine="720"/>
        <w:contextualSpacing/>
        <w:rPr>
          <w:rFonts w:ascii="Times New Roman" w:hAnsi="Times New Roman" w:cs="Times New Roman"/>
          <w:sz w:val="24"/>
          <w:szCs w:val="24"/>
        </w:rPr>
      </w:pPr>
      <w:r w:rsidRPr="003F3B08">
        <w:rPr>
          <w:rFonts w:ascii="Times New Roman" w:hAnsi="Times New Roman" w:cs="Times New Roman"/>
          <w:i/>
          <w:sz w:val="24"/>
          <w:szCs w:val="24"/>
        </w:rPr>
        <w:t>Keywords</w:t>
      </w:r>
      <w:r w:rsidR="00F376A8" w:rsidRPr="003F3B08">
        <w:rPr>
          <w:rFonts w:ascii="Times New Roman" w:hAnsi="Times New Roman" w:cs="Times New Roman"/>
          <w:sz w:val="24"/>
          <w:szCs w:val="24"/>
        </w:rPr>
        <w:t xml:space="preserve">: Solid-State Circuit Breakers, </w:t>
      </w:r>
      <w:r w:rsidRPr="003F3B08">
        <w:rPr>
          <w:rFonts w:ascii="Times New Roman" w:hAnsi="Times New Roman" w:cs="Times New Roman"/>
          <w:sz w:val="24"/>
          <w:szCs w:val="24"/>
        </w:rPr>
        <w:t>Power Distribution Systems</w:t>
      </w:r>
      <w:r w:rsidR="00F376A8" w:rsidRPr="003F3B08">
        <w:rPr>
          <w:rFonts w:ascii="Times New Roman" w:hAnsi="Times New Roman" w:cs="Times New Roman"/>
          <w:sz w:val="24"/>
          <w:szCs w:val="24"/>
        </w:rPr>
        <w:t xml:space="preserve"> </w:t>
      </w:r>
    </w:p>
    <w:p w:rsidR="00F376A8" w:rsidRPr="003F3B08" w:rsidRDefault="00F376A8" w:rsidP="003F3B08">
      <w:pPr>
        <w:spacing w:after="0" w:line="480" w:lineRule="auto"/>
        <w:contextualSpacing/>
        <w:rPr>
          <w:rFonts w:ascii="Times New Roman" w:hAnsi="Times New Roman" w:cs="Times New Roman"/>
          <w:sz w:val="24"/>
          <w:szCs w:val="24"/>
        </w:rPr>
      </w:pPr>
    </w:p>
    <w:p w:rsidR="00C428B2" w:rsidRPr="003F3B08" w:rsidRDefault="00F376A8"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 </w:t>
      </w:r>
    </w:p>
    <w:p w:rsidR="00F376A8" w:rsidRPr="003F3B08" w:rsidRDefault="00F376A8" w:rsidP="003F3B08">
      <w:pPr>
        <w:spacing w:after="0" w:line="480" w:lineRule="auto"/>
        <w:contextualSpacing/>
        <w:rPr>
          <w:rFonts w:ascii="Times New Roman" w:hAnsi="Times New Roman" w:cs="Times New Roman"/>
          <w:sz w:val="24"/>
          <w:szCs w:val="24"/>
        </w:rPr>
      </w:pPr>
    </w:p>
    <w:p w:rsidR="00F376A8" w:rsidRPr="003F3B08" w:rsidRDefault="00F376A8" w:rsidP="003F3B08">
      <w:pPr>
        <w:spacing w:after="0" w:line="480" w:lineRule="auto"/>
        <w:contextualSpacing/>
        <w:rPr>
          <w:rFonts w:ascii="Times New Roman" w:hAnsi="Times New Roman" w:cs="Times New Roman"/>
          <w:sz w:val="24"/>
          <w:szCs w:val="24"/>
        </w:rPr>
      </w:pPr>
    </w:p>
    <w:p w:rsidR="00F376A8" w:rsidRPr="003F3B08" w:rsidRDefault="00F376A8" w:rsidP="003F3B08">
      <w:pPr>
        <w:spacing w:after="0" w:line="480" w:lineRule="auto"/>
        <w:contextualSpacing/>
        <w:rPr>
          <w:rFonts w:ascii="Times New Roman" w:hAnsi="Times New Roman" w:cs="Times New Roman"/>
          <w:sz w:val="24"/>
          <w:szCs w:val="24"/>
        </w:rPr>
      </w:pPr>
    </w:p>
    <w:p w:rsidR="00C428B2" w:rsidRPr="003F3B08" w:rsidRDefault="00C428B2"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br w:type="page"/>
      </w:r>
    </w:p>
    <w:p w:rsidR="00C428B2" w:rsidRPr="003F3B08" w:rsidRDefault="00C428B2" w:rsidP="003F3B08">
      <w:pPr>
        <w:spacing w:after="0" w:line="480" w:lineRule="auto"/>
        <w:contextualSpacing/>
        <w:jc w:val="center"/>
        <w:rPr>
          <w:rFonts w:ascii="Times New Roman" w:hAnsi="Times New Roman" w:cs="Times New Roman"/>
          <w:b/>
          <w:sz w:val="24"/>
          <w:szCs w:val="24"/>
        </w:rPr>
      </w:pPr>
      <w:r w:rsidRPr="003F3B08">
        <w:rPr>
          <w:rFonts w:ascii="Times New Roman" w:hAnsi="Times New Roman" w:cs="Times New Roman"/>
          <w:b/>
          <w:sz w:val="24"/>
          <w:szCs w:val="24"/>
        </w:rPr>
        <w:t xml:space="preserve">Table of </w:t>
      </w:r>
      <w:bookmarkStart w:id="1" w:name="_GoBack"/>
      <w:r w:rsidR="003F3B08" w:rsidRPr="003F3B08">
        <w:rPr>
          <w:rFonts w:ascii="Times New Roman" w:hAnsi="Times New Roman" w:cs="Times New Roman"/>
          <w:b/>
          <w:sz w:val="24"/>
          <w:szCs w:val="24"/>
        </w:rPr>
        <w:t>Content</w:t>
      </w:r>
      <w:bookmarkEnd w:id="1"/>
    </w:p>
    <w:sdt>
      <w:sdtPr>
        <w:rPr>
          <w:rFonts w:ascii="Times New Roman" w:hAnsi="Times New Roman" w:cs="Times New Roman"/>
          <w:color w:val="auto"/>
          <w:sz w:val="24"/>
          <w:szCs w:val="24"/>
        </w:rPr>
        <w:id w:val="320781516"/>
        <w:docPartObj>
          <w:docPartGallery w:val="Table of Contents"/>
          <w:docPartUnique/>
        </w:docPartObj>
      </w:sdtPr>
      <w:sdtEndPr>
        <w:rPr>
          <w:rFonts w:eastAsiaTheme="minorHAnsi"/>
          <w:b/>
          <w:bCs/>
          <w:noProof/>
        </w:rPr>
      </w:sdtEndPr>
      <w:sdtContent>
        <w:p w:rsidR="003F3B08" w:rsidRPr="003F3B08" w:rsidRDefault="003F3B08" w:rsidP="003F3B08">
          <w:pPr>
            <w:pStyle w:val="TOCHeading"/>
            <w:spacing w:before="0" w:line="480" w:lineRule="auto"/>
            <w:contextualSpacing/>
            <w:rPr>
              <w:rFonts w:ascii="Times New Roman" w:hAnsi="Times New Roman" w:cs="Times New Roman"/>
              <w:color w:val="auto"/>
              <w:sz w:val="24"/>
              <w:szCs w:val="24"/>
            </w:rPr>
          </w:pPr>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r w:rsidRPr="003F3B08">
            <w:rPr>
              <w:rFonts w:ascii="Times New Roman" w:hAnsi="Times New Roman" w:cs="Times New Roman"/>
              <w:sz w:val="24"/>
              <w:szCs w:val="24"/>
            </w:rPr>
            <w:fldChar w:fldCharType="begin"/>
          </w:r>
          <w:r w:rsidRPr="003F3B08">
            <w:rPr>
              <w:rFonts w:ascii="Times New Roman" w:hAnsi="Times New Roman" w:cs="Times New Roman"/>
              <w:sz w:val="24"/>
              <w:szCs w:val="24"/>
            </w:rPr>
            <w:instrText xml:space="preserve"> TOC \o "1-3" \h \z \u </w:instrText>
          </w:r>
          <w:r w:rsidRPr="003F3B08">
            <w:rPr>
              <w:rFonts w:ascii="Times New Roman" w:hAnsi="Times New Roman" w:cs="Times New Roman"/>
              <w:sz w:val="24"/>
              <w:szCs w:val="24"/>
            </w:rPr>
            <w:fldChar w:fldCharType="separate"/>
          </w:r>
          <w:hyperlink w:anchor="_Toc165061788" w:history="1">
            <w:r w:rsidRPr="003F3B08">
              <w:rPr>
                <w:rStyle w:val="Hyperlink"/>
                <w:rFonts w:ascii="Times New Roman" w:hAnsi="Times New Roman" w:cs="Times New Roman"/>
                <w:b/>
                <w:noProof/>
                <w:color w:val="auto"/>
                <w:sz w:val="24"/>
                <w:szCs w:val="24"/>
              </w:rPr>
              <w:t>Abstract</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_Toc165061788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2</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89" w:history="1">
            <w:r w:rsidRPr="003F3B08">
              <w:rPr>
                <w:rStyle w:val="Hyperlink"/>
                <w:rFonts w:ascii="Times New Roman" w:hAnsi="Times New Roman" w:cs="Times New Roman"/>
                <w:b/>
                <w:noProof/>
                <w:color w:val="auto"/>
                <w:sz w:val="24"/>
                <w:szCs w:val="24"/>
              </w:rPr>
              <w:t>Introduction</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_Toc165061789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4</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0" w:history="1">
            <w:r w:rsidRPr="003F3B08">
              <w:rPr>
                <w:rStyle w:val="Hyperlink"/>
                <w:rFonts w:ascii="Times New Roman" w:hAnsi="Times New Roman" w:cs="Times New Roman"/>
                <w:b/>
                <w:noProof/>
                <w:color w:val="auto"/>
                <w:sz w:val="24"/>
                <w:szCs w:val="24"/>
              </w:rPr>
              <w:t>Literature Review</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_Toc165061790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5</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1" w:history="1">
            <w:r w:rsidRPr="003F3B08">
              <w:rPr>
                <w:rStyle w:val="Hyperlink"/>
                <w:rFonts w:ascii="Times New Roman" w:hAnsi="Times New Roman" w:cs="Times New Roman"/>
                <w:b/>
                <w:noProof/>
                <w:color w:val="auto"/>
                <w:sz w:val="24"/>
                <w:szCs w:val="24"/>
              </w:rPr>
              <w:t>Design</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_Toc165061791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7</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2" w:history="1">
            <w:r w:rsidRPr="003F3B08">
              <w:rPr>
                <w:rStyle w:val="Hyperlink"/>
                <w:rFonts w:ascii="Times New Roman" w:hAnsi="Times New Roman" w:cs="Times New Roman"/>
                <w:b/>
                <w:noProof/>
                <w:color w:val="auto"/>
                <w:sz w:val="24"/>
                <w:szCs w:val="24"/>
              </w:rPr>
              <w:t>Simulation</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_Toc165061792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9</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3" w:history="1">
            <w:r w:rsidRPr="003F3B08">
              <w:rPr>
                <w:rStyle w:val="Hyperlink"/>
                <w:rFonts w:ascii="Times New Roman" w:hAnsi="Times New Roman" w:cs="Times New Roman"/>
                <w:b/>
                <w:noProof/>
                <w:color w:val="auto"/>
                <w:sz w:val="24"/>
                <w:szCs w:val="24"/>
              </w:rPr>
              <w:t>Investigation of Risks</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_Toc165061793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14</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4" w:history="1">
            <w:r w:rsidRPr="003F3B08">
              <w:rPr>
                <w:rStyle w:val="Hyperlink"/>
                <w:rFonts w:ascii="Times New Roman" w:hAnsi="Times New Roman" w:cs="Times New Roman"/>
                <w:b/>
                <w:noProof/>
                <w:color w:val="auto"/>
                <w:sz w:val="24"/>
                <w:szCs w:val="24"/>
              </w:rPr>
              <w:t>Conclusions and Recommendations</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_Toc165061794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15</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5" w:history="1">
            <w:r w:rsidRPr="003F3B08">
              <w:rPr>
                <w:rStyle w:val="Hyperlink"/>
                <w:rFonts w:ascii="Times New Roman" w:hAnsi="Times New Roman" w:cs="Times New Roman"/>
                <w:b/>
                <w:noProof/>
                <w:color w:val="auto"/>
                <w:sz w:val="24"/>
                <w:szCs w:val="24"/>
              </w:rPr>
              <w:t>Demonstration</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_Toc165061795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16</w:t>
            </w:r>
            <w:r w:rsidRPr="003F3B08">
              <w:rPr>
                <w:rFonts w:ascii="Times New Roman" w:hAnsi="Times New Roman" w:cs="Times New Roman"/>
                <w:b/>
                <w:noProof/>
                <w:webHidden/>
                <w:sz w:val="24"/>
                <w:szCs w:val="24"/>
              </w:rPr>
              <w:fldChar w:fldCharType="end"/>
            </w:r>
          </w:hyperlink>
        </w:p>
        <w:p w:rsidR="003F3B08" w:rsidRPr="003F3B08" w:rsidRDefault="003F3B08" w:rsidP="003F3B08">
          <w:pPr>
            <w:pStyle w:val="TOC1"/>
            <w:tabs>
              <w:tab w:val="right" w:leader="dot" w:pos="9350"/>
            </w:tabs>
            <w:spacing w:after="0" w:line="480" w:lineRule="auto"/>
            <w:contextualSpacing/>
            <w:rPr>
              <w:rFonts w:ascii="Times New Roman" w:hAnsi="Times New Roman" w:cs="Times New Roman"/>
              <w:b/>
              <w:noProof/>
              <w:sz w:val="24"/>
              <w:szCs w:val="24"/>
            </w:rPr>
          </w:pPr>
          <w:hyperlink w:anchor="_Toc165061796" w:history="1">
            <w:r w:rsidRPr="003F3B08">
              <w:rPr>
                <w:rStyle w:val="Hyperlink"/>
                <w:rFonts w:ascii="Times New Roman" w:hAnsi="Times New Roman" w:cs="Times New Roman"/>
                <w:b/>
                <w:noProof/>
                <w:color w:val="auto"/>
                <w:sz w:val="24"/>
                <w:szCs w:val="24"/>
              </w:rPr>
              <w:t>References</w:t>
            </w:r>
            <w:r w:rsidRPr="003F3B08">
              <w:rPr>
                <w:rFonts w:ascii="Times New Roman" w:hAnsi="Times New Roman" w:cs="Times New Roman"/>
                <w:b/>
                <w:noProof/>
                <w:webHidden/>
                <w:sz w:val="24"/>
                <w:szCs w:val="24"/>
              </w:rPr>
              <w:tab/>
            </w:r>
            <w:r w:rsidRPr="003F3B08">
              <w:rPr>
                <w:rFonts w:ascii="Times New Roman" w:hAnsi="Times New Roman" w:cs="Times New Roman"/>
                <w:b/>
                <w:noProof/>
                <w:webHidden/>
                <w:sz w:val="24"/>
                <w:szCs w:val="24"/>
              </w:rPr>
              <w:fldChar w:fldCharType="begin"/>
            </w:r>
            <w:r w:rsidRPr="003F3B08">
              <w:rPr>
                <w:rFonts w:ascii="Times New Roman" w:hAnsi="Times New Roman" w:cs="Times New Roman"/>
                <w:b/>
                <w:noProof/>
                <w:webHidden/>
                <w:sz w:val="24"/>
                <w:szCs w:val="24"/>
              </w:rPr>
              <w:instrText xml:space="preserve"> PAGEREF _Toc165061796 \h </w:instrText>
            </w:r>
            <w:r w:rsidRPr="003F3B08">
              <w:rPr>
                <w:rFonts w:ascii="Times New Roman" w:hAnsi="Times New Roman" w:cs="Times New Roman"/>
                <w:b/>
                <w:noProof/>
                <w:webHidden/>
                <w:sz w:val="24"/>
                <w:szCs w:val="24"/>
              </w:rPr>
            </w:r>
            <w:r w:rsidRPr="003F3B08">
              <w:rPr>
                <w:rFonts w:ascii="Times New Roman" w:hAnsi="Times New Roman" w:cs="Times New Roman"/>
                <w:b/>
                <w:noProof/>
                <w:webHidden/>
                <w:sz w:val="24"/>
                <w:szCs w:val="24"/>
              </w:rPr>
              <w:fldChar w:fldCharType="separate"/>
            </w:r>
            <w:r w:rsidRPr="003F3B08">
              <w:rPr>
                <w:rFonts w:ascii="Times New Roman" w:hAnsi="Times New Roman" w:cs="Times New Roman"/>
                <w:b/>
                <w:noProof/>
                <w:webHidden/>
                <w:sz w:val="24"/>
                <w:szCs w:val="24"/>
              </w:rPr>
              <w:t>18</w:t>
            </w:r>
            <w:r w:rsidRPr="003F3B08">
              <w:rPr>
                <w:rFonts w:ascii="Times New Roman" w:hAnsi="Times New Roman" w:cs="Times New Roman"/>
                <w:b/>
                <w:noProof/>
                <w:webHidden/>
                <w:sz w:val="24"/>
                <w:szCs w:val="24"/>
              </w:rPr>
              <w:fldChar w:fldCharType="end"/>
            </w:r>
          </w:hyperlink>
        </w:p>
        <w:p w:rsidR="003F3B08" w:rsidRPr="003F3B08" w:rsidRDefault="003F3B08"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b/>
              <w:bCs/>
              <w:noProof/>
              <w:sz w:val="24"/>
              <w:szCs w:val="24"/>
            </w:rPr>
            <w:fldChar w:fldCharType="end"/>
          </w:r>
        </w:p>
      </w:sdtContent>
    </w:sdt>
    <w:p w:rsidR="003F3B08" w:rsidRPr="003F3B08" w:rsidRDefault="003F3B08" w:rsidP="003F3B08">
      <w:pPr>
        <w:spacing w:after="0" w:line="480" w:lineRule="auto"/>
        <w:contextualSpacing/>
        <w:rPr>
          <w:rFonts w:ascii="Times New Roman" w:hAnsi="Times New Roman" w:cs="Times New Roman"/>
          <w:b/>
          <w:sz w:val="24"/>
          <w:szCs w:val="24"/>
        </w:rPr>
      </w:pPr>
    </w:p>
    <w:p w:rsidR="00BE0D70" w:rsidRPr="003F3B08" w:rsidRDefault="00BE0D70"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br w:type="page"/>
      </w:r>
    </w:p>
    <w:p w:rsidR="00235D19" w:rsidRPr="003F3B08" w:rsidRDefault="00235D19" w:rsidP="003F3B08">
      <w:pPr>
        <w:pStyle w:val="Heading1"/>
        <w:spacing w:before="0" w:line="480" w:lineRule="auto"/>
        <w:contextualSpacing/>
        <w:jc w:val="center"/>
        <w:rPr>
          <w:rFonts w:ascii="Times New Roman" w:hAnsi="Times New Roman" w:cs="Times New Roman"/>
          <w:b/>
          <w:color w:val="auto"/>
          <w:sz w:val="24"/>
          <w:szCs w:val="24"/>
        </w:rPr>
      </w:pPr>
      <w:bookmarkStart w:id="2" w:name="_Toc165061789"/>
      <w:r w:rsidRPr="003F3B08">
        <w:rPr>
          <w:rFonts w:ascii="Times New Roman" w:hAnsi="Times New Roman" w:cs="Times New Roman"/>
          <w:b/>
          <w:color w:val="auto"/>
          <w:sz w:val="24"/>
          <w:szCs w:val="24"/>
        </w:rPr>
        <w:t>Introduction</w:t>
      </w:r>
      <w:bookmarkEnd w:id="2"/>
    </w:p>
    <w:p w:rsidR="001A7ACB" w:rsidRPr="003F3B08" w:rsidRDefault="00144EBC"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tab/>
      </w:r>
      <w:r w:rsidR="00051DF4" w:rsidRPr="003F3B08">
        <w:rPr>
          <w:rFonts w:ascii="Times New Roman" w:hAnsi="Times New Roman" w:cs="Times New Roman"/>
          <w:sz w:val="24"/>
          <w:szCs w:val="24"/>
        </w:rPr>
        <w:t xml:space="preserve">Solid-State Circuit Breakers (SSCBs) are a representation of the transformative technology within the power electronics context. SCBs offer advantageous services over the traditionally used electromechanical circuit breakers as they provide higher reliabilities, faster response times, and enhanced controllability thresholds. There is increasing demand for reliable and efficient power distribution systems that has triggered the need for developing advanced devices for circuit protecting owing to the acknowledgment that the </w:t>
      </w:r>
      <w:r w:rsidR="00766929" w:rsidRPr="003F3B08">
        <w:rPr>
          <w:rFonts w:ascii="Times New Roman" w:hAnsi="Times New Roman" w:cs="Times New Roman"/>
          <w:sz w:val="24"/>
          <w:szCs w:val="24"/>
        </w:rPr>
        <w:t xml:space="preserve">conventional </w:t>
      </w:r>
      <w:r w:rsidR="00051DF4" w:rsidRPr="003F3B08">
        <w:rPr>
          <w:rFonts w:ascii="Times New Roman" w:hAnsi="Times New Roman" w:cs="Times New Roman"/>
          <w:sz w:val="24"/>
          <w:szCs w:val="24"/>
        </w:rPr>
        <w:t>circuit breakers are limited in terms of performance</w:t>
      </w:r>
      <w:r w:rsidR="00766929" w:rsidRPr="003F3B08">
        <w:rPr>
          <w:rFonts w:ascii="Times New Roman" w:hAnsi="Times New Roman" w:cs="Times New Roman"/>
          <w:sz w:val="24"/>
          <w:szCs w:val="24"/>
        </w:rPr>
        <w:t>, speed, and size</w:t>
      </w:r>
      <w:r w:rsidR="00EF2F2E" w:rsidRPr="003F3B08">
        <w:rPr>
          <w:rFonts w:ascii="Times New Roman" w:hAnsi="Times New Roman" w:cs="Times New Roman"/>
          <w:sz w:val="24"/>
          <w:szCs w:val="24"/>
          <w:shd w:val="clear" w:color="auto" w:fill="FFFFFF"/>
        </w:rPr>
        <w:t xml:space="preserve"> (Xu et al., 2021).</w:t>
      </w:r>
      <w:r w:rsidR="00EF2F2E" w:rsidRPr="003F3B08">
        <w:rPr>
          <w:rFonts w:ascii="Times New Roman" w:hAnsi="Times New Roman" w:cs="Times New Roman"/>
          <w:sz w:val="24"/>
          <w:szCs w:val="24"/>
        </w:rPr>
        <w:t xml:space="preserve"> </w:t>
      </w:r>
      <w:r w:rsidR="00766929" w:rsidRPr="003F3B08">
        <w:rPr>
          <w:rFonts w:ascii="Times New Roman" w:hAnsi="Times New Roman" w:cs="Times New Roman"/>
          <w:sz w:val="24"/>
          <w:szCs w:val="24"/>
        </w:rPr>
        <w:t xml:space="preserve">Owing to the increased necessity for devices that can ensure compact protection in power systems, the situation has instigated the need to explore novel technological advancements in power electronics. SSCBs is one of the advancements acting as the </w:t>
      </w:r>
      <w:r w:rsidR="00090FA4" w:rsidRPr="003F3B08">
        <w:rPr>
          <w:rFonts w:ascii="Times New Roman" w:hAnsi="Times New Roman" w:cs="Times New Roman"/>
          <w:sz w:val="24"/>
          <w:szCs w:val="24"/>
        </w:rPr>
        <w:t xml:space="preserve">transformative </w:t>
      </w:r>
      <w:r w:rsidR="00766929" w:rsidRPr="003F3B08">
        <w:rPr>
          <w:rFonts w:ascii="Times New Roman" w:hAnsi="Times New Roman" w:cs="Times New Roman"/>
          <w:sz w:val="24"/>
          <w:szCs w:val="24"/>
        </w:rPr>
        <w:t>innovation intended to replace traditional circuit breakers with much effective counterparts</w:t>
      </w:r>
      <w:r w:rsidR="007B2AFB" w:rsidRPr="003F3B08">
        <w:rPr>
          <w:rFonts w:ascii="Times New Roman" w:hAnsi="Times New Roman" w:cs="Times New Roman"/>
          <w:sz w:val="24"/>
          <w:szCs w:val="24"/>
        </w:rPr>
        <w:t xml:space="preserve"> steered on revolutionizing circuit protection through swift detection and response to faults to provide unmatched control and precision towards safeguarding electrical networks</w:t>
      </w:r>
      <w:r w:rsidR="00766929" w:rsidRPr="003F3B08">
        <w:rPr>
          <w:rFonts w:ascii="Times New Roman" w:hAnsi="Times New Roman" w:cs="Times New Roman"/>
          <w:sz w:val="24"/>
          <w:szCs w:val="24"/>
        </w:rPr>
        <w:t xml:space="preserve">. Thus, SSCBs have emerged as the promising solutions </w:t>
      </w:r>
      <w:r w:rsidR="004D5C47" w:rsidRPr="003F3B08">
        <w:rPr>
          <w:rFonts w:ascii="Times New Roman" w:hAnsi="Times New Roman" w:cs="Times New Roman"/>
          <w:sz w:val="24"/>
          <w:szCs w:val="24"/>
        </w:rPr>
        <w:t>for not only addressing the prevailing limitations linked with conventional circuit breakers but also guaranteeing precise control over any potential fault clearing operations</w:t>
      </w:r>
      <w:r w:rsidR="00BB1DE2" w:rsidRPr="003F3B08">
        <w:rPr>
          <w:rFonts w:ascii="Times New Roman" w:hAnsi="Times New Roman" w:cs="Times New Roman"/>
          <w:sz w:val="24"/>
          <w:szCs w:val="24"/>
          <w:shd w:val="clear" w:color="auto" w:fill="FFFFFF"/>
        </w:rPr>
        <w:t xml:space="preserve"> (Ugalde-Loo et al., 2022). </w:t>
      </w:r>
      <w:r w:rsidR="001A7ACB" w:rsidRPr="003F3B08">
        <w:rPr>
          <w:rFonts w:ascii="Times New Roman" w:hAnsi="Times New Roman" w:cs="Times New Roman"/>
          <w:sz w:val="24"/>
          <w:szCs w:val="24"/>
        </w:rPr>
        <w:t>In this report, the primary aim is focused on discussing the advancements and implementation of SSCBs</w:t>
      </w:r>
      <w:r w:rsidR="007D21BF" w:rsidRPr="003F3B08">
        <w:rPr>
          <w:rFonts w:ascii="Times New Roman" w:hAnsi="Times New Roman" w:cs="Times New Roman"/>
          <w:sz w:val="24"/>
          <w:szCs w:val="24"/>
        </w:rPr>
        <w:t xml:space="preserve"> in the modern power systems </w:t>
      </w:r>
      <w:r w:rsidR="001A7ACB" w:rsidRPr="003F3B08">
        <w:rPr>
          <w:rFonts w:ascii="Times New Roman" w:hAnsi="Times New Roman" w:cs="Times New Roman"/>
          <w:sz w:val="24"/>
          <w:szCs w:val="24"/>
        </w:rPr>
        <w:t xml:space="preserve">in regard to their </w:t>
      </w:r>
      <w:r w:rsidR="00CD1F5A" w:rsidRPr="003F3B08">
        <w:rPr>
          <w:rFonts w:ascii="Times New Roman" w:hAnsi="Times New Roman" w:cs="Times New Roman"/>
          <w:sz w:val="24"/>
          <w:szCs w:val="24"/>
        </w:rPr>
        <w:t xml:space="preserve">design </w:t>
      </w:r>
      <w:r w:rsidR="001A7ACB" w:rsidRPr="003F3B08">
        <w:rPr>
          <w:rFonts w:ascii="Times New Roman" w:hAnsi="Times New Roman" w:cs="Times New Roman"/>
          <w:sz w:val="24"/>
          <w:szCs w:val="24"/>
        </w:rPr>
        <w:t>and simulation with an extended consider</w:t>
      </w:r>
      <w:r w:rsidR="00CD1F5A" w:rsidRPr="003F3B08">
        <w:rPr>
          <w:rFonts w:ascii="Times New Roman" w:hAnsi="Times New Roman" w:cs="Times New Roman"/>
          <w:sz w:val="24"/>
          <w:szCs w:val="24"/>
        </w:rPr>
        <w:t>ation of</w:t>
      </w:r>
      <w:r w:rsidR="001A7ACB" w:rsidRPr="003F3B08">
        <w:rPr>
          <w:rFonts w:ascii="Times New Roman" w:hAnsi="Times New Roman" w:cs="Times New Roman"/>
          <w:sz w:val="24"/>
          <w:szCs w:val="24"/>
        </w:rPr>
        <w:t xml:space="preserve"> relevant literature, associated risks, and applications. </w:t>
      </w:r>
      <w:r w:rsidR="007D21BF" w:rsidRPr="003F3B08">
        <w:rPr>
          <w:rFonts w:ascii="Times New Roman" w:hAnsi="Times New Roman" w:cs="Times New Roman"/>
          <w:sz w:val="24"/>
          <w:szCs w:val="24"/>
        </w:rPr>
        <w:t>The report</w:t>
      </w:r>
      <w:r w:rsidR="004D5C47" w:rsidRPr="003F3B08">
        <w:rPr>
          <w:rFonts w:ascii="Times New Roman" w:hAnsi="Times New Roman" w:cs="Times New Roman"/>
          <w:sz w:val="24"/>
          <w:szCs w:val="24"/>
        </w:rPr>
        <w:t xml:space="preserve">, therefore, </w:t>
      </w:r>
      <w:r w:rsidR="007D21BF" w:rsidRPr="003F3B08">
        <w:rPr>
          <w:rFonts w:ascii="Times New Roman" w:hAnsi="Times New Roman" w:cs="Times New Roman"/>
          <w:sz w:val="24"/>
          <w:szCs w:val="24"/>
        </w:rPr>
        <w:t>delves</w:t>
      </w:r>
      <w:r w:rsidR="00F933B7" w:rsidRPr="003F3B08">
        <w:rPr>
          <w:rFonts w:ascii="Times New Roman" w:hAnsi="Times New Roman" w:cs="Times New Roman"/>
          <w:sz w:val="24"/>
          <w:szCs w:val="24"/>
        </w:rPr>
        <w:t xml:space="preserve"> into </w:t>
      </w:r>
      <w:r w:rsidR="004D5C47" w:rsidRPr="003F3B08">
        <w:rPr>
          <w:rFonts w:ascii="Times New Roman" w:hAnsi="Times New Roman" w:cs="Times New Roman"/>
          <w:sz w:val="24"/>
          <w:szCs w:val="24"/>
        </w:rPr>
        <w:t xml:space="preserve">providing a comprehensive understanding concerning </w:t>
      </w:r>
      <w:r w:rsidR="00561ED2" w:rsidRPr="003F3B08">
        <w:rPr>
          <w:rFonts w:ascii="Times New Roman" w:hAnsi="Times New Roman" w:cs="Times New Roman"/>
          <w:sz w:val="24"/>
          <w:szCs w:val="24"/>
        </w:rPr>
        <w:t xml:space="preserve">the application of </w:t>
      </w:r>
      <w:r w:rsidR="004D5C47" w:rsidRPr="003F3B08">
        <w:rPr>
          <w:rFonts w:ascii="Times New Roman" w:hAnsi="Times New Roman" w:cs="Times New Roman"/>
          <w:sz w:val="24"/>
          <w:szCs w:val="24"/>
        </w:rPr>
        <w:t xml:space="preserve">SSCBs </w:t>
      </w:r>
      <w:r w:rsidR="00561ED2" w:rsidRPr="003F3B08">
        <w:rPr>
          <w:rFonts w:ascii="Times New Roman" w:hAnsi="Times New Roman" w:cs="Times New Roman"/>
          <w:sz w:val="24"/>
          <w:szCs w:val="24"/>
        </w:rPr>
        <w:t xml:space="preserve">in power electronics </w:t>
      </w:r>
      <w:r w:rsidR="004D5C47" w:rsidRPr="003F3B08">
        <w:rPr>
          <w:rFonts w:ascii="Times New Roman" w:hAnsi="Times New Roman" w:cs="Times New Roman"/>
          <w:sz w:val="24"/>
          <w:szCs w:val="24"/>
        </w:rPr>
        <w:t xml:space="preserve">ranging from </w:t>
      </w:r>
      <w:r w:rsidR="00561ED2" w:rsidRPr="003F3B08">
        <w:rPr>
          <w:rFonts w:ascii="Times New Roman" w:hAnsi="Times New Roman" w:cs="Times New Roman"/>
          <w:sz w:val="24"/>
          <w:szCs w:val="24"/>
        </w:rPr>
        <w:t xml:space="preserve">the </w:t>
      </w:r>
      <w:r w:rsidR="004D5C47" w:rsidRPr="003F3B08">
        <w:rPr>
          <w:rFonts w:ascii="Times New Roman" w:hAnsi="Times New Roman" w:cs="Times New Roman"/>
          <w:sz w:val="24"/>
          <w:szCs w:val="24"/>
        </w:rPr>
        <w:t xml:space="preserve">related theoretical concepts to their practical implementations while </w:t>
      </w:r>
      <w:r w:rsidR="00561ED2" w:rsidRPr="003F3B08">
        <w:rPr>
          <w:rFonts w:ascii="Times New Roman" w:hAnsi="Times New Roman" w:cs="Times New Roman"/>
          <w:sz w:val="24"/>
          <w:szCs w:val="24"/>
        </w:rPr>
        <w:t xml:space="preserve">providing </w:t>
      </w:r>
      <w:r w:rsidR="004D5C47" w:rsidRPr="003F3B08">
        <w:rPr>
          <w:rFonts w:ascii="Times New Roman" w:hAnsi="Times New Roman" w:cs="Times New Roman"/>
          <w:sz w:val="24"/>
          <w:szCs w:val="24"/>
        </w:rPr>
        <w:t>recommendations aligned to</w:t>
      </w:r>
      <w:r w:rsidR="00561ED2" w:rsidRPr="003F3B08">
        <w:rPr>
          <w:rFonts w:ascii="Times New Roman" w:hAnsi="Times New Roman" w:cs="Times New Roman"/>
          <w:sz w:val="24"/>
          <w:szCs w:val="24"/>
        </w:rPr>
        <w:t xml:space="preserve"> their use</w:t>
      </w:r>
      <w:r w:rsidR="00090FA4" w:rsidRPr="003F3B08">
        <w:rPr>
          <w:rFonts w:ascii="Times New Roman" w:hAnsi="Times New Roman" w:cs="Times New Roman"/>
          <w:sz w:val="24"/>
          <w:szCs w:val="24"/>
        </w:rPr>
        <w:t xml:space="preserve"> for further development</w:t>
      </w:r>
      <w:r w:rsidR="00561ED2" w:rsidRPr="003F3B08">
        <w:rPr>
          <w:rFonts w:ascii="Times New Roman" w:hAnsi="Times New Roman" w:cs="Times New Roman"/>
          <w:sz w:val="24"/>
          <w:szCs w:val="24"/>
        </w:rPr>
        <w:t>. Thus, i</w:t>
      </w:r>
      <w:r w:rsidR="001A7ACB" w:rsidRPr="003F3B08">
        <w:rPr>
          <w:rFonts w:ascii="Times New Roman" w:hAnsi="Times New Roman" w:cs="Times New Roman"/>
          <w:sz w:val="24"/>
          <w:szCs w:val="24"/>
        </w:rPr>
        <w:t>n line with this</w:t>
      </w:r>
      <w:r w:rsidR="00CD1F5A" w:rsidRPr="003F3B08">
        <w:rPr>
          <w:rFonts w:ascii="Times New Roman" w:hAnsi="Times New Roman" w:cs="Times New Roman"/>
          <w:sz w:val="24"/>
          <w:szCs w:val="24"/>
        </w:rPr>
        <w:t xml:space="preserve"> focus</w:t>
      </w:r>
      <w:r w:rsidR="001A7ACB" w:rsidRPr="003F3B08">
        <w:rPr>
          <w:rFonts w:ascii="Times New Roman" w:hAnsi="Times New Roman" w:cs="Times New Roman"/>
          <w:sz w:val="24"/>
          <w:szCs w:val="24"/>
        </w:rPr>
        <w:t xml:space="preserve">, the objectives to be achieved </w:t>
      </w:r>
      <w:r w:rsidR="00CD1F5A" w:rsidRPr="003F3B08">
        <w:rPr>
          <w:rFonts w:ascii="Times New Roman" w:hAnsi="Times New Roman" w:cs="Times New Roman"/>
          <w:sz w:val="24"/>
          <w:szCs w:val="24"/>
        </w:rPr>
        <w:t xml:space="preserve">are as stated below. </w:t>
      </w:r>
    </w:p>
    <w:p w:rsidR="00F933B7" w:rsidRPr="003F3B08" w:rsidRDefault="001A7ACB"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T</w:t>
      </w:r>
      <w:r w:rsidR="00F933B7" w:rsidRPr="003F3B08">
        <w:rPr>
          <w:rFonts w:ascii="Times New Roman" w:hAnsi="Times New Roman" w:cs="Times New Roman"/>
          <w:sz w:val="24"/>
          <w:szCs w:val="24"/>
        </w:rPr>
        <w:t>o explore the principles that govern the operation of SSCBs entailing their fault detection algorithms and semiconductor switching mechanisms.</w:t>
      </w:r>
    </w:p>
    <w:p w:rsidR="00F933B7" w:rsidRPr="003F3B08" w:rsidRDefault="00F933B7"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To assess the key parameters and performance metrics that influence the safety, efficiency, and reliability of SSCBs in their diverse operating conditions.</w:t>
      </w:r>
    </w:p>
    <w:p w:rsidR="00F933B7" w:rsidRPr="003F3B08" w:rsidRDefault="00F933B7"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 xml:space="preserve">To examine the various applications of SSCBs in different sectors ranging from electric vehicle charging and renewable energy integration to smart grid deployment and </w:t>
      </w:r>
      <w:r w:rsidR="00ED4AD5" w:rsidRPr="003F3B08">
        <w:rPr>
          <w:rFonts w:ascii="Times New Roman" w:hAnsi="Times New Roman" w:cs="Times New Roman"/>
          <w:sz w:val="24"/>
          <w:szCs w:val="24"/>
        </w:rPr>
        <w:t>industrial automation.</w:t>
      </w:r>
      <w:r w:rsidRPr="003F3B08">
        <w:rPr>
          <w:rFonts w:ascii="Times New Roman" w:hAnsi="Times New Roman" w:cs="Times New Roman"/>
          <w:sz w:val="24"/>
          <w:szCs w:val="24"/>
        </w:rPr>
        <w:t xml:space="preserve"> </w:t>
      </w:r>
    </w:p>
    <w:p w:rsidR="00ED4AD5" w:rsidRPr="003F3B08" w:rsidRDefault="00ED4AD5"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To evaluate the cost-effectiveness and economic implications associated with the deployment of SSCBs considering elements such as lifecycle expenses, installation, and maintenance in comparison to conventional technologies on circuit protection.</w:t>
      </w:r>
    </w:p>
    <w:p w:rsidR="00144EBC" w:rsidRPr="003F3B08" w:rsidRDefault="00ED4AD5"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 xml:space="preserve">To investigate the regulatory considerations and technical challenges or risks that hinder the </w:t>
      </w:r>
      <w:r w:rsidR="00144EBC" w:rsidRPr="003F3B08">
        <w:rPr>
          <w:rFonts w:ascii="Times New Roman" w:hAnsi="Times New Roman" w:cs="Times New Roman"/>
          <w:sz w:val="24"/>
          <w:szCs w:val="24"/>
        </w:rPr>
        <w:t>widespread adoption of SSCBs and propose suitable strategies to address the existing barriers in market penetration.</w:t>
      </w:r>
    </w:p>
    <w:p w:rsidR="001A7ACB" w:rsidRPr="003F3B08" w:rsidRDefault="00144EBC" w:rsidP="003F3B08">
      <w:pPr>
        <w:pStyle w:val="ListParagraph"/>
        <w:numPr>
          <w:ilvl w:val="0"/>
          <w:numId w:val="1"/>
        </w:numPr>
        <w:spacing w:after="0" w:line="480" w:lineRule="auto"/>
        <w:rPr>
          <w:rFonts w:ascii="Times New Roman" w:hAnsi="Times New Roman" w:cs="Times New Roman"/>
          <w:sz w:val="24"/>
          <w:szCs w:val="24"/>
        </w:rPr>
      </w:pPr>
      <w:r w:rsidRPr="003F3B08">
        <w:rPr>
          <w:rFonts w:ascii="Times New Roman" w:hAnsi="Times New Roman" w:cs="Times New Roman"/>
          <w:sz w:val="24"/>
          <w:szCs w:val="24"/>
        </w:rPr>
        <w:t xml:space="preserve">To discover the emerging trends in connection with future trends relating to SSCBs technology including advancements in system-level integration, packaging techniques, and semi-conductor materials for enhanced functionality and performance.   </w:t>
      </w:r>
      <w:r w:rsidR="00ED4AD5" w:rsidRPr="003F3B08">
        <w:rPr>
          <w:rFonts w:ascii="Times New Roman" w:hAnsi="Times New Roman" w:cs="Times New Roman"/>
          <w:sz w:val="24"/>
          <w:szCs w:val="24"/>
        </w:rPr>
        <w:t xml:space="preserve">   </w:t>
      </w:r>
      <w:r w:rsidR="00F933B7" w:rsidRPr="003F3B08">
        <w:rPr>
          <w:rFonts w:ascii="Times New Roman" w:hAnsi="Times New Roman" w:cs="Times New Roman"/>
          <w:sz w:val="24"/>
          <w:szCs w:val="24"/>
        </w:rPr>
        <w:t xml:space="preserve">   </w:t>
      </w:r>
      <w:r w:rsidR="00641590" w:rsidRPr="003F3B08">
        <w:rPr>
          <w:rFonts w:ascii="Times New Roman" w:hAnsi="Times New Roman" w:cs="Times New Roman"/>
          <w:sz w:val="24"/>
          <w:szCs w:val="24"/>
        </w:rPr>
        <w:t xml:space="preserve"> </w:t>
      </w:r>
      <w:r w:rsidR="001A7ACB" w:rsidRPr="003F3B08">
        <w:rPr>
          <w:rFonts w:ascii="Times New Roman" w:hAnsi="Times New Roman" w:cs="Times New Roman"/>
          <w:sz w:val="24"/>
          <w:szCs w:val="24"/>
        </w:rPr>
        <w:t xml:space="preserve"> </w:t>
      </w:r>
    </w:p>
    <w:p w:rsidR="00BE0D70" w:rsidRPr="003F3B08" w:rsidRDefault="00235D19" w:rsidP="003F3B08">
      <w:pPr>
        <w:pStyle w:val="Heading1"/>
        <w:spacing w:before="0" w:line="480" w:lineRule="auto"/>
        <w:contextualSpacing/>
        <w:jc w:val="center"/>
        <w:rPr>
          <w:rFonts w:ascii="Times New Roman" w:hAnsi="Times New Roman" w:cs="Times New Roman"/>
          <w:b/>
          <w:color w:val="auto"/>
          <w:sz w:val="24"/>
          <w:szCs w:val="24"/>
        </w:rPr>
      </w:pPr>
      <w:bookmarkStart w:id="3" w:name="_Toc165061790"/>
      <w:r w:rsidRPr="003F3B08">
        <w:rPr>
          <w:rFonts w:ascii="Times New Roman" w:hAnsi="Times New Roman" w:cs="Times New Roman"/>
          <w:b/>
          <w:color w:val="auto"/>
          <w:sz w:val="24"/>
          <w:szCs w:val="24"/>
        </w:rPr>
        <w:t>Literature Review</w:t>
      </w:r>
      <w:bookmarkEnd w:id="3"/>
    </w:p>
    <w:p w:rsidR="00EF2F2E" w:rsidRPr="003F3B08" w:rsidRDefault="007B2AFB" w:rsidP="003F3B08">
      <w:pPr>
        <w:spacing w:after="0" w:line="480" w:lineRule="auto"/>
        <w:contextualSpacing/>
        <w:rPr>
          <w:rFonts w:ascii="Times New Roman" w:hAnsi="Times New Roman" w:cs="Times New Roman"/>
          <w:sz w:val="24"/>
          <w:szCs w:val="24"/>
          <w:shd w:val="clear" w:color="auto" w:fill="FFFFFF"/>
        </w:rPr>
      </w:pPr>
      <w:r w:rsidRPr="003F3B08">
        <w:rPr>
          <w:rFonts w:ascii="Times New Roman" w:hAnsi="Times New Roman" w:cs="Times New Roman"/>
          <w:b/>
          <w:sz w:val="24"/>
          <w:szCs w:val="24"/>
        </w:rPr>
        <w:tab/>
      </w:r>
      <w:r w:rsidR="001B6FD6" w:rsidRPr="003F3B08">
        <w:rPr>
          <w:rFonts w:ascii="Times New Roman" w:hAnsi="Times New Roman" w:cs="Times New Roman"/>
          <w:sz w:val="24"/>
          <w:szCs w:val="24"/>
        </w:rPr>
        <w:t>As informed by</w:t>
      </w:r>
      <w:r w:rsidR="00730974" w:rsidRPr="003F3B08">
        <w:rPr>
          <w:rFonts w:ascii="Times New Roman" w:hAnsi="Times New Roman" w:cs="Times New Roman"/>
          <w:sz w:val="24"/>
          <w:szCs w:val="24"/>
          <w:shd w:val="clear" w:color="auto" w:fill="FFFFFF"/>
        </w:rPr>
        <w:t xml:space="preserve"> Shen et al. (2015), </w:t>
      </w:r>
      <w:r w:rsidR="001B6FD6" w:rsidRPr="003F3B08">
        <w:rPr>
          <w:rFonts w:ascii="Times New Roman" w:hAnsi="Times New Roman" w:cs="Times New Roman"/>
          <w:sz w:val="24"/>
          <w:szCs w:val="24"/>
        </w:rPr>
        <w:t xml:space="preserve">the concept of SSCBs is reported to having originated from the specific need of enhancing the performance and efficiency of power distribution systems. There has been the utilization of power electronic devices, such as </w:t>
      </w:r>
      <w:r w:rsidR="008D6AF8" w:rsidRPr="003F3B08">
        <w:rPr>
          <w:rFonts w:ascii="Times New Roman" w:hAnsi="Times New Roman" w:cs="Times New Roman"/>
          <w:sz w:val="24"/>
          <w:szCs w:val="24"/>
        </w:rPr>
        <w:t xml:space="preserve">SIMULINK, MATLAB, </w:t>
      </w:r>
      <w:r w:rsidR="001B6FD6" w:rsidRPr="003F3B08">
        <w:rPr>
          <w:rFonts w:ascii="Times New Roman" w:hAnsi="Times New Roman" w:cs="Times New Roman"/>
          <w:sz w:val="24"/>
          <w:szCs w:val="24"/>
        </w:rPr>
        <w:t xml:space="preserve">GTOs (Gate Turn-Off Thyristors) and IGBTs (Insulated Gate Bipolar Transitors), in developing solid-state alternatives to traditional (conventional) circuit breakers. </w:t>
      </w:r>
      <w:r w:rsidR="007C0164" w:rsidRPr="003F3B08">
        <w:rPr>
          <w:rFonts w:ascii="Times New Roman" w:hAnsi="Times New Roman" w:cs="Times New Roman"/>
          <w:sz w:val="24"/>
          <w:szCs w:val="24"/>
        </w:rPr>
        <w:t>The view of</w:t>
      </w:r>
      <w:r w:rsidR="00730974" w:rsidRPr="003F3B08">
        <w:rPr>
          <w:rFonts w:ascii="Times New Roman" w:hAnsi="Times New Roman" w:cs="Times New Roman"/>
          <w:sz w:val="24"/>
          <w:szCs w:val="24"/>
          <w:shd w:val="clear" w:color="auto" w:fill="FFFFFF"/>
        </w:rPr>
        <w:t xml:space="preserve"> Shen et al. (2015) </w:t>
      </w:r>
      <w:r w:rsidR="007C0164" w:rsidRPr="003F3B08">
        <w:rPr>
          <w:rFonts w:ascii="Times New Roman" w:hAnsi="Times New Roman" w:cs="Times New Roman"/>
          <w:sz w:val="24"/>
          <w:szCs w:val="24"/>
        </w:rPr>
        <w:t>is expounded by</w:t>
      </w:r>
      <w:r w:rsidR="00730974" w:rsidRPr="003F3B08">
        <w:rPr>
          <w:rFonts w:ascii="Times New Roman" w:hAnsi="Times New Roman" w:cs="Times New Roman"/>
          <w:sz w:val="24"/>
          <w:szCs w:val="24"/>
          <w:shd w:val="clear" w:color="auto" w:fill="FFFFFF"/>
        </w:rPr>
        <w:t xml:space="preserve"> Gu et al. (2017), </w:t>
      </w:r>
      <w:r w:rsidR="007C0164" w:rsidRPr="003F3B08">
        <w:rPr>
          <w:rFonts w:ascii="Times New Roman" w:hAnsi="Times New Roman" w:cs="Times New Roman"/>
          <w:sz w:val="24"/>
          <w:szCs w:val="24"/>
        </w:rPr>
        <w:t>who introduced the concept of fault-tolerant SSCB whose architecture embody the capability to swiftly isolate faulty sections while ensuring the maintenance of system integrity. In an interrelated perspective, the work of</w:t>
      </w:r>
      <w:r w:rsidR="00EF2F2E" w:rsidRPr="003F3B08">
        <w:rPr>
          <w:rFonts w:ascii="Times New Roman" w:hAnsi="Times New Roman" w:cs="Times New Roman"/>
          <w:sz w:val="24"/>
          <w:szCs w:val="24"/>
          <w:shd w:val="clear" w:color="auto" w:fill="FFFFFF"/>
        </w:rPr>
        <w:t xml:space="preserve"> Rodrigues et al. (2020) </w:t>
      </w:r>
      <w:r w:rsidR="007C0164" w:rsidRPr="003F3B08">
        <w:rPr>
          <w:rFonts w:ascii="Times New Roman" w:hAnsi="Times New Roman" w:cs="Times New Roman"/>
          <w:sz w:val="24"/>
          <w:szCs w:val="24"/>
        </w:rPr>
        <w:t xml:space="preserve">reported on the topologies aligned to control strategies channelled towards optimizing SSCBs performance by proposing hybrid designs that combine transistors and thyristors to foster the achievement of high capabilities for fault current interruptions and fast response times. Moreover, </w:t>
      </w:r>
      <w:r w:rsidR="00EF2F2E" w:rsidRPr="003F3B08">
        <w:rPr>
          <w:rFonts w:ascii="Times New Roman" w:hAnsi="Times New Roman" w:cs="Times New Roman"/>
          <w:sz w:val="24"/>
          <w:szCs w:val="24"/>
          <w:shd w:val="clear" w:color="auto" w:fill="FFFFFF"/>
        </w:rPr>
        <w:t>Song et al. (2021) p</w:t>
      </w:r>
      <w:r w:rsidR="007C0164" w:rsidRPr="003F3B08">
        <w:rPr>
          <w:rFonts w:ascii="Times New Roman" w:hAnsi="Times New Roman" w:cs="Times New Roman"/>
          <w:sz w:val="24"/>
          <w:szCs w:val="24"/>
        </w:rPr>
        <w:t xml:space="preserve">osited that there have been advancements in simulations tools such as MATLAB, EMTDC, and PSCAD that have consequently facilitated the performance evaluation and virtual prototyping of SSCBs </w:t>
      </w:r>
      <w:r w:rsidR="00CD56E7" w:rsidRPr="003F3B08">
        <w:rPr>
          <w:rFonts w:ascii="Times New Roman" w:hAnsi="Times New Roman" w:cs="Times New Roman"/>
          <w:sz w:val="24"/>
          <w:szCs w:val="24"/>
        </w:rPr>
        <w:t xml:space="preserve">when operating under different conditions. As a result, </w:t>
      </w:r>
      <w:r w:rsidR="00EF2F2E" w:rsidRPr="003F3B08">
        <w:rPr>
          <w:rFonts w:ascii="Times New Roman" w:hAnsi="Times New Roman" w:cs="Times New Roman"/>
          <w:sz w:val="24"/>
          <w:szCs w:val="24"/>
          <w:shd w:val="clear" w:color="auto" w:fill="FFFFFF"/>
        </w:rPr>
        <w:t xml:space="preserve">Harris and Kennedy (2021) </w:t>
      </w:r>
      <w:r w:rsidR="00CD56E7" w:rsidRPr="003F3B08">
        <w:rPr>
          <w:rFonts w:ascii="Times New Roman" w:hAnsi="Times New Roman" w:cs="Times New Roman"/>
          <w:sz w:val="24"/>
          <w:szCs w:val="24"/>
        </w:rPr>
        <w:t xml:space="preserve">agreed with these deliberations by arguing that SSCBs have played a significant role within the electrical systems through improving their protection from short circuits and overflow currents. </w:t>
      </w:r>
      <w:r w:rsidR="00EF2F2E" w:rsidRPr="003F3B08">
        <w:rPr>
          <w:rFonts w:ascii="Times New Roman" w:hAnsi="Times New Roman" w:cs="Times New Roman"/>
          <w:sz w:val="24"/>
          <w:szCs w:val="24"/>
        </w:rPr>
        <w:t xml:space="preserve">The researchers, </w:t>
      </w:r>
      <w:r w:rsidR="00EF2F2E" w:rsidRPr="003F3B08">
        <w:rPr>
          <w:rFonts w:ascii="Times New Roman" w:hAnsi="Times New Roman" w:cs="Times New Roman"/>
          <w:sz w:val="24"/>
          <w:szCs w:val="24"/>
          <w:shd w:val="clear" w:color="auto" w:fill="FFFFFF"/>
        </w:rPr>
        <w:t xml:space="preserve">Harris and Kennedy, </w:t>
      </w:r>
      <w:r w:rsidR="00CD56E7" w:rsidRPr="003F3B08">
        <w:rPr>
          <w:rFonts w:ascii="Times New Roman" w:hAnsi="Times New Roman" w:cs="Times New Roman"/>
          <w:sz w:val="24"/>
          <w:szCs w:val="24"/>
        </w:rPr>
        <w:t>provided the awareness that traditional circuit breakers have been embroiled in limitations such as mechanical wear and slow response time due to the consideration that they utilize mechanisms of magnetic and thermal trips in interrupting current flow, a position supported by</w:t>
      </w:r>
      <w:r w:rsidR="00EF2F2E" w:rsidRPr="003F3B08">
        <w:rPr>
          <w:rFonts w:ascii="Times New Roman" w:hAnsi="Times New Roman" w:cs="Times New Roman"/>
          <w:sz w:val="24"/>
          <w:szCs w:val="24"/>
          <w:shd w:val="clear" w:color="auto" w:fill="FFFFFF"/>
        </w:rPr>
        <w:t xml:space="preserve"> Song et al. (2021) in relation to circuit protection. </w:t>
      </w:r>
    </w:p>
    <w:p w:rsidR="00BE0D70" w:rsidRPr="003F3B08" w:rsidRDefault="00EF2F2E" w:rsidP="003F3B08">
      <w:pPr>
        <w:spacing w:after="0" w:line="480" w:lineRule="auto"/>
        <w:ind w:firstLine="720"/>
        <w:contextualSpacing/>
        <w:rPr>
          <w:rFonts w:ascii="Times New Roman" w:hAnsi="Times New Roman" w:cs="Times New Roman"/>
          <w:b/>
          <w:sz w:val="24"/>
          <w:szCs w:val="24"/>
        </w:rPr>
      </w:pPr>
      <w:r w:rsidRPr="003F3B08">
        <w:rPr>
          <w:rFonts w:ascii="Times New Roman" w:hAnsi="Times New Roman" w:cs="Times New Roman"/>
          <w:sz w:val="24"/>
          <w:szCs w:val="24"/>
        </w:rPr>
        <w:t xml:space="preserve">Song and colleagues </w:t>
      </w:r>
      <w:r w:rsidR="00CD56E7" w:rsidRPr="003F3B08">
        <w:rPr>
          <w:rFonts w:ascii="Times New Roman" w:hAnsi="Times New Roman" w:cs="Times New Roman"/>
          <w:sz w:val="24"/>
          <w:szCs w:val="24"/>
        </w:rPr>
        <w:t xml:space="preserve">deliberated that SSCBs have fueled a paradigm shift in the circuit protection technology by leveraging various power electronic devices using transistors and thyristors </w:t>
      </w:r>
      <w:r w:rsidR="002A3DE6" w:rsidRPr="003F3B08">
        <w:rPr>
          <w:rFonts w:ascii="Times New Roman" w:hAnsi="Times New Roman" w:cs="Times New Roman"/>
          <w:sz w:val="24"/>
          <w:szCs w:val="24"/>
        </w:rPr>
        <w:t xml:space="preserve">that promote precise current interruptions and rapid switching capabilities. As a result, </w:t>
      </w:r>
      <w:r w:rsidRPr="003F3B08">
        <w:rPr>
          <w:rFonts w:ascii="Times New Roman" w:hAnsi="Times New Roman" w:cs="Times New Roman"/>
          <w:sz w:val="24"/>
          <w:szCs w:val="24"/>
          <w:shd w:val="clear" w:color="auto" w:fill="FFFFFF"/>
        </w:rPr>
        <w:t>Kheirollahi et al. (2021) r</w:t>
      </w:r>
      <w:r w:rsidR="002A3DE6" w:rsidRPr="003F3B08">
        <w:rPr>
          <w:rFonts w:ascii="Times New Roman" w:hAnsi="Times New Roman" w:cs="Times New Roman"/>
          <w:sz w:val="24"/>
          <w:szCs w:val="24"/>
        </w:rPr>
        <w:t>eported that SSCBs are characterize</w:t>
      </w:r>
      <w:r w:rsidR="00BB1DE2" w:rsidRPr="003F3B08">
        <w:rPr>
          <w:rFonts w:ascii="Times New Roman" w:hAnsi="Times New Roman" w:cs="Times New Roman"/>
          <w:sz w:val="24"/>
          <w:szCs w:val="24"/>
        </w:rPr>
        <w:t xml:space="preserve">d with aspects of versatilities. These aspects </w:t>
      </w:r>
      <w:r w:rsidR="002A3DE6" w:rsidRPr="003F3B08">
        <w:rPr>
          <w:rFonts w:ascii="Times New Roman" w:hAnsi="Times New Roman" w:cs="Times New Roman"/>
          <w:sz w:val="24"/>
          <w:szCs w:val="24"/>
        </w:rPr>
        <w:t>make them effective and suitable to have a wide range of applications in automotive, energy, and smart grid systems owing to their enhanced safety, reduced maintenance requirements, and increased compatibilities with the modern power systems, a view expounded on by</w:t>
      </w:r>
      <w:r w:rsidRPr="003F3B08">
        <w:rPr>
          <w:rFonts w:ascii="Times New Roman" w:hAnsi="Times New Roman" w:cs="Times New Roman"/>
          <w:sz w:val="24"/>
          <w:szCs w:val="24"/>
          <w:shd w:val="clear" w:color="auto" w:fill="FFFFFF"/>
        </w:rPr>
        <w:t xml:space="preserve"> Lumen et al. (2020). Lumen et al. (2020) </w:t>
      </w:r>
      <w:r w:rsidR="002A3DE6" w:rsidRPr="003F3B08">
        <w:rPr>
          <w:rFonts w:ascii="Times New Roman" w:hAnsi="Times New Roman" w:cs="Times New Roman"/>
          <w:sz w:val="24"/>
          <w:szCs w:val="24"/>
        </w:rPr>
        <w:t xml:space="preserve">highlighted the advantages associated with SSCBs over conventional circuit breakers in the realms of their precision, response, and maintenance with reference to ensuring normal current flow and interrupting overflow during faulty </w:t>
      </w:r>
      <w:r w:rsidR="00D21069" w:rsidRPr="003F3B08">
        <w:rPr>
          <w:rFonts w:ascii="Times New Roman" w:hAnsi="Times New Roman" w:cs="Times New Roman"/>
          <w:sz w:val="24"/>
          <w:szCs w:val="24"/>
        </w:rPr>
        <w:t xml:space="preserve">events. In this context, </w:t>
      </w:r>
      <w:r w:rsidRPr="003F3B08">
        <w:rPr>
          <w:rFonts w:ascii="Times New Roman" w:hAnsi="Times New Roman" w:cs="Times New Roman"/>
          <w:sz w:val="24"/>
          <w:szCs w:val="24"/>
          <w:shd w:val="clear" w:color="auto" w:fill="FFFFFF"/>
        </w:rPr>
        <w:t xml:space="preserve">Lumen et al. (2020) </w:t>
      </w:r>
      <w:r w:rsidR="00D21069" w:rsidRPr="003F3B08">
        <w:rPr>
          <w:rFonts w:ascii="Times New Roman" w:hAnsi="Times New Roman" w:cs="Times New Roman"/>
          <w:sz w:val="24"/>
          <w:szCs w:val="24"/>
        </w:rPr>
        <w:t>ascertained the feasibilities of SSCBs in high and medium voltage applications in line with ensuring proper fault detection and thermal management algorithms to support and sustain reliable operations, a proposition that</w:t>
      </w:r>
      <w:r w:rsidRPr="003F3B08">
        <w:rPr>
          <w:rFonts w:ascii="Times New Roman" w:hAnsi="Times New Roman" w:cs="Times New Roman"/>
          <w:sz w:val="24"/>
          <w:szCs w:val="24"/>
          <w:shd w:val="clear" w:color="auto" w:fill="FFFFFF"/>
        </w:rPr>
        <w:t xml:space="preserve"> Kheirollahi et al. (2021) </w:t>
      </w:r>
      <w:r w:rsidR="00D21069" w:rsidRPr="003F3B08">
        <w:rPr>
          <w:rFonts w:ascii="Times New Roman" w:hAnsi="Times New Roman" w:cs="Times New Roman"/>
          <w:sz w:val="24"/>
          <w:szCs w:val="24"/>
        </w:rPr>
        <w:t xml:space="preserve">strengthened. </w:t>
      </w:r>
      <w:r w:rsidRPr="003F3B08">
        <w:rPr>
          <w:rFonts w:ascii="Times New Roman" w:hAnsi="Times New Roman" w:cs="Times New Roman"/>
          <w:sz w:val="24"/>
          <w:szCs w:val="24"/>
          <w:shd w:val="clear" w:color="auto" w:fill="FFFFFF"/>
        </w:rPr>
        <w:t xml:space="preserve">Kheirollahi et al. (2021) </w:t>
      </w:r>
      <w:r w:rsidR="00D21069" w:rsidRPr="003F3B08">
        <w:rPr>
          <w:rFonts w:ascii="Times New Roman" w:hAnsi="Times New Roman" w:cs="Times New Roman"/>
          <w:sz w:val="24"/>
          <w:szCs w:val="24"/>
        </w:rPr>
        <w:t xml:space="preserve">postulated that the advancements in semiconductor technologies have triggered the development of SSCBs that provide superior performance characteristics over the ones operating on conventional models in enhancing circuit operation and protection. </w:t>
      </w:r>
    </w:p>
    <w:p w:rsidR="000A4271" w:rsidRPr="003F3B08" w:rsidRDefault="00BE0D70" w:rsidP="003F3B08">
      <w:pPr>
        <w:pStyle w:val="Heading1"/>
        <w:spacing w:before="0" w:line="480" w:lineRule="auto"/>
        <w:contextualSpacing/>
        <w:jc w:val="center"/>
        <w:rPr>
          <w:rFonts w:ascii="Times New Roman" w:hAnsi="Times New Roman" w:cs="Times New Roman"/>
          <w:b/>
          <w:color w:val="auto"/>
          <w:sz w:val="24"/>
          <w:szCs w:val="24"/>
        </w:rPr>
      </w:pPr>
      <w:bookmarkStart w:id="4" w:name="_Toc165061791"/>
      <w:r w:rsidRPr="003F3B08">
        <w:rPr>
          <w:rFonts w:ascii="Times New Roman" w:hAnsi="Times New Roman" w:cs="Times New Roman"/>
          <w:b/>
          <w:color w:val="auto"/>
          <w:sz w:val="24"/>
          <w:szCs w:val="24"/>
        </w:rPr>
        <w:t>D</w:t>
      </w:r>
      <w:r w:rsidR="00937F4E" w:rsidRPr="003F3B08">
        <w:rPr>
          <w:rFonts w:ascii="Times New Roman" w:hAnsi="Times New Roman" w:cs="Times New Roman"/>
          <w:b/>
          <w:color w:val="auto"/>
          <w:sz w:val="24"/>
          <w:szCs w:val="24"/>
        </w:rPr>
        <w:t>esign</w:t>
      </w:r>
      <w:bookmarkEnd w:id="4"/>
    </w:p>
    <w:p w:rsidR="00E80FEF" w:rsidRPr="003F3B08" w:rsidRDefault="00C0437F"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b/>
          <w:sz w:val="24"/>
          <w:szCs w:val="24"/>
        </w:rPr>
        <w:tab/>
      </w:r>
      <w:r w:rsidRPr="003F3B08">
        <w:rPr>
          <w:rFonts w:ascii="Times New Roman" w:hAnsi="Times New Roman" w:cs="Times New Roman"/>
          <w:sz w:val="24"/>
          <w:szCs w:val="24"/>
        </w:rPr>
        <w:t xml:space="preserve">Typically, </w:t>
      </w:r>
      <w:r w:rsidR="005665E3" w:rsidRPr="003F3B08">
        <w:rPr>
          <w:rFonts w:ascii="Times New Roman" w:hAnsi="Times New Roman" w:cs="Times New Roman"/>
          <w:sz w:val="24"/>
          <w:szCs w:val="24"/>
        </w:rPr>
        <w:t xml:space="preserve">as suggested by </w:t>
      </w:r>
      <w:r w:rsidR="005665E3" w:rsidRPr="003F3B08">
        <w:rPr>
          <w:rFonts w:ascii="Times New Roman" w:hAnsi="Times New Roman" w:cs="Times New Roman"/>
          <w:sz w:val="24"/>
          <w:szCs w:val="24"/>
          <w:shd w:val="clear" w:color="auto" w:fill="FFFFFF"/>
        </w:rPr>
        <w:t>Xi</w:t>
      </w:r>
      <w:r w:rsidR="005665E3" w:rsidRPr="003F3B08">
        <w:rPr>
          <w:rFonts w:ascii="Times New Roman" w:hAnsi="Times New Roman" w:cs="Times New Roman"/>
          <w:sz w:val="24"/>
          <w:szCs w:val="24"/>
          <w:shd w:val="clear" w:color="auto" w:fill="FFFFFF"/>
        </w:rPr>
        <w:t xml:space="preserve"> et al</w:t>
      </w:r>
      <w:r w:rsidR="005665E3" w:rsidRPr="003F3B08">
        <w:rPr>
          <w:rFonts w:ascii="Times New Roman" w:hAnsi="Times New Roman" w:cs="Times New Roman"/>
          <w:sz w:val="24"/>
          <w:szCs w:val="24"/>
          <w:shd w:val="clear" w:color="auto" w:fill="FFFFFF"/>
        </w:rPr>
        <w:t>. (2022</w:t>
      </w:r>
      <w:r w:rsidR="005665E3" w:rsidRPr="003F3B08">
        <w:rPr>
          <w:rFonts w:ascii="Times New Roman" w:hAnsi="Times New Roman" w:cs="Times New Roman"/>
          <w:sz w:val="24"/>
          <w:szCs w:val="24"/>
          <w:shd w:val="clear" w:color="auto" w:fill="FFFFFF"/>
        </w:rPr>
        <w:t xml:space="preserve">), </w:t>
      </w:r>
      <w:r w:rsidRPr="003F3B08">
        <w:rPr>
          <w:rFonts w:ascii="Times New Roman" w:hAnsi="Times New Roman" w:cs="Times New Roman"/>
          <w:sz w:val="24"/>
          <w:szCs w:val="24"/>
        </w:rPr>
        <w:t>the design of SSCB entails selection suitable power electronic elements</w:t>
      </w:r>
      <w:r w:rsidR="00A125B0" w:rsidRPr="003F3B08">
        <w:rPr>
          <w:rFonts w:ascii="Times New Roman" w:hAnsi="Times New Roman" w:cs="Times New Roman"/>
          <w:sz w:val="24"/>
          <w:szCs w:val="24"/>
        </w:rPr>
        <w:t xml:space="preserve"> and their configuration into appropriate topologies by </w:t>
      </w:r>
      <w:r w:rsidRPr="003F3B08">
        <w:rPr>
          <w:rFonts w:ascii="Times New Roman" w:hAnsi="Times New Roman" w:cs="Times New Roman"/>
          <w:sz w:val="24"/>
          <w:szCs w:val="24"/>
        </w:rPr>
        <w:t>designing control algo</w:t>
      </w:r>
      <w:r w:rsidR="00A125B0" w:rsidRPr="003F3B08">
        <w:rPr>
          <w:rFonts w:ascii="Times New Roman" w:hAnsi="Times New Roman" w:cs="Times New Roman"/>
          <w:sz w:val="24"/>
          <w:szCs w:val="24"/>
        </w:rPr>
        <w:t xml:space="preserve">rithms </w:t>
      </w:r>
      <w:r w:rsidRPr="003F3B08">
        <w:rPr>
          <w:rFonts w:ascii="Times New Roman" w:hAnsi="Times New Roman" w:cs="Times New Roman"/>
          <w:sz w:val="24"/>
          <w:szCs w:val="24"/>
        </w:rPr>
        <w:t xml:space="preserve">and integrating effective protection features. The electrical components are arranged in parallel and series configurations </w:t>
      </w:r>
      <w:r w:rsidR="00A125B0" w:rsidRPr="003F3B08">
        <w:rPr>
          <w:rFonts w:ascii="Times New Roman" w:hAnsi="Times New Roman" w:cs="Times New Roman"/>
          <w:sz w:val="24"/>
          <w:szCs w:val="24"/>
        </w:rPr>
        <w:t xml:space="preserve">in connection with switches controlled by gate drivers </w:t>
      </w:r>
      <w:r w:rsidRPr="003F3B08">
        <w:rPr>
          <w:rFonts w:ascii="Times New Roman" w:hAnsi="Times New Roman" w:cs="Times New Roman"/>
          <w:sz w:val="24"/>
          <w:szCs w:val="24"/>
        </w:rPr>
        <w:t>for handling currents and voltages</w:t>
      </w:r>
      <w:r w:rsidR="00A125B0" w:rsidRPr="003F3B08">
        <w:rPr>
          <w:rFonts w:ascii="Times New Roman" w:hAnsi="Times New Roman" w:cs="Times New Roman"/>
          <w:sz w:val="24"/>
          <w:szCs w:val="24"/>
        </w:rPr>
        <w:t xml:space="preserve">. As a result, </w:t>
      </w:r>
      <w:r w:rsidR="004A33B1" w:rsidRPr="003F3B08">
        <w:rPr>
          <w:rFonts w:ascii="Times New Roman" w:hAnsi="Times New Roman" w:cs="Times New Roman"/>
          <w:sz w:val="24"/>
          <w:szCs w:val="24"/>
        </w:rPr>
        <w:t xml:space="preserve">underlying </w:t>
      </w:r>
      <w:r w:rsidR="00A125B0" w:rsidRPr="003F3B08">
        <w:rPr>
          <w:rFonts w:ascii="Times New Roman" w:hAnsi="Times New Roman" w:cs="Times New Roman"/>
          <w:sz w:val="24"/>
          <w:szCs w:val="24"/>
        </w:rPr>
        <w:t>the architecture of SSCB design</w:t>
      </w:r>
      <w:r w:rsidR="004A33B1" w:rsidRPr="003F3B08">
        <w:rPr>
          <w:rFonts w:ascii="Times New Roman" w:hAnsi="Times New Roman" w:cs="Times New Roman"/>
          <w:sz w:val="24"/>
          <w:szCs w:val="24"/>
        </w:rPr>
        <w:t xml:space="preserve">, as depicted in the diagram </w:t>
      </w:r>
      <w:r w:rsidR="005665E3" w:rsidRPr="003F3B08">
        <w:rPr>
          <w:rFonts w:ascii="Times New Roman" w:hAnsi="Times New Roman" w:cs="Times New Roman"/>
          <w:sz w:val="24"/>
          <w:szCs w:val="24"/>
        </w:rPr>
        <w:t xml:space="preserve">1 </w:t>
      </w:r>
      <w:r w:rsidR="004A33B1" w:rsidRPr="003F3B08">
        <w:rPr>
          <w:rFonts w:ascii="Times New Roman" w:hAnsi="Times New Roman" w:cs="Times New Roman"/>
          <w:sz w:val="24"/>
          <w:szCs w:val="24"/>
        </w:rPr>
        <w:t xml:space="preserve">below, to facilitate its operation, is </w:t>
      </w:r>
      <w:r w:rsidR="00A125B0" w:rsidRPr="003F3B08">
        <w:rPr>
          <w:rFonts w:ascii="Times New Roman" w:hAnsi="Times New Roman" w:cs="Times New Roman"/>
          <w:sz w:val="24"/>
          <w:szCs w:val="24"/>
        </w:rPr>
        <w:t xml:space="preserve">usually </w:t>
      </w:r>
      <w:r w:rsidR="004A33B1" w:rsidRPr="003F3B08">
        <w:rPr>
          <w:rFonts w:ascii="Times New Roman" w:hAnsi="Times New Roman" w:cs="Times New Roman"/>
          <w:sz w:val="24"/>
          <w:szCs w:val="24"/>
        </w:rPr>
        <w:t>the utilization of</w:t>
      </w:r>
      <w:r w:rsidR="00A125B0" w:rsidRPr="003F3B08">
        <w:rPr>
          <w:rFonts w:ascii="Times New Roman" w:hAnsi="Times New Roman" w:cs="Times New Roman"/>
          <w:sz w:val="24"/>
          <w:szCs w:val="24"/>
        </w:rPr>
        <w:t xml:space="preserve"> semiconductor devices, control unit, protection algorithms, gate driver circuitry, current and voltage sensors, heat dispensation system, and communication interf</w:t>
      </w:r>
      <w:r w:rsidR="004A33B1" w:rsidRPr="003F3B08">
        <w:rPr>
          <w:rFonts w:ascii="Times New Roman" w:hAnsi="Times New Roman" w:cs="Times New Roman"/>
          <w:sz w:val="24"/>
          <w:szCs w:val="24"/>
        </w:rPr>
        <w:t>ace.</w:t>
      </w:r>
    </w:p>
    <w:p w:rsidR="00E80FEF" w:rsidRPr="003F3B08" w:rsidRDefault="00E80FEF"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48E2335A" wp14:editId="42CBFC0C">
            <wp:extent cx="578167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81675" cy="2486025"/>
                    </a:xfrm>
                    <a:prstGeom prst="rect">
                      <a:avLst/>
                    </a:prstGeom>
                  </pic:spPr>
                </pic:pic>
              </a:graphicData>
            </a:graphic>
          </wp:inline>
        </w:drawing>
      </w:r>
    </w:p>
    <w:p w:rsidR="00E80FEF" w:rsidRPr="003F3B08" w:rsidRDefault="00E80FEF"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Diagram 1: Architecture of SSCB</w:t>
      </w:r>
    </w:p>
    <w:p w:rsidR="008462E4" w:rsidRPr="003F3B08" w:rsidRDefault="00E80FEF"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ab/>
      </w:r>
      <w:r w:rsidR="001543B0" w:rsidRPr="003F3B08">
        <w:rPr>
          <w:rFonts w:ascii="Times New Roman" w:hAnsi="Times New Roman" w:cs="Times New Roman"/>
          <w:sz w:val="24"/>
          <w:szCs w:val="24"/>
        </w:rPr>
        <w:t xml:space="preserve">In </w:t>
      </w:r>
      <w:r w:rsidR="004A33B1" w:rsidRPr="003F3B08">
        <w:rPr>
          <w:rFonts w:ascii="Times New Roman" w:hAnsi="Times New Roman" w:cs="Times New Roman"/>
          <w:sz w:val="24"/>
          <w:szCs w:val="24"/>
        </w:rPr>
        <w:t xml:space="preserve">the </w:t>
      </w:r>
      <w:r w:rsidR="001543B0" w:rsidRPr="003F3B08">
        <w:rPr>
          <w:rFonts w:ascii="Times New Roman" w:hAnsi="Times New Roman" w:cs="Times New Roman"/>
          <w:sz w:val="24"/>
          <w:szCs w:val="24"/>
        </w:rPr>
        <w:t>operation</w:t>
      </w:r>
      <w:r w:rsidR="00480E03" w:rsidRPr="003F3B08">
        <w:rPr>
          <w:rFonts w:ascii="Times New Roman" w:hAnsi="Times New Roman" w:cs="Times New Roman"/>
          <w:sz w:val="24"/>
          <w:szCs w:val="24"/>
        </w:rPr>
        <w:t xml:space="preserve"> of t</w:t>
      </w:r>
      <w:r w:rsidR="001543B0" w:rsidRPr="003F3B08">
        <w:rPr>
          <w:rFonts w:ascii="Times New Roman" w:hAnsi="Times New Roman" w:cs="Times New Roman"/>
          <w:sz w:val="24"/>
          <w:szCs w:val="24"/>
        </w:rPr>
        <w:t>he SSC</w:t>
      </w:r>
      <w:r w:rsidR="00480E03" w:rsidRPr="003F3B08">
        <w:rPr>
          <w:rFonts w:ascii="Times New Roman" w:hAnsi="Times New Roman" w:cs="Times New Roman"/>
          <w:sz w:val="24"/>
          <w:szCs w:val="24"/>
        </w:rPr>
        <w:t xml:space="preserve">B system, it </w:t>
      </w:r>
      <w:r w:rsidR="001543B0" w:rsidRPr="003F3B08">
        <w:rPr>
          <w:rFonts w:ascii="Times New Roman" w:hAnsi="Times New Roman" w:cs="Times New Roman"/>
          <w:sz w:val="24"/>
          <w:szCs w:val="24"/>
        </w:rPr>
        <w:t>use</w:t>
      </w:r>
      <w:r w:rsidR="005665E3" w:rsidRPr="003F3B08">
        <w:rPr>
          <w:rFonts w:ascii="Times New Roman" w:hAnsi="Times New Roman" w:cs="Times New Roman"/>
          <w:sz w:val="24"/>
          <w:szCs w:val="24"/>
        </w:rPr>
        <w:t>s</w:t>
      </w:r>
      <w:r w:rsidR="001543B0" w:rsidRPr="003F3B08">
        <w:rPr>
          <w:rFonts w:ascii="Times New Roman" w:hAnsi="Times New Roman" w:cs="Times New Roman"/>
          <w:sz w:val="24"/>
          <w:szCs w:val="24"/>
        </w:rPr>
        <w:t xml:space="preserve"> power semiconductor devices such as MOSFETS (Metal Oxide Semiconductor Field-Effect Transi</w:t>
      </w:r>
      <w:r w:rsidR="00480E03" w:rsidRPr="003F3B08">
        <w:rPr>
          <w:rFonts w:ascii="Times New Roman" w:hAnsi="Times New Roman" w:cs="Times New Roman"/>
          <w:sz w:val="24"/>
          <w:szCs w:val="24"/>
        </w:rPr>
        <w:t>s</w:t>
      </w:r>
      <w:r w:rsidR="001543B0" w:rsidRPr="003F3B08">
        <w:rPr>
          <w:rFonts w:ascii="Times New Roman" w:hAnsi="Times New Roman" w:cs="Times New Roman"/>
          <w:sz w:val="24"/>
          <w:szCs w:val="24"/>
        </w:rPr>
        <w:t>tors), IGBTS (</w:t>
      </w:r>
      <w:r w:rsidR="00480E03" w:rsidRPr="003F3B08">
        <w:rPr>
          <w:rFonts w:ascii="Times New Roman" w:hAnsi="Times New Roman" w:cs="Times New Roman"/>
          <w:sz w:val="24"/>
          <w:szCs w:val="24"/>
        </w:rPr>
        <w:t>Insulated Gate Bipolar Transistors</w:t>
      </w:r>
      <w:r w:rsidR="001543B0" w:rsidRPr="003F3B08">
        <w:rPr>
          <w:rFonts w:ascii="Times New Roman" w:hAnsi="Times New Roman" w:cs="Times New Roman"/>
          <w:sz w:val="24"/>
          <w:szCs w:val="24"/>
        </w:rPr>
        <w:t>)</w:t>
      </w:r>
      <w:r w:rsidR="00480E03" w:rsidRPr="003F3B08">
        <w:rPr>
          <w:rFonts w:ascii="Times New Roman" w:hAnsi="Times New Roman" w:cs="Times New Roman"/>
          <w:sz w:val="24"/>
          <w:szCs w:val="24"/>
        </w:rPr>
        <w:t xml:space="preserve"> or thyristors that can be rapidly controlled to help in handling high currents and voltages. SSCB uses control units to monitor various electrical parameters such as frequencies and voltages in the circuit, and subsequently process the collected information to steer decision-making in regard to the circuit breaker operation</w:t>
      </w:r>
      <w:r w:rsidR="005665E3" w:rsidRPr="003F3B08">
        <w:rPr>
          <w:rFonts w:ascii="Times New Roman" w:hAnsi="Times New Roman" w:cs="Times New Roman"/>
          <w:sz w:val="24"/>
          <w:szCs w:val="24"/>
          <w:shd w:val="clear" w:color="auto" w:fill="FFFFFF"/>
        </w:rPr>
        <w:t xml:space="preserve"> (Purgat et al., </w:t>
      </w:r>
      <w:r w:rsidR="005665E3" w:rsidRPr="003F3B08">
        <w:rPr>
          <w:rFonts w:ascii="Times New Roman" w:hAnsi="Times New Roman" w:cs="Times New Roman"/>
          <w:sz w:val="24"/>
          <w:szCs w:val="24"/>
          <w:shd w:val="clear" w:color="auto" w:fill="FFFFFF"/>
        </w:rPr>
        <w:t>2021).</w:t>
      </w:r>
      <w:r w:rsidR="005665E3" w:rsidRPr="003F3B08">
        <w:rPr>
          <w:rFonts w:ascii="Times New Roman" w:hAnsi="Times New Roman" w:cs="Times New Roman"/>
          <w:sz w:val="24"/>
          <w:szCs w:val="24"/>
          <w:shd w:val="clear" w:color="auto" w:fill="FFFFFF"/>
        </w:rPr>
        <w:t xml:space="preserve"> </w:t>
      </w:r>
      <w:r w:rsidR="00480E03" w:rsidRPr="003F3B08">
        <w:rPr>
          <w:rFonts w:ascii="Times New Roman" w:hAnsi="Times New Roman" w:cs="Times New Roman"/>
          <w:sz w:val="24"/>
          <w:szCs w:val="24"/>
        </w:rPr>
        <w:t>Protection algorithms are used in the SSCB to detect any default condition in the circuit such as overvoltage and short circuit situations. Date driver circuitry are used to control the switching of the semiconductor devices by receiving signals from the control units and providing necessary current and voltage pulses to rapidly turn the devices either on or off. Current and voltage sensors are</w:t>
      </w:r>
      <w:r w:rsidR="004A33B1" w:rsidRPr="003F3B08">
        <w:rPr>
          <w:rFonts w:ascii="Times New Roman" w:hAnsi="Times New Roman" w:cs="Times New Roman"/>
          <w:sz w:val="24"/>
          <w:szCs w:val="24"/>
        </w:rPr>
        <w:t xml:space="preserve"> used in monitoring the energy flow in the circuit and consequently providing feedback to the control units to enable the accurate detection of any abnormal conditions and trigger the circuit breaker as necessary</w:t>
      </w:r>
      <w:r w:rsidR="005665E3" w:rsidRPr="003F3B08">
        <w:rPr>
          <w:rFonts w:ascii="Times New Roman" w:hAnsi="Times New Roman" w:cs="Times New Roman"/>
          <w:sz w:val="24"/>
          <w:szCs w:val="24"/>
          <w:shd w:val="clear" w:color="auto" w:fill="FFFFFF"/>
        </w:rPr>
        <w:t xml:space="preserve"> (</w:t>
      </w:r>
      <w:r w:rsidR="005665E3" w:rsidRPr="003F3B08">
        <w:rPr>
          <w:rFonts w:ascii="Times New Roman" w:hAnsi="Times New Roman" w:cs="Times New Roman"/>
          <w:sz w:val="24"/>
          <w:szCs w:val="24"/>
          <w:shd w:val="clear" w:color="auto" w:fill="FFFFFF"/>
        </w:rPr>
        <w:t>Yu</w:t>
      </w:r>
      <w:r w:rsidR="005665E3" w:rsidRPr="003F3B08">
        <w:rPr>
          <w:rFonts w:ascii="Times New Roman" w:hAnsi="Times New Roman" w:cs="Times New Roman"/>
          <w:sz w:val="24"/>
          <w:szCs w:val="24"/>
          <w:shd w:val="clear" w:color="auto" w:fill="FFFFFF"/>
        </w:rPr>
        <w:t xml:space="preserve"> et al., </w:t>
      </w:r>
      <w:r w:rsidR="005665E3" w:rsidRPr="003F3B08">
        <w:rPr>
          <w:rFonts w:ascii="Times New Roman" w:hAnsi="Times New Roman" w:cs="Times New Roman"/>
          <w:sz w:val="24"/>
          <w:szCs w:val="24"/>
          <w:shd w:val="clear" w:color="auto" w:fill="FFFFFF"/>
        </w:rPr>
        <w:t>2020).</w:t>
      </w:r>
      <w:r w:rsidR="005665E3" w:rsidRPr="003F3B08">
        <w:rPr>
          <w:rFonts w:ascii="Times New Roman" w:hAnsi="Times New Roman" w:cs="Times New Roman"/>
          <w:sz w:val="24"/>
          <w:szCs w:val="24"/>
        </w:rPr>
        <w:t xml:space="preserve"> </w:t>
      </w:r>
      <w:r w:rsidR="004A33B1" w:rsidRPr="003F3B08">
        <w:rPr>
          <w:rFonts w:ascii="Times New Roman" w:hAnsi="Times New Roman" w:cs="Times New Roman"/>
          <w:sz w:val="24"/>
          <w:szCs w:val="24"/>
        </w:rPr>
        <w:t>Communication interfaces such as Profibus, Modbus, or Ethernet as used in the SSCB system to covet information to the monitoring or external control devices to allow for remote supervision of circuit operation</w:t>
      </w:r>
      <w:r w:rsidR="005665E3" w:rsidRPr="003F3B08">
        <w:rPr>
          <w:rFonts w:ascii="Times New Roman" w:hAnsi="Times New Roman" w:cs="Times New Roman"/>
          <w:sz w:val="24"/>
          <w:szCs w:val="24"/>
        </w:rPr>
        <w:t>(</w:t>
      </w:r>
      <w:r w:rsidR="005665E3" w:rsidRPr="003F3B08">
        <w:rPr>
          <w:rFonts w:ascii="Times New Roman" w:hAnsi="Times New Roman" w:cs="Times New Roman"/>
          <w:sz w:val="24"/>
          <w:szCs w:val="24"/>
          <w:shd w:val="clear" w:color="auto" w:fill="FFFFFF"/>
        </w:rPr>
        <w:t xml:space="preserve"> Tracy &amp; Sekhar, </w:t>
      </w:r>
      <w:r w:rsidR="005665E3" w:rsidRPr="003F3B08">
        <w:rPr>
          <w:rFonts w:ascii="Times New Roman" w:hAnsi="Times New Roman" w:cs="Times New Roman"/>
          <w:sz w:val="24"/>
          <w:szCs w:val="24"/>
          <w:shd w:val="clear" w:color="auto" w:fill="FFFFFF"/>
        </w:rPr>
        <w:t>2020).</w:t>
      </w:r>
      <w:r w:rsidR="005665E3" w:rsidRPr="003F3B08">
        <w:rPr>
          <w:rFonts w:ascii="Times New Roman" w:hAnsi="Times New Roman" w:cs="Times New Roman"/>
          <w:sz w:val="24"/>
          <w:szCs w:val="24"/>
        </w:rPr>
        <w:t xml:space="preserve"> </w:t>
      </w:r>
      <w:r w:rsidR="004A33B1" w:rsidRPr="003F3B08">
        <w:rPr>
          <w:rFonts w:ascii="Times New Roman" w:hAnsi="Times New Roman" w:cs="Times New Roman"/>
          <w:sz w:val="24"/>
          <w:szCs w:val="24"/>
        </w:rPr>
        <w:t xml:space="preserve">With the interconnectedness of these components, the systems is allowed to dissipate heat so that it handles high levels of power and generate heat during its operation. Adequate regulation </w:t>
      </w:r>
      <w:r w:rsidR="00F230E8" w:rsidRPr="003F3B08">
        <w:rPr>
          <w:rFonts w:ascii="Times New Roman" w:hAnsi="Times New Roman" w:cs="Times New Roman"/>
          <w:sz w:val="24"/>
          <w:szCs w:val="24"/>
        </w:rPr>
        <w:t>of heat entail the use of fans and heat sinks in maintaining the standard temperatures of the semiconductor devices within the set safe limits. Through heat dissipation, redundancy and fault tolerance is enhanced to ensure the reliability of the SSCBs by using self-diagnostic capabilities, duplicate components, and fail-safe mechanisms that help in preventing catastrophic failures. The enhanced fault and redundancy tolerance increases the modularity and scalability of the SSCBs to allow for their easy integration into different power distribution systems linked with improved adaptation to various current and voltage ratings</w:t>
      </w:r>
      <w:r w:rsidR="001233F1" w:rsidRPr="003F3B08">
        <w:rPr>
          <w:rFonts w:ascii="Times New Roman" w:hAnsi="Times New Roman" w:cs="Times New Roman"/>
          <w:sz w:val="24"/>
          <w:szCs w:val="24"/>
          <w:shd w:val="clear" w:color="auto" w:fill="FFFFFF"/>
        </w:rPr>
        <w:t xml:space="preserve"> (Harris &amp; Kennedy, </w:t>
      </w:r>
      <w:r w:rsidR="001233F1" w:rsidRPr="003F3B08">
        <w:rPr>
          <w:rFonts w:ascii="Times New Roman" w:hAnsi="Times New Roman" w:cs="Times New Roman"/>
          <w:sz w:val="24"/>
          <w:szCs w:val="24"/>
          <w:shd w:val="clear" w:color="auto" w:fill="FFFFFF"/>
        </w:rPr>
        <w:t>2021</w:t>
      </w:r>
      <w:r w:rsidR="001233F1" w:rsidRPr="003F3B08">
        <w:rPr>
          <w:rFonts w:ascii="Times New Roman" w:hAnsi="Times New Roman" w:cs="Times New Roman"/>
          <w:sz w:val="24"/>
          <w:szCs w:val="24"/>
          <w:shd w:val="clear" w:color="auto" w:fill="FFFFFF"/>
        </w:rPr>
        <w:t>)</w:t>
      </w:r>
      <w:r w:rsidR="00F230E8" w:rsidRPr="003F3B08">
        <w:rPr>
          <w:rFonts w:ascii="Times New Roman" w:hAnsi="Times New Roman" w:cs="Times New Roman"/>
          <w:sz w:val="24"/>
          <w:szCs w:val="24"/>
        </w:rPr>
        <w:t>.</w:t>
      </w:r>
      <w:r w:rsidR="005665E3" w:rsidRPr="003F3B08">
        <w:rPr>
          <w:rFonts w:ascii="Times New Roman" w:hAnsi="Times New Roman" w:cs="Times New Roman"/>
          <w:sz w:val="24"/>
          <w:szCs w:val="24"/>
        </w:rPr>
        <w:t xml:space="preserve"> </w:t>
      </w:r>
      <w:r w:rsidR="00C428B2" w:rsidRPr="003F3B08">
        <w:rPr>
          <w:rFonts w:ascii="Times New Roman" w:hAnsi="Times New Roman" w:cs="Times New Roman"/>
          <w:sz w:val="24"/>
          <w:szCs w:val="24"/>
        </w:rPr>
        <w:t xml:space="preserve">The design of SSCB system is at all times guided by the primary principle of seeking to ensue that it promotes and maintains the aspects of protection. </w:t>
      </w:r>
      <w:r w:rsidR="00844D7C" w:rsidRPr="003F3B08">
        <w:rPr>
          <w:rFonts w:ascii="Times New Roman" w:hAnsi="Times New Roman" w:cs="Times New Roman"/>
          <w:sz w:val="24"/>
          <w:szCs w:val="24"/>
        </w:rPr>
        <w:t>Hence, the design of SSCBs</w:t>
      </w:r>
      <w:r w:rsidR="0003039B" w:rsidRPr="003F3B08">
        <w:rPr>
          <w:rFonts w:ascii="Times New Roman" w:hAnsi="Times New Roman" w:cs="Times New Roman"/>
          <w:sz w:val="24"/>
          <w:szCs w:val="24"/>
        </w:rPr>
        <w:t xml:space="preserve"> based on its architectural model that depict its operational framework in monitoring and controlling power distribution</w:t>
      </w:r>
      <w:r w:rsidR="00C428B2" w:rsidRPr="003F3B08">
        <w:rPr>
          <w:rFonts w:ascii="Times New Roman" w:hAnsi="Times New Roman" w:cs="Times New Roman"/>
          <w:sz w:val="24"/>
          <w:szCs w:val="24"/>
        </w:rPr>
        <w:t xml:space="preserve"> to provide safety</w:t>
      </w:r>
      <w:r w:rsidR="005665E3" w:rsidRPr="003F3B08">
        <w:rPr>
          <w:rFonts w:ascii="Times New Roman" w:hAnsi="Times New Roman" w:cs="Times New Roman"/>
          <w:sz w:val="24"/>
          <w:szCs w:val="24"/>
        </w:rPr>
        <w:t>.</w:t>
      </w:r>
      <w:r w:rsidR="00F230E8" w:rsidRPr="003F3B08">
        <w:rPr>
          <w:rFonts w:ascii="Times New Roman" w:hAnsi="Times New Roman" w:cs="Times New Roman"/>
          <w:sz w:val="24"/>
          <w:szCs w:val="24"/>
        </w:rPr>
        <w:t xml:space="preserve"> </w:t>
      </w:r>
      <w:r w:rsidR="004A33B1" w:rsidRPr="003F3B08">
        <w:rPr>
          <w:rFonts w:ascii="Times New Roman" w:hAnsi="Times New Roman" w:cs="Times New Roman"/>
          <w:sz w:val="24"/>
          <w:szCs w:val="24"/>
        </w:rPr>
        <w:t xml:space="preserve">  </w:t>
      </w:r>
      <w:r w:rsidR="00480E03" w:rsidRPr="003F3B08">
        <w:rPr>
          <w:rFonts w:ascii="Times New Roman" w:hAnsi="Times New Roman" w:cs="Times New Roman"/>
          <w:sz w:val="24"/>
          <w:szCs w:val="24"/>
        </w:rPr>
        <w:t xml:space="preserve">      </w:t>
      </w:r>
      <w:r w:rsidR="001543B0" w:rsidRPr="003F3B08">
        <w:rPr>
          <w:rFonts w:ascii="Times New Roman" w:hAnsi="Times New Roman" w:cs="Times New Roman"/>
          <w:sz w:val="24"/>
          <w:szCs w:val="24"/>
        </w:rPr>
        <w:t xml:space="preserve"> </w:t>
      </w:r>
      <w:r w:rsidR="00C0437F" w:rsidRPr="003F3B08">
        <w:rPr>
          <w:rFonts w:ascii="Times New Roman" w:hAnsi="Times New Roman" w:cs="Times New Roman"/>
          <w:sz w:val="24"/>
          <w:szCs w:val="24"/>
        </w:rPr>
        <w:t xml:space="preserve"> </w:t>
      </w:r>
    </w:p>
    <w:p w:rsidR="00235D19" w:rsidRPr="003F3B08" w:rsidRDefault="00235D19" w:rsidP="003F3B08">
      <w:pPr>
        <w:pStyle w:val="Heading1"/>
        <w:spacing w:before="0" w:line="480" w:lineRule="auto"/>
        <w:contextualSpacing/>
        <w:jc w:val="center"/>
        <w:rPr>
          <w:rFonts w:ascii="Times New Roman" w:hAnsi="Times New Roman" w:cs="Times New Roman"/>
          <w:b/>
          <w:color w:val="auto"/>
          <w:sz w:val="24"/>
          <w:szCs w:val="24"/>
        </w:rPr>
      </w:pPr>
      <w:bookmarkStart w:id="5" w:name="_Toc165061792"/>
      <w:r w:rsidRPr="003F3B08">
        <w:rPr>
          <w:rFonts w:ascii="Times New Roman" w:hAnsi="Times New Roman" w:cs="Times New Roman"/>
          <w:b/>
          <w:color w:val="auto"/>
          <w:sz w:val="24"/>
          <w:szCs w:val="24"/>
        </w:rPr>
        <w:t>S</w:t>
      </w:r>
      <w:r w:rsidR="00C41F87" w:rsidRPr="003F3B08">
        <w:rPr>
          <w:rFonts w:ascii="Times New Roman" w:hAnsi="Times New Roman" w:cs="Times New Roman"/>
          <w:b/>
          <w:color w:val="auto"/>
          <w:sz w:val="24"/>
          <w:szCs w:val="24"/>
        </w:rPr>
        <w:t>imulation</w:t>
      </w:r>
      <w:bookmarkEnd w:id="5"/>
    </w:p>
    <w:p w:rsidR="00844D7C" w:rsidRPr="003F3B08" w:rsidRDefault="00EA7B2E"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b/>
          <w:sz w:val="24"/>
          <w:szCs w:val="24"/>
        </w:rPr>
        <w:tab/>
      </w:r>
      <w:r w:rsidRPr="003F3B08">
        <w:rPr>
          <w:rFonts w:ascii="Times New Roman" w:hAnsi="Times New Roman" w:cs="Times New Roman"/>
          <w:sz w:val="24"/>
          <w:szCs w:val="24"/>
        </w:rPr>
        <w:t>The simulation of SSCBs</w:t>
      </w:r>
      <w:r w:rsidR="004A33B1" w:rsidRPr="003F3B08">
        <w:rPr>
          <w:rFonts w:ascii="Times New Roman" w:hAnsi="Times New Roman" w:cs="Times New Roman"/>
          <w:sz w:val="24"/>
          <w:szCs w:val="24"/>
        </w:rPr>
        <w:t xml:space="preserve"> is anchored on the</w:t>
      </w:r>
      <w:r w:rsidR="00F230E8" w:rsidRPr="003F3B08">
        <w:rPr>
          <w:rFonts w:ascii="Times New Roman" w:hAnsi="Times New Roman" w:cs="Times New Roman"/>
          <w:sz w:val="24"/>
          <w:szCs w:val="24"/>
        </w:rPr>
        <w:t xml:space="preserve"> </w:t>
      </w:r>
      <w:r w:rsidR="004A33B1" w:rsidRPr="003F3B08">
        <w:rPr>
          <w:rFonts w:ascii="Times New Roman" w:hAnsi="Times New Roman" w:cs="Times New Roman"/>
          <w:sz w:val="24"/>
          <w:szCs w:val="24"/>
        </w:rPr>
        <w:t>practical</w:t>
      </w:r>
      <w:r w:rsidR="00F230E8" w:rsidRPr="003F3B08">
        <w:rPr>
          <w:rFonts w:ascii="Times New Roman" w:hAnsi="Times New Roman" w:cs="Times New Roman"/>
          <w:sz w:val="24"/>
          <w:szCs w:val="24"/>
        </w:rPr>
        <w:t xml:space="preserve">ity of applying the system into a real-word monitoring and control environment in </w:t>
      </w:r>
      <w:r w:rsidR="00EE0E5D" w:rsidRPr="003F3B08">
        <w:rPr>
          <w:rFonts w:ascii="Times New Roman" w:hAnsi="Times New Roman" w:cs="Times New Roman"/>
          <w:sz w:val="24"/>
          <w:szCs w:val="24"/>
        </w:rPr>
        <w:t>an electrical setting to regulate circuit currents and voltages. In this regard, simulation serves an important role in validating the SSCB design and evaluating its performance in actuating responses to transient phenomena such as over-voltages and short-circuit faults towards assessing power stability and quality</w:t>
      </w:r>
      <w:r w:rsidR="001233F1" w:rsidRPr="003F3B08">
        <w:rPr>
          <w:rFonts w:ascii="Times New Roman" w:hAnsi="Times New Roman" w:cs="Times New Roman"/>
          <w:sz w:val="24"/>
          <w:szCs w:val="24"/>
          <w:shd w:val="clear" w:color="auto" w:fill="FFFFFF"/>
        </w:rPr>
        <w:t xml:space="preserve"> (Kheirollahi et al., </w:t>
      </w:r>
      <w:r w:rsidR="001233F1" w:rsidRPr="003F3B08">
        <w:rPr>
          <w:rFonts w:ascii="Times New Roman" w:hAnsi="Times New Roman" w:cs="Times New Roman"/>
          <w:sz w:val="24"/>
          <w:szCs w:val="24"/>
          <w:shd w:val="clear" w:color="auto" w:fill="FFFFFF"/>
        </w:rPr>
        <w:t>2021).</w:t>
      </w:r>
      <w:r w:rsidR="001233F1" w:rsidRPr="003F3B08">
        <w:rPr>
          <w:rFonts w:ascii="Times New Roman" w:hAnsi="Times New Roman" w:cs="Times New Roman"/>
          <w:sz w:val="24"/>
          <w:szCs w:val="24"/>
        </w:rPr>
        <w:t xml:space="preserve"> </w:t>
      </w:r>
      <w:r w:rsidR="00EE0E5D" w:rsidRPr="003F3B08">
        <w:rPr>
          <w:rFonts w:ascii="Times New Roman" w:hAnsi="Times New Roman" w:cs="Times New Roman"/>
          <w:sz w:val="24"/>
          <w:szCs w:val="24"/>
        </w:rPr>
        <w:t>Thus, through simulation, the effectiveness of the SSCB system can be examined in diverse fault scenarios that include over-currents and short circuits. Various parameters such as interruption time, detection time, fault clearance are calculated to validate the efficiency of the design in relation to its monitoring and control stra</w:t>
      </w:r>
      <w:r w:rsidR="006E0A0A" w:rsidRPr="003F3B08">
        <w:rPr>
          <w:rFonts w:ascii="Times New Roman" w:hAnsi="Times New Roman" w:cs="Times New Roman"/>
          <w:sz w:val="24"/>
          <w:szCs w:val="24"/>
        </w:rPr>
        <w:t>tegies in power distribution. These strategies are vital to ensure that there is proper protection and operation of the SSCB in regulating the elements of temperature, current, and voltage through an intelligent monitoring and control algorithm that has the potential of detecting fault condition to subsequently trigger a rapidly necessary circuit interruption</w:t>
      </w:r>
      <w:r w:rsidR="001233F1" w:rsidRPr="003F3B08">
        <w:rPr>
          <w:rFonts w:ascii="Times New Roman" w:hAnsi="Times New Roman" w:cs="Times New Roman"/>
          <w:sz w:val="24"/>
          <w:szCs w:val="24"/>
          <w:shd w:val="clear" w:color="auto" w:fill="FFFFFF"/>
        </w:rPr>
        <w:t xml:space="preserve"> (Hughes </w:t>
      </w:r>
      <w:r w:rsidR="001233F1" w:rsidRPr="003F3B08">
        <w:rPr>
          <w:rFonts w:ascii="Times New Roman" w:hAnsi="Times New Roman" w:cs="Times New Roman"/>
          <w:sz w:val="24"/>
          <w:szCs w:val="24"/>
          <w:shd w:val="clear" w:color="auto" w:fill="FFFFFF"/>
        </w:rPr>
        <w:t xml:space="preserve">&amp; </w:t>
      </w:r>
      <w:r w:rsidR="001233F1" w:rsidRPr="003F3B08">
        <w:rPr>
          <w:rFonts w:ascii="Times New Roman" w:hAnsi="Times New Roman" w:cs="Times New Roman"/>
          <w:sz w:val="24"/>
          <w:szCs w:val="24"/>
          <w:shd w:val="clear" w:color="auto" w:fill="FFFFFF"/>
        </w:rPr>
        <w:t xml:space="preserve">Weise, </w:t>
      </w:r>
      <w:r w:rsidR="001233F1" w:rsidRPr="003F3B08">
        <w:rPr>
          <w:rFonts w:ascii="Times New Roman" w:hAnsi="Times New Roman" w:cs="Times New Roman"/>
          <w:sz w:val="24"/>
          <w:szCs w:val="24"/>
          <w:shd w:val="clear" w:color="auto" w:fill="FFFFFF"/>
        </w:rPr>
        <w:t>2021).</w:t>
      </w:r>
      <w:r w:rsidR="001233F1" w:rsidRPr="003F3B08">
        <w:rPr>
          <w:rFonts w:ascii="Times New Roman" w:hAnsi="Times New Roman" w:cs="Times New Roman"/>
          <w:sz w:val="24"/>
          <w:szCs w:val="24"/>
        </w:rPr>
        <w:t xml:space="preserve"> According to </w:t>
      </w:r>
      <w:r w:rsidR="001233F1" w:rsidRPr="003F3B08">
        <w:rPr>
          <w:rFonts w:ascii="Times New Roman" w:hAnsi="Times New Roman" w:cs="Times New Roman"/>
          <w:sz w:val="24"/>
          <w:szCs w:val="24"/>
          <w:shd w:val="clear" w:color="auto" w:fill="FFFFFF"/>
        </w:rPr>
        <w:t xml:space="preserve">Hughes and Weise </w:t>
      </w:r>
      <w:r w:rsidR="001233F1" w:rsidRPr="003F3B08">
        <w:rPr>
          <w:rFonts w:ascii="Times New Roman" w:hAnsi="Times New Roman" w:cs="Times New Roman"/>
          <w:sz w:val="24"/>
          <w:szCs w:val="24"/>
          <w:shd w:val="clear" w:color="auto" w:fill="FFFFFF"/>
        </w:rPr>
        <w:t xml:space="preserve">(2021). </w:t>
      </w:r>
      <w:r w:rsidR="006E0A0A" w:rsidRPr="003F3B08">
        <w:rPr>
          <w:rFonts w:ascii="Times New Roman" w:hAnsi="Times New Roman" w:cs="Times New Roman"/>
          <w:sz w:val="24"/>
          <w:szCs w:val="24"/>
        </w:rPr>
        <w:t>Simulation of SCB system is often embedded in using various software, the most common ones being MATLAB and SIMULINK, in evaluating the performance of the system in terms of its control and monitoring strategies under different conditions of operation</w:t>
      </w:r>
      <w:r w:rsidR="00844D7C" w:rsidRPr="003F3B08">
        <w:rPr>
          <w:rFonts w:ascii="Times New Roman" w:hAnsi="Times New Roman" w:cs="Times New Roman"/>
          <w:sz w:val="24"/>
          <w:szCs w:val="24"/>
        </w:rPr>
        <w:t>.</w:t>
      </w:r>
    </w:p>
    <w:p w:rsidR="00917C46" w:rsidRPr="003F3B08" w:rsidRDefault="00844D7C"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ab/>
        <w:t>Since simulation is based on practical</w:t>
      </w:r>
      <w:r w:rsidR="00B90073" w:rsidRPr="003F3B08">
        <w:rPr>
          <w:rFonts w:ascii="Times New Roman" w:hAnsi="Times New Roman" w:cs="Times New Roman"/>
          <w:sz w:val="24"/>
          <w:szCs w:val="24"/>
        </w:rPr>
        <w:t xml:space="preserve"> applicability</w:t>
      </w:r>
      <w:r w:rsidRPr="003F3B08">
        <w:rPr>
          <w:rFonts w:ascii="Times New Roman" w:hAnsi="Times New Roman" w:cs="Times New Roman"/>
          <w:sz w:val="24"/>
          <w:szCs w:val="24"/>
        </w:rPr>
        <w:t>, using a case scenario of building SSCB system in an electric system to produce simulated results,</w:t>
      </w:r>
      <w:r w:rsidR="00B90073" w:rsidRPr="003F3B08">
        <w:rPr>
          <w:rFonts w:ascii="Times New Roman" w:hAnsi="Times New Roman" w:cs="Times New Roman"/>
          <w:sz w:val="24"/>
          <w:szCs w:val="24"/>
        </w:rPr>
        <w:t xml:space="preserve"> </w:t>
      </w:r>
      <w:r w:rsidR="009F0DA4" w:rsidRPr="003F3B08">
        <w:rPr>
          <w:rFonts w:ascii="Times New Roman" w:hAnsi="Times New Roman" w:cs="Times New Roman"/>
          <w:sz w:val="24"/>
          <w:szCs w:val="24"/>
        </w:rPr>
        <w:t xml:space="preserve">a </w:t>
      </w:r>
      <w:r w:rsidRPr="003F3B08">
        <w:rPr>
          <w:rFonts w:ascii="Times New Roman" w:hAnsi="Times New Roman" w:cs="Times New Roman"/>
          <w:sz w:val="24"/>
          <w:szCs w:val="24"/>
        </w:rPr>
        <w:t xml:space="preserve">GUI-based feature in the graphic user interface of SIMULINK software in </w:t>
      </w:r>
      <w:r w:rsidR="009F0DA4" w:rsidRPr="003F3B08">
        <w:rPr>
          <w:rFonts w:ascii="Times New Roman" w:hAnsi="Times New Roman" w:cs="Times New Roman"/>
          <w:sz w:val="24"/>
          <w:szCs w:val="24"/>
        </w:rPr>
        <w:t xml:space="preserve">an </w:t>
      </w:r>
      <w:r w:rsidRPr="003F3B08">
        <w:rPr>
          <w:rFonts w:ascii="Times New Roman" w:hAnsi="Times New Roman" w:cs="Times New Roman"/>
          <w:sz w:val="24"/>
          <w:szCs w:val="24"/>
        </w:rPr>
        <w:t>electric</w:t>
      </w:r>
      <w:r w:rsidR="009F0DA4" w:rsidRPr="003F3B08">
        <w:rPr>
          <w:rFonts w:ascii="Times New Roman" w:hAnsi="Times New Roman" w:cs="Times New Roman"/>
          <w:sz w:val="24"/>
          <w:szCs w:val="24"/>
        </w:rPr>
        <w:t>al</w:t>
      </w:r>
      <w:r w:rsidRPr="003F3B08">
        <w:rPr>
          <w:rFonts w:ascii="Times New Roman" w:hAnsi="Times New Roman" w:cs="Times New Roman"/>
          <w:sz w:val="24"/>
          <w:szCs w:val="24"/>
        </w:rPr>
        <w:t xml:space="preserve"> power distri</w:t>
      </w:r>
      <w:r w:rsidR="009F0DA4" w:rsidRPr="003F3B08">
        <w:rPr>
          <w:rFonts w:ascii="Times New Roman" w:hAnsi="Times New Roman" w:cs="Times New Roman"/>
          <w:sz w:val="24"/>
          <w:szCs w:val="24"/>
        </w:rPr>
        <w:t>bution</w:t>
      </w:r>
      <w:r w:rsidR="00B90073" w:rsidRPr="003F3B08">
        <w:rPr>
          <w:rFonts w:ascii="Times New Roman" w:hAnsi="Times New Roman" w:cs="Times New Roman"/>
          <w:sz w:val="24"/>
          <w:szCs w:val="24"/>
        </w:rPr>
        <w:t xml:space="preserve"> was applied</w:t>
      </w:r>
      <w:r w:rsidR="009F0DA4" w:rsidRPr="003F3B08">
        <w:rPr>
          <w:rFonts w:ascii="Times New Roman" w:hAnsi="Times New Roman" w:cs="Times New Roman"/>
          <w:sz w:val="24"/>
          <w:szCs w:val="24"/>
        </w:rPr>
        <w:t xml:space="preserve">. A 22-kV feeder of power distribution with a load </w:t>
      </w:r>
      <w:r w:rsidR="00917C46" w:rsidRPr="003F3B08">
        <w:rPr>
          <w:rFonts w:ascii="Times New Roman" w:hAnsi="Times New Roman" w:cs="Times New Roman"/>
          <w:sz w:val="24"/>
          <w:szCs w:val="24"/>
        </w:rPr>
        <w:t xml:space="preserve">of 200kW, 150 kvar was created </w:t>
      </w:r>
      <w:r w:rsidR="009F0DA4" w:rsidRPr="003F3B08">
        <w:rPr>
          <w:rFonts w:ascii="Times New Roman" w:hAnsi="Times New Roman" w:cs="Times New Roman"/>
          <w:sz w:val="24"/>
          <w:szCs w:val="24"/>
        </w:rPr>
        <w:t>having the protection of the SSCB system was situated using a circuit breaker of a thyristor</w:t>
      </w:r>
      <w:r w:rsidR="00917C46" w:rsidRPr="003F3B08">
        <w:rPr>
          <w:rFonts w:ascii="Times New Roman" w:hAnsi="Times New Roman" w:cs="Times New Roman"/>
          <w:sz w:val="24"/>
          <w:szCs w:val="24"/>
        </w:rPr>
        <w:t>, as shown in figure 1 below.</w:t>
      </w:r>
    </w:p>
    <w:p w:rsidR="00917C46" w:rsidRPr="003F3B08" w:rsidRDefault="00917C46"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00770F93" wp14:editId="3772BA08">
            <wp:extent cx="59436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2500"/>
                    </a:xfrm>
                    <a:prstGeom prst="rect">
                      <a:avLst/>
                    </a:prstGeom>
                  </pic:spPr>
                </pic:pic>
              </a:graphicData>
            </a:graphic>
          </wp:inline>
        </w:drawing>
      </w:r>
    </w:p>
    <w:p w:rsidR="00917C46" w:rsidRPr="003F3B08" w:rsidRDefault="00917C46"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            Figure 1: SIMULINK Model of the Test Feeder </w:t>
      </w:r>
    </w:p>
    <w:p w:rsidR="007E0DA9" w:rsidRPr="003F3B08" w:rsidRDefault="00917C46"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ab/>
      </w:r>
      <w:r w:rsidR="00B90073" w:rsidRPr="003F3B08">
        <w:rPr>
          <w:rFonts w:ascii="Times New Roman" w:hAnsi="Times New Roman" w:cs="Times New Roman"/>
          <w:sz w:val="24"/>
          <w:szCs w:val="24"/>
        </w:rPr>
        <w:t>B</w:t>
      </w:r>
      <w:r w:rsidRPr="003F3B08">
        <w:rPr>
          <w:rFonts w:ascii="Times New Roman" w:hAnsi="Times New Roman" w:cs="Times New Roman"/>
          <w:sz w:val="24"/>
          <w:szCs w:val="24"/>
        </w:rPr>
        <w:t xml:space="preserve">ased on the assumption that there is the occurrence of a short-circuit event at t = 0.16s, the test case scenario was performed in a time span of 0.2s. The situation took a whole first cycle to enable the </w:t>
      </w:r>
      <w:r w:rsidRPr="003F3B08">
        <w:rPr>
          <w:rFonts w:ascii="Times New Roman" w:hAnsi="Times New Roman" w:cs="Times New Roman"/>
          <w:sz w:val="24"/>
          <w:szCs w:val="24"/>
        </w:rPr>
        <w:t>rms</w:t>
      </w:r>
      <w:r w:rsidRPr="003F3B08">
        <w:rPr>
          <w:rFonts w:ascii="Times New Roman" w:hAnsi="Times New Roman" w:cs="Times New Roman"/>
          <w:sz w:val="24"/>
          <w:szCs w:val="24"/>
        </w:rPr>
        <w:t xml:space="preserve"> </w:t>
      </w:r>
      <w:r w:rsidR="00B90073" w:rsidRPr="003F3B08">
        <w:rPr>
          <w:rFonts w:ascii="Times New Roman" w:hAnsi="Times New Roman" w:cs="Times New Roman"/>
          <w:sz w:val="24"/>
          <w:szCs w:val="24"/>
        </w:rPr>
        <w:t xml:space="preserve">attain its actual </w:t>
      </w:r>
      <w:r w:rsidR="00B90073" w:rsidRPr="003F3B08">
        <w:rPr>
          <w:rFonts w:ascii="Times New Roman" w:hAnsi="Times New Roman" w:cs="Times New Roman"/>
          <w:sz w:val="24"/>
          <w:szCs w:val="24"/>
        </w:rPr>
        <w:t>rms</w:t>
      </w:r>
      <w:r w:rsidR="00B90073" w:rsidRPr="003F3B08">
        <w:rPr>
          <w:rFonts w:ascii="Times New Roman" w:hAnsi="Times New Roman" w:cs="Times New Roman"/>
          <w:sz w:val="24"/>
          <w:szCs w:val="24"/>
        </w:rPr>
        <w:t xml:space="preserve"> voltage. Upon the first fault occurring at t = 0.16s, the load voltage experienced a sudden drop to the value that is close to zero as shown in figure 2 below, with the </w:t>
      </w:r>
      <w:r w:rsidR="00B90073" w:rsidRPr="003F3B08">
        <w:rPr>
          <w:rFonts w:ascii="Times New Roman" w:hAnsi="Times New Roman" w:cs="Times New Roman"/>
          <w:sz w:val="24"/>
          <w:szCs w:val="24"/>
        </w:rPr>
        <w:t>rms</w:t>
      </w:r>
      <w:r w:rsidR="00B90073" w:rsidRPr="003F3B08">
        <w:rPr>
          <w:rFonts w:ascii="Times New Roman" w:hAnsi="Times New Roman" w:cs="Times New Roman"/>
          <w:sz w:val="24"/>
          <w:szCs w:val="24"/>
        </w:rPr>
        <w:t xml:space="preserve"> value for the load voltage presented in figure 3.</w:t>
      </w:r>
    </w:p>
    <w:p w:rsidR="00B90073" w:rsidRPr="003F3B08" w:rsidRDefault="00B90073"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61210D09" wp14:editId="67B97B72">
            <wp:extent cx="31051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150" cy="2762250"/>
                    </a:xfrm>
                    <a:prstGeom prst="rect">
                      <a:avLst/>
                    </a:prstGeom>
                  </pic:spPr>
                </pic:pic>
              </a:graphicData>
            </a:graphic>
          </wp:inline>
        </w:drawing>
      </w:r>
    </w:p>
    <w:p w:rsidR="00B90073" w:rsidRPr="003F3B08" w:rsidRDefault="00B90073"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   Figure 2: Load Voltage (kV)</w:t>
      </w:r>
    </w:p>
    <w:p w:rsidR="00B90073" w:rsidRPr="003F3B08" w:rsidRDefault="00B90073"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6570FDBE" wp14:editId="2E066729">
            <wp:extent cx="30765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2619375"/>
                    </a:xfrm>
                    <a:prstGeom prst="rect">
                      <a:avLst/>
                    </a:prstGeom>
                  </pic:spPr>
                </pic:pic>
              </a:graphicData>
            </a:graphic>
          </wp:inline>
        </w:drawing>
      </w:r>
    </w:p>
    <w:p w:rsidR="00B90073" w:rsidRPr="003F3B08" w:rsidRDefault="00B90073"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     Figure: rms load voltage (kV)</w:t>
      </w:r>
    </w:p>
    <w:p w:rsidR="0003039B" w:rsidRPr="003F3B08" w:rsidRDefault="00B90073"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ab/>
        <w:t xml:space="preserve">In verifying the effectiveness and efficiency of SSCB in interrupting the fault current, the currents that had been supplied by the given source and drawn </w:t>
      </w:r>
      <w:r w:rsidR="0003039B" w:rsidRPr="003F3B08">
        <w:rPr>
          <w:rFonts w:ascii="Times New Roman" w:hAnsi="Times New Roman" w:cs="Times New Roman"/>
          <w:sz w:val="24"/>
          <w:szCs w:val="24"/>
        </w:rPr>
        <w:t>by the load were recorded. Figure 4 below giving information of the source current, and this figure intentionally indicated the current during the fault event,</w:t>
      </w:r>
      <w:r w:rsidR="002870ED" w:rsidRPr="003F3B08">
        <w:rPr>
          <w:rFonts w:ascii="Times New Roman" w:hAnsi="Times New Roman" w:cs="Times New Roman"/>
          <w:sz w:val="24"/>
          <w:szCs w:val="24"/>
        </w:rPr>
        <w:t xml:space="preserve"> depicting </w:t>
      </w:r>
      <w:r w:rsidR="0003039B" w:rsidRPr="003F3B08">
        <w:rPr>
          <w:rFonts w:ascii="Times New Roman" w:hAnsi="Times New Roman" w:cs="Times New Roman"/>
          <w:sz w:val="24"/>
          <w:szCs w:val="24"/>
        </w:rPr>
        <w:t xml:space="preserve">the current drawn by the load at the normal loading condition. </w:t>
      </w:r>
    </w:p>
    <w:p w:rsidR="0003039B" w:rsidRPr="003F3B08" w:rsidRDefault="0003039B"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2A1902D0" wp14:editId="5C94D7B6">
            <wp:extent cx="301942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2667000"/>
                    </a:xfrm>
                    <a:prstGeom prst="rect">
                      <a:avLst/>
                    </a:prstGeom>
                  </pic:spPr>
                </pic:pic>
              </a:graphicData>
            </a:graphic>
          </wp:inline>
        </w:drawing>
      </w:r>
    </w:p>
    <w:p w:rsidR="0003039B" w:rsidRPr="003F3B08" w:rsidRDefault="0003039B"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     Figure 4: Source Current</w:t>
      </w:r>
    </w:p>
    <w:p w:rsidR="0003039B" w:rsidRPr="003F3B08" w:rsidRDefault="002870ED"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ab/>
        <w:t xml:space="preserve">The load current is shown in figure 5 below, and it indicated the DC component during its operation under normal load conditions. The maximum positive peak current is slightly above 40A, depicting that the SSCB successfully interrupted the detected fault current, with zeroing load current supporting this reason. Figure 6 additionally illustrated the firing command showing the transition status of the SSCB from turn-on to complete turn-off following the interruption of the fault current, considering that the during the fault the load current has no DC component. </w:t>
      </w:r>
    </w:p>
    <w:p w:rsidR="002870ED" w:rsidRPr="003F3B08" w:rsidRDefault="002870ED"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37C3E33C" wp14:editId="39E52A0B">
            <wp:extent cx="30384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2628900"/>
                    </a:xfrm>
                    <a:prstGeom prst="rect">
                      <a:avLst/>
                    </a:prstGeom>
                  </pic:spPr>
                </pic:pic>
              </a:graphicData>
            </a:graphic>
          </wp:inline>
        </w:drawing>
      </w:r>
    </w:p>
    <w:p w:rsidR="002870ED" w:rsidRPr="003F3B08" w:rsidRDefault="002870ED"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Figure 5: Load Current </w:t>
      </w:r>
    </w:p>
    <w:p w:rsidR="002870ED" w:rsidRPr="003F3B08" w:rsidRDefault="002870ED"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noProof/>
          <w:sz w:val="24"/>
          <w:szCs w:val="24"/>
        </w:rPr>
        <w:drawing>
          <wp:inline distT="0" distB="0" distL="0" distR="0" wp14:anchorId="1B2FA15B" wp14:editId="7D62C451">
            <wp:extent cx="302895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2647950"/>
                    </a:xfrm>
                    <a:prstGeom prst="rect">
                      <a:avLst/>
                    </a:prstGeom>
                  </pic:spPr>
                </pic:pic>
              </a:graphicData>
            </a:graphic>
          </wp:inline>
        </w:drawing>
      </w:r>
    </w:p>
    <w:p w:rsidR="002870ED" w:rsidRPr="003F3B08" w:rsidRDefault="002870ED"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sz w:val="24"/>
          <w:szCs w:val="24"/>
        </w:rPr>
        <w:t xml:space="preserve">Figure: Command Signal </w:t>
      </w:r>
    </w:p>
    <w:p w:rsidR="00BE0D70" w:rsidRPr="003F3B08" w:rsidRDefault="007E0DA9" w:rsidP="003F3B08">
      <w:pPr>
        <w:spacing w:after="0" w:line="480" w:lineRule="auto"/>
        <w:ind w:firstLine="720"/>
        <w:contextualSpacing/>
        <w:rPr>
          <w:rFonts w:ascii="Times New Roman" w:hAnsi="Times New Roman" w:cs="Times New Roman"/>
          <w:b/>
          <w:sz w:val="24"/>
          <w:szCs w:val="24"/>
        </w:rPr>
      </w:pPr>
      <w:r w:rsidRPr="003F3B08">
        <w:rPr>
          <w:rFonts w:ascii="Times New Roman" w:hAnsi="Times New Roman" w:cs="Times New Roman"/>
          <w:sz w:val="24"/>
          <w:szCs w:val="24"/>
        </w:rPr>
        <w:t xml:space="preserve">Based on the above simulated results, </w:t>
      </w:r>
      <w:r w:rsidR="0003039B" w:rsidRPr="003F3B08">
        <w:rPr>
          <w:rFonts w:ascii="Times New Roman" w:hAnsi="Times New Roman" w:cs="Times New Roman"/>
          <w:sz w:val="24"/>
          <w:szCs w:val="24"/>
        </w:rPr>
        <w:t>it is evident that SSCBs are effective and efficient in not only detecting but also interrupting fault current</w:t>
      </w:r>
      <w:r w:rsidR="005665E3" w:rsidRPr="003F3B08">
        <w:rPr>
          <w:rFonts w:ascii="Times New Roman" w:hAnsi="Times New Roman" w:cs="Times New Roman"/>
          <w:sz w:val="24"/>
          <w:szCs w:val="24"/>
        </w:rPr>
        <w:t xml:space="preserve">. The simulation provided a valid evidence on the applicability of SSCB, by using GUI-based environment of SIMULINK, to test against a fault condition in an electric power distribution system. The scenario supports the effectiveness and efficiency of SSCBs as appropriate sensing techniques in monitoring and controlling current and voltage by simultaneously interrupting fault to enhance protection and safety of electrical systems. </w:t>
      </w:r>
    </w:p>
    <w:p w:rsidR="008151C7" w:rsidRPr="003F3B08" w:rsidRDefault="00BE0D70" w:rsidP="003F3B08">
      <w:pPr>
        <w:pStyle w:val="Heading1"/>
        <w:spacing w:before="0" w:line="480" w:lineRule="auto"/>
        <w:contextualSpacing/>
        <w:jc w:val="center"/>
        <w:rPr>
          <w:rFonts w:ascii="Times New Roman" w:hAnsi="Times New Roman" w:cs="Times New Roman"/>
          <w:b/>
          <w:color w:val="auto"/>
          <w:sz w:val="24"/>
          <w:szCs w:val="24"/>
        </w:rPr>
      </w:pPr>
      <w:bookmarkStart w:id="6" w:name="_Toc165061793"/>
      <w:r w:rsidRPr="003F3B08">
        <w:rPr>
          <w:rFonts w:ascii="Times New Roman" w:hAnsi="Times New Roman" w:cs="Times New Roman"/>
          <w:b/>
          <w:color w:val="auto"/>
          <w:sz w:val="24"/>
          <w:szCs w:val="24"/>
        </w:rPr>
        <w:t>Investigation of Risks</w:t>
      </w:r>
      <w:bookmarkEnd w:id="6"/>
    </w:p>
    <w:p w:rsidR="00D21069" w:rsidRPr="003F3B08" w:rsidRDefault="006C2A02"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tab/>
      </w:r>
      <w:r w:rsidRPr="003F3B08">
        <w:rPr>
          <w:rFonts w:ascii="Times New Roman" w:hAnsi="Times New Roman" w:cs="Times New Roman"/>
          <w:sz w:val="24"/>
          <w:szCs w:val="24"/>
        </w:rPr>
        <w:t>Despite the advantages that SSCBs provide over the conventional circ</w:t>
      </w:r>
      <w:r w:rsidR="00356D72" w:rsidRPr="003F3B08">
        <w:rPr>
          <w:rFonts w:ascii="Times New Roman" w:hAnsi="Times New Roman" w:cs="Times New Roman"/>
          <w:sz w:val="24"/>
          <w:szCs w:val="24"/>
        </w:rPr>
        <w:t>uit breakers through ensuring increased reliability realized by higher precision and faster response, as with the case of any technology, SSCBs also come their unique sets of challenges. Hence, w</w:t>
      </w:r>
      <w:r w:rsidR="008151C7" w:rsidRPr="003F3B08">
        <w:rPr>
          <w:rFonts w:ascii="Times New Roman" w:hAnsi="Times New Roman" w:cs="Times New Roman"/>
          <w:sz w:val="24"/>
          <w:szCs w:val="24"/>
        </w:rPr>
        <w:t xml:space="preserve">ith the associated benefits withstanding, SSCBs consequentially pose severe risks warranting consideration. </w:t>
      </w:r>
      <w:r w:rsidR="001233F1" w:rsidRPr="003F3B08">
        <w:rPr>
          <w:rFonts w:ascii="Times New Roman" w:hAnsi="Times New Roman" w:cs="Times New Roman"/>
          <w:sz w:val="24"/>
          <w:szCs w:val="24"/>
        </w:rPr>
        <w:t xml:space="preserve">As argued by </w:t>
      </w:r>
      <w:r w:rsidR="001233F1" w:rsidRPr="003F3B08">
        <w:rPr>
          <w:rFonts w:ascii="Times New Roman" w:hAnsi="Times New Roman" w:cs="Times New Roman"/>
          <w:sz w:val="24"/>
          <w:szCs w:val="24"/>
          <w:shd w:val="clear" w:color="auto" w:fill="FFFFFF"/>
        </w:rPr>
        <w:t xml:space="preserve">Zhao et al. </w:t>
      </w:r>
      <w:r w:rsidR="001233F1" w:rsidRPr="003F3B08">
        <w:rPr>
          <w:rFonts w:ascii="Times New Roman" w:hAnsi="Times New Roman" w:cs="Times New Roman"/>
          <w:sz w:val="24"/>
          <w:szCs w:val="24"/>
          <w:shd w:val="clear" w:color="auto" w:fill="FFFFFF"/>
        </w:rPr>
        <w:t>(</w:t>
      </w:r>
      <w:r w:rsidR="001233F1" w:rsidRPr="003F3B08">
        <w:rPr>
          <w:rFonts w:ascii="Times New Roman" w:hAnsi="Times New Roman" w:cs="Times New Roman"/>
          <w:sz w:val="24"/>
          <w:szCs w:val="24"/>
          <w:shd w:val="clear" w:color="auto" w:fill="FFFFFF"/>
        </w:rPr>
        <w:t>2022)</w:t>
      </w:r>
      <w:r w:rsidR="001233F1" w:rsidRPr="003F3B08">
        <w:rPr>
          <w:rFonts w:ascii="Times New Roman" w:hAnsi="Times New Roman" w:cs="Times New Roman"/>
          <w:sz w:val="24"/>
          <w:szCs w:val="24"/>
        </w:rPr>
        <w:t>, v</w:t>
      </w:r>
      <w:r w:rsidR="008151C7" w:rsidRPr="003F3B08">
        <w:rPr>
          <w:rFonts w:ascii="Times New Roman" w:hAnsi="Times New Roman" w:cs="Times New Roman"/>
          <w:sz w:val="24"/>
          <w:szCs w:val="24"/>
        </w:rPr>
        <w:t xml:space="preserve">ulnerabilities of the semiconductor devices used in SSCBs to conditions of overvoltage and overcurrent is one of the concerns as it risks leading to thermal runaway and device failures. Besides, the reliance of SSCBs on complex control algorithms exposes the risk related to cybersecurity threats and software-related </w:t>
      </w:r>
      <w:r w:rsidR="00A07EEE" w:rsidRPr="003F3B08">
        <w:rPr>
          <w:rFonts w:ascii="Times New Roman" w:hAnsi="Times New Roman" w:cs="Times New Roman"/>
          <w:sz w:val="24"/>
          <w:szCs w:val="24"/>
        </w:rPr>
        <w:t>failures. Moreover, integrating SSCBs into the existing electrical systems is pegged on the requirement of thorough testing and validation of compatibility with other power and protection de</w:t>
      </w:r>
      <w:r w:rsidR="00A72E96" w:rsidRPr="003F3B08">
        <w:rPr>
          <w:rFonts w:ascii="Times New Roman" w:hAnsi="Times New Roman" w:cs="Times New Roman"/>
          <w:sz w:val="24"/>
          <w:szCs w:val="24"/>
        </w:rPr>
        <w:t>vices. Furthermore, SSCBs is subjected to risks regarding robustness and reliability that arise due to such factors as thermal stress, electromagnetic interference, and component aging that severely impact on their long-term performance</w:t>
      </w:r>
      <w:r w:rsidRPr="003F3B08">
        <w:rPr>
          <w:rFonts w:ascii="Times New Roman" w:hAnsi="Times New Roman" w:cs="Times New Roman"/>
          <w:sz w:val="24"/>
          <w:szCs w:val="24"/>
        </w:rPr>
        <w:t xml:space="preserve">. </w:t>
      </w:r>
      <w:r w:rsidR="00356D72" w:rsidRPr="003F3B08">
        <w:rPr>
          <w:rFonts w:ascii="Times New Roman" w:hAnsi="Times New Roman" w:cs="Times New Roman"/>
          <w:sz w:val="24"/>
          <w:szCs w:val="24"/>
        </w:rPr>
        <w:t>SSCBs come with having to incur higher upfront costs compared to the conventional ones</w:t>
      </w:r>
      <w:r w:rsidR="001233F1" w:rsidRPr="003F3B08">
        <w:rPr>
          <w:rFonts w:ascii="Times New Roman" w:hAnsi="Times New Roman" w:cs="Times New Roman"/>
          <w:sz w:val="24"/>
          <w:szCs w:val="24"/>
          <w:shd w:val="clear" w:color="auto" w:fill="FFFFFF"/>
        </w:rPr>
        <w:t xml:space="preserve"> (Zhao et al. </w:t>
      </w:r>
      <w:r w:rsidR="001233F1" w:rsidRPr="003F3B08">
        <w:rPr>
          <w:rFonts w:ascii="Times New Roman" w:hAnsi="Times New Roman" w:cs="Times New Roman"/>
          <w:sz w:val="24"/>
          <w:szCs w:val="24"/>
          <w:shd w:val="clear" w:color="auto" w:fill="FFFFFF"/>
        </w:rPr>
        <w:t>2022</w:t>
      </w:r>
      <w:r w:rsidR="001233F1" w:rsidRPr="003F3B08">
        <w:rPr>
          <w:rFonts w:ascii="Times New Roman" w:hAnsi="Times New Roman" w:cs="Times New Roman"/>
          <w:sz w:val="24"/>
          <w:szCs w:val="24"/>
          <w:shd w:val="clear" w:color="auto" w:fill="FFFFFF"/>
        </w:rPr>
        <w:t>)</w:t>
      </w:r>
      <w:r w:rsidR="00356D72" w:rsidRPr="003F3B08">
        <w:rPr>
          <w:rFonts w:ascii="Times New Roman" w:hAnsi="Times New Roman" w:cs="Times New Roman"/>
          <w:sz w:val="24"/>
          <w:szCs w:val="24"/>
        </w:rPr>
        <w:t xml:space="preserve">. However, </w:t>
      </w:r>
      <w:r w:rsidR="001233F1" w:rsidRPr="003F3B08">
        <w:rPr>
          <w:rFonts w:ascii="Times New Roman" w:hAnsi="Times New Roman" w:cs="Times New Roman"/>
          <w:sz w:val="24"/>
          <w:szCs w:val="24"/>
          <w:shd w:val="clear" w:color="auto" w:fill="FFFFFF"/>
        </w:rPr>
        <w:t xml:space="preserve">Prigmore and Ehlers </w:t>
      </w:r>
      <w:r w:rsidR="001233F1" w:rsidRPr="003F3B08">
        <w:rPr>
          <w:rFonts w:ascii="Times New Roman" w:hAnsi="Times New Roman" w:cs="Times New Roman"/>
          <w:sz w:val="24"/>
          <w:szCs w:val="24"/>
          <w:shd w:val="clear" w:color="auto" w:fill="FFFFFF"/>
        </w:rPr>
        <w:t>(2021</w:t>
      </w:r>
      <w:r w:rsidR="001233F1" w:rsidRPr="003F3B08">
        <w:rPr>
          <w:rFonts w:ascii="Times New Roman" w:hAnsi="Times New Roman" w:cs="Times New Roman"/>
          <w:sz w:val="24"/>
          <w:szCs w:val="24"/>
          <w:shd w:val="clear" w:color="auto" w:fill="FFFFFF"/>
        </w:rPr>
        <w:t>) elucidate that</w:t>
      </w:r>
      <w:r w:rsidR="001233F1" w:rsidRPr="003F3B08">
        <w:rPr>
          <w:rFonts w:ascii="Times New Roman" w:hAnsi="Times New Roman" w:cs="Times New Roman"/>
          <w:sz w:val="24"/>
          <w:szCs w:val="24"/>
          <w:shd w:val="clear" w:color="auto" w:fill="FFFFFF"/>
        </w:rPr>
        <w:t xml:space="preserve"> </w:t>
      </w:r>
      <w:r w:rsidR="00356D72" w:rsidRPr="003F3B08">
        <w:rPr>
          <w:rFonts w:ascii="Times New Roman" w:hAnsi="Times New Roman" w:cs="Times New Roman"/>
          <w:sz w:val="24"/>
          <w:szCs w:val="24"/>
        </w:rPr>
        <w:t>a</w:t>
      </w:r>
      <w:r w:rsidR="00A72E96" w:rsidRPr="003F3B08">
        <w:rPr>
          <w:rFonts w:ascii="Times New Roman" w:hAnsi="Times New Roman" w:cs="Times New Roman"/>
          <w:sz w:val="24"/>
          <w:szCs w:val="24"/>
        </w:rPr>
        <w:t>ny failure in adequately addressing these risks present the adverse outcomes witnessed through equipment damages, system downtime, and grid reliability compromise.</w:t>
      </w:r>
      <w:r w:rsidR="00356D72" w:rsidRPr="003F3B08">
        <w:rPr>
          <w:rFonts w:ascii="Times New Roman" w:hAnsi="Times New Roman" w:cs="Times New Roman"/>
          <w:sz w:val="24"/>
          <w:szCs w:val="24"/>
        </w:rPr>
        <w:t xml:space="preserve"> </w:t>
      </w:r>
      <w:r w:rsidR="001233F1" w:rsidRPr="003F3B08">
        <w:rPr>
          <w:rFonts w:ascii="Times New Roman" w:hAnsi="Times New Roman" w:cs="Times New Roman"/>
          <w:sz w:val="24"/>
          <w:szCs w:val="24"/>
          <w:shd w:val="clear" w:color="auto" w:fill="FFFFFF"/>
        </w:rPr>
        <w:t xml:space="preserve">Prigmore and Ehlers (2021) </w:t>
      </w:r>
      <w:r w:rsidR="001233F1" w:rsidRPr="003F3B08">
        <w:rPr>
          <w:rFonts w:ascii="Times New Roman" w:hAnsi="Times New Roman" w:cs="Times New Roman"/>
          <w:sz w:val="24"/>
          <w:szCs w:val="24"/>
          <w:shd w:val="clear" w:color="auto" w:fill="FFFFFF"/>
        </w:rPr>
        <w:t xml:space="preserve">thus advocates for risks associated with the use of SSCBs to be comprehensively solved. </w:t>
      </w:r>
      <w:r w:rsidR="00356D72" w:rsidRPr="003F3B08">
        <w:rPr>
          <w:rFonts w:ascii="Times New Roman" w:hAnsi="Times New Roman" w:cs="Times New Roman"/>
          <w:sz w:val="24"/>
          <w:szCs w:val="24"/>
        </w:rPr>
        <w:t>S</w:t>
      </w:r>
      <w:r w:rsidR="00A72E96" w:rsidRPr="003F3B08">
        <w:rPr>
          <w:rFonts w:ascii="Times New Roman" w:hAnsi="Times New Roman" w:cs="Times New Roman"/>
          <w:sz w:val="24"/>
          <w:szCs w:val="24"/>
        </w:rPr>
        <w:t xml:space="preserve">ince safety is undeniably a paramount condition in such electrical systems as SSCBs, it is compulsory for </w:t>
      </w:r>
      <w:r w:rsidR="00356D72" w:rsidRPr="003F3B08">
        <w:rPr>
          <w:rFonts w:ascii="Times New Roman" w:hAnsi="Times New Roman" w:cs="Times New Roman"/>
          <w:sz w:val="24"/>
          <w:szCs w:val="24"/>
        </w:rPr>
        <w:t>these risks to be addressed. C</w:t>
      </w:r>
      <w:r w:rsidRPr="003F3B08">
        <w:rPr>
          <w:rFonts w:ascii="Times New Roman" w:hAnsi="Times New Roman" w:cs="Times New Roman"/>
          <w:sz w:val="24"/>
          <w:szCs w:val="24"/>
        </w:rPr>
        <w:t>ompliance with testing protocols and component selection is also crucial</w:t>
      </w:r>
      <w:r w:rsidR="00356D72" w:rsidRPr="003F3B08">
        <w:rPr>
          <w:rFonts w:ascii="Times New Roman" w:hAnsi="Times New Roman" w:cs="Times New Roman"/>
          <w:sz w:val="24"/>
          <w:szCs w:val="24"/>
        </w:rPr>
        <w:t xml:space="preserve"> in preventing premature failures</w:t>
      </w:r>
      <w:r w:rsidRPr="003F3B08">
        <w:rPr>
          <w:rFonts w:ascii="Times New Roman" w:hAnsi="Times New Roman" w:cs="Times New Roman"/>
          <w:sz w:val="24"/>
          <w:szCs w:val="24"/>
        </w:rPr>
        <w:t xml:space="preserve">. </w:t>
      </w:r>
      <w:r w:rsidR="00356D72" w:rsidRPr="003F3B08">
        <w:rPr>
          <w:rFonts w:ascii="Times New Roman" w:hAnsi="Times New Roman" w:cs="Times New Roman"/>
          <w:sz w:val="24"/>
          <w:szCs w:val="24"/>
        </w:rPr>
        <w:t xml:space="preserve">Meeting the established regulatory </w:t>
      </w:r>
      <w:r w:rsidRPr="003F3B08">
        <w:rPr>
          <w:rFonts w:ascii="Times New Roman" w:hAnsi="Times New Roman" w:cs="Times New Roman"/>
          <w:sz w:val="24"/>
          <w:szCs w:val="24"/>
        </w:rPr>
        <w:t xml:space="preserve">standards </w:t>
      </w:r>
      <w:r w:rsidR="00356D72" w:rsidRPr="003F3B08">
        <w:rPr>
          <w:rFonts w:ascii="Times New Roman" w:hAnsi="Times New Roman" w:cs="Times New Roman"/>
          <w:sz w:val="24"/>
          <w:szCs w:val="24"/>
        </w:rPr>
        <w:t xml:space="preserve">such as </w:t>
      </w:r>
      <w:r w:rsidRPr="003F3B08">
        <w:rPr>
          <w:rFonts w:ascii="Times New Roman" w:hAnsi="Times New Roman" w:cs="Times New Roman"/>
          <w:sz w:val="24"/>
          <w:szCs w:val="24"/>
        </w:rPr>
        <w:t>IEC 62271 and IEEE C37.100 provide measures and guidelines that help to ensure the reliability and safety of SSCBs in their various industrial applications</w:t>
      </w:r>
      <w:r w:rsidR="00356D72" w:rsidRPr="003F3B08">
        <w:rPr>
          <w:rFonts w:ascii="Times New Roman" w:hAnsi="Times New Roman" w:cs="Times New Roman"/>
          <w:sz w:val="24"/>
          <w:szCs w:val="24"/>
        </w:rPr>
        <w:t>. It is necessary to balance the cost-benefits of SSCBs with their respective performance to facilitate their widespread adoption. Seamless integration with legacy technological infrastructure to ensure adherence to industry standards is vital in preventing compatibility issues and guarantee authentication and encryption of SSCBs to prevent intrusion</w:t>
      </w:r>
      <w:r w:rsidR="001233F1" w:rsidRPr="003F3B08">
        <w:rPr>
          <w:rFonts w:ascii="Times New Roman" w:hAnsi="Times New Roman" w:cs="Times New Roman"/>
          <w:sz w:val="24"/>
          <w:szCs w:val="24"/>
          <w:shd w:val="clear" w:color="auto" w:fill="FFFFFF"/>
        </w:rPr>
        <w:t xml:space="preserve"> (</w:t>
      </w:r>
      <w:r w:rsidR="001233F1" w:rsidRPr="003F3B08">
        <w:rPr>
          <w:rFonts w:ascii="Times New Roman" w:hAnsi="Times New Roman" w:cs="Times New Roman"/>
          <w:sz w:val="24"/>
          <w:szCs w:val="24"/>
          <w:shd w:val="clear" w:color="auto" w:fill="FFFFFF"/>
        </w:rPr>
        <w:t xml:space="preserve">Prigmore </w:t>
      </w:r>
      <w:r w:rsidR="001233F1" w:rsidRPr="003F3B08">
        <w:rPr>
          <w:rFonts w:ascii="Times New Roman" w:hAnsi="Times New Roman" w:cs="Times New Roman"/>
          <w:sz w:val="24"/>
          <w:szCs w:val="24"/>
          <w:shd w:val="clear" w:color="auto" w:fill="FFFFFF"/>
        </w:rPr>
        <w:t xml:space="preserve">&amp; Ehlers, </w:t>
      </w:r>
      <w:r w:rsidR="001233F1" w:rsidRPr="003F3B08">
        <w:rPr>
          <w:rFonts w:ascii="Times New Roman" w:hAnsi="Times New Roman" w:cs="Times New Roman"/>
          <w:sz w:val="24"/>
          <w:szCs w:val="24"/>
          <w:shd w:val="clear" w:color="auto" w:fill="FFFFFF"/>
        </w:rPr>
        <w:t>2021)</w:t>
      </w:r>
      <w:r w:rsidR="00356D72" w:rsidRPr="003F3B08">
        <w:rPr>
          <w:rFonts w:ascii="Times New Roman" w:hAnsi="Times New Roman" w:cs="Times New Roman"/>
          <w:sz w:val="24"/>
          <w:szCs w:val="24"/>
        </w:rPr>
        <w:t xml:space="preserve">. As a result, by addressing the potential hazards such as insulation failures, arc flash, overvoltage, and system infiltration during the circuit brake design and deployment, this is crucial in ensuring the system is shielded against adverse risks.  </w:t>
      </w:r>
      <w:r w:rsidRPr="003F3B08">
        <w:rPr>
          <w:rFonts w:ascii="Times New Roman" w:hAnsi="Times New Roman" w:cs="Times New Roman"/>
          <w:sz w:val="24"/>
          <w:szCs w:val="24"/>
        </w:rPr>
        <w:t xml:space="preserve"> </w:t>
      </w:r>
    </w:p>
    <w:p w:rsidR="00235D19" w:rsidRPr="003F3B08" w:rsidRDefault="00235D19" w:rsidP="003F3B08">
      <w:pPr>
        <w:pStyle w:val="Heading1"/>
        <w:spacing w:before="0" w:line="480" w:lineRule="auto"/>
        <w:contextualSpacing/>
        <w:jc w:val="center"/>
        <w:rPr>
          <w:rFonts w:ascii="Times New Roman" w:hAnsi="Times New Roman" w:cs="Times New Roman"/>
          <w:b/>
          <w:color w:val="auto"/>
          <w:sz w:val="24"/>
          <w:szCs w:val="24"/>
        </w:rPr>
      </w:pPr>
      <w:bookmarkStart w:id="7" w:name="_Toc165061794"/>
      <w:r w:rsidRPr="003F3B08">
        <w:rPr>
          <w:rFonts w:ascii="Times New Roman" w:hAnsi="Times New Roman" w:cs="Times New Roman"/>
          <w:b/>
          <w:color w:val="auto"/>
          <w:sz w:val="24"/>
          <w:szCs w:val="24"/>
        </w:rPr>
        <w:t>Conclusions</w:t>
      </w:r>
      <w:r w:rsidR="00BE0D70" w:rsidRPr="003F3B08">
        <w:rPr>
          <w:rFonts w:ascii="Times New Roman" w:hAnsi="Times New Roman" w:cs="Times New Roman"/>
          <w:b/>
          <w:color w:val="auto"/>
          <w:sz w:val="24"/>
          <w:szCs w:val="24"/>
        </w:rPr>
        <w:t xml:space="preserve"> and Recommendations</w:t>
      </w:r>
      <w:bookmarkEnd w:id="7"/>
    </w:p>
    <w:p w:rsidR="00CD1785" w:rsidRPr="003F3B08" w:rsidRDefault="00356D72" w:rsidP="003F3B08">
      <w:pPr>
        <w:spacing w:after="0" w:line="480" w:lineRule="auto"/>
        <w:ind w:firstLine="720"/>
        <w:contextualSpacing/>
        <w:rPr>
          <w:rFonts w:ascii="Times New Roman" w:hAnsi="Times New Roman" w:cs="Times New Roman"/>
          <w:sz w:val="24"/>
          <w:szCs w:val="24"/>
        </w:rPr>
      </w:pPr>
      <w:r w:rsidRPr="003F3B08">
        <w:rPr>
          <w:rFonts w:ascii="Times New Roman" w:hAnsi="Times New Roman" w:cs="Times New Roman"/>
          <w:sz w:val="24"/>
          <w:szCs w:val="24"/>
        </w:rPr>
        <w:t>It is dou</w:t>
      </w:r>
      <w:r w:rsidR="00B47C53" w:rsidRPr="003F3B08">
        <w:rPr>
          <w:rFonts w:ascii="Times New Roman" w:hAnsi="Times New Roman" w:cs="Times New Roman"/>
          <w:sz w:val="24"/>
          <w:szCs w:val="24"/>
        </w:rPr>
        <w:t>btless that SSCBs represent a desirably promising technological advancement in power electronics with an associated significant potential of revolutionizing the protection of the electrical networks. SSCBs</w:t>
      </w:r>
      <w:r w:rsidR="00777B42" w:rsidRPr="003F3B08">
        <w:rPr>
          <w:rFonts w:ascii="Times New Roman" w:hAnsi="Times New Roman" w:cs="Times New Roman"/>
          <w:sz w:val="24"/>
          <w:szCs w:val="24"/>
        </w:rPr>
        <w:t xml:space="preserve"> thus</w:t>
      </w:r>
      <w:r w:rsidR="00B47C53" w:rsidRPr="003F3B08">
        <w:rPr>
          <w:rFonts w:ascii="Times New Roman" w:hAnsi="Times New Roman" w:cs="Times New Roman"/>
          <w:sz w:val="24"/>
          <w:szCs w:val="24"/>
        </w:rPr>
        <w:t xml:space="preserve"> offer crucial improvements in the</w:t>
      </w:r>
      <w:r w:rsidR="00777B42" w:rsidRPr="003F3B08">
        <w:rPr>
          <w:rFonts w:ascii="Times New Roman" w:hAnsi="Times New Roman" w:cs="Times New Roman"/>
          <w:sz w:val="24"/>
          <w:szCs w:val="24"/>
        </w:rPr>
        <w:t xml:space="preserve"> </w:t>
      </w:r>
      <w:r w:rsidR="00B47C53" w:rsidRPr="003F3B08">
        <w:rPr>
          <w:rFonts w:ascii="Times New Roman" w:hAnsi="Times New Roman" w:cs="Times New Roman"/>
          <w:sz w:val="24"/>
          <w:szCs w:val="24"/>
        </w:rPr>
        <w:t>efficiency</w:t>
      </w:r>
      <w:r w:rsidR="00777B42" w:rsidRPr="003F3B08">
        <w:rPr>
          <w:rFonts w:ascii="Times New Roman" w:hAnsi="Times New Roman" w:cs="Times New Roman"/>
          <w:sz w:val="24"/>
          <w:szCs w:val="24"/>
        </w:rPr>
        <w:t xml:space="preserve"> </w:t>
      </w:r>
      <w:r w:rsidR="00B47C53" w:rsidRPr="003F3B08">
        <w:rPr>
          <w:rFonts w:ascii="Times New Roman" w:hAnsi="Times New Roman" w:cs="Times New Roman"/>
          <w:sz w:val="24"/>
          <w:szCs w:val="24"/>
        </w:rPr>
        <w:t>and reliability o</w:t>
      </w:r>
      <w:r w:rsidR="00777B42" w:rsidRPr="003F3B08">
        <w:rPr>
          <w:rFonts w:ascii="Times New Roman" w:hAnsi="Times New Roman" w:cs="Times New Roman"/>
          <w:sz w:val="24"/>
          <w:szCs w:val="24"/>
        </w:rPr>
        <w:t xml:space="preserve">f power distribution systems. Guided by this understanding, it is justifiable that extensive research on design optimization and simulation-based validation can provide a good ground to enable SSCBs record higher performance in comparison to the traditional circuit breakers in terms of controllability, reliability, and speed. However, it is compulsory to address the issues related to robustness, reliability, compatibility, safety so that the full potential of SSCBs can be realized. In this regard, further optimization of the associated control algorithms are necessary to enhance fault isolation and detection. Integration of the advanced features of protection such as self-healing and arc quenching capabilities to be supported. Standardization of the specifications of SSCBs is further crucial in ensuring compatibility and interoperability. Continued advancements are additionally important to improve the device efficiencies and reliabilities of the semiconductor technology applied in SSCBs. Hence, it is of an imperative requirement for the industry stakeholders and researchers in the field of power electronics to foster a collaboration aimed at enhancing the mitigation of existing risks through standards development and rigorous testing that </w:t>
      </w:r>
      <w:r w:rsidR="00CD1785" w:rsidRPr="003F3B08">
        <w:rPr>
          <w:rFonts w:ascii="Times New Roman" w:hAnsi="Times New Roman" w:cs="Times New Roman"/>
          <w:sz w:val="24"/>
          <w:szCs w:val="24"/>
        </w:rPr>
        <w:t xml:space="preserve">support continuous improvement of SSCB associated technologies. As a result, it is necessary for future research to tailor their efforts on the enhancement of reliability and optimization of control strategies in SSCBs through advanced packaging techniques and application materials.   </w:t>
      </w:r>
    </w:p>
    <w:p w:rsidR="00730974" w:rsidRPr="003F3B08" w:rsidRDefault="00BE0D70" w:rsidP="003F3B08">
      <w:pPr>
        <w:pStyle w:val="Heading1"/>
        <w:spacing w:before="0" w:line="480" w:lineRule="auto"/>
        <w:contextualSpacing/>
        <w:jc w:val="center"/>
        <w:rPr>
          <w:rFonts w:ascii="Times New Roman" w:hAnsi="Times New Roman" w:cs="Times New Roman"/>
          <w:b/>
          <w:color w:val="auto"/>
          <w:sz w:val="24"/>
          <w:szCs w:val="24"/>
        </w:rPr>
      </w:pPr>
      <w:bookmarkStart w:id="8" w:name="_Toc165061795"/>
      <w:r w:rsidRPr="003F3B08">
        <w:rPr>
          <w:rFonts w:ascii="Times New Roman" w:hAnsi="Times New Roman" w:cs="Times New Roman"/>
          <w:b/>
          <w:color w:val="auto"/>
          <w:sz w:val="24"/>
          <w:szCs w:val="24"/>
        </w:rPr>
        <w:t>Demonstration</w:t>
      </w:r>
      <w:bookmarkEnd w:id="8"/>
    </w:p>
    <w:p w:rsidR="00CD1785" w:rsidRPr="003F3B08" w:rsidRDefault="00CD1785" w:rsidP="003F3B08">
      <w:pPr>
        <w:spacing w:after="0" w:line="480" w:lineRule="auto"/>
        <w:contextualSpacing/>
        <w:rPr>
          <w:rFonts w:ascii="Times New Roman" w:hAnsi="Times New Roman" w:cs="Times New Roman"/>
          <w:sz w:val="24"/>
          <w:szCs w:val="24"/>
        </w:rPr>
      </w:pPr>
      <w:r w:rsidRPr="003F3B08">
        <w:rPr>
          <w:rFonts w:ascii="Times New Roman" w:hAnsi="Times New Roman" w:cs="Times New Roman"/>
          <w:b/>
          <w:sz w:val="24"/>
          <w:szCs w:val="24"/>
        </w:rPr>
        <w:tab/>
      </w:r>
      <w:r w:rsidRPr="003F3B08">
        <w:rPr>
          <w:rFonts w:ascii="Times New Roman" w:hAnsi="Times New Roman" w:cs="Times New Roman"/>
          <w:sz w:val="24"/>
          <w:szCs w:val="24"/>
        </w:rPr>
        <w:t>A demonstration</w:t>
      </w:r>
      <w:r w:rsidR="00237846" w:rsidRPr="003F3B08">
        <w:rPr>
          <w:rFonts w:ascii="Times New Roman" w:hAnsi="Times New Roman" w:cs="Times New Roman"/>
          <w:sz w:val="24"/>
          <w:szCs w:val="24"/>
        </w:rPr>
        <w:t xml:space="preserve"> of the SSCB prototype</w:t>
      </w:r>
      <w:r w:rsidR="00C428B2" w:rsidRPr="003F3B08">
        <w:rPr>
          <w:rFonts w:ascii="Times New Roman" w:hAnsi="Times New Roman" w:cs="Times New Roman"/>
          <w:sz w:val="24"/>
          <w:szCs w:val="24"/>
        </w:rPr>
        <w:t>, as posited by</w:t>
      </w:r>
      <w:r w:rsidR="00C428B2" w:rsidRPr="003F3B08">
        <w:rPr>
          <w:rFonts w:ascii="Times New Roman" w:hAnsi="Times New Roman" w:cs="Times New Roman"/>
          <w:sz w:val="24"/>
          <w:szCs w:val="24"/>
          <w:shd w:val="clear" w:color="auto" w:fill="FFFFFF"/>
        </w:rPr>
        <w:t xml:space="preserve"> Rodrigues et al. (2020), c</w:t>
      </w:r>
      <w:r w:rsidR="00237846" w:rsidRPr="003F3B08">
        <w:rPr>
          <w:rFonts w:ascii="Times New Roman" w:hAnsi="Times New Roman" w:cs="Times New Roman"/>
          <w:sz w:val="24"/>
          <w:szCs w:val="24"/>
        </w:rPr>
        <w:t>an be carried out in showcasing the characteristics of its performance in a controlled industrial environment. The demonstration entails real-time operations that show fault interruption and detection. It also comprise measuring key parameters including transient response and fault clearing time. It further constitutes comparing the system with traditional circuit breakers under similar operation conditions. It finally encompasses providing a discussion of the potential benefits and applications of SSCBs in practical scenarios</w:t>
      </w:r>
      <w:r w:rsidR="00C428B2" w:rsidRPr="003F3B08">
        <w:rPr>
          <w:rFonts w:ascii="Times New Roman" w:hAnsi="Times New Roman" w:cs="Times New Roman"/>
          <w:sz w:val="24"/>
          <w:szCs w:val="24"/>
          <w:shd w:val="clear" w:color="auto" w:fill="FFFFFF"/>
        </w:rPr>
        <w:t xml:space="preserve"> (Rodrigues et al., </w:t>
      </w:r>
      <w:r w:rsidR="00C428B2" w:rsidRPr="003F3B08">
        <w:rPr>
          <w:rFonts w:ascii="Times New Roman" w:hAnsi="Times New Roman" w:cs="Times New Roman"/>
          <w:sz w:val="24"/>
          <w:szCs w:val="24"/>
          <w:shd w:val="clear" w:color="auto" w:fill="FFFFFF"/>
        </w:rPr>
        <w:t>2020)</w:t>
      </w:r>
      <w:r w:rsidR="00237846" w:rsidRPr="003F3B08">
        <w:rPr>
          <w:rFonts w:ascii="Times New Roman" w:hAnsi="Times New Roman" w:cs="Times New Roman"/>
          <w:sz w:val="24"/>
          <w:szCs w:val="24"/>
        </w:rPr>
        <w:t>. Therefore, the demonstration of SSCBs is presented by the portrayal of its performance under various conditions pivoted on an experimental setup that includes monitoring instruments, power circuitry, and test bench that simulates real-world scenarios of electrical connections. The performance evaluation of SSCB prototype is guided by the fault conditions such as over-currents and short circuits in association with its response in terms of system recovery, interruption time, and fault detection. The demonstration is crucial as it highlights the inherent effectiveness</w:t>
      </w:r>
      <w:r w:rsidR="005552FF" w:rsidRPr="003F3B08">
        <w:rPr>
          <w:rFonts w:ascii="Times New Roman" w:hAnsi="Times New Roman" w:cs="Times New Roman"/>
          <w:sz w:val="24"/>
          <w:szCs w:val="24"/>
        </w:rPr>
        <w:t xml:space="preserve"> that SSCBs provides to ensure reliable and rapid circuit protection. It also depicts fault clearing capabilities pegged on robust performance under varied load conditions that provide tangible evidence on the benefits it embodies to the stakeholders</w:t>
      </w:r>
      <w:r w:rsidR="00C428B2" w:rsidRPr="003F3B08">
        <w:rPr>
          <w:rFonts w:ascii="Times New Roman" w:hAnsi="Times New Roman" w:cs="Times New Roman"/>
          <w:sz w:val="24"/>
          <w:szCs w:val="24"/>
          <w:shd w:val="clear" w:color="auto" w:fill="FFFFFF"/>
        </w:rPr>
        <w:t xml:space="preserve"> (Ludin et al., </w:t>
      </w:r>
      <w:r w:rsidR="00C428B2" w:rsidRPr="003F3B08">
        <w:rPr>
          <w:rFonts w:ascii="Times New Roman" w:hAnsi="Times New Roman" w:cs="Times New Roman"/>
          <w:sz w:val="24"/>
          <w:szCs w:val="24"/>
          <w:shd w:val="clear" w:color="auto" w:fill="FFFFFF"/>
        </w:rPr>
        <w:t>2021).</w:t>
      </w:r>
      <w:r w:rsidR="005552FF" w:rsidRPr="003F3B08">
        <w:rPr>
          <w:rFonts w:ascii="Times New Roman" w:hAnsi="Times New Roman" w:cs="Times New Roman"/>
          <w:sz w:val="24"/>
          <w:szCs w:val="24"/>
        </w:rPr>
        <w:t xml:space="preserve"> </w:t>
      </w:r>
      <w:r w:rsidR="00C428B2" w:rsidRPr="003F3B08">
        <w:rPr>
          <w:rFonts w:ascii="Times New Roman" w:hAnsi="Times New Roman" w:cs="Times New Roman"/>
          <w:sz w:val="24"/>
          <w:szCs w:val="24"/>
        </w:rPr>
        <w:t xml:space="preserve">Demonstration </w:t>
      </w:r>
      <w:r w:rsidR="005552FF" w:rsidRPr="003F3B08">
        <w:rPr>
          <w:rFonts w:ascii="Times New Roman" w:hAnsi="Times New Roman" w:cs="Times New Roman"/>
          <w:sz w:val="24"/>
          <w:szCs w:val="24"/>
        </w:rPr>
        <w:t>additionally facilitates real-time monitoring of different key parameters such as temperature, voltage, and current, thus highlighting the effectiveness and reliability of SCBs in the context of practical applications. More importantly, by organizing industry forums, seminars, and workshops, the demonstration is vital in engaging key stakeholders such as regulatory authorities, equipment manufacturers, and power utilities helpful in promoting awareness that can facilitate adoption</w:t>
      </w:r>
      <w:r w:rsidR="00C428B2" w:rsidRPr="003F3B08">
        <w:rPr>
          <w:rFonts w:ascii="Times New Roman" w:hAnsi="Times New Roman" w:cs="Times New Roman"/>
          <w:sz w:val="24"/>
          <w:szCs w:val="24"/>
          <w:shd w:val="clear" w:color="auto" w:fill="FFFFFF"/>
        </w:rPr>
        <w:t xml:space="preserve"> (Xi et al., </w:t>
      </w:r>
      <w:r w:rsidR="00C428B2" w:rsidRPr="003F3B08">
        <w:rPr>
          <w:rFonts w:ascii="Times New Roman" w:hAnsi="Times New Roman" w:cs="Times New Roman"/>
          <w:sz w:val="24"/>
          <w:szCs w:val="24"/>
          <w:shd w:val="clear" w:color="auto" w:fill="FFFFFF"/>
        </w:rPr>
        <w:t>2020</w:t>
      </w:r>
      <w:r w:rsidR="00C428B2" w:rsidRPr="003F3B08">
        <w:rPr>
          <w:rFonts w:ascii="Times New Roman" w:hAnsi="Times New Roman" w:cs="Times New Roman"/>
          <w:sz w:val="24"/>
          <w:szCs w:val="24"/>
          <w:shd w:val="clear" w:color="auto" w:fill="FFFFFF"/>
        </w:rPr>
        <w:t>)</w:t>
      </w:r>
      <w:r w:rsidR="005552FF" w:rsidRPr="003F3B08">
        <w:rPr>
          <w:rFonts w:ascii="Times New Roman" w:hAnsi="Times New Roman" w:cs="Times New Roman"/>
          <w:sz w:val="24"/>
          <w:szCs w:val="24"/>
        </w:rPr>
        <w:t xml:space="preserve">. Better still, </w:t>
      </w:r>
      <w:r w:rsidR="00C428B2" w:rsidRPr="003F3B08">
        <w:rPr>
          <w:rFonts w:ascii="Times New Roman" w:hAnsi="Times New Roman" w:cs="Times New Roman"/>
          <w:sz w:val="24"/>
          <w:szCs w:val="24"/>
        </w:rPr>
        <w:t xml:space="preserve">as explained by </w:t>
      </w:r>
      <w:r w:rsidR="00C428B2" w:rsidRPr="003F3B08">
        <w:rPr>
          <w:rFonts w:ascii="Times New Roman" w:hAnsi="Times New Roman" w:cs="Times New Roman"/>
          <w:sz w:val="24"/>
          <w:szCs w:val="24"/>
          <w:shd w:val="clear" w:color="auto" w:fill="FFFFFF"/>
        </w:rPr>
        <w:t xml:space="preserve">Xi et al. </w:t>
      </w:r>
      <w:r w:rsidR="00C428B2" w:rsidRPr="003F3B08">
        <w:rPr>
          <w:rFonts w:ascii="Times New Roman" w:hAnsi="Times New Roman" w:cs="Times New Roman"/>
          <w:sz w:val="24"/>
          <w:szCs w:val="24"/>
          <w:shd w:val="clear" w:color="auto" w:fill="FFFFFF"/>
        </w:rPr>
        <w:t>(2020</w:t>
      </w:r>
      <w:r w:rsidR="00C428B2" w:rsidRPr="003F3B08">
        <w:rPr>
          <w:rFonts w:ascii="Times New Roman" w:hAnsi="Times New Roman" w:cs="Times New Roman"/>
          <w:sz w:val="24"/>
          <w:szCs w:val="24"/>
          <w:shd w:val="clear" w:color="auto" w:fill="FFFFFF"/>
        </w:rPr>
        <w:t xml:space="preserve">), </w:t>
      </w:r>
      <w:r w:rsidR="005552FF" w:rsidRPr="003F3B08">
        <w:rPr>
          <w:rFonts w:ascii="Times New Roman" w:hAnsi="Times New Roman" w:cs="Times New Roman"/>
          <w:sz w:val="24"/>
          <w:szCs w:val="24"/>
        </w:rPr>
        <w:t xml:space="preserve">the demonstration allows for soliciting insights and feedbacks that can inform further enhancements and refinements in the design and simulation of SSCBs to foster their deployment within the settings of real-world industrial applications.    </w:t>
      </w:r>
      <w:r w:rsidRPr="003F3B08">
        <w:rPr>
          <w:rFonts w:ascii="Times New Roman" w:hAnsi="Times New Roman" w:cs="Times New Roman"/>
          <w:sz w:val="24"/>
          <w:szCs w:val="24"/>
        </w:rPr>
        <w:t xml:space="preserve"> </w:t>
      </w:r>
    </w:p>
    <w:p w:rsidR="00730974" w:rsidRPr="003F3B08" w:rsidRDefault="00730974" w:rsidP="003F3B08">
      <w:pPr>
        <w:spacing w:after="0" w:line="480" w:lineRule="auto"/>
        <w:contextualSpacing/>
        <w:rPr>
          <w:rFonts w:ascii="Times New Roman" w:hAnsi="Times New Roman" w:cs="Times New Roman"/>
          <w:b/>
          <w:sz w:val="24"/>
          <w:szCs w:val="24"/>
        </w:rPr>
      </w:pPr>
    </w:p>
    <w:p w:rsidR="00CD1785" w:rsidRPr="003F3B08" w:rsidRDefault="00CD1785"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br w:type="page"/>
      </w:r>
    </w:p>
    <w:p w:rsidR="00BB1DE2" w:rsidRPr="003F3B08" w:rsidRDefault="00730974" w:rsidP="003F3B08">
      <w:pPr>
        <w:pStyle w:val="Heading1"/>
        <w:spacing w:before="0" w:line="480" w:lineRule="auto"/>
        <w:contextualSpacing/>
        <w:jc w:val="center"/>
        <w:rPr>
          <w:rFonts w:ascii="Times New Roman" w:hAnsi="Times New Roman" w:cs="Times New Roman"/>
          <w:b/>
          <w:color w:val="auto"/>
          <w:sz w:val="24"/>
          <w:szCs w:val="24"/>
        </w:rPr>
      </w:pPr>
      <w:bookmarkStart w:id="9" w:name="_Toc165061796"/>
      <w:r w:rsidRPr="003F3B08">
        <w:rPr>
          <w:rFonts w:ascii="Times New Roman" w:hAnsi="Times New Roman" w:cs="Times New Roman"/>
          <w:b/>
          <w:color w:val="auto"/>
          <w:sz w:val="24"/>
          <w:szCs w:val="24"/>
        </w:rPr>
        <w:t>References</w:t>
      </w:r>
      <w:bookmarkEnd w:id="9"/>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Gu, C., Wheeler, P., Castellazzi, A., Watson, A. J., &amp; Effah, F. (2017). Semiconductor devices in solid-state/hybrid circuit breakers: Current Status and Future Trends. </w:t>
      </w:r>
      <w:r w:rsidRPr="003F3B08">
        <w:rPr>
          <w:rFonts w:ascii="Times New Roman" w:hAnsi="Times New Roman" w:cs="Times New Roman"/>
          <w:i/>
          <w:iCs/>
          <w:sz w:val="24"/>
          <w:szCs w:val="24"/>
          <w:shd w:val="clear" w:color="auto" w:fill="FFFFFF"/>
        </w:rPr>
        <w:t>Energies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10</w:t>
      </w:r>
      <w:r w:rsidRPr="003F3B08">
        <w:rPr>
          <w:rFonts w:ascii="Times New Roman" w:hAnsi="Times New Roman" w:cs="Times New Roman"/>
          <w:sz w:val="24"/>
          <w:szCs w:val="24"/>
          <w:shd w:val="clear" w:color="auto" w:fill="FFFFFF"/>
        </w:rPr>
        <w:t>(4), 495.</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Harris, M., &amp; Kennedy, R. (2021). Advances in solid-state circuit breakers. In </w:t>
      </w:r>
      <w:r w:rsidRPr="003F3B08">
        <w:rPr>
          <w:rFonts w:ascii="Times New Roman" w:hAnsi="Times New Roman" w:cs="Times New Roman"/>
          <w:i/>
          <w:iCs/>
          <w:sz w:val="24"/>
          <w:szCs w:val="24"/>
          <w:shd w:val="clear" w:color="auto" w:fill="FFFFFF"/>
        </w:rPr>
        <w:t>2021 IEEE IAS Petroleum and Chemical Industry Technical Conference (PCIC)</w:t>
      </w:r>
      <w:r w:rsidRPr="003F3B08">
        <w:rPr>
          <w:rFonts w:ascii="Times New Roman" w:hAnsi="Times New Roman" w:cs="Times New Roman"/>
          <w:sz w:val="24"/>
          <w:szCs w:val="24"/>
          <w:shd w:val="clear" w:color="auto" w:fill="FFFFFF"/>
        </w:rPr>
        <w:t> (pp. 127-134).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Hughes, M., &amp; Weise, N. (2021). Solid-state circuit breaker component simulation. In </w:t>
      </w:r>
      <w:r w:rsidRPr="003F3B08">
        <w:rPr>
          <w:rFonts w:ascii="Times New Roman" w:hAnsi="Times New Roman" w:cs="Times New Roman"/>
          <w:i/>
          <w:iCs/>
          <w:sz w:val="24"/>
          <w:szCs w:val="24"/>
          <w:shd w:val="clear" w:color="auto" w:fill="FFFFFF"/>
        </w:rPr>
        <w:t>IECON 2021–47th Annual Conference of the IEEE Industrial Electronics Society</w:t>
      </w:r>
      <w:r w:rsidRPr="003F3B08">
        <w:rPr>
          <w:rFonts w:ascii="Times New Roman" w:hAnsi="Times New Roman" w:cs="Times New Roman"/>
          <w:sz w:val="24"/>
          <w:szCs w:val="24"/>
          <w:shd w:val="clear" w:color="auto" w:fill="FFFFFF"/>
        </w:rPr>
        <w:t> (pp. 1-6).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Kheirollahi, R., Zhang, H., Zhao, S., &amp; Lu, F. (2021). A dc solid-state circuit breaker based on transient current commutation. </w:t>
      </w:r>
      <w:r w:rsidRPr="003F3B08">
        <w:rPr>
          <w:rFonts w:ascii="Times New Roman" w:hAnsi="Times New Roman" w:cs="Times New Roman"/>
          <w:i/>
          <w:iCs/>
          <w:sz w:val="24"/>
          <w:szCs w:val="24"/>
          <w:shd w:val="clear" w:color="auto" w:fill="FFFFFF"/>
        </w:rPr>
        <w:t>IEEE Journal of Emerging and Selected Topics in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10</w:t>
      </w:r>
      <w:r w:rsidRPr="003F3B08">
        <w:rPr>
          <w:rFonts w:ascii="Times New Roman" w:hAnsi="Times New Roman" w:cs="Times New Roman"/>
          <w:sz w:val="24"/>
          <w:szCs w:val="24"/>
          <w:shd w:val="clear" w:color="auto" w:fill="FFFFFF"/>
        </w:rPr>
        <w:t>(4), 4614-4625.</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Kheirollahi, R., Zhao, S., &amp; Lu, F. (2021). Fault current bypass-based LVDC solid-state circuit breakers. </w:t>
      </w:r>
      <w:r w:rsidRPr="003F3B08">
        <w:rPr>
          <w:rFonts w:ascii="Times New Roman" w:hAnsi="Times New Roman" w:cs="Times New Roman"/>
          <w:i/>
          <w:iCs/>
          <w:sz w:val="24"/>
          <w:szCs w:val="24"/>
          <w:shd w:val="clear" w:color="auto" w:fill="FFFFFF"/>
        </w:rPr>
        <w:t>IEEE Transactions on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37</w:t>
      </w:r>
      <w:r w:rsidRPr="003F3B08">
        <w:rPr>
          <w:rFonts w:ascii="Times New Roman" w:hAnsi="Times New Roman" w:cs="Times New Roman"/>
          <w:sz w:val="24"/>
          <w:szCs w:val="24"/>
          <w:shd w:val="clear" w:color="auto" w:fill="FFFFFF"/>
        </w:rPr>
        <w:t>(1), 7-13.</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Kheirollahi, R., Zhao, S., &amp; Lu, F. (2021). Fault current bypass-based LVDC solid-state circuit breakers. </w:t>
      </w:r>
      <w:r w:rsidRPr="003F3B08">
        <w:rPr>
          <w:rFonts w:ascii="Times New Roman" w:hAnsi="Times New Roman" w:cs="Times New Roman"/>
          <w:i/>
          <w:iCs/>
          <w:sz w:val="24"/>
          <w:szCs w:val="24"/>
          <w:shd w:val="clear" w:color="auto" w:fill="FFFFFF"/>
        </w:rPr>
        <w:t>IEEE Transactions on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37</w:t>
      </w:r>
      <w:r w:rsidRPr="003F3B08">
        <w:rPr>
          <w:rFonts w:ascii="Times New Roman" w:hAnsi="Times New Roman" w:cs="Times New Roman"/>
          <w:sz w:val="24"/>
          <w:szCs w:val="24"/>
          <w:shd w:val="clear" w:color="auto" w:fill="FFFFFF"/>
        </w:rPr>
        <w:t>(1), 7-13.</w:t>
      </w:r>
    </w:p>
    <w:p w:rsidR="00C428B2" w:rsidRPr="003F3B08" w:rsidRDefault="00C428B2" w:rsidP="003F3B08">
      <w:pPr>
        <w:spacing w:after="0" w:line="480" w:lineRule="auto"/>
        <w:ind w:left="720" w:hanging="720"/>
        <w:contextualSpacing/>
        <w:rPr>
          <w:rFonts w:ascii="Times New Roman" w:hAnsi="Times New Roman" w:cs="Times New Roman"/>
          <w:sz w:val="24"/>
          <w:szCs w:val="24"/>
        </w:rPr>
      </w:pPr>
      <w:r w:rsidRPr="003F3B08">
        <w:rPr>
          <w:rFonts w:ascii="Times New Roman" w:hAnsi="Times New Roman" w:cs="Times New Roman"/>
          <w:sz w:val="24"/>
          <w:szCs w:val="24"/>
          <w:shd w:val="clear" w:color="auto" w:fill="FFFFFF"/>
        </w:rPr>
        <w:t>Ludin, G. A., Amin, M. A., Matayoshi, H., Rangarajan, S. S., Hemeida, A. M., Takahashi, H., &amp; Senjyu, T. (2021). Solid-state dc circuit breakers and their comparison in modular multilevel converter based-hvdc transmission system. </w:t>
      </w:r>
      <w:r w:rsidRPr="003F3B08">
        <w:rPr>
          <w:rFonts w:ascii="Times New Roman" w:hAnsi="Times New Roman" w:cs="Times New Roman"/>
          <w:i/>
          <w:sz w:val="24"/>
          <w:szCs w:val="24"/>
          <w:shd w:val="clear" w:color="auto" w:fill="FFFFFF"/>
        </w:rPr>
        <w:t xml:space="preserve">Power </w:t>
      </w:r>
      <w:r w:rsidRPr="003F3B08">
        <w:rPr>
          <w:rFonts w:ascii="Times New Roman" w:hAnsi="Times New Roman" w:cs="Times New Roman"/>
          <w:i/>
          <w:iCs/>
          <w:sz w:val="24"/>
          <w:szCs w:val="24"/>
          <w:shd w:val="clear" w:color="auto" w:fill="FFFFFF"/>
        </w:rPr>
        <w:t>Electronics</w:t>
      </w:r>
      <w:r w:rsidRPr="003F3B08">
        <w:rPr>
          <w:rFonts w:ascii="Times New Roman" w:hAnsi="Times New Roman" w:cs="Times New Roman"/>
          <w:i/>
          <w:sz w:val="24"/>
          <w:szCs w:val="24"/>
          <w:shd w:val="clear" w:color="auto" w:fill="FFFFFF"/>
        </w:rPr>
        <w:t>,</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10</w:t>
      </w:r>
      <w:r w:rsidRPr="003F3B08">
        <w:rPr>
          <w:rFonts w:ascii="Times New Roman" w:hAnsi="Times New Roman" w:cs="Times New Roman"/>
          <w:sz w:val="24"/>
          <w:szCs w:val="24"/>
          <w:shd w:val="clear" w:color="auto" w:fill="FFFFFF"/>
        </w:rPr>
        <w:t>(10), 1204.</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Lumen, S. S., Kannan, R., &amp; Yahaya, N. Z. (2020). DC circuit breaker: A comprehensive review of solid state topologies. In </w:t>
      </w:r>
      <w:r w:rsidRPr="003F3B08">
        <w:rPr>
          <w:rFonts w:ascii="Times New Roman" w:hAnsi="Times New Roman" w:cs="Times New Roman"/>
          <w:i/>
          <w:iCs/>
          <w:sz w:val="24"/>
          <w:szCs w:val="24"/>
          <w:shd w:val="clear" w:color="auto" w:fill="FFFFFF"/>
        </w:rPr>
        <w:t>2020 IEEE International Conference on Power and Energy (PECon)</w:t>
      </w:r>
      <w:r w:rsidRPr="003F3B08">
        <w:rPr>
          <w:rFonts w:ascii="Times New Roman" w:hAnsi="Times New Roman" w:cs="Times New Roman"/>
          <w:sz w:val="24"/>
          <w:szCs w:val="24"/>
          <w:shd w:val="clear" w:color="auto" w:fill="FFFFFF"/>
        </w:rPr>
        <w:t> (pp. 1-6).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Prigmore, J., &amp; Ehlers, D. (2021). Solid State Circuit Breakers–Their Technical, Operational and Application Benefits: Copyright Material IEEE Paper No. ESW2021-23. In </w:t>
      </w:r>
      <w:r w:rsidRPr="003F3B08">
        <w:rPr>
          <w:rFonts w:ascii="Times New Roman" w:hAnsi="Times New Roman" w:cs="Times New Roman"/>
          <w:i/>
          <w:iCs/>
          <w:sz w:val="24"/>
          <w:szCs w:val="24"/>
          <w:shd w:val="clear" w:color="auto" w:fill="FFFFFF"/>
        </w:rPr>
        <w:t>2021 IEEE IAS Electrical Safety Workshop (ESW)</w:t>
      </w:r>
      <w:r w:rsidRPr="003F3B08">
        <w:rPr>
          <w:rFonts w:ascii="Times New Roman" w:hAnsi="Times New Roman" w:cs="Times New Roman"/>
          <w:sz w:val="24"/>
          <w:szCs w:val="24"/>
          <w:shd w:val="clear" w:color="auto" w:fill="FFFFFF"/>
        </w:rPr>
        <w:t> (pp. 1-9).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Purgat, P., Shah, S., van der Blij, N., Qin, Z., &amp; Bauer, P. (2021). Design criteria of solid</w:t>
      </w:r>
      <w:r w:rsidRPr="003F3B08">
        <w:rPr>
          <w:rFonts w:ascii="Cambria Math" w:hAnsi="Cambria Math" w:cs="Cambria Math"/>
          <w:sz w:val="24"/>
          <w:szCs w:val="24"/>
          <w:shd w:val="clear" w:color="auto" w:fill="FFFFFF"/>
        </w:rPr>
        <w:t>‐</w:t>
      </w:r>
      <w:r w:rsidRPr="003F3B08">
        <w:rPr>
          <w:rFonts w:ascii="Times New Roman" w:hAnsi="Times New Roman" w:cs="Times New Roman"/>
          <w:sz w:val="24"/>
          <w:szCs w:val="24"/>
          <w:shd w:val="clear" w:color="auto" w:fill="FFFFFF"/>
        </w:rPr>
        <w:t>state circuit breaker for low</w:t>
      </w:r>
      <w:r w:rsidRPr="003F3B08">
        <w:rPr>
          <w:rFonts w:ascii="Cambria Math" w:hAnsi="Cambria Math" w:cs="Cambria Math"/>
          <w:sz w:val="24"/>
          <w:szCs w:val="24"/>
          <w:shd w:val="clear" w:color="auto" w:fill="FFFFFF"/>
        </w:rPr>
        <w:t>‐</w:t>
      </w:r>
      <w:r w:rsidRPr="003F3B08">
        <w:rPr>
          <w:rFonts w:ascii="Times New Roman" w:hAnsi="Times New Roman" w:cs="Times New Roman"/>
          <w:sz w:val="24"/>
          <w:szCs w:val="24"/>
          <w:shd w:val="clear" w:color="auto" w:fill="FFFFFF"/>
        </w:rPr>
        <w:t>voltage microgrids. </w:t>
      </w:r>
      <w:r w:rsidRPr="003F3B08">
        <w:rPr>
          <w:rFonts w:ascii="Times New Roman" w:hAnsi="Times New Roman" w:cs="Times New Roman"/>
          <w:i/>
          <w:iCs/>
          <w:sz w:val="24"/>
          <w:szCs w:val="24"/>
          <w:shd w:val="clear" w:color="auto" w:fill="FFFFFF"/>
        </w:rPr>
        <w:t>IET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14</w:t>
      </w:r>
      <w:r w:rsidRPr="003F3B08">
        <w:rPr>
          <w:rFonts w:ascii="Times New Roman" w:hAnsi="Times New Roman" w:cs="Times New Roman"/>
          <w:sz w:val="24"/>
          <w:szCs w:val="24"/>
          <w:shd w:val="clear" w:color="auto" w:fill="FFFFFF"/>
        </w:rPr>
        <w:t>(7), 1284-1299.</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Rodrigues, R., Du, Y., Antoniazzi, A., &amp; Cairoli, P. (2020). A review of solid-state circuit breakers. </w:t>
      </w:r>
      <w:r w:rsidRPr="003F3B08">
        <w:rPr>
          <w:rFonts w:ascii="Times New Roman" w:hAnsi="Times New Roman" w:cs="Times New Roman"/>
          <w:i/>
          <w:iCs/>
          <w:sz w:val="24"/>
          <w:szCs w:val="24"/>
          <w:shd w:val="clear" w:color="auto" w:fill="FFFFFF"/>
        </w:rPr>
        <w:t>IEEE Transactions on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36</w:t>
      </w:r>
      <w:r w:rsidRPr="003F3B08">
        <w:rPr>
          <w:rFonts w:ascii="Times New Roman" w:hAnsi="Times New Roman" w:cs="Times New Roman"/>
          <w:sz w:val="24"/>
          <w:szCs w:val="24"/>
          <w:shd w:val="clear" w:color="auto" w:fill="FFFFFF"/>
        </w:rPr>
        <w:t>(1), 364-377.</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Shen, Z. J., Miao, Z., &amp; Roshandeh, A. M. (2015). Solid state circuit breakers for DC micrgrids: Current status and future trends. In </w:t>
      </w:r>
      <w:r w:rsidRPr="003F3B08">
        <w:rPr>
          <w:rFonts w:ascii="Times New Roman" w:hAnsi="Times New Roman" w:cs="Times New Roman"/>
          <w:i/>
          <w:iCs/>
          <w:sz w:val="24"/>
          <w:szCs w:val="24"/>
          <w:shd w:val="clear" w:color="auto" w:fill="FFFFFF"/>
        </w:rPr>
        <w:t>2015 IEEE First International Conference on DC Microgrids (ICDCM)</w:t>
      </w:r>
      <w:r w:rsidRPr="003F3B08">
        <w:rPr>
          <w:rFonts w:ascii="Times New Roman" w:hAnsi="Times New Roman" w:cs="Times New Roman"/>
          <w:sz w:val="24"/>
          <w:szCs w:val="24"/>
          <w:shd w:val="clear" w:color="auto" w:fill="FFFFFF"/>
        </w:rPr>
        <w:t> (pp. 228-233).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Song, X., Cairoli, P., Du, Y., &amp; Antoniazzi, A. (2021). A review of thyristor based DC solid-state circuit breakers. </w:t>
      </w:r>
      <w:r w:rsidRPr="003F3B08">
        <w:rPr>
          <w:rFonts w:ascii="Times New Roman" w:hAnsi="Times New Roman" w:cs="Times New Roman"/>
          <w:i/>
          <w:iCs/>
          <w:sz w:val="24"/>
          <w:szCs w:val="24"/>
          <w:shd w:val="clear" w:color="auto" w:fill="FFFFFF"/>
        </w:rPr>
        <w:t>IEEE Open Journal of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2</w:t>
      </w:r>
      <w:r w:rsidRPr="003F3B08">
        <w:rPr>
          <w:rFonts w:ascii="Times New Roman" w:hAnsi="Times New Roman" w:cs="Times New Roman"/>
          <w:sz w:val="24"/>
          <w:szCs w:val="24"/>
          <w:shd w:val="clear" w:color="auto" w:fill="FFFFFF"/>
        </w:rPr>
        <w:t>, 659-672.</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Song, X., Du, Y., &amp; Cairoli, P. (2021). Survey and experimental evaluation of voltage clamping components for solid state circuit breakers. In </w:t>
      </w:r>
      <w:r w:rsidRPr="003F3B08">
        <w:rPr>
          <w:rFonts w:ascii="Times New Roman" w:hAnsi="Times New Roman" w:cs="Times New Roman"/>
          <w:i/>
          <w:iCs/>
          <w:sz w:val="24"/>
          <w:szCs w:val="24"/>
          <w:shd w:val="clear" w:color="auto" w:fill="FFFFFF"/>
        </w:rPr>
        <w:t>2021 IEEE Applied Power Electronics Conference and Exposition (APEC)</w:t>
      </w:r>
      <w:r w:rsidRPr="003F3B08">
        <w:rPr>
          <w:rFonts w:ascii="Times New Roman" w:hAnsi="Times New Roman" w:cs="Times New Roman"/>
          <w:sz w:val="24"/>
          <w:szCs w:val="24"/>
          <w:shd w:val="clear" w:color="auto" w:fill="FFFFFF"/>
        </w:rPr>
        <w:t> (pp. 401-406).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Tracy, L., &amp; Sekhar, P. K. (2020). Design and testing of a low voltage solid-state circuit breaker for a DC distribution system. </w:t>
      </w:r>
      <w:r w:rsidRPr="003F3B08">
        <w:rPr>
          <w:rFonts w:ascii="Times New Roman" w:hAnsi="Times New Roman" w:cs="Times New Roman"/>
          <w:i/>
          <w:iCs/>
          <w:sz w:val="24"/>
          <w:szCs w:val="24"/>
          <w:shd w:val="clear" w:color="auto" w:fill="FFFFFF"/>
        </w:rPr>
        <w:t>Energies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13</w:t>
      </w:r>
      <w:r w:rsidRPr="003F3B08">
        <w:rPr>
          <w:rFonts w:ascii="Times New Roman" w:hAnsi="Times New Roman" w:cs="Times New Roman"/>
          <w:sz w:val="24"/>
          <w:szCs w:val="24"/>
          <w:shd w:val="clear" w:color="auto" w:fill="FFFFFF"/>
        </w:rPr>
        <w:t>(2), 338.</w:t>
      </w:r>
    </w:p>
    <w:p w:rsidR="00C428B2" w:rsidRPr="003F3B08" w:rsidRDefault="00C428B2" w:rsidP="003F3B08">
      <w:pPr>
        <w:spacing w:after="0" w:line="480" w:lineRule="auto"/>
        <w:ind w:left="720" w:hanging="720"/>
        <w:contextualSpacing/>
        <w:rPr>
          <w:rFonts w:ascii="Times New Roman" w:hAnsi="Times New Roman" w:cs="Times New Roman"/>
          <w:sz w:val="24"/>
          <w:szCs w:val="24"/>
        </w:rPr>
      </w:pPr>
      <w:r w:rsidRPr="003F3B08">
        <w:rPr>
          <w:rFonts w:ascii="Times New Roman" w:hAnsi="Times New Roman" w:cs="Times New Roman"/>
          <w:sz w:val="24"/>
          <w:szCs w:val="24"/>
          <w:shd w:val="clear" w:color="auto" w:fill="FFFFFF"/>
        </w:rPr>
        <w:t>Ugalde-Loo, C. E., Wang, Y., Wang, S., Ming, W., Liang, J., &amp; Li, W. (2022). Review on $ Z $-Source Solid State Circuit Breakers for DC Distribution Networks. </w:t>
      </w:r>
      <w:r w:rsidRPr="003F3B08">
        <w:rPr>
          <w:rFonts w:ascii="Times New Roman" w:hAnsi="Times New Roman" w:cs="Times New Roman"/>
          <w:i/>
          <w:iCs/>
          <w:sz w:val="24"/>
          <w:szCs w:val="24"/>
          <w:shd w:val="clear" w:color="auto" w:fill="FFFFFF"/>
        </w:rPr>
        <w:t>CSEE Journal of Power and Energy Systems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9</w:t>
      </w:r>
      <w:r w:rsidRPr="003F3B08">
        <w:rPr>
          <w:rFonts w:ascii="Times New Roman" w:hAnsi="Times New Roman" w:cs="Times New Roman"/>
          <w:sz w:val="24"/>
          <w:szCs w:val="24"/>
          <w:shd w:val="clear" w:color="auto" w:fill="FFFFFF"/>
        </w:rPr>
        <w:t>(1), 15-27.</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Xi, J., Pei, X., Niu, L., Feehally, T., Wilson, P., Gu, C., &amp; Zeng, X. (2022). A solid-state circuit breaker for DC system using series and parallel connected IGBTs. </w:t>
      </w:r>
      <w:r w:rsidRPr="003F3B08">
        <w:rPr>
          <w:rFonts w:ascii="Times New Roman" w:hAnsi="Times New Roman" w:cs="Times New Roman"/>
          <w:i/>
          <w:iCs/>
          <w:sz w:val="24"/>
          <w:szCs w:val="24"/>
          <w:shd w:val="clear" w:color="auto" w:fill="FFFFFF"/>
        </w:rPr>
        <w:t>International Journal of Electrical Power &amp; Energy Systems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139</w:t>
      </w:r>
      <w:r w:rsidRPr="003F3B08">
        <w:rPr>
          <w:rFonts w:ascii="Times New Roman" w:hAnsi="Times New Roman" w:cs="Times New Roman"/>
          <w:sz w:val="24"/>
          <w:szCs w:val="24"/>
          <w:shd w:val="clear" w:color="auto" w:fill="FFFFFF"/>
        </w:rPr>
        <w:t>, 107996.</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Xi, J., Pei, X., Zeng, X., &amp; Niu, L. (2020). Design, modelling, test, and application of a solid-state main breaker for hybrid DC circuit breaker. In </w:t>
      </w:r>
      <w:r w:rsidRPr="003F3B08">
        <w:rPr>
          <w:rFonts w:ascii="Times New Roman" w:hAnsi="Times New Roman" w:cs="Times New Roman"/>
          <w:i/>
          <w:iCs/>
          <w:sz w:val="24"/>
          <w:szCs w:val="24"/>
          <w:shd w:val="clear" w:color="auto" w:fill="FFFFFF"/>
        </w:rPr>
        <w:t>2020 22nd European Conference on Power Electronics and Applications (EPE'20 ECCE Europe)</w:t>
      </w:r>
      <w:r w:rsidRPr="003F3B08">
        <w:rPr>
          <w:rFonts w:ascii="Times New Roman" w:hAnsi="Times New Roman" w:cs="Times New Roman"/>
          <w:sz w:val="24"/>
          <w:szCs w:val="24"/>
          <w:shd w:val="clear" w:color="auto" w:fill="FFFFFF"/>
        </w:rPr>
        <w:t> (pp. 1-10). IEEE.</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Xu, X., Chen, W., Liu, C., Sun, R., Li, Z., &amp; Zhang, B. (2021). An efficient and reliable solid-state circuit breaker based on mixture device. </w:t>
      </w:r>
      <w:r w:rsidRPr="003F3B08">
        <w:rPr>
          <w:rFonts w:ascii="Times New Roman" w:hAnsi="Times New Roman" w:cs="Times New Roman"/>
          <w:i/>
          <w:iCs/>
          <w:sz w:val="24"/>
          <w:szCs w:val="24"/>
          <w:shd w:val="clear" w:color="auto" w:fill="FFFFFF"/>
        </w:rPr>
        <w:t>IEEE Transactions on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36</w:t>
      </w:r>
      <w:r w:rsidRPr="003F3B08">
        <w:rPr>
          <w:rFonts w:ascii="Times New Roman" w:hAnsi="Times New Roman" w:cs="Times New Roman"/>
          <w:sz w:val="24"/>
          <w:szCs w:val="24"/>
          <w:shd w:val="clear" w:color="auto" w:fill="FFFFFF"/>
        </w:rPr>
        <w:t>(9), 9767-9771.</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Yu, J. Y., Kim, J. Y., Song, S. M., Ayubu, Z., &amp; Kim, I. D. (2020). New DC solid-state circuit breaker with natural charging operation. </w:t>
      </w:r>
      <w:r w:rsidRPr="003F3B08">
        <w:rPr>
          <w:rFonts w:ascii="Times New Roman" w:hAnsi="Times New Roman" w:cs="Times New Roman"/>
          <w:i/>
          <w:iCs/>
          <w:sz w:val="24"/>
          <w:szCs w:val="24"/>
          <w:shd w:val="clear" w:color="auto" w:fill="FFFFFF"/>
        </w:rPr>
        <w:t>IEEE Transactions on Industrial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68</w:t>
      </w:r>
      <w:r w:rsidRPr="003F3B08">
        <w:rPr>
          <w:rFonts w:ascii="Times New Roman" w:hAnsi="Times New Roman" w:cs="Times New Roman"/>
          <w:sz w:val="24"/>
          <w:szCs w:val="24"/>
          <w:shd w:val="clear" w:color="auto" w:fill="FFFFFF"/>
        </w:rPr>
        <w:t>(11), 10360-10368.</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r w:rsidRPr="003F3B08">
        <w:rPr>
          <w:rFonts w:ascii="Times New Roman" w:hAnsi="Times New Roman" w:cs="Times New Roman"/>
          <w:sz w:val="24"/>
          <w:szCs w:val="24"/>
          <w:shd w:val="clear" w:color="auto" w:fill="FFFFFF"/>
        </w:rPr>
        <w:t>Zhao, S., Kheirollahi, R., Wang, Y., Zhang, H., &amp; Lu, F. (2022). Investigation of limitations in passive voltage clamping-based solid-state DC circuit breakers. </w:t>
      </w:r>
      <w:r w:rsidRPr="003F3B08">
        <w:rPr>
          <w:rFonts w:ascii="Times New Roman" w:hAnsi="Times New Roman" w:cs="Times New Roman"/>
          <w:i/>
          <w:iCs/>
          <w:sz w:val="24"/>
          <w:szCs w:val="24"/>
          <w:shd w:val="clear" w:color="auto" w:fill="FFFFFF"/>
        </w:rPr>
        <w:t>IEEE Open Journal of Power Electronics</w:t>
      </w:r>
      <w:r w:rsidRPr="003F3B08">
        <w:rPr>
          <w:rFonts w:ascii="Times New Roman" w:hAnsi="Times New Roman" w:cs="Times New Roman"/>
          <w:sz w:val="24"/>
          <w:szCs w:val="24"/>
          <w:shd w:val="clear" w:color="auto" w:fill="FFFFFF"/>
        </w:rPr>
        <w:t>, </w:t>
      </w:r>
      <w:r w:rsidRPr="003F3B08">
        <w:rPr>
          <w:rFonts w:ascii="Times New Roman" w:hAnsi="Times New Roman" w:cs="Times New Roman"/>
          <w:i/>
          <w:iCs/>
          <w:sz w:val="24"/>
          <w:szCs w:val="24"/>
          <w:shd w:val="clear" w:color="auto" w:fill="FFFFFF"/>
        </w:rPr>
        <w:t>3</w:t>
      </w:r>
      <w:r w:rsidRPr="003F3B08">
        <w:rPr>
          <w:rFonts w:ascii="Times New Roman" w:hAnsi="Times New Roman" w:cs="Times New Roman"/>
          <w:sz w:val="24"/>
          <w:szCs w:val="24"/>
          <w:shd w:val="clear" w:color="auto" w:fill="FFFFFF"/>
        </w:rPr>
        <w:t>, 209-221.</w:t>
      </w:r>
    </w:p>
    <w:p w:rsidR="00C428B2" w:rsidRPr="003F3B08" w:rsidRDefault="00C428B2" w:rsidP="003F3B08">
      <w:pPr>
        <w:spacing w:after="0" w:line="480" w:lineRule="auto"/>
        <w:ind w:left="720" w:hanging="720"/>
        <w:contextualSpacing/>
        <w:rPr>
          <w:rFonts w:ascii="Times New Roman" w:hAnsi="Times New Roman" w:cs="Times New Roman"/>
          <w:sz w:val="24"/>
          <w:szCs w:val="24"/>
          <w:shd w:val="clear" w:color="auto" w:fill="FFFFFF"/>
        </w:rPr>
      </w:pPr>
    </w:p>
    <w:p w:rsidR="00BE0D70" w:rsidRPr="003F3B08" w:rsidRDefault="00730974" w:rsidP="003F3B08">
      <w:pPr>
        <w:spacing w:after="0" w:line="480" w:lineRule="auto"/>
        <w:contextualSpacing/>
        <w:rPr>
          <w:rFonts w:ascii="Times New Roman" w:hAnsi="Times New Roman" w:cs="Times New Roman"/>
          <w:b/>
          <w:sz w:val="24"/>
          <w:szCs w:val="24"/>
        </w:rPr>
      </w:pPr>
      <w:r w:rsidRPr="003F3B08">
        <w:rPr>
          <w:rFonts w:ascii="Times New Roman" w:hAnsi="Times New Roman" w:cs="Times New Roman"/>
          <w:b/>
          <w:sz w:val="24"/>
          <w:szCs w:val="24"/>
        </w:rPr>
        <w:t xml:space="preserve"> </w:t>
      </w:r>
    </w:p>
    <w:sectPr w:rsidR="00BE0D70" w:rsidRPr="003F3B08">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BAC" w:rsidRDefault="009A4BAC" w:rsidP="00730974">
      <w:pPr>
        <w:spacing w:after="0" w:line="240" w:lineRule="auto"/>
      </w:pPr>
      <w:r>
        <w:separator/>
      </w:r>
    </w:p>
  </w:endnote>
  <w:endnote w:type="continuationSeparator" w:id="0">
    <w:p w:rsidR="009A4BAC" w:rsidRDefault="009A4BAC" w:rsidP="00730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BAC" w:rsidRDefault="009A4BAC" w:rsidP="00730974">
      <w:pPr>
        <w:spacing w:after="0" w:line="240" w:lineRule="auto"/>
      </w:pPr>
      <w:r>
        <w:separator/>
      </w:r>
    </w:p>
  </w:footnote>
  <w:footnote w:type="continuationSeparator" w:id="0">
    <w:p w:rsidR="009A4BAC" w:rsidRDefault="009A4BAC" w:rsidP="00730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756247"/>
      <w:docPartObj>
        <w:docPartGallery w:val="Page Numbers (Top of Page)"/>
        <w:docPartUnique/>
      </w:docPartObj>
    </w:sdtPr>
    <w:sdtEndPr>
      <w:rPr>
        <w:rFonts w:ascii="Times New Roman" w:hAnsi="Times New Roman" w:cs="Times New Roman"/>
        <w:noProof/>
        <w:sz w:val="24"/>
        <w:szCs w:val="24"/>
      </w:rPr>
    </w:sdtEndPr>
    <w:sdtContent>
      <w:p w:rsidR="009F0DA4" w:rsidRPr="00730974" w:rsidRDefault="009F0DA4" w:rsidP="00730974">
        <w:pPr>
          <w:pStyle w:val="Header"/>
          <w:rPr>
            <w:rFonts w:ascii="Times New Roman" w:hAnsi="Times New Roman" w:cs="Times New Roman"/>
            <w:sz w:val="24"/>
            <w:szCs w:val="24"/>
          </w:rPr>
        </w:pPr>
        <w:r w:rsidRPr="00730974">
          <w:rPr>
            <w:rFonts w:ascii="Times New Roman" w:hAnsi="Times New Roman" w:cs="Times New Roman"/>
            <w:sz w:val="24"/>
            <w:szCs w:val="24"/>
          </w:rPr>
          <w:t xml:space="preserve">SOLID-STATE CIRCUIT BREAKERS </w:t>
        </w:r>
        <w:r>
          <w:rPr>
            <w:rFonts w:ascii="Times New Roman" w:hAnsi="Times New Roman" w:cs="Times New Roman"/>
            <w:sz w:val="24"/>
            <w:szCs w:val="24"/>
          </w:rPr>
          <w:tab/>
        </w:r>
        <w:r>
          <w:rPr>
            <w:rFonts w:ascii="Times New Roman" w:hAnsi="Times New Roman" w:cs="Times New Roman"/>
            <w:sz w:val="24"/>
            <w:szCs w:val="24"/>
          </w:rPr>
          <w:tab/>
        </w:r>
        <w:r w:rsidRPr="00730974">
          <w:rPr>
            <w:rFonts w:ascii="Times New Roman" w:hAnsi="Times New Roman" w:cs="Times New Roman"/>
            <w:sz w:val="24"/>
            <w:szCs w:val="24"/>
          </w:rPr>
          <w:fldChar w:fldCharType="begin"/>
        </w:r>
        <w:r w:rsidRPr="00730974">
          <w:rPr>
            <w:rFonts w:ascii="Times New Roman" w:hAnsi="Times New Roman" w:cs="Times New Roman"/>
            <w:sz w:val="24"/>
            <w:szCs w:val="24"/>
          </w:rPr>
          <w:instrText xml:space="preserve"> PAGE   \* MERGEFORMAT </w:instrText>
        </w:r>
        <w:r w:rsidRPr="00730974">
          <w:rPr>
            <w:rFonts w:ascii="Times New Roman" w:hAnsi="Times New Roman" w:cs="Times New Roman"/>
            <w:sz w:val="24"/>
            <w:szCs w:val="24"/>
          </w:rPr>
          <w:fldChar w:fldCharType="separate"/>
        </w:r>
        <w:r w:rsidR="009A4BAC">
          <w:rPr>
            <w:rFonts w:ascii="Times New Roman" w:hAnsi="Times New Roman" w:cs="Times New Roman"/>
            <w:noProof/>
            <w:sz w:val="24"/>
            <w:szCs w:val="24"/>
          </w:rPr>
          <w:t>1</w:t>
        </w:r>
        <w:r w:rsidRPr="00730974">
          <w:rPr>
            <w:rFonts w:ascii="Times New Roman" w:hAnsi="Times New Roman" w:cs="Times New Roman"/>
            <w:noProof/>
            <w:sz w:val="24"/>
            <w:szCs w:val="24"/>
          </w:rPr>
          <w:fldChar w:fldCharType="end"/>
        </w:r>
      </w:p>
    </w:sdtContent>
  </w:sdt>
  <w:p w:rsidR="009F0DA4" w:rsidRDefault="009F0D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80BD7"/>
    <w:multiLevelType w:val="hybridMultilevel"/>
    <w:tmpl w:val="B8BC88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1sTQ0NzU3sDCzNLNU0lEKTi0uzszPAykwrAUAxeOoDiwAAAA="/>
  </w:docVars>
  <w:rsids>
    <w:rsidRoot w:val="00235D19"/>
    <w:rsid w:val="00010FF9"/>
    <w:rsid w:val="0003039B"/>
    <w:rsid w:val="00051DF4"/>
    <w:rsid w:val="00090FA4"/>
    <w:rsid w:val="000A4271"/>
    <w:rsid w:val="001233F1"/>
    <w:rsid w:val="00144EBC"/>
    <w:rsid w:val="001543B0"/>
    <w:rsid w:val="00160A4C"/>
    <w:rsid w:val="001A7ACB"/>
    <w:rsid w:val="001B6FD6"/>
    <w:rsid w:val="00235D19"/>
    <w:rsid w:val="00237846"/>
    <w:rsid w:val="002870ED"/>
    <w:rsid w:val="0029186F"/>
    <w:rsid w:val="002A3DE6"/>
    <w:rsid w:val="00356D72"/>
    <w:rsid w:val="003F3B08"/>
    <w:rsid w:val="00480E03"/>
    <w:rsid w:val="004A33B1"/>
    <w:rsid w:val="004D5C47"/>
    <w:rsid w:val="005552FF"/>
    <w:rsid w:val="00561ED2"/>
    <w:rsid w:val="005665E3"/>
    <w:rsid w:val="00641590"/>
    <w:rsid w:val="006C2A02"/>
    <w:rsid w:val="006E0A0A"/>
    <w:rsid w:val="006E2688"/>
    <w:rsid w:val="00730974"/>
    <w:rsid w:val="00766929"/>
    <w:rsid w:val="00777B42"/>
    <w:rsid w:val="007B2AFB"/>
    <w:rsid w:val="007C0164"/>
    <w:rsid w:val="007D21BF"/>
    <w:rsid w:val="007E0DA9"/>
    <w:rsid w:val="008151C7"/>
    <w:rsid w:val="00844D7C"/>
    <w:rsid w:val="008462E4"/>
    <w:rsid w:val="008D6AF8"/>
    <w:rsid w:val="0091095C"/>
    <w:rsid w:val="00917C46"/>
    <w:rsid w:val="00937F4E"/>
    <w:rsid w:val="009650E3"/>
    <w:rsid w:val="009A4BAC"/>
    <w:rsid w:val="009F0DA4"/>
    <w:rsid w:val="00A07EEE"/>
    <w:rsid w:val="00A125B0"/>
    <w:rsid w:val="00A72E96"/>
    <w:rsid w:val="00B25EEA"/>
    <w:rsid w:val="00B47C53"/>
    <w:rsid w:val="00B50815"/>
    <w:rsid w:val="00B90073"/>
    <w:rsid w:val="00BB1DE2"/>
    <w:rsid w:val="00BE0D70"/>
    <w:rsid w:val="00C0437F"/>
    <w:rsid w:val="00C41F87"/>
    <w:rsid w:val="00C428B2"/>
    <w:rsid w:val="00CD1785"/>
    <w:rsid w:val="00CD1F5A"/>
    <w:rsid w:val="00CD56E7"/>
    <w:rsid w:val="00D21069"/>
    <w:rsid w:val="00E006C5"/>
    <w:rsid w:val="00E13D17"/>
    <w:rsid w:val="00E6573C"/>
    <w:rsid w:val="00E80FEF"/>
    <w:rsid w:val="00EA7B2E"/>
    <w:rsid w:val="00ED4AD5"/>
    <w:rsid w:val="00EE0E5D"/>
    <w:rsid w:val="00EF2F2E"/>
    <w:rsid w:val="00F230E8"/>
    <w:rsid w:val="00F352CE"/>
    <w:rsid w:val="00F376A8"/>
    <w:rsid w:val="00F93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8510"/>
  <w15:chartTrackingRefBased/>
  <w15:docId w15:val="{00937AFD-1953-4DF5-AB0F-A4C9961D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3B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CB"/>
    <w:pPr>
      <w:ind w:left="720"/>
      <w:contextualSpacing/>
    </w:pPr>
  </w:style>
  <w:style w:type="paragraph" w:styleId="Header">
    <w:name w:val="header"/>
    <w:basedOn w:val="Normal"/>
    <w:link w:val="HeaderChar"/>
    <w:uiPriority w:val="99"/>
    <w:unhideWhenUsed/>
    <w:rsid w:val="00730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974"/>
  </w:style>
  <w:style w:type="paragraph" w:styleId="Footer">
    <w:name w:val="footer"/>
    <w:basedOn w:val="Normal"/>
    <w:link w:val="FooterChar"/>
    <w:uiPriority w:val="99"/>
    <w:unhideWhenUsed/>
    <w:rsid w:val="00730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974"/>
  </w:style>
  <w:style w:type="character" w:styleId="PlaceholderText">
    <w:name w:val="Placeholder Text"/>
    <w:basedOn w:val="DefaultParagraphFont"/>
    <w:uiPriority w:val="99"/>
    <w:semiHidden/>
    <w:rsid w:val="00917C46"/>
    <w:rPr>
      <w:color w:val="808080"/>
    </w:rPr>
  </w:style>
  <w:style w:type="character" w:customStyle="1" w:styleId="Heading1Char">
    <w:name w:val="Heading 1 Char"/>
    <w:basedOn w:val="DefaultParagraphFont"/>
    <w:link w:val="Heading1"/>
    <w:uiPriority w:val="9"/>
    <w:rsid w:val="003F3B0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3B08"/>
    <w:pPr>
      <w:outlineLvl w:val="9"/>
    </w:pPr>
  </w:style>
  <w:style w:type="paragraph" w:styleId="TOC1">
    <w:name w:val="toc 1"/>
    <w:basedOn w:val="Normal"/>
    <w:next w:val="Normal"/>
    <w:autoRedefine/>
    <w:uiPriority w:val="39"/>
    <w:unhideWhenUsed/>
    <w:rsid w:val="003F3B08"/>
    <w:pPr>
      <w:spacing w:after="100"/>
    </w:pPr>
  </w:style>
  <w:style w:type="character" w:styleId="Hyperlink">
    <w:name w:val="Hyperlink"/>
    <w:basedOn w:val="DefaultParagraphFont"/>
    <w:uiPriority w:val="99"/>
    <w:unhideWhenUsed/>
    <w:rsid w:val="003F3B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0B5"/>
    <w:rsid w:val="0007537D"/>
    <w:rsid w:val="003E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10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983C-21F0-4ABC-BAF0-9C95BA481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4043</Words>
  <Characters>23051</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Abstract</vt:lpstr>
      <vt:lpstr>Introduction</vt:lpstr>
      <vt:lpstr>Literature Review</vt:lpstr>
      <vt:lpstr>Design</vt:lpstr>
      <vt:lpstr>Simulation</vt:lpstr>
      <vt:lpstr>Investigation of Risks</vt:lpstr>
      <vt:lpstr>Conclusions and Recommendations</vt:lpstr>
      <vt:lpstr>Demonstration</vt:lpstr>
      <vt:lpstr>References</vt:lpstr>
    </vt:vector>
  </TitlesOfParts>
  <Company/>
  <LinksUpToDate>false</LinksUpToDate>
  <CharactersWithSpaces>27040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2024-04-26T19:14:00Z</dcterms:created>
  <dcterms:modified xsi:type="dcterms:W3CDTF">2024-04-26T19:14:00Z</dcterms:modified>
</cp:coreProperties>
</file>