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4134B" w14:textId="77777777" w:rsidR="00DA0A6B" w:rsidRPr="00DA0A6B" w:rsidRDefault="00DA0A6B" w:rsidP="00DA0A6B">
      <w:pPr>
        <w:rPr>
          <w:b/>
          <w:bCs/>
        </w:rPr>
      </w:pPr>
      <w:r w:rsidRPr="00DA0A6B">
        <w:rPr>
          <w:b/>
          <w:bCs/>
        </w:rPr>
        <w:t>Introduction</w:t>
      </w:r>
    </w:p>
    <w:p w14:paraId="2404D5C7" w14:textId="77777777" w:rsidR="00DA0A6B" w:rsidRPr="00DA0A6B" w:rsidRDefault="00DA0A6B" w:rsidP="00DA0A6B">
      <w:r w:rsidRPr="00DA0A6B">
        <w:t>General Dwight D. Eisenhower, the Supreme Commander of the Allied Expeditionary Force during World War II and later the 34th President of the United States, exemplifies leadership that has stood the test of time. Renowned for his strategic brilliance, calm demeanor, and ability to unite diverse coalitions, Eisenhower's leadership during pivotal moments of history demonstrates many of the attributes and competencies outlined in the Army Leadership Requirements Model (ALRM). According to ADP 6-22, effective leaders demonstrate character, presence, and intellect while leading, developing, and achieving—qualities that Eisenhower embodied throughout his military and political career.</w:t>
      </w:r>
    </w:p>
    <w:p w14:paraId="6889E93D" w14:textId="77777777" w:rsidR="00DA0A6B" w:rsidRPr="00DA0A6B" w:rsidRDefault="00DA0A6B" w:rsidP="00DA0A6B">
      <w:r w:rsidRPr="00DA0A6B">
        <w:t>This essay argues that General Eisenhower is a leader based on the ALRM. His ability to guide massive military operations during World War II, his development of other leaders through mentorship, and his long-lasting achievements in global security and national infrastructure align with the leadership model’s core principles. Through a careful analysis of his actions during wartime, his presidency, and his adherence to ethical leadership, this essay will explore why Eisenhower remains a significant figure in leadership studies, demonstrating traits that continue to inspire leaders today.</w:t>
      </w:r>
    </w:p>
    <w:p w14:paraId="40673066" w14:textId="77777777" w:rsidR="00445ACA" w:rsidRDefault="00445ACA"/>
    <w:p w14:paraId="4EE6841F" w14:textId="569DC3AB" w:rsidR="00DA0A6B" w:rsidRPr="00DA0A6B" w:rsidRDefault="00DA0A6B" w:rsidP="00DA0A6B">
      <w:pPr>
        <w:rPr>
          <w:b/>
          <w:bCs/>
        </w:rPr>
      </w:pPr>
      <w:r w:rsidRPr="00DA0A6B">
        <w:rPr>
          <w:b/>
          <w:bCs/>
        </w:rPr>
        <w:t>Overview of the Leader</w:t>
      </w:r>
    </w:p>
    <w:p w14:paraId="7C678023" w14:textId="77777777" w:rsidR="00DA0A6B" w:rsidRPr="00DA0A6B" w:rsidRDefault="00DA0A6B" w:rsidP="00DA0A6B">
      <w:r w:rsidRPr="00DA0A6B">
        <w:t>Dwight D. Eisenhower was born in 1890 in Denison, Texas, and rose to prominence during one of the most critical periods in world history—World War II. As the Supreme Commander of the Allied Expeditionary Force in Europe, he was responsible for planning and executing Operation Overlord, more commonly known as D-Day, in 1944. This invasion of Normandy marked a turning point in the war and demonstrated Eisenhower’s ability to lead a complex, multinational coalition of forces, securing one of the greatest victories of the 20th century. His strategic and diplomatic leadership during the war solidified his status as a global leader.</w:t>
      </w:r>
    </w:p>
    <w:p w14:paraId="29ABA79E" w14:textId="77777777" w:rsidR="00DA0A6B" w:rsidRPr="00DA0A6B" w:rsidRDefault="00DA0A6B" w:rsidP="00DA0A6B">
      <w:r w:rsidRPr="00DA0A6B">
        <w:t>Following the war, Eisenhower's leadership abilities extended into politics, culminating in his election as the 34th President of the United States in 1952. His presidency was marked by significant achievements, including the establishment of the Interstate Highway System and his doctrine of containment during the Cold War, which helped curb the spread of communism without direct military conflict. Eisenhower’s leadership both in war and peace earned him a lasting place in history, showcasing his ability to achieve objectives through careful planning, collaboration, and a deep sense of duty to his country and the global community.</w:t>
      </w:r>
    </w:p>
    <w:p w14:paraId="394A1744" w14:textId="0A6B6F69" w:rsidR="00DA0A6B" w:rsidRPr="00DA0A6B" w:rsidRDefault="00DA0A6B" w:rsidP="00DA0A6B">
      <w:pPr>
        <w:rPr>
          <w:b/>
          <w:bCs/>
        </w:rPr>
      </w:pPr>
      <w:r w:rsidRPr="00DA0A6B">
        <w:rPr>
          <w:b/>
          <w:bCs/>
        </w:rPr>
        <w:t>Analysis Using the Army Leadership Requirements Model (ALRM)</w:t>
      </w:r>
    </w:p>
    <w:p w14:paraId="6A6B4E63" w14:textId="77777777" w:rsidR="00DA0A6B" w:rsidRPr="00DA0A6B" w:rsidRDefault="00DA0A6B" w:rsidP="00DA0A6B">
      <w:r w:rsidRPr="00DA0A6B">
        <w:t>The Army Leadership Requirements Model, outlined in ADP 6-22, defines leadership through two main categories: attributes and competencies. Eisenhower's life and career reflect the qualities of a leader who embodies character, presence, and intellect, while consistently demonstrating the ability to lead, develop others, and achieve tangible results.</w:t>
      </w:r>
    </w:p>
    <w:p w14:paraId="31AB1F21" w14:textId="77777777" w:rsidR="00DA0A6B" w:rsidRPr="00DA0A6B" w:rsidRDefault="00DA0A6B" w:rsidP="00DA0A6B">
      <w:r w:rsidRPr="00DA0A6B">
        <w:rPr>
          <w:b/>
          <w:bCs/>
        </w:rPr>
        <w:t>Attributes</w:t>
      </w:r>
    </w:p>
    <w:p w14:paraId="0CD615CD" w14:textId="77777777" w:rsidR="00DA0A6B" w:rsidRPr="00DA0A6B" w:rsidRDefault="00DA0A6B" w:rsidP="00DA0A6B">
      <w:pPr>
        <w:numPr>
          <w:ilvl w:val="0"/>
          <w:numId w:val="1"/>
        </w:numPr>
      </w:pPr>
      <w:r w:rsidRPr="00DA0A6B">
        <w:rPr>
          <w:b/>
          <w:bCs/>
        </w:rPr>
        <w:t>Character:</w:t>
      </w:r>
      <w:r w:rsidRPr="00DA0A6B">
        <w:t xml:space="preserve"> Eisenhower’s character was rooted in integrity, selflessness, and duty. His moral compass was evident in his decision-making during World War II, where he emphasized minimizing unnecessary casualties. He famously drafted a letter accepting full responsibility for </w:t>
      </w:r>
      <w:r w:rsidRPr="00DA0A6B">
        <w:lastRenderedPageBreak/>
        <w:t>the failure of the D-Day invasion, a reflection of his accountability and strong ethical foundation (Ambrose, 1990). This sense of responsibility also shaped his presidency, where he prioritized long-term national security over immediate political gains, as seen in his efforts to maintain a balanced federal budget amidst Cold War pressures.</w:t>
      </w:r>
    </w:p>
    <w:p w14:paraId="0C0F00AA" w14:textId="77777777" w:rsidR="00DA0A6B" w:rsidRPr="00DA0A6B" w:rsidRDefault="00DA0A6B" w:rsidP="00DA0A6B">
      <w:pPr>
        <w:numPr>
          <w:ilvl w:val="0"/>
          <w:numId w:val="1"/>
        </w:numPr>
      </w:pPr>
      <w:r w:rsidRPr="00DA0A6B">
        <w:rPr>
          <w:b/>
          <w:bCs/>
        </w:rPr>
        <w:t>Presence:</w:t>
      </w:r>
      <w:r w:rsidRPr="00DA0A6B">
        <w:t xml:space="preserve"> Eisenhower’s calm, confident demeanor was instrumental in leading troops and managing alliances during the war. His presence instilled confidence in those he commanded, even under immense pressure. Despite the enormity of the task at hand, Eisenhower remained composed, a trait that enabled him to manage relationships with high-profile figures such as Winston Churchill and Charles de Gaulle. His presence as a leader also extended into his presidency, where his public persona of measured decision-making earned him respect from both allies and adversaries.</w:t>
      </w:r>
    </w:p>
    <w:p w14:paraId="36992D29" w14:textId="77777777" w:rsidR="00DA0A6B" w:rsidRPr="00DA0A6B" w:rsidRDefault="00DA0A6B" w:rsidP="00DA0A6B">
      <w:pPr>
        <w:numPr>
          <w:ilvl w:val="0"/>
          <w:numId w:val="1"/>
        </w:numPr>
      </w:pPr>
      <w:r w:rsidRPr="00DA0A6B">
        <w:rPr>
          <w:b/>
          <w:bCs/>
        </w:rPr>
        <w:t>Intellect:</w:t>
      </w:r>
      <w:r w:rsidRPr="00DA0A6B">
        <w:t xml:space="preserve"> Eisenhower's strategic mind was one of his most notable attributes. He demonstrated remarkable intellectual prowess in managing complex military operations and diplomatic efforts. His ability to think several steps ahead was exemplified in his orchestration of D-Day, where he meticulously coordinated logistics, timing, and cooperation between Allied forces. Additionally, as president, Eisenhower’s intellect was evident in his foreign policy strategies, particularly his decision to prioritize diplomacy over aggressive military interventions during the Cold War (Smith, 2012).</w:t>
      </w:r>
    </w:p>
    <w:p w14:paraId="2D664899" w14:textId="77777777" w:rsidR="00DA0A6B" w:rsidRPr="00DA0A6B" w:rsidRDefault="00DA0A6B" w:rsidP="00DA0A6B">
      <w:r w:rsidRPr="00DA0A6B">
        <w:rPr>
          <w:b/>
          <w:bCs/>
        </w:rPr>
        <w:t>Competencies</w:t>
      </w:r>
    </w:p>
    <w:p w14:paraId="47FBF318" w14:textId="77777777" w:rsidR="00DA0A6B" w:rsidRPr="00DA0A6B" w:rsidRDefault="00DA0A6B" w:rsidP="00DA0A6B">
      <w:pPr>
        <w:numPr>
          <w:ilvl w:val="0"/>
          <w:numId w:val="2"/>
        </w:numPr>
      </w:pPr>
      <w:r w:rsidRPr="00DA0A6B">
        <w:rPr>
          <w:b/>
          <w:bCs/>
        </w:rPr>
        <w:t>Leads:</w:t>
      </w:r>
      <w:r w:rsidRPr="00DA0A6B">
        <w:t xml:space="preserve"> Eisenhower’s leadership was characterized by his ability to lead by example. He was a unifying figure who inspired loyalty and trust among those he commanded. During World War II, he successfully led a diverse group of Allied forces, managing different national interests and military strategies to achieve a common goal. This was no small feat, as coordinating between powerful figures like Churchill, Roosevelt, and Stalin required exceptional leadership and negotiation skills.</w:t>
      </w:r>
    </w:p>
    <w:p w14:paraId="27A9AD92" w14:textId="77777777" w:rsidR="00DA0A6B" w:rsidRPr="00DA0A6B" w:rsidRDefault="00DA0A6B" w:rsidP="00DA0A6B">
      <w:pPr>
        <w:numPr>
          <w:ilvl w:val="0"/>
          <w:numId w:val="2"/>
        </w:numPr>
      </w:pPr>
      <w:r w:rsidRPr="00DA0A6B">
        <w:rPr>
          <w:b/>
          <w:bCs/>
        </w:rPr>
        <w:t>Develops:</w:t>
      </w:r>
      <w:r w:rsidRPr="00DA0A6B">
        <w:t xml:space="preserve"> Eisenhower had a unique ability to develop and mentor future leaders. During his military career, he cultivated a generation of military officers who went on to achieve significant success. He valued delegation and ensured that those under his command had the resources and autonomy needed to succeed. His leadership style promoted growth and learning, fostering a culture of empowerment that extended beyond his immediate command.</w:t>
      </w:r>
    </w:p>
    <w:p w14:paraId="33748950" w14:textId="77777777" w:rsidR="00DA0A6B" w:rsidRPr="00DA0A6B" w:rsidRDefault="00DA0A6B" w:rsidP="00DA0A6B">
      <w:pPr>
        <w:numPr>
          <w:ilvl w:val="0"/>
          <w:numId w:val="2"/>
        </w:numPr>
      </w:pPr>
      <w:r w:rsidRPr="00DA0A6B">
        <w:rPr>
          <w:b/>
          <w:bCs/>
        </w:rPr>
        <w:t>Achieves:</w:t>
      </w:r>
      <w:r w:rsidRPr="00DA0A6B">
        <w:t xml:space="preserve"> Eisenhower’s career is defined by his ability to achieve critical objectives. His leadership during the Normandy invasion was a defining moment in the Allied victory in Europe. Later, as president, his administration achieved substantial domestic and international goals, including the launch of NASA and the development of the Interstate Highway System. His achievements reflect a leader capable of seeing complex projects through to completion, maintaining focus on long-term success rather than short-term gains.</w:t>
      </w:r>
    </w:p>
    <w:p w14:paraId="18C4A2A6" w14:textId="77777777" w:rsidR="00DA0A6B" w:rsidRPr="00DA0A6B" w:rsidRDefault="00DA0A6B" w:rsidP="00DA0A6B">
      <w:r w:rsidRPr="00DA0A6B">
        <w:t>Eisenhower’s leadership exemplified the balance of attributes and competencies outlined in the Army Leadership Requirements Model. His ethical character, commanding presence, intellectual agility, and ability to lead, develop others, and achieve significant outcomes demonstrate why he is considered a model leader under ADP 6-22.</w:t>
      </w:r>
    </w:p>
    <w:p w14:paraId="4AA072F3" w14:textId="761122A8" w:rsidR="00DA0A6B" w:rsidRPr="00DA0A6B" w:rsidRDefault="00DA0A6B" w:rsidP="00DA0A6B">
      <w:pPr>
        <w:rPr>
          <w:b/>
          <w:bCs/>
        </w:rPr>
      </w:pPr>
      <w:r w:rsidRPr="00DA0A6B">
        <w:rPr>
          <w:b/>
          <w:bCs/>
        </w:rPr>
        <w:lastRenderedPageBreak/>
        <w:t>Comparison with Other Leadership Models</w:t>
      </w:r>
    </w:p>
    <w:p w14:paraId="0866BA69" w14:textId="77777777" w:rsidR="00DA0A6B" w:rsidRPr="00DA0A6B" w:rsidRDefault="00DA0A6B" w:rsidP="00DA0A6B">
      <w:r w:rsidRPr="00DA0A6B">
        <w:t>Eisenhower’s leadership can also be analyzed through the lens of Transformational Leadership, a theory often discussed in academic leadership studies. Transformational leaders inspire and motivate their followers to achieve more than they originally thought possible, often by fostering a sense of purpose and empowerment (Burns, 1978). Eisenhower aligns with this model in many respects. His leadership during World War II was transformational in that he united a diverse coalition of nations to achieve a shared vision of victory over Nazi Germany. By motivating others and fostering collaboration, he was able to inspire collective action on an unprecedented scale.</w:t>
      </w:r>
    </w:p>
    <w:p w14:paraId="6809F15C" w14:textId="77777777" w:rsidR="00DA0A6B" w:rsidRPr="00DA0A6B" w:rsidRDefault="00DA0A6B" w:rsidP="00DA0A6B">
      <w:r w:rsidRPr="00DA0A6B">
        <w:t>Moreover, Eisenhower’s presidency reflected transformational leadership principles. His vision for the United States, particularly in terms of infrastructure development and global security, inspired a sense of national purpose. The Interstate Highway System, which transformed the American economy and way of life, is a direct example of how his leadership brought about meaningful, long-lasting change. However, unlike some transformational leaders who focus heavily on personal charisma, Eisenhower’s leadership was more grounded in humility and pragmatism, aligning him closely with the ALRM’s emphasis on character and intellect.</w:t>
      </w:r>
    </w:p>
    <w:p w14:paraId="607D3E7F" w14:textId="77777777" w:rsidR="00DA0A6B" w:rsidRPr="00DA0A6B" w:rsidRDefault="00DA0A6B" w:rsidP="00DA0A6B">
      <w:r w:rsidRPr="00DA0A6B">
        <w:t>In contrast, while Eisenhower shared many traits with transformational leaders, his approach was also distinctly different from Servant Leadership, another popular leadership model. Servant leaders prioritize the well-being and development of their followers above all else. While Eisenhower certainly mentored and developed future leaders, his decision-making was often driven by the greater strategic objectives of his mission rather than focusing primarily on the individual needs of his subordinates. Thus, while he embodied aspects of transformational leadership, his leadership was more mission-oriented than follower-oriented, reflecting a pragmatic approach suited to the military and political arenas.</w:t>
      </w:r>
    </w:p>
    <w:p w14:paraId="66206956" w14:textId="77777777" w:rsidR="00DA0A6B" w:rsidRPr="00DA0A6B" w:rsidRDefault="00DA0A6B" w:rsidP="00DA0A6B">
      <w:pPr>
        <w:rPr>
          <w:b/>
          <w:bCs/>
        </w:rPr>
      </w:pPr>
      <w:r w:rsidRPr="00DA0A6B">
        <w:rPr>
          <w:b/>
          <w:bCs/>
        </w:rPr>
        <w:t>Conclusion</w:t>
      </w:r>
    </w:p>
    <w:p w14:paraId="0475F950" w14:textId="77777777" w:rsidR="00DA0A6B" w:rsidRPr="00DA0A6B" w:rsidRDefault="00DA0A6B" w:rsidP="00DA0A6B">
      <w:r w:rsidRPr="00DA0A6B">
        <w:t>In conclusion, Dwight D. Eisenhower exemplifies the traits and competencies of a true leader according to the Army Leadership Requirements Model. His character, presence, and intellect were instrumental in leading the Allies to victory in World War II and guiding the United States through the early Cold War years as President. Eisenhower’s leadership was defined by his ethical decision-making, calm demeanor, and strategic brilliance, all of which align with the ALRM's emphasis on strong moral character and intellectual agility. Furthermore, his ability to lead multinational coalitions, develop future leaders, and achieve monumental accomplishments such as D-Day and the Interstate Highway System solidify his status as a significant historical figure in leadership.</w:t>
      </w:r>
    </w:p>
    <w:p w14:paraId="3CEA2936" w14:textId="77777777" w:rsidR="00DA0A6B" w:rsidRPr="00DA0A6B" w:rsidRDefault="00DA0A6B" w:rsidP="00DA0A6B">
      <w:r w:rsidRPr="00DA0A6B">
        <w:t>Eisenhower’s example offers valuable lessons for modern leaders. His capacity to unite diverse groups under a common cause, make difficult decisions with a sense of responsibility, and maintain focus on long-term objectives are qualities that leaders across sectors can emulate. His leadership underscores the importance of balancing strategic vision with ethical responsibility, showing that true leadership is about achieving success while maintaining integrity.</w:t>
      </w:r>
    </w:p>
    <w:p w14:paraId="7E3BCA77" w14:textId="77777777" w:rsidR="00DA0A6B" w:rsidRPr="00DA0A6B" w:rsidRDefault="00DA0A6B" w:rsidP="00DA0A6B">
      <w:r w:rsidRPr="00DA0A6B">
        <w:t>Ultimately, General Dwight D. Eisenhower’s legacy affirms that he is indeed a worthy leader, whose actions and decisions continue to inspire and set a benchmark for leadership excellence.</w:t>
      </w:r>
    </w:p>
    <w:p w14:paraId="74364041" w14:textId="77777777" w:rsidR="00DA0A6B" w:rsidRDefault="00DA0A6B"/>
    <w:sectPr w:rsidR="00DA0A6B" w:rsidSect="006E7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E61FB"/>
    <w:multiLevelType w:val="multilevel"/>
    <w:tmpl w:val="6356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F43C21"/>
    <w:multiLevelType w:val="multilevel"/>
    <w:tmpl w:val="1970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968434">
    <w:abstractNumId w:val="1"/>
  </w:num>
  <w:num w:numId="2" w16cid:durableId="1417247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57"/>
    <w:rsid w:val="000E37C3"/>
    <w:rsid w:val="00445ACA"/>
    <w:rsid w:val="006E7EA3"/>
    <w:rsid w:val="00AD6E74"/>
    <w:rsid w:val="00D71F57"/>
    <w:rsid w:val="00DA0A6B"/>
    <w:rsid w:val="00DD0930"/>
    <w:rsid w:val="00F2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82D1"/>
  <w15:chartTrackingRefBased/>
  <w15:docId w15:val="{2C9FD517-7968-4A39-822B-D7C270010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84910">
      <w:bodyDiv w:val="1"/>
      <w:marLeft w:val="0"/>
      <w:marRight w:val="0"/>
      <w:marTop w:val="0"/>
      <w:marBottom w:val="0"/>
      <w:divBdr>
        <w:top w:val="none" w:sz="0" w:space="0" w:color="auto"/>
        <w:left w:val="none" w:sz="0" w:space="0" w:color="auto"/>
        <w:bottom w:val="none" w:sz="0" w:space="0" w:color="auto"/>
        <w:right w:val="none" w:sz="0" w:space="0" w:color="auto"/>
      </w:divBdr>
    </w:div>
    <w:div w:id="303001789">
      <w:bodyDiv w:val="1"/>
      <w:marLeft w:val="0"/>
      <w:marRight w:val="0"/>
      <w:marTop w:val="0"/>
      <w:marBottom w:val="0"/>
      <w:divBdr>
        <w:top w:val="none" w:sz="0" w:space="0" w:color="auto"/>
        <w:left w:val="none" w:sz="0" w:space="0" w:color="auto"/>
        <w:bottom w:val="none" w:sz="0" w:space="0" w:color="auto"/>
        <w:right w:val="none" w:sz="0" w:space="0" w:color="auto"/>
      </w:divBdr>
    </w:div>
    <w:div w:id="697125162">
      <w:bodyDiv w:val="1"/>
      <w:marLeft w:val="0"/>
      <w:marRight w:val="0"/>
      <w:marTop w:val="0"/>
      <w:marBottom w:val="0"/>
      <w:divBdr>
        <w:top w:val="none" w:sz="0" w:space="0" w:color="auto"/>
        <w:left w:val="none" w:sz="0" w:space="0" w:color="auto"/>
        <w:bottom w:val="none" w:sz="0" w:space="0" w:color="auto"/>
        <w:right w:val="none" w:sz="0" w:space="0" w:color="auto"/>
      </w:divBdr>
    </w:div>
    <w:div w:id="872379363">
      <w:bodyDiv w:val="1"/>
      <w:marLeft w:val="0"/>
      <w:marRight w:val="0"/>
      <w:marTop w:val="0"/>
      <w:marBottom w:val="0"/>
      <w:divBdr>
        <w:top w:val="none" w:sz="0" w:space="0" w:color="auto"/>
        <w:left w:val="none" w:sz="0" w:space="0" w:color="auto"/>
        <w:bottom w:val="none" w:sz="0" w:space="0" w:color="auto"/>
        <w:right w:val="none" w:sz="0" w:space="0" w:color="auto"/>
      </w:divBdr>
    </w:div>
    <w:div w:id="1297108333">
      <w:bodyDiv w:val="1"/>
      <w:marLeft w:val="0"/>
      <w:marRight w:val="0"/>
      <w:marTop w:val="0"/>
      <w:marBottom w:val="0"/>
      <w:divBdr>
        <w:top w:val="none" w:sz="0" w:space="0" w:color="auto"/>
        <w:left w:val="none" w:sz="0" w:space="0" w:color="auto"/>
        <w:bottom w:val="none" w:sz="0" w:space="0" w:color="auto"/>
        <w:right w:val="none" w:sz="0" w:space="0" w:color="auto"/>
      </w:divBdr>
    </w:div>
    <w:div w:id="138452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1506</Words>
  <Characters>8585</Characters>
  <Application>Microsoft Office Word</Application>
  <DocSecurity>0</DocSecurity>
  <Lines>71</Lines>
  <Paragraphs>20</Paragraphs>
  <ScaleCrop>false</ScaleCrop>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omusi</dc:creator>
  <cp:keywords/>
  <dc:description/>
  <cp:lastModifiedBy>ben omusi</cp:lastModifiedBy>
  <cp:revision>2</cp:revision>
  <dcterms:created xsi:type="dcterms:W3CDTF">2024-10-17T05:00:00Z</dcterms:created>
  <dcterms:modified xsi:type="dcterms:W3CDTF">2024-10-17T07:22:00Z</dcterms:modified>
</cp:coreProperties>
</file>