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8F4C" w14:textId="7CE48973" w:rsidR="007841E7" w:rsidRPr="00D4360D" w:rsidRDefault="001128AB" w:rsidP="007841E7">
      <w:pPr>
        <w:pStyle w:val="Heading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</w:t>
      </w:r>
      <w:r w:rsidR="0029685C">
        <w:rPr>
          <w:lang w:val="en-US"/>
        </w:rPr>
        <w:t>Assignment</w:t>
      </w:r>
      <w:r>
        <w:rPr>
          <w:lang w:val="en-US"/>
        </w:rPr>
        <w:t xml:space="preserve"> – Part 2</w:t>
      </w:r>
      <w:r w:rsidR="00D17AE2" w:rsidRPr="00D4360D">
        <w:rPr>
          <w:lang w:val="en-US"/>
        </w:rPr>
        <w:t xml:space="preserve"> </w:t>
      </w:r>
      <w:r w:rsidR="0029685C">
        <w:rPr>
          <w:lang w:val="en-US"/>
        </w:rPr>
        <w:t>–</w:t>
      </w:r>
      <w:r>
        <w:rPr>
          <w:lang w:val="en-US"/>
        </w:rPr>
        <w:t xml:space="preserve"> </w:t>
      </w:r>
      <w:r w:rsidR="0029685C">
        <w:rPr>
          <w:lang w:val="en-US"/>
        </w:rPr>
        <w:t xml:space="preserve">Task 1: </w:t>
      </w:r>
      <w:r>
        <w:rPr>
          <w:lang w:val="en-US"/>
        </w:rPr>
        <w:t>ANOVA</w:t>
      </w:r>
      <w:r w:rsidR="0029685C">
        <w:rPr>
          <w:lang w:val="en-US"/>
        </w:rPr>
        <w:t xml:space="preserve"> Analysis</w:t>
      </w:r>
    </w:p>
    <w:p w14:paraId="48DBF9D3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3A0BFBBA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p w14:paraId="6370D5A9" w14:textId="77777777"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14:paraId="709F6CC4" w14:textId="77777777" w:rsidTr="00E14E7B">
        <w:tc>
          <w:tcPr>
            <w:tcW w:w="9016" w:type="dxa"/>
          </w:tcPr>
          <w:p w14:paraId="7AC19C8B" w14:textId="77777777"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14:paraId="7FDF312D" w14:textId="77777777" w:rsidTr="00E14E7B">
        <w:tc>
          <w:tcPr>
            <w:tcW w:w="9016" w:type="dxa"/>
          </w:tcPr>
          <w:p w14:paraId="2F1C872D" w14:textId="77777777"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14:paraId="747A9971" w14:textId="2280150A" w:rsidR="00247253" w:rsidRDefault="00F521F8" w:rsidP="00EE2B8F">
            <w:pPr>
              <w:contextualSpacing/>
              <w:rPr>
                <w:sz w:val="24"/>
                <w:szCs w:val="24"/>
                <w:lang w:val="en-US"/>
              </w:rPr>
            </w:pPr>
            <w:r w:rsidRPr="00F521F8">
              <w:rPr>
                <w:sz w:val="24"/>
                <w:szCs w:val="24"/>
                <w:lang w:val="en-US"/>
              </w:rPr>
              <w:t>There is no significant difference in the mean of the selected quantitative variable among the different categories of the selected categorical variable.</w:t>
            </w:r>
          </w:p>
          <w:p w14:paraId="1E5D8AED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A757C7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E14E7B" w14:paraId="58AB8418" w14:textId="77777777" w:rsidTr="00E14E7B">
        <w:tc>
          <w:tcPr>
            <w:tcW w:w="9016" w:type="dxa"/>
          </w:tcPr>
          <w:p w14:paraId="306E7AEB" w14:textId="77777777"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</w:p>
          <w:p w14:paraId="196E4EAF" w14:textId="1E2AB661" w:rsidR="00247253" w:rsidRDefault="00F521F8" w:rsidP="00EE2B8F">
            <w:pPr>
              <w:contextualSpacing/>
              <w:rPr>
                <w:sz w:val="24"/>
                <w:szCs w:val="24"/>
              </w:rPr>
            </w:pPr>
            <w:r w:rsidRPr="00F521F8">
              <w:rPr>
                <w:sz w:val="24"/>
                <w:szCs w:val="24"/>
              </w:rPr>
              <w:t>There is a significant difference in the mean of the selected quantitative variable among the different categories of the selected categorical variable.</w:t>
            </w:r>
          </w:p>
          <w:p w14:paraId="37CD43BA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58ABFA3B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7A731E" w14:paraId="20A9D9A2" w14:textId="77777777" w:rsidTr="00E14E7B">
        <w:tc>
          <w:tcPr>
            <w:tcW w:w="9016" w:type="dxa"/>
          </w:tcPr>
          <w:p w14:paraId="46F784AE" w14:textId="77777777"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14:paraId="2033DA2D" w14:textId="77777777" w:rsidTr="00E14E7B">
        <w:tc>
          <w:tcPr>
            <w:tcW w:w="9016" w:type="dxa"/>
          </w:tcPr>
          <w:p w14:paraId="0E9C1618" w14:textId="77777777" w:rsidR="00F521F8" w:rsidRDefault="00F521F8" w:rsidP="00EE2B8F">
            <w:pPr>
              <w:contextualSpacing/>
              <w:rPr>
                <w:bCs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 xml:space="preserve">For this analysis, </w:t>
            </w:r>
            <w:r>
              <w:rPr>
                <w:bCs/>
                <w:sz w:val="24"/>
                <w:szCs w:val="24"/>
                <w:lang w:val="en-US"/>
              </w:rPr>
              <w:t>I</w:t>
            </w:r>
            <w:r w:rsidRPr="00F521F8">
              <w:rPr>
                <w:bCs/>
                <w:sz w:val="24"/>
                <w:szCs w:val="24"/>
                <w:lang w:val="en-US"/>
              </w:rPr>
              <w:t xml:space="preserve"> select</w:t>
            </w:r>
            <w:r>
              <w:rPr>
                <w:bCs/>
                <w:sz w:val="24"/>
                <w:szCs w:val="24"/>
                <w:lang w:val="en-US"/>
              </w:rPr>
              <w:t>ed</w:t>
            </w:r>
            <w:r w:rsidRPr="00F521F8">
              <w:rPr>
                <w:bCs/>
                <w:sz w:val="24"/>
                <w:szCs w:val="24"/>
                <w:lang w:val="en-US"/>
              </w:rPr>
              <w:t xml:space="preserve"> </w:t>
            </w:r>
          </w:p>
          <w:p w14:paraId="036FEA4C" w14:textId="77777777" w:rsidR="00F521F8" w:rsidRDefault="00F521F8" w:rsidP="00F521F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>categorical variable "</w:t>
            </w:r>
            <w:proofErr w:type="spellStart"/>
            <w:r w:rsidRPr="00F521F8">
              <w:rPr>
                <w:bCs/>
                <w:sz w:val="24"/>
                <w:szCs w:val="24"/>
                <w:lang w:val="en-US"/>
              </w:rPr>
              <w:t>T_qual</w:t>
            </w:r>
            <w:proofErr w:type="spellEnd"/>
            <w:r w:rsidRPr="00F521F8">
              <w:rPr>
                <w:bCs/>
                <w:sz w:val="24"/>
                <w:szCs w:val="24"/>
                <w:lang w:val="en-US"/>
              </w:rPr>
              <w:t xml:space="preserve">" (Temperature Quality) </w:t>
            </w:r>
          </w:p>
          <w:p w14:paraId="6AD4E5E7" w14:textId="6BD74666" w:rsidR="00247253" w:rsidRPr="00F521F8" w:rsidRDefault="00F521F8" w:rsidP="00EE2B8F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>quantitative variable "</w:t>
            </w:r>
            <w:proofErr w:type="spellStart"/>
            <w:r w:rsidRPr="00F521F8">
              <w:rPr>
                <w:bCs/>
                <w:sz w:val="24"/>
                <w:szCs w:val="24"/>
                <w:lang w:val="en-US"/>
              </w:rPr>
              <w:t>T_degC</w:t>
            </w:r>
            <w:proofErr w:type="spellEnd"/>
            <w:r w:rsidRPr="00F521F8">
              <w:rPr>
                <w:bCs/>
                <w:sz w:val="24"/>
                <w:szCs w:val="24"/>
                <w:lang w:val="en-US"/>
              </w:rPr>
              <w:t xml:space="preserve">" (Temperature in degrees Celsius) </w:t>
            </w:r>
          </w:p>
          <w:p w14:paraId="0484C4C9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747DFBDA" w14:textId="77777777"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14:paraId="0C0F174B" w14:textId="77777777" w:rsidTr="00E14E7B">
        <w:tc>
          <w:tcPr>
            <w:tcW w:w="9016" w:type="dxa"/>
          </w:tcPr>
          <w:p w14:paraId="0045AD1E" w14:textId="77777777" w:rsidR="007A731E" w:rsidRPr="00082835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(ANOVA)</w:t>
            </w:r>
          </w:p>
        </w:tc>
      </w:tr>
      <w:tr w:rsidR="007A731E" w14:paraId="671B8590" w14:textId="77777777" w:rsidTr="00E14E7B">
        <w:tc>
          <w:tcPr>
            <w:tcW w:w="9016" w:type="dxa"/>
          </w:tcPr>
          <w:p w14:paraId="051FBC7D" w14:textId="48B263EE" w:rsidR="00F521F8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7A731E">
              <w:rPr>
                <w:sz w:val="24"/>
                <w:szCs w:val="24"/>
                <w:lang w:val="en-US"/>
              </w:rPr>
              <w:t>F-statistics</w:t>
            </w:r>
            <w:r>
              <w:rPr>
                <w:sz w:val="24"/>
                <w:szCs w:val="24"/>
                <w:lang w:val="en-US"/>
              </w:rPr>
              <w:t>:</w:t>
            </w:r>
            <w:r w:rsidRPr="007A731E">
              <w:rPr>
                <w:sz w:val="24"/>
                <w:szCs w:val="24"/>
                <w:lang w:val="en-US"/>
              </w:rPr>
              <w:t xml:space="preserve"> </w:t>
            </w:r>
            <w:r w:rsidR="00F521F8">
              <w:rPr>
                <w:sz w:val="24"/>
                <w:szCs w:val="24"/>
                <w:lang w:val="en-US"/>
              </w:rPr>
              <w:t xml:space="preserve"> </w:t>
            </w:r>
            <w:r w:rsidR="00F521F8"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93.4222200009212</w:t>
            </w:r>
          </w:p>
          <w:p w14:paraId="4208CFDF" w14:textId="77777777" w:rsidR="00247253" w:rsidRPr="007A731E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7033D233" w14:textId="77777777" w:rsidTr="00E14E7B">
        <w:tc>
          <w:tcPr>
            <w:tcW w:w="9016" w:type="dxa"/>
          </w:tcPr>
          <w:p w14:paraId="25DFC034" w14:textId="285E18FE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Prob(F-statistics):</w:t>
            </w:r>
            <w:r w:rsidR="00F521F8">
              <w:rPr>
                <w:sz w:val="24"/>
                <w:szCs w:val="24"/>
                <w:lang w:val="en-US"/>
              </w:rPr>
              <w:t xml:space="preserve"> </w:t>
            </w:r>
            <w:r w:rsidR="00F521F8"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1.1499626994142666e-151</w:t>
            </w:r>
          </w:p>
          <w:p w14:paraId="2B9437F7" w14:textId="77777777" w:rsidR="00247253" w:rsidRPr="007A731E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5CE9C36B" w14:textId="77777777" w:rsidTr="00E14E7B">
        <w:tc>
          <w:tcPr>
            <w:tcW w:w="9016" w:type="dxa"/>
          </w:tcPr>
          <w:p w14:paraId="0F13D5B5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Mean values: </w:t>
            </w:r>
          </w:p>
          <w:p w14:paraId="5313BF94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Mean values:</w:t>
            </w:r>
          </w:p>
          <w:p w14:paraId="37A96A4E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T_qual</w:t>
            </w:r>
            <w:proofErr w:type="spellEnd"/>
          </w:p>
          <w:p w14:paraId="79600E7F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0.0     6.811818</w:t>
            </w:r>
          </w:p>
          <w:p w14:paraId="75190802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1.0     8.247703</w:t>
            </w:r>
          </w:p>
          <w:p w14:paraId="5C5527E4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2.0     9.312022</w:t>
            </w:r>
          </w:p>
          <w:p w14:paraId="49E836B6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3.0    10.206317</w:t>
            </w:r>
          </w:p>
          <w:p w14:paraId="6C87B8A2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4.0    11.401623</w:t>
            </w:r>
          </w:p>
          <w:p w14:paraId="2DC31ADC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5.0    13.576240</w:t>
            </w:r>
          </w:p>
          <w:p w14:paraId="30EA3514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6.0     9.925842</w:t>
            </w:r>
          </w:p>
          <w:p w14:paraId="2402FADD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7.0    17.408857</w:t>
            </w:r>
          </w:p>
          <w:p w14:paraId="215EA569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8.0    12.381496</w:t>
            </w:r>
          </w:p>
          <w:p w14:paraId="46FC7EAB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Name: </w:t>
            </w: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dtype</w:t>
            </w:r>
            <w:proofErr w:type="spellEnd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float64</w:t>
            </w:r>
          </w:p>
          <w:p w14:paraId="4864C516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1A5F9B96" w14:textId="77777777" w:rsidTr="00E14E7B">
        <w:tc>
          <w:tcPr>
            <w:tcW w:w="9016" w:type="dxa"/>
          </w:tcPr>
          <w:p w14:paraId="0EFAC554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STD  values:</w:t>
            </w:r>
          </w:p>
          <w:p w14:paraId="7EB07E85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3F2A515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STD values:</w:t>
            </w:r>
          </w:p>
          <w:p w14:paraId="1EB3FEB5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T_qual</w:t>
            </w:r>
            <w:proofErr w:type="spellEnd"/>
          </w:p>
          <w:p w14:paraId="7A3F24B1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0.0    0.762674</w:t>
            </w:r>
          </w:p>
          <w:p w14:paraId="636F8A51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1.0    0.711415</w:t>
            </w:r>
          </w:p>
          <w:p w14:paraId="491A348B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2.0    0.580184</w:t>
            </w:r>
          </w:p>
          <w:p w14:paraId="0D5EA0A6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3.0    0.673224</w:t>
            </w:r>
          </w:p>
          <w:p w14:paraId="0245C638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4.0    0.873658</w:t>
            </w:r>
          </w:p>
          <w:p w14:paraId="49D1F183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5.0    1.726851</w:t>
            </w:r>
          </w:p>
          <w:p w14:paraId="162B1E03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6.0    3.108433</w:t>
            </w:r>
          </w:p>
          <w:p w14:paraId="0F2B2765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7.0    0.729064</w:t>
            </w:r>
          </w:p>
          <w:p w14:paraId="0592FA0E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8.0    5.696665</w:t>
            </w:r>
          </w:p>
          <w:p w14:paraId="728F8C93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Name: </w:t>
            </w: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dtype</w:t>
            </w:r>
            <w:proofErr w:type="spellEnd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float64</w:t>
            </w:r>
          </w:p>
          <w:p w14:paraId="1537D7D4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217A0CFF" w14:textId="77777777" w:rsidTr="00E14E7B">
        <w:tc>
          <w:tcPr>
            <w:tcW w:w="9016" w:type="dxa"/>
          </w:tcPr>
          <w:p w14:paraId="60E08C7A" w14:textId="77777777" w:rsidR="007A731E" w:rsidRPr="009D30EC" w:rsidRDefault="009D30EC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lastRenderedPageBreak/>
              <w:t xml:space="preserve">Step 4: Draw Conclusion </w:t>
            </w:r>
          </w:p>
        </w:tc>
      </w:tr>
      <w:tr w:rsidR="007A731E" w14:paraId="19E81C71" w14:textId="77777777" w:rsidTr="00E14E7B">
        <w:tc>
          <w:tcPr>
            <w:tcW w:w="9016" w:type="dxa"/>
          </w:tcPr>
          <w:p w14:paraId="625162F5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5668866" w14:textId="77777777" w:rsidR="007A52D2" w:rsidRPr="007A52D2" w:rsidRDefault="007A52D2" w:rsidP="007A52D2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7A52D2">
              <w:rPr>
                <w:sz w:val="24"/>
                <w:szCs w:val="24"/>
                <w:lang w:val="en-US"/>
              </w:rPr>
              <w:t>The ANOVA analysis resulted in a highly significant F-statistic (F = 93.42, p &lt; 0.05), indicating that there is a significant difference in the mean temperature (</w:t>
            </w:r>
            <w:proofErr w:type="spellStart"/>
            <w:r w:rsidRPr="007A52D2">
              <w:rPr>
                <w:sz w:val="24"/>
                <w:szCs w:val="24"/>
                <w:lang w:val="en-US"/>
              </w:rPr>
              <w:t>T_degC</w:t>
            </w:r>
            <w:proofErr w:type="spellEnd"/>
            <w:r w:rsidRPr="007A52D2">
              <w:rPr>
                <w:sz w:val="24"/>
                <w:szCs w:val="24"/>
                <w:lang w:val="en-US"/>
              </w:rPr>
              <w:t>) among different quality categories (</w:t>
            </w:r>
            <w:proofErr w:type="spellStart"/>
            <w:r w:rsidRPr="007A52D2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7A52D2">
              <w:rPr>
                <w:sz w:val="24"/>
                <w:szCs w:val="24"/>
                <w:lang w:val="en-US"/>
              </w:rPr>
              <w:t>). The mean values and standard deviations for each category suggest variations in temperature across quality categories.</w:t>
            </w:r>
          </w:p>
          <w:p w14:paraId="798B9ED2" w14:textId="77777777" w:rsidR="007A52D2" w:rsidRPr="007A52D2" w:rsidRDefault="007A52D2" w:rsidP="007A52D2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674E466A" w14:textId="7C58E289" w:rsidR="009D30EC" w:rsidRDefault="007A52D2" w:rsidP="007A52D2">
            <w:pPr>
              <w:contextualSpacing/>
              <w:rPr>
                <w:sz w:val="24"/>
                <w:szCs w:val="24"/>
                <w:lang w:val="en-US"/>
              </w:rPr>
            </w:pPr>
            <w:r w:rsidRPr="007A52D2">
              <w:rPr>
                <w:sz w:val="24"/>
                <w:szCs w:val="24"/>
                <w:lang w:val="en-US"/>
              </w:rPr>
              <w:t>Conclusion: We reject the null hypothesis. There is a significant difference in the mean temperature among different quality categories</w:t>
            </w:r>
          </w:p>
          <w:p w14:paraId="727E9AAE" w14:textId="7E00F59A" w:rsidR="0029685C" w:rsidRDefault="0029685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DB0079" w14:textId="77777777" w:rsidR="0029685C" w:rsidRDefault="0029685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0F0428D" w14:textId="77777777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C35E03B" w14:textId="77777777"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72006C8A" w14:textId="77777777" w:rsidTr="00E14E7B">
        <w:tc>
          <w:tcPr>
            <w:tcW w:w="9016" w:type="dxa"/>
          </w:tcPr>
          <w:p w14:paraId="7897C8D4" w14:textId="63114227" w:rsidR="00DD7D3F" w:rsidRPr="00C73908" w:rsidRDefault="00DD7D3F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DD7D3F">
              <w:rPr>
                <w:b/>
                <w:sz w:val="24"/>
                <w:szCs w:val="24"/>
                <w:lang w:val="en-US"/>
              </w:rPr>
              <w:t>Box Plot</w:t>
            </w:r>
          </w:p>
        </w:tc>
      </w:tr>
      <w:tr w:rsidR="00DD7D3F" w14:paraId="6A3AA713" w14:textId="77777777" w:rsidTr="00E14E7B">
        <w:tc>
          <w:tcPr>
            <w:tcW w:w="9016" w:type="dxa"/>
          </w:tcPr>
          <w:p w14:paraId="1550F055" w14:textId="77777777" w:rsidR="00DD7D3F" w:rsidRDefault="00DD7D3F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D20ACA4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98BFF85" w14:textId="6087B863" w:rsidR="000D5687" w:rsidRDefault="007A52D2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1B98EFF" wp14:editId="2CDCF91F">
                  <wp:extent cx="5486411" cy="3657607"/>
                  <wp:effectExtent l="0" t="0" r="0" b="0"/>
                  <wp:docPr id="14749998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999891" name="Picture 147499989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11" cy="365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67965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0FBD6A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865CE8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4B019E9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5A4314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7029C7F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14:paraId="6728762A" w14:textId="77777777" w:rsidR="00DD7D3F" w:rsidRDefault="00DD7D3F" w:rsidP="0029685C">
      <w:pPr>
        <w:rPr>
          <w:sz w:val="24"/>
          <w:szCs w:val="24"/>
          <w:lang w:val="en-US"/>
        </w:rPr>
      </w:pPr>
    </w:p>
    <w:sectPr w:rsidR="00DD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303F1"/>
    <w:multiLevelType w:val="hybridMultilevel"/>
    <w:tmpl w:val="DDB8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068088">
    <w:abstractNumId w:val="1"/>
  </w:num>
  <w:num w:numId="2" w16cid:durableId="1099639125">
    <w:abstractNumId w:val="0"/>
  </w:num>
  <w:num w:numId="3" w16cid:durableId="1945846850">
    <w:abstractNumId w:val="3"/>
  </w:num>
  <w:num w:numId="4" w16cid:durableId="1336494262">
    <w:abstractNumId w:val="2"/>
  </w:num>
  <w:num w:numId="5" w16cid:durableId="2124837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2241E"/>
    <w:rsid w:val="000563B5"/>
    <w:rsid w:val="000D5687"/>
    <w:rsid w:val="001128AB"/>
    <w:rsid w:val="0016062C"/>
    <w:rsid w:val="001F58B4"/>
    <w:rsid w:val="00202945"/>
    <w:rsid w:val="00247253"/>
    <w:rsid w:val="00272D87"/>
    <w:rsid w:val="0029685C"/>
    <w:rsid w:val="002A2F62"/>
    <w:rsid w:val="00353574"/>
    <w:rsid w:val="00360BF1"/>
    <w:rsid w:val="003926CA"/>
    <w:rsid w:val="003B0B01"/>
    <w:rsid w:val="004D54C7"/>
    <w:rsid w:val="006D37C4"/>
    <w:rsid w:val="007841E7"/>
    <w:rsid w:val="00792FD5"/>
    <w:rsid w:val="007A177C"/>
    <w:rsid w:val="007A52D2"/>
    <w:rsid w:val="007A731E"/>
    <w:rsid w:val="007C2A7E"/>
    <w:rsid w:val="00852071"/>
    <w:rsid w:val="008A4B5B"/>
    <w:rsid w:val="008B7FD0"/>
    <w:rsid w:val="0095228D"/>
    <w:rsid w:val="009D30EC"/>
    <w:rsid w:val="00A602B4"/>
    <w:rsid w:val="00A60ACA"/>
    <w:rsid w:val="00A719F6"/>
    <w:rsid w:val="00AB371A"/>
    <w:rsid w:val="00B91DE2"/>
    <w:rsid w:val="00BA5605"/>
    <w:rsid w:val="00C301AE"/>
    <w:rsid w:val="00C73908"/>
    <w:rsid w:val="00C80FF1"/>
    <w:rsid w:val="00CA22C3"/>
    <w:rsid w:val="00CD5F97"/>
    <w:rsid w:val="00CE1F12"/>
    <w:rsid w:val="00D17AE2"/>
    <w:rsid w:val="00D4360D"/>
    <w:rsid w:val="00D64511"/>
    <w:rsid w:val="00D82E81"/>
    <w:rsid w:val="00DD7D3F"/>
    <w:rsid w:val="00E14E7B"/>
    <w:rsid w:val="00E1555E"/>
    <w:rsid w:val="00E433C5"/>
    <w:rsid w:val="00E9010A"/>
    <w:rsid w:val="00ED5536"/>
    <w:rsid w:val="00EE2B8F"/>
    <w:rsid w:val="00F05D37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569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1F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EDBBFD-5F5D-4987-A8BA-6BE33885B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03367-E891-4397-B8B7-068F51E95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E8404-4E5D-432C-ADCC-F425A38FF52B}">
  <ds:schemaRefs>
    <ds:schemaRef ds:uri="http://schemas.microsoft.com/office/2006/metadata/properties"/>
    <ds:schemaRef ds:uri="http://schemas.microsoft.com/office/infopath/2007/PartnerControls"/>
    <ds:schemaRef ds:uri="c64b295e-e158-430a-a9fe-95bbf17b9d7d"/>
    <ds:schemaRef ds:uri="0f5e39c8-e5a1-4a0d-b53f-9134be983d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benedict.omusi</cp:lastModifiedBy>
  <cp:revision>2</cp:revision>
  <dcterms:created xsi:type="dcterms:W3CDTF">2024-01-12T17:46:00Z</dcterms:created>
  <dcterms:modified xsi:type="dcterms:W3CDTF">2024-01-12T17:46:00Z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