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5B7B5" w14:textId="77777777" w:rsidR="0017431F" w:rsidRDefault="0017431F" w:rsidP="0017431F">
      <w:pPr>
        <w:spacing w:line="480" w:lineRule="auto"/>
        <w:jc w:val="center"/>
        <w:rPr>
          <w:rFonts w:ascii="Times New Roman" w:hAnsi="Times New Roman" w:cs="Times New Roman"/>
          <w:sz w:val="24"/>
          <w:szCs w:val="24"/>
        </w:rPr>
      </w:pPr>
    </w:p>
    <w:p w14:paraId="6C227CB0" w14:textId="77777777" w:rsidR="0017431F" w:rsidRDefault="0017431F" w:rsidP="0017431F">
      <w:pPr>
        <w:spacing w:line="480" w:lineRule="auto"/>
        <w:jc w:val="center"/>
        <w:rPr>
          <w:rFonts w:ascii="Times New Roman" w:hAnsi="Times New Roman" w:cs="Times New Roman"/>
          <w:sz w:val="24"/>
          <w:szCs w:val="24"/>
        </w:rPr>
      </w:pPr>
    </w:p>
    <w:p w14:paraId="2CE14536" w14:textId="77777777" w:rsidR="0017431F" w:rsidRDefault="0017431F" w:rsidP="0017431F">
      <w:pPr>
        <w:spacing w:line="480" w:lineRule="auto"/>
        <w:jc w:val="center"/>
        <w:rPr>
          <w:rFonts w:ascii="Times New Roman" w:hAnsi="Times New Roman" w:cs="Times New Roman"/>
          <w:sz w:val="24"/>
          <w:szCs w:val="24"/>
        </w:rPr>
      </w:pPr>
    </w:p>
    <w:p w14:paraId="105C8437" w14:textId="77777777" w:rsidR="0017431F" w:rsidRDefault="0017431F" w:rsidP="0017431F">
      <w:pPr>
        <w:spacing w:line="480" w:lineRule="auto"/>
        <w:jc w:val="center"/>
        <w:rPr>
          <w:rFonts w:ascii="Times New Roman" w:hAnsi="Times New Roman" w:cs="Times New Roman"/>
          <w:sz w:val="24"/>
          <w:szCs w:val="24"/>
        </w:rPr>
      </w:pPr>
    </w:p>
    <w:p w14:paraId="304F82E6" w14:textId="77777777" w:rsidR="0017431F" w:rsidRDefault="0017431F" w:rsidP="0017431F">
      <w:pPr>
        <w:spacing w:line="480" w:lineRule="auto"/>
        <w:jc w:val="center"/>
        <w:rPr>
          <w:rFonts w:ascii="Times New Roman" w:hAnsi="Times New Roman" w:cs="Times New Roman"/>
          <w:sz w:val="24"/>
          <w:szCs w:val="24"/>
        </w:rPr>
      </w:pPr>
    </w:p>
    <w:p w14:paraId="21602BDD" w14:textId="77777777" w:rsidR="0017431F" w:rsidRDefault="0017431F" w:rsidP="0017431F">
      <w:pPr>
        <w:spacing w:line="480" w:lineRule="auto"/>
        <w:jc w:val="center"/>
        <w:rPr>
          <w:rFonts w:ascii="Times New Roman" w:hAnsi="Times New Roman" w:cs="Times New Roman"/>
          <w:sz w:val="24"/>
          <w:szCs w:val="24"/>
        </w:rPr>
      </w:pPr>
    </w:p>
    <w:p w14:paraId="4855ABF1" w14:textId="755D8FBD" w:rsidR="0017431F" w:rsidRPr="00643AF6" w:rsidRDefault="0017431F" w:rsidP="00643AF6">
      <w:pPr>
        <w:pStyle w:val="Title"/>
        <w:jc w:val="center"/>
        <w:rPr>
          <w:rFonts w:ascii="Arial Black" w:hAnsi="Arial Black"/>
        </w:rPr>
      </w:pPr>
      <w:r w:rsidRPr="00643AF6">
        <w:rPr>
          <w:rFonts w:ascii="Arial Black" w:hAnsi="Arial Black"/>
        </w:rPr>
        <w:t>HR Policy Recommendation Project</w:t>
      </w:r>
    </w:p>
    <w:p w14:paraId="2A6F71B6" w14:textId="77777777" w:rsidR="00643AF6" w:rsidRDefault="00643AF6" w:rsidP="0017431F">
      <w:pPr>
        <w:spacing w:line="480" w:lineRule="auto"/>
        <w:jc w:val="center"/>
        <w:rPr>
          <w:rFonts w:ascii="Times New Roman" w:hAnsi="Times New Roman" w:cs="Times New Roman"/>
          <w:sz w:val="24"/>
          <w:szCs w:val="24"/>
        </w:rPr>
      </w:pPr>
    </w:p>
    <w:p w14:paraId="19B20C80" w14:textId="61FC6304" w:rsidR="0017431F" w:rsidRPr="0017431F" w:rsidRDefault="0017431F" w:rsidP="0017431F">
      <w:pPr>
        <w:spacing w:line="480" w:lineRule="auto"/>
        <w:jc w:val="center"/>
        <w:rPr>
          <w:rFonts w:ascii="Times New Roman" w:hAnsi="Times New Roman" w:cs="Times New Roman"/>
          <w:sz w:val="24"/>
          <w:szCs w:val="24"/>
        </w:rPr>
      </w:pPr>
      <w:r w:rsidRPr="0017431F">
        <w:rPr>
          <w:rFonts w:ascii="Times New Roman" w:hAnsi="Times New Roman" w:cs="Times New Roman"/>
          <w:sz w:val="24"/>
          <w:szCs w:val="24"/>
        </w:rPr>
        <w:t>Student Name &amp; ID</w:t>
      </w:r>
    </w:p>
    <w:p w14:paraId="5E965D12" w14:textId="77777777" w:rsidR="0017431F" w:rsidRPr="0017431F" w:rsidRDefault="0017431F" w:rsidP="0017431F">
      <w:pPr>
        <w:spacing w:line="480" w:lineRule="auto"/>
        <w:jc w:val="center"/>
        <w:rPr>
          <w:rFonts w:ascii="Times New Roman" w:hAnsi="Times New Roman" w:cs="Times New Roman"/>
          <w:sz w:val="24"/>
          <w:szCs w:val="24"/>
        </w:rPr>
      </w:pPr>
    </w:p>
    <w:p w14:paraId="497D5BD2" w14:textId="77777777" w:rsidR="0017431F" w:rsidRDefault="0017431F" w:rsidP="0017431F">
      <w:pPr>
        <w:spacing w:line="480" w:lineRule="auto"/>
        <w:jc w:val="center"/>
        <w:rPr>
          <w:rFonts w:ascii="Times New Roman" w:hAnsi="Times New Roman" w:cs="Times New Roman"/>
          <w:sz w:val="24"/>
          <w:szCs w:val="24"/>
        </w:rPr>
      </w:pPr>
      <w:r w:rsidRPr="0017431F">
        <w:rPr>
          <w:rFonts w:ascii="Times New Roman" w:hAnsi="Times New Roman" w:cs="Times New Roman"/>
          <w:sz w:val="24"/>
          <w:szCs w:val="24"/>
        </w:rPr>
        <w:t>(MBS603 T1, 2024)</w:t>
      </w:r>
    </w:p>
    <w:p w14:paraId="15710856" w14:textId="77777777" w:rsidR="0017431F" w:rsidRDefault="0017431F" w:rsidP="0017431F">
      <w:pPr>
        <w:spacing w:line="480" w:lineRule="auto"/>
        <w:jc w:val="center"/>
        <w:rPr>
          <w:rFonts w:ascii="Times New Roman" w:hAnsi="Times New Roman" w:cs="Times New Roman"/>
          <w:sz w:val="24"/>
          <w:szCs w:val="24"/>
        </w:rPr>
      </w:pPr>
    </w:p>
    <w:p w14:paraId="02256196" w14:textId="77777777" w:rsidR="0017431F" w:rsidRDefault="0017431F" w:rsidP="0017431F">
      <w:pPr>
        <w:spacing w:line="480" w:lineRule="auto"/>
        <w:jc w:val="center"/>
        <w:rPr>
          <w:rFonts w:ascii="Times New Roman" w:hAnsi="Times New Roman" w:cs="Times New Roman"/>
          <w:sz w:val="24"/>
          <w:szCs w:val="24"/>
        </w:rPr>
      </w:pPr>
    </w:p>
    <w:p w14:paraId="58E67373" w14:textId="77777777" w:rsidR="0017431F" w:rsidRDefault="0017431F" w:rsidP="0017431F">
      <w:pPr>
        <w:spacing w:line="480" w:lineRule="auto"/>
        <w:jc w:val="center"/>
        <w:rPr>
          <w:rFonts w:ascii="Times New Roman" w:hAnsi="Times New Roman" w:cs="Times New Roman"/>
          <w:sz w:val="24"/>
          <w:szCs w:val="24"/>
        </w:rPr>
      </w:pPr>
    </w:p>
    <w:p w14:paraId="2A5A9BD0" w14:textId="77777777" w:rsidR="0017431F" w:rsidRDefault="0017431F" w:rsidP="0017431F">
      <w:pPr>
        <w:spacing w:line="480" w:lineRule="auto"/>
        <w:jc w:val="center"/>
        <w:rPr>
          <w:rFonts w:ascii="Times New Roman" w:hAnsi="Times New Roman" w:cs="Times New Roman"/>
          <w:sz w:val="24"/>
          <w:szCs w:val="24"/>
        </w:rPr>
      </w:pPr>
    </w:p>
    <w:p w14:paraId="693870C9" w14:textId="77777777" w:rsidR="0017431F" w:rsidRPr="0017431F" w:rsidRDefault="0017431F" w:rsidP="0017431F">
      <w:pPr>
        <w:rPr>
          <w:rFonts w:ascii="Times New Roman" w:hAnsi="Times New Roman" w:cs="Times New Roman"/>
          <w:sz w:val="24"/>
          <w:szCs w:val="24"/>
        </w:rPr>
      </w:pPr>
    </w:p>
    <w:p w14:paraId="354BC5A2" w14:textId="77777777" w:rsidR="0017431F" w:rsidRPr="0017431F" w:rsidRDefault="0017431F" w:rsidP="0017431F">
      <w:pPr>
        <w:rPr>
          <w:rFonts w:ascii="Times New Roman" w:hAnsi="Times New Roman" w:cs="Times New Roman"/>
          <w:sz w:val="24"/>
          <w:szCs w:val="24"/>
        </w:rPr>
      </w:pPr>
    </w:p>
    <w:sdt>
      <w:sdtPr>
        <w:rPr>
          <w:rFonts w:asciiTheme="minorHAnsi" w:eastAsiaTheme="minorHAnsi" w:hAnsiTheme="minorHAnsi" w:cstheme="minorBidi"/>
          <w:b w:val="0"/>
          <w:kern w:val="2"/>
          <w:sz w:val="22"/>
          <w:szCs w:val="22"/>
          <w14:ligatures w14:val="standardContextual"/>
        </w:rPr>
        <w:id w:val="1748993324"/>
        <w:docPartObj>
          <w:docPartGallery w:val="Table of Contents"/>
          <w:docPartUnique/>
        </w:docPartObj>
      </w:sdtPr>
      <w:sdtEndPr>
        <w:rPr>
          <w:bCs/>
          <w:noProof/>
        </w:rPr>
      </w:sdtEndPr>
      <w:sdtContent>
        <w:p w14:paraId="771CE8F7" w14:textId="65636CC1" w:rsidR="00E8624B" w:rsidRPr="00E260CB" w:rsidRDefault="00E8624B">
          <w:pPr>
            <w:pStyle w:val="TOCHeading"/>
            <w:rPr>
              <w:rFonts w:cs="Times New Roman"/>
              <w:b w:val="0"/>
              <w:bCs/>
              <w:sz w:val="24"/>
              <w:szCs w:val="24"/>
            </w:rPr>
          </w:pPr>
          <w:r w:rsidRPr="00E260CB">
            <w:rPr>
              <w:rFonts w:cs="Times New Roman"/>
              <w:bCs/>
              <w:sz w:val="24"/>
              <w:szCs w:val="24"/>
            </w:rPr>
            <w:t>Contents</w:t>
          </w:r>
        </w:p>
        <w:p w14:paraId="64098B81" w14:textId="3A82DF68" w:rsidR="00523B2C" w:rsidRPr="00E260CB" w:rsidRDefault="00E8624B">
          <w:pPr>
            <w:pStyle w:val="TOC1"/>
            <w:tabs>
              <w:tab w:val="right" w:leader="dot" w:pos="9350"/>
            </w:tabs>
            <w:rPr>
              <w:rFonts w:ascii="Times New Roman" w:eastAsiaTheme="minorEastAsia" w:hAnsi="Times New Roman" w:cs="Times New Roman"/>
              <w:noProof/>
              <w:kern w:val="0"/>
              <w:sz w:val="24"/>
              <w:szCs w:val="24"/>
              <w14:ligatures w14:val="none"/>
            </w:rPr>
          </w:pPr>
          <w:r w:rsidRPr="00E260CB">
            <w:rPr>
              <w:rFonts w:ascii="Times New Roman" w:hAnsi="Times New Roman" w:cs="Times New Roman"/>
              <w:sz w:val="24"/>
              <w:szCs w:val="24"/>
            </w:rPr>
            <w:fldChar w:fldCharType="begin"/>
          </w:r>
          <w:r w:rsidRPr="00E260CB">
            <w:rPr>
              <w:rFonts w:ascii="Times New Roman" w:hAnsi="Times New Roman" w:cs="Times New Roman"/>
              <w:sz w:val="24"/>
              <w:szCs w:val="24"/>
            </w:rPr>
            <w:instrText xml:space="preserve"> TOC \o "1-3" \h \z \u </w:instrText>
          </w:r>
          <w:r w:rsidRPr="00E260CB">
            <w:rPr>
              <w:rFonts w:ascii="Times New Roman" w:hAnsi="Times New Roman" w:cs="Times New Roman"/>
              <w:sz w:val="24"/>
              <w:szCs w:val="24"/>
            </w:rPr>
            <w:fldChar w:fldCharType="separate"/>
          </w:r>
          <w:hyperlink w:anchor="_Toc182228315" w:history="1">
            <w:r w:rsidR="00523B2C" w:rsidRPr="00E260CB">
              <w:rPr>
                <w:rStyle w:val="Hyperlink"/>
                <w:rFonts w:ascii="Times New Roman" w:hAnsi="Times New Roman" w:cs="Times New Roman"/>
                <w:bCs/>
                <w:noProof/>
                <w:sz w:val="24"/>
                <w:szCs w:val="24"/>
              </w:rPr>
              <w:t>Introduction</w:t>
            </w:r>
            <w:r w:rsidR="00523B2C" w:rsidRPr="00E260CB">
              <w:rPr>
                <w:rFonts w:ascii="Times New Roman" w:hAnsi="Times New Roman" w:cs="Times New Roman"/>
                <w:noProof/>
                <w:webHidden/>
                <w:sz w:val="24"/>
                <w:szCs w:val="24"/>
              </w:rPr>
              <w:tab/>
            </w:r>
            <w:r w:rsidR="00523B2C" w:rsidRPr="00E260CB">
              <w:rPr>
                <w:rFonts w:ascii="Times New Roman" w:hAnsi="Times New Roman" w:cs="Times New Roman"/>
                <w:noProof/>
                <w:webHidden/>
                <w:sz w:val="24"/>
                <w:szCs w:val="24"/>
              </w:rPr>
              <w:fldChar w:fldCharType="begin"/>
            </w:r>
            <w:r w:rsidR="00523B2C" w:rsidRPr="00E260CB">
              <w:rPr>
                <w:rFonts w:ascii="Times New Roman" w:hAnsi="Times New Roman" w:cs="Times New Roman"/>
                <w:noProof/>
                <w:webHidden/>
                <w:sz w:val="24"/>
                <w:szCs w:val="24"/>
              </w:rPr>
              <w:instrText xml:space="preserve"> PAGEREF _Toc182228315 \h </w:instrText>
            </w:r>
            <w:r w:rsidR="00523B2C" w:rsidRPr="00E260CB">
              <w:rPr>
                <w:rFonts w:ascii="Times New Roman" w:hAnsi="Times New Roman" w:cs="Times New Roman"/>
                <w:noProof/>
                <w:webHidden/>
                <w:sz w:val="24"/>
                <w:szCs w:val="24"/>
              </w:rPr>
            </w:r>
            <w:r w:rsidR="00523B2C" w:rsidRPr="00E260CB">
              <w:rPr>
                <w:rFonts w:ascii="Times New Roman" w:hAnsi="Times New Roman" w:cs="Times New Roman"/>
                <w:noProof/>
                <w:webHidden/>
                <w:sz w:val="24"/>
                <w:szCs w:val="24"/>
              </w:rPr>
              <w:fldChar w:fldCharType="separate"/>
            </w:r>
            <w:r w:rsidR="00523B2C" w:rsidRPr="00E260CB">
              <w:rPr>
                <w:rFonts w:ascii="Times New Roman" w:hAnsi="Times New Roman" w:cs="Times New Roman"/>
                <w:noProof/>
                <w:webHidden/>
                <w:sz w:val="24"/>
                <w:szCs w:val="24"/>
              </w:rPr>
              <w:t>3</w:t>
            </w:r>
            <w:r w:rsidR="00523B2C" w:rsidRPr="00E260CB">
              <w:rPr>
                <w:rFonts w:ascii="Times New Roman" w:hAnsi="Times New Roman" w:cs="Times New Roman"/>
                <w:noProof/>
                <w:webHidden/>
                <w:sz w:val="24"/>
                <w:szCs w:val="24"/>
              </w:rPr>
              <w:fldChar w:fldCharType="end"/>
            </w:r>
          </w:hyperlink>
        </w:p>
        <w:p w14:paraId="5D39BABD" w14:textId="330C132F" w:rsidR="00523B2C" w:rsidRPr="00E260CB" w:rsidRDefault="00523B2C">
          <w:pPr>
            <w:pStyle w:val="TOC1"/>
            <w:tabs>
              <w:tab w:val="right" w:leader="dot" w:pos="9350"/>
            </w:tabs>
            <w:rPr>
              <w:rFonts w:ascii="Times New Roman" w:eastAsiaTheme="minorEastAsia" w:hAnsi="Times New Roman" w:cs="Times New Roman"/>
              <w:noProof/>
              <w:kern w:val="0"/>
              <w:sz w:val="24"/>
              <w:szCs w:val="24"/>
              <w14:ligatures w14:val="none"/>
            </w:rPr>
          </w:pPr>
          <w:hyperlink w:anchor="_Toc182228316" w:history="1">
            <w:r w:rsidRPr="00E260CB">
              <w:rPr>
                <w:rStyle w:val="Hyperlink"/>
                <w:rFonts w:ascii="Times New Roman" w:hAnsi="Times New Roman" w:cs="Times New Roman"/>
                <w:bCs/>
                <w:noProof/>
                <w:sz w:val="24"/>
                <w:szCs w:val="24"/>
              </w:rPr>
              <w:t>Conceptual Framework</w:t>
            </w:r>
            <w:r w:rsidRPr="00E260CB">
              <w:rPr>
                <w:rFonts w:ascii="Times New Roman" w:hAnsi="Times New Roman" w:cs="Times New Roman"/>
                <w:noProof/>
                <w:webHidden/>
                <w:sz w:val="24"/>
                <w:szCs w:val="24"/>
              </w:rPr>
              <w:tab/>
            </w:r>
            <w:r w:rsidRPr="00E260CB">
              <w:rPr>
                <w:rFonts w:ascii="Times New Roman" w:hAnsi="Times New Roman" w:cs="Times New Roman"/>
                <w:noProof/>
                <w:webHidden/>
                <w:sz w:val="24"/>
                <w:szCs w:val="24"/>
              </w:rPr>
              <w:fldChar w:fldCharType="begin"/>
            </w:r>
            <w:r w:rsidRPr="00E260CB">
              <w:rPr>
                <w:rFonts w:ascii="Times New Roman" w:hAnsi="Times New Roman" w:cs="Times New Roman"/>
                <w:noProof/>
                <w:webHidden/>
                <w:sz w:val="24"/>
                <w:szCs w:val="24"/>
              </w:rPr>
              <w:instrText xml:space="preserve"> PAGEREF _Toc182228316 \h </w:instrText>
            </w:r>
            <w:r w:rsidRPr="00E260CB">
              <w:rPr>
                <w:rFonts w:ascii="Times New Roman" w:hAnsi="Times New Roman" w:cs="Times New Roman"/>
                <w:noProof/>
                <w:webHidden/>
                <w:sz w:val="24"/>
                <w:szCs w:val="24"/>
              </w:rPr>
            </w:r>
            <w:r w:rsidRPr="00E260CB">
              <w:rPr>
                <w:rFonts w:ascii="Times New Roman" w:hAnsi="Times New Roman" w:cs="Times New Roman"/>
                <w:noProof/>
                <w:webHidden/>
                <w:sz w:val="24"/>
                <w:szCs w:val="24"/>
              </w:rPr>
              <w:fldChar w:fldCharType="separate"/>
            </w:r>
            <w:r w:rsidRPr="00E260CB">
              <w:rPr>
                <w:rFonts w:ascii="Times New Roman" w:hAnsi="Times New Roman" w:cs="Times New Roman"/>
                <w:noProof/>
                <w:webHidden/>
                <w:sz w:val="24"/>
                <w:szCs w:val="24"/>
              </w:rPr>
              <w:t>3</w:t>
            </w:r>
            <w:r w:rsidRPr="00E260CB">
              <w:rPr>
                <w:rFonts w:ascii="Times New Roman" w:hAnsi="Times New Roman" w:cs="Times New Roman"/>
                <w:noProof/>
                <w:webHidden/>
                <w:sz w:val="24"/>
                <w:szCs w:val="24"/>
              </w:rPr>
              <w:fldChar w:fldCharType="end"/>
            </w:r>
          </w:hyperlink>
        </w:p>
        <w:p w14:paraId="0ABDCD90" w14:textId="79E998B2" w:rsidR="00523B2C" w:rsidRPr="00E260CB" w:rsidRDefault="00523B2C">
          <w:pPr>
            <w:pStyle w:val="TOC1"/>
            <w:tabs>
              <w:tab w:val="right" w:leader="dot" w:pos="9350"/>
            </w:tabs>
            <w:rPr>
              <w:rFonts w:ascii="Times New Roman" w:eastAsiaTheme="minorEastAsia" w:hAnsi="Times New Roman" w:cs="Times New Roman"/>
              <w:noProof/>
              <w:kern w:val="0"/>
              <w:sz w:val="24"/>
              <w:szCs w:val="24"/>
              <w14:ligatures w14:val="none"/>
            </w:rPr>
          </w:pPr>
          <w:hyperlink w:anchor="_Toc182228317" w:history="1">
            <w:r w:rsidRPr="00E260CB">
              <w:rPr>
                <w:rStyle w:val="Hyperlink"/>
                <w:rFonts w:ascii="Times New Roman" w:hAnsi="Times New Roman" w:cs="Times New Roman"/>
                <w:bCs/>
                <w:noProof/>
                <w:sz w:val="24"/>
                <w:szCs w:val="24"/>
              </w:rPr>
              <w:t>Regression Model</w:t>
            </w:r>
            <w:r w:rsidRPr="00E260CB">
              <w:rPr>
                <w:rFonts w:ascii="Times New Roman" w:hAnsi="Times New Roman" w:cs="Times New Roman"/>
                <w:noProof/>
                <w:webHidden/>
                <w:sz w:val="24"/>
                <w:szCs w:val="24"/>
              </w:rPr>
              <w:tab/>
            </w:r>
            <w:r w:rsidRPr="00E260CB">
              <w:rPr>
                <w:rFonts w:ascii="Times New Roman" w:hAnsi="Times New Roman" w:cs="Times New Roman"/>
                <w:noProof/>
                <w:webHidden/>
                <w:sz w:val="24"/>
                <w:szCs w:val="24"/>
              </w:rPr>
              <w:fldChar w:fldCharType="begin"/>
            </w:r>
            <w:r w:rsidRPr="00E260CB">
              <w:rPr>
                <w:rFonts w:ascii="Times New Roman" w:hAnsi="Times New Roman" w:cs="Times New Roman"/>
                <w:noProof/>
                <w:webHidden/>
                <w:sz w:val="24"/>
                <w:szCs w:val="24"/>
              </w:rPr>
              <w:instrText xml:space="preserve"> PAGEREF _Toc182228317 \h </w:instrText>
            </w:r>
            <w:r w:rsidRPr="00E260CB">
              <w:rPr>
                <w:rFonts w:ascii="Times New Roman" w:hAnsi="Times New Roman" w:cs="Times New Roman"/>
                <w:noProof/>
                <w:webHidden/>
                <w:sz w:val="24"/>
                <w:szCs w:val="24"/>
              </w:rPr>
            </w:r>
            <w:r w:rsidRPr="00E260CB">
              <w:rPr>
                <w:rFonts w:ascii="Times New Roman" w:hAnsi="Times New Roman" w:cs="Times New Roman"/>
                <w:noProof/>
                <w:webHidden/>
                <w:sz w:val="24"/>
                <w:szCs w:val="24"/>
              </w:rPr>
              <w:fldChar w:fldCharType="separate"/>
            </w:r>
            <w:r w:rsidRPr="00E260CB">
              <w:rPr>
                <w:rFonts w:ascii="Times New Roman" w:hAnsi="Times New Roman" w:cs="Times New Roman"/>
                <w:noProof/>
                <w:webHidden/>
                <w:sz w:val="24"/>
                <w:szCs w:val="24"/>
              </w:rPr>
              <w:t>5</w:t>
            </w:r>
            <w:r w:rsidRPr="00E260CB">
              <w:rPr>
                <w:rFonts w:ascii="Times New Roman" w:hAnsi="Times New Roman" w:cs="Times New Roman"/>
                <w:noProof/>
                <w:webHidden/>
                <w:sz w:val="24"/>
                <w:szCs w:val="24"/>
              </w:rPr>
              <w:fldChar w:fldCharType="end"/>
            </w:r>
          </w:hyperlink>
        </w:p>
        <w:p w14:paraId="2E83CC2E" w14:textId="140D646F" w:rsidR="00523B2C" w:rsidRPr="00E260CB" w:rsidRDefault="00523B2C">
          <w:pPr>
            <w:pStyle w:val="TOC1"/>
            <w:tabs>
              <w:tab w:val="right" w:leader="dot" w:pos="9350"/>
            </w:tabs>
            <w:rPr>
              <w:rFonts w:ascii="Times New Roman" w:eastAsiaTheme="minorEastAsia" w:hAnsi="Times New Roman" w:cs="Times New Roman"/>
              <w:noProof/>
              <w:kern w:val="0"/>
              <w:sz w:val="24"/>
              <w:szCs w:val="24"/>
              <w14:ligatures w14:val="none"/>
            </w:rPr>
          </w:pPr>
          <w:hyperlink w:anchor="_Toc182228318" w:history="1">
            <w:r w:rsidRPr="00E260CB">
              <w:rPr>
                <w:rStyle w:val="Hyperlink"/>
                <w:rFonts w:ascii="Times New Roman" w:hAnsi="Times New Roman" w:cs="Times New Roman"/>
                <w:bCs/>
                <w:noProof/>
                <w:sz w:val="24"/>
                <w:szCs w:val="24"/>
              </w:rPr>
              <w:t>Correlation Analysis</w:t>
            </w:r>
            <w:r w:rsidRPr="00E260CB">
              <w:rPr>
                <w:rFonts w:ascii="Times New Roman" w:hAnsi="Times New Roman" w:cs="Times New Roman"/>
                <w:noProof/>
                <w:webHidden/>
                <w:sz w:val="24"/>
                <w:szCs w:val="24"/>
              </w:rPr>
              <w:tab/>
            </w:r>
            <w:r w:rsidRPr="00E260CB">
              <w:rPr>
                <w:rFonts w:ascii="Times New Roman" w:hAnsi="Times New Roman" w:cs="Times New Roman"/>
                <w:noProof/>
                <w:webHidden/>
                <w:sz w:val="24"/>
                <w:szCs w:val="24"/>
              </w:rPr>
              <w:fldChar w:fldCharType="begin"/>
            </w:r>
            <w:r w:rsidRPr="00E260CB">
              <w:rPr>
                <w:rFonts w:ascii="Times New Roman" w:hAnsi="Times New Roman" w:cs="Times New Roman"/>
                <w:noProof/>
                <w:webHidden/>
                <w:sz w:val="24"/>
                <w:szCs w:val="24"/>
              </w:rPr>
              <w:instrText xml:space="preserve"> PAGEREF _Toc182228318 \h </w:instrText>
            </w:r>
            <w:r w:rsidRPr="00E260CB">
              <w:rPr>
                <w:rFonts w:ascii="Times New Roman" w:hAnsi="Times New Roman" w:cs="Times New Roman"/>
                <w:noProof/>
                <w:webHidden/>
                <w:sz w:val="24"/>
                <w:szCs w:val="24"/>
              </w:rPr>
            </w:r>
            <w:r w:rsidRPr="00E260CB">
              <w:rPr>
                <w:rFonts w:ascii="Times New Roman" w:hAnsi="Times New Roman" w:cs="Times New Roman"/>
                <w:noProof/>
                <w:webHidden/>
                <w:sz w:val="24"/>
                <w:szCs w:val="24"/>
              </w:rPr>
              <w:fldChar w:fldCharType="separate"/>
            </w:r>
            <w:r w:rsidRPr="00E260CB">
              <w:rPr>
                <w:rFonts w:ascii="Times New Roman" w:hAnsi="Times New Roman" w:cs="Times New Roman"/>
                <w:noProof/>
                <w:webHidden/>
                <w:sz w:val="24"/>
                <w:szCs w:val="24"/>
              </w:rPr>
              <w:t>6</w:t>
            </w:r>
            <w:r w:rsidRPr="00E260CB">
              <w:rPr>
                <w:rFonts w:ascii="Times New Roman" w:hAnsi="Times New Roman" w:cs="Times New Roman"/>
                <w:noProof/>
                <w:webHidden/>
                <w:sz w:val="24"/>
                <w:szCs w:val="24"/>
              </w:rPr>
              <w:fldChar w:fldCharType="end"/>
            </w:r>
          </w:hyperlink>
        </w:p>
        <w:p w14:paraId="113CC366" w14:textId="3980BB53" w:rsidR="00523B2C" w:rsidRPr="00E260CB" w:rsidRDefault="00523B2C">
          <w:pPr>
            <w:pStyle w:val="TOC1"/>
            <w:tabs>
              <w:tab w:val="right" w:leader="dot" w:pos="9350"/>
            </w:tabs>
            <w:rPr>
              <w:rFonts w:ascii="Times New Roman" w:eastAsiaTheme="minorEastAsia" w:hAnsi="Times New Roman" w:cs="Times New Roman"/>
              <w:noProof/>
              <w:kern w:val="0"/>
              <w:sz w:val="24"/>
              <w:szCs w:val="24"/>
              <w14:ligatures w14:val="none"/>
            </w:rPr>
          </w:pPr>
          <w:hyperlink w:anchor="_Toc182228319" w:history="1">
            <w:r w:rsidRPr="00E260CB">
              <w:rPr>
                <w:rStyle w:val="Hyperlink"/>
                <w:rFonts w:ascii="Times New Roman" w:hAnsi="Times New Roman" w:cs="Times New Roman"/>
                <w:bCs/>
                <w:noProof/>
                <w:sz w:val="24"/>
                <w:szCs w:val="24"/>
              </w:rPr>
              <w:t>Regression Analysis</w:t>
            </w:r>
            <w:r w:rsidRPr="00E260CB">
              <w:rPr>
                <w:rFonts w:ascii="Times New Roman" w:hAnsi="Times New Roman" w:cs="Times New Roman"/>
                <w:noProof/>
                <w:webHidden/>
                <w:sz w:val="24"/>
                <w:szCs w:val="24"/>
              </w:rPr>
              <w:tab/>
            </w:r>
            <w:r w:rsidRPr="00E260CB">
              <w:rPr>
                <w:rFonts w:ascii="Times New Roman" w:hAnsi="Times New Roman" w:cs="Times New Roman"/>
                <w:noProof/>
                <w:webHidden/>
                <w:sz w:val="24"/>
                <w:szCs w:val="24"/>
              </w:rPr>
              <w:fldChar w:fldCharType="begin"/>
            </w:r>
            <w:r w:rsidRPr="00E260CB">
              <w:rPr>
                <w:rFonts w:ascii="Times New Roman" w:hAnsi="Times New Roman" w:cs="Times New Roman"/>
                <w:noProof/>
                <w:webHidden/>
                <w:sz w:val="24"/>
                <w:szCs w:val="24"/>
              </w:rPr>
              <w:instrText xml:space="preserve"> PAGEREF _Toc182228319 \h </w:instrText>
            </w:r>
            <w:r w:rsidRPr="00E260CB">
              <w:rPr>
                <w:rFonts w:ascii="Times New Roman" w:hAnsi="Times New Roman" w:cs="Times New Roman"/>
                <w:noProof/>
                <w:webHidden/>
                <w:sz w:val="24"/>
                <w:szCs w:val="24"/>
              </w:rPr>
            </w:r>
            <w:r w:rsidRPr="00E260CB">
              <w:rPr>
                <w:rFonts w:ascii="Times New Roman" w:hAnsi="Times New Roman" w:cs="Times New Roman"/>
                <w:noProof/>
                <w:webHidden/>
                <w:sz w:val="24"/>
                <w:szCs w:val="24"/>
              </w:rPr>
              <w:fldChar w:fldCharType="separate"/>
            </w:r>
            <w:r w:rsidRPr="00E260CB">
              <w:rPr>
                <w:rFonts w:ascii="Times New Roman" w:hAnsi="Times New Roman" w:cs="Times New Roman"/>
                <w:noProof/>
                <w:webHidden/>
                <w:sz w:val="24"/>
                <w:szCs w:val="24"/>
              </w:rPr>
              <w:t>8</w:t>
            </w:r>
            <w:r w:rsidRPr="00E260CB">
              <w:rPr>
                <w:rFonts w:ascii="Times New Roman" w:hAnsi="Times New Roman" w:cs="Times New Roman"/>
                <w:noProof/>
                <w:webHidden/>
                <w:sz w:val="24"/>
                <w:szCs w:val="24"/>
              </w:rPr>
              <w:fldChar w:fldCharType="end"/>
            </w:r>
          </w:hyperlink>
        </w:p>
        <w:p w14:paraId="6320ECDB" w14:textId="0CA45CE7" w:rsidR="00523B2C" w:rsidRPr="00E260CB" w:rsidRDefault="00523B2C">
          <w:pPr>
            <w:pStyle w:val="TOC1"/>
            <w:tabs>
              <w:tab w:val="right" w:leader="dot" w:pos="9350"/>
            </w:tabs>
            <w:rPr>
              <w:rFonts w:ascii="Times New Roman" w:eastAsiaTheme="minorEastAsia" w:hAnsi="Times New Roman" w:cs="Times New Roman"/>
              <w:noProof/>
              <w:kern w:val="0"/>
              <w:sz w:val="24"/>
              <w:szCs w:val="24"/>
              <w14:ligatures w14:val="none"/>
            </w:rPr>
          </w:pPr>
          <w:hyperlink w:anchor="_Toc182228320" w:history="1">
            <w:r w:rsidRPr="00E260CB">
              <w:rPr>
                <w:rStyle w:val="Hyperlink"/>
                <w:rFonts w:ascii="Times New Roman" w:hAnsi="Times New Roman" w:cs="Times New Roman"/>
                <w:bCs/>
                <w:noProof/>
                <w:sz w:val="24"/>
                <w:szCs w:val="24"/>
              </w:rPr>
              <w:t>Recommendations</w:t>
            </w:r>
            <w:r w:rsidRPr="00E260CB">
              <w:rPr>
                <w:rFonts w:ascii="Times New Roman" w:hAnsi="Times New Roman" w:cs="Times New Roman"/>
                <w:noProof/>
                <w:webHidden/>
                <w:sz w:val="24"/>
                <w:szCs w:val="24"/>
              </w:rPr>
              <w:tab/>
            </w:r>
            <w:r w:rsidRPr="00E260CB">
              <w:rPr>
                <w:rFonts w:ascii="Times New Roman" w:hAnsi="Times New Roman" w:cs="Times New Roman"/>
                <w:noProof/>
                <w:webHidden/>
                <w:sz w:val="24"/>
                <w:szCs w:val="24"/>
              </w:rPr>
              <w:fldChar w:fldCharType="begin"/>
            </w:r>
            <w:r w:rsidRPr="00E260CB">
              <w:rPr>
                <w:rFonts w:ascii="Times New Roman" w:hAnsi="Times New Roman" w:cs="Times New Roman"/>
                <w:noProof/>
                <w:webHidden/>
                <w:sz w:val="24"/>
                <w:szCs w:val="24"/>
              </w:rPr>
              <w:instrText xml:space="preserve"> PAGEREF _Toc182228320 \h </w:instrText>
            </w:r>
            <w:r w:rsidRPr="00E260CB">
              <w:rPr>
                <w:rFonts w:ascii="Times New Roman" w:hAnsi="Times New Roman" w:cs="Times New Roman"/>
                <w:noProof/>
                <w:webHidden/>
                <w:sz w:val="24"/>
                <w:szCs w:val="24"/>
              </w:rPr>
            </w:r>
            <w:r w:rsidRPr="00E260CB">
              <w:rPr>
                <w:rFonts w:ascii="Times New Roman" w:hAnsi="Times New Roman" w:cs="Times New Roman"/>
                <w:noProof/>
                <w:webHidden/>
                <w:sz w:val="24"/>
                <w:szCs w:val="24"/>
              </w:rPr>
              <w:fldChar w:fldCharType="separate"/>
            </w:r>
            <w:r w:rsidRPr="00E260CB">
              <w:rPr>
                <w:rFonts w:ascii="Times New Roman" w:hAnsi="Times New Roman" w:cs="Times New Roman"/>
                <w:noProof/>
                <w:webHidden/>
                <w:sz w:val="24"/>
                <w:szCs w:val="24"/>
              </w:rPr>
              <w:t>9</w:t>
            </w:r>
            <w:r w:rsidRPr="00E260CB">
              <w:rPr>
                <w:rFonts w:ascii="Times New Roman" w:hAnsi="Times New Roman" w:cs="Times New Roman"/>
                <w:noProof/>
                <w:webHidden/>
                <w:sz w:val="24"/>
                <w:szCs w:val="24"/>
              </w:rPr>
              <w:fldChar w:fldCharType="end"/>
            </w:r>
          </w:hyperlink>
        </w:p>
        <w:p w14:paraId="012B6E5F" w14:textId="284DD1B9" w:rsidR="00523B2C" w:rsidRPr="00E260CB" w:rsidRDefault="00523B2C">
          <w:pPr>
            <w:pStyle w:val="TOC1"/>
            <w:tabs>
              <w:tab w:val="right" w:leader="dot" w:pos="9350"/>
            </w:tabs>
            <w:rPr>
              <w:rFonts w:ascii="Times New Roman" w:eastAsiaTheme="minorEastAsia" w:hAnsi="Times New Roman" w:cs="Times New Roman"/>
              <w:noProof/>
              <w:kern w:val="0"/>
              <w:sz w:val="24"/>
              <w:szCs w:val="24"/>
              <w14:ligatures w14:val="none"/>
            </w:rPr>
          </w:pPr>
          <w:hyperlink w:anchor="_Toc182228321" w:history="1">
            <w:r w:rsidRPr="00E260CB">
              <w:rPr>
                <w:rStyle w:val="Hyperlink"/>
                <w:rFonts w:ascii="Times New Roman" w:hAnsi="Times New Roman" w:cs="Times New Roman"/>
                <w:bCs/>
                <w:noProof/>
                <w:sz w:val="24"/>
                <w:szCs w:val="24"/>
              </w:rPr>
              <w:t>Conclusions</w:t>
            </w:r>
            <w:r w:rsidRPr="00E260CB">
              <w:rPr>
                <w:rFonts w:ascii="Times New Roman" w:hAnsi="Times New Roman" w:cs="Times New Roman"/>
                <w:noProof/>
                <w:webHidden/>
                <w:sz w:val="24"/>
                <w:szCs w:val="24"/>
              </w:rPr>
              <w:tab/>
            </w:r>
            <w:r w:rsidRPr="00E260CB">
              <w:rPr>
                <w:rFonts w:ascii="Times New Roman" w:hAnsi="Times New Roman" w:cs="Times New Roman"/>
                <w:noProof/>
                <w:webHidden/>
                <w:sz w:val="24"/>
                <w:szCs w:val="24"/>
              </w:rPr>
              <w:fldChar w:fldCharType="begin"/>
            </w:r>
            <w:r w:rsidRPr="00E260CB">
              <w:rPr>
                <w:rFonts w:ascii="Times New Roman" w:hAnsi="Times New Roman" w:cs="Times New Roman"/>
                <w:noProof/>
                <w:webHidden/>
                <w:sz w:val="24"/>
                <w:szCs w:val="24"/>
              </w:rPr>
              <w:instrText xml:space="preserve"> PAGEREF _Toc182228321 \h </w:instrText>
            </w:r>
            <w:r w:rsidRPr="00E260CB">
              <w:rPr>
                <w:rFonts w:ascii="Times New Roman" w:hAnsi="Times New Roman" w:cs="Times New Roman"/>
                <w:noProof/>
                <w:webHidden/>
                <w:sz w:val="24"/>
                <w:szCs w:val="24"/>
              </w:rPr>
            </w:r>
            <w:r w:rsidRPr="00E260CB">
              <w:rPr>
                <w:rFonts w:ascii="Times New Roman" w:hAnsi="Times New Roman" w:cs="Times New Roman"/>
                <w:noProof/>
                <w:webHidden/>
                <w:sz w:val="24"/>
                <w:szCs w:val="24"/>
              </w:rPr>
              <w:fldChar w:fldCharType="separate"/>
            </w:r>
            <w:r w:rsidRPr="00E260CB">
              <w:rPr>
                <w:rFonts w:ascii="Times New Roman" w:hAnsi="Times New Roman" w:cs="Times New Roman"/>
                <w:noProof/>
                <w:webHidden/>
                <w:sz w:val="24"/>
                <w:szCs w:val="24"/>
              </w:rPr>
              <w:t>10</w:t>
            </w:r>
            <w:r w:rsidRPr="00E260CB">
              <w:rPr>
                <w:rFonts w:ascii="Times New Roman" w:hAnsi="Times New Roman" w:cs="Times New Roman"/>
                <w:noProof/>
                <w:webHidden/>
                <w:sz w:val="24"/>
                <w:szCs w:val="24"/>
              </w:rPr>
              <w:fldChar w:fldCharType="end"/>
            </w:r>
          </w:hyperlink>
        </w:p>
        <w:p w14:paraId="7A35D9B2" w14:textId="4BA50366" w:rsidR="00523B2C" w:rsidRPr="00E260CB" w:rsidRDefault="00523B2C">
          <w:pPr>
            <w:pStyle w:val="TOC1"/>
            <w:tabs>
              <w:tab w:val="right" w:leader="dot" w:pos="9350"/>
            </w:tabs>
            <w:rPr>
              <w:rFonts w:ascii="Times New Roman" w:eastAsiaTheme="minorEastAsia" w:hAnsi="Times New Roman" w:cs="Times New Roman"/>
              <w:noProof/>
              <w:kern w:val="0"/>
              <w:sz w:val="24"/>
              <w:szCs w:val="24"/>
              <w14:ligatures w14:val="none"/>
            </w:rPr>
          </w:pPr>
          <w:hyperlink w:anchor="_Toc182228322" w:history="1">
            <w:r w:rsidRPr="00E260CB">
              <w:rPr>
                <w:rStyle w:val="Hyperlink"/>
                <w:rFonts w:ascii="Times New Roman" w:hAnsi="Times New Roman" w:cs="Times New Roman"/>
                <w:bCs/>
                <w:noProof/>
                <w:sz w:val="24"/>
                <w:szCs w:val="24"/>
              </w:rPr>
              <w:t>References</w:t>
            </w:r>
            <w:r w:rsidRPr="00E260CB">
              <w:rPr>
                <w:rFonts w:ascii="Times New Roman" w:hAnsi="Times New Roman" w:cs="Times New Roman"/>
                <w:noProof/>
                <w:webHidden/>
                <w:sz w:val="24"/>
                <w:szCs w:val="24"/>
              </w:rPr>
              <w:tab/>
            </w:r>
            <w:r w:rsidRPr="00E260CB">
              <w:rPr>
                <w:rFonts w:ascii="Times New Roman" w:hAnsi="Times New Roman" w:cs="Times New Roman"/>
                <w:noProof/>
                <w:webHidden/>
                <w:sz w:val="24"/>
                <w:szCs w:val="24"/>
              </w:rPr>
              <w:fldChar w:fldCharType="begin"/>
            </w:r>
            <w:r w:rsidRPr="00E260CB">
              <w:rPr>
                <w:rFonts w:ascii="Times New Roman" w:hAnsi="Times New Roman" w:cs="Times New Roman"/>
                <w:noProof/>
                <w:webHidden/>
                <w:sz w:val="24"/>
                <w:szCs w:val="24"/>
              </w:rPr>
              <w:instrText xml:space="preserve"> PAGEREF _Toc182228322 \h </w:instrText>
            </w:r>
            <w:r w:rsidRPr="00E260CB">
              <w:rPr>
                <w:rFonts w:ascii="Times New Roman" w:hAnsi="Times New Roman" w:cs="Times New Roman"/>
                <w:noProof/>
                <w:webHidden/>
                <w:sz w:val="24"/>
                <w:szCs w:val="24"/>
              </w:rPr>
            </w:r>
            <w:r w:rsidRPr="00E260CB">
              <w:rPr>
                <w:rFonts w:ascii="Times New Roman" w:hAnsi="Times New Roman" w:cs="Times New Roman"/>
                <w:noProof/>
                <w:webHidden/>
                <w:sz w:val="24"/>
                <w:szCs w:val="24"/>
              </w:rPr>
              <w:fldChar w:fldCharType="separate"/>
            </w:r>
            <w:r w:rsidRPr="00E260CB">
              <w:rPr>
                <w:rFonts w:ascii="Times New Roman" w:hAnsi="Times New Roman" w:cs="Times New Roman"/>
                <w:noProof/>
                <w:webHidden/>
                <w:sz w:val="24"/>
                <w:szCs w:val="24"/>
              </w:rPr>
              <w:t>11</w:t>
            </w:r>
            <w:r w:rsidRPr="00E260CB">
              <w:rPr>
                <w:rFonts w:ascii="Times New Roman" w:hAnsi="Times New Roman" w:cs="Times New Roman"/>
                <w:noProof/>
                <w:webHidden/>
                <w:sz w:val="24"/>
                <w:szCs w:val="24"/>
              </w:rPr>
              <w:fldChar w:fldCharType="end"/>
            </w:r>
          </w:hyperlink>
        </w:p>
        <w:p w14:paraId="7EED81CA" w14:textId="5214A932" w:rsidR="00523B2C" w:rsidRPr="00E260CB" w:rsidRDefault="00523B2C">
          <w:pPr>
            <w:pStyle w:val="TOC1"/>
            <w:tabs>
              <w:tab w:val="right" w:leader="dot" w:pos="9350"/>
            </w:tabs>
            <w:rPr>
              <w:rFonts w:ascii="Times New Roman" w:eastAsiaTheme="minorEastAsia" w:hAnsi="Times New Roman" w:cs="Times New Roman"/>
              <w:noProof/>
              <w:kern w:val="0"/>
              <w:sz w:val="24"/>
              <w:szCs w:val="24"/>
              <w14:ligatures w14:val="none"/>
            </w:rPr>
          </w:pPr>
          <w:hyperlink w:anchor="_Toc182228323" w:history="1">
            <w:r w:rsidRPr="00E260CB">
              <w:rPr>
                <w:rStyle w:val="Hyperlink"/>
                <w:rFonts w:ascii="Times New Roman" w:hAnsi="Times New Roman" w:cs="Times New Roman"/>
                <w:noProof/>
                <w:sz w:val="24"/>
                <w:szCs w:val="24"/>
              </w:rPr>
              <w:t>Appendices</w:t>
            </w:r>
            <w:r w:rsidRPr="00E260CB">
              <w:rPr>
                <w:rFonts w:ascii="Times New Roman" w:hAnsi="Times New Roman" w:cs="Times New Roman"/>
                <w:noProof/>
                <w:webHidden/>
                <w:sz w:val="24"/>
                <w:szCs w:val="24"/>
              </w:rPr>
              <w:tab/>
            </w:r>
            <w:r w:rsidRPr="00E260CB">
              <w:rPr>
                <w:rFonts w:ascii="Times New Roman" w:hAnsi="Times New Roman" w:cs="Times New Roman"/>
                <w:noProof/>
                <w:webHidden/>
                <w:sz w:val="24"/>
                <w:szCs w:val="24"/>
              </w:rPr>
              <w:fldChar w:fldCharType="begin"/>
            </w:r>
            <w:r w:rsidRPr="00E260CB">
              <w:rPr>
                <w:rFonts w:ascii="Times New Roman" w:hAnsi="Times New Roman" w:cs="Times New Roman"/>
                <w:noProof/>
                <w:webHidden/>
                <w:sz w:val="24"/>
                <w:szCs w:val="24"/>
              </w:rPr>
              <w:instrText xml:space="preserve"> PAGEREF _Toc182228323 \h </w:instrText>
            </w:r>
            <w:r w:rsidRPr="00E260CB">
              <w:rPr>
                <w:rFonts w:ascii="Times New Roman" w:hAnsi="Times New Roman" w:cs="Times New Roman"/>
                <w:noProof/>
                <w:webHidden/>
                <w:sz w:val="24"/>
                <w:szCs w:val="24"/>
              </w:rPr>
            </w:r>
            <w:r w:rsidRPr="00E260CB">
              <w:rPr>
                <w:rFonts w:ascii="Times New Roman" w:hAnsi="Times New Roman" w:cs="Times New Roman"/>
                <w:noProof/>
                <w:webHidden/>
                <w:sz w:val="24"/>
                <w:szCs w:val="24"/>
              </w:rPr>
              <w:fldChar w:fldCharType="separate"/>
            </w:r>
            <w:r w:rsidRPr="00E260CB">
              <w:rPr>
                <w:rFonts w:ascii="Times New Roman" w:hAnsi="Times New Roman" w:cs="Times New Roman"/>
                <w:noProof/>
                <w:webHidden/>
                <w:sz w:val="24"/>
                <w:szCs w:val="24"/>
              </w:rPr>
              <w:t>14</w:t>
            </w:r>
            <w:r w:rsidRPr="00E260CB">
              <w:rPr>
                <w:rFonts w:ascii="Times New Roman" w:hAnsi="Times New Roman" w:cs="Times New Roman"/>
                <w:noProof/>
                <w:webHidden/>
                <w:sz w:val="24"/>
                <w:szCs w:val="24"/>
              </w:rPr>
              <w:fldChar w:fldCharType="end"/>
            </w:r>
          </w:hyperlink>
        </w:p>
        <w:p w14:paraId="78991EFC" w14:textId="7841F735" w:rsidR="00523B2C" w:rsidRPr="00E260CB" w:rsidRDefault="00523B2C">
          <w:pPr>
            <w:pStyle w:val="TOC2"/>
            <w:tabs>
              <w:tab w:val="right" w:leader="dot" w:pos="9350"/>
            </w:tabs>
            <w:rPr>
              <w:rFonts w:ascii="Times New Roman" w:hAnsi="Times New Roman" w:cs="Times New Roman"/>
              <w:noProof/>
              <w:sz w:val="24"/>
              <w:szCs w:val="24"/>
            </w:rPr>
          </w:pPr>
          <w:hyperlink w:anchor="_Toc182228324" w:history="1">
            <w:r w:rsidRPr="00E260CB">
              <w:rPr>
                <w:rStyle w:val="Hyperlink"/>
                <w:rFonts w:ascii="Times New Roman" w:hAnsi="Times New Roman" w:cs="Times New Roman"/>
                <w:noProof/>
                <w:sz w:val="24"/>
                <w:szCs w:val="24"/>
              </w:rPr>
              <w:t>Appendix 1</w:t>
            </w:r>
            <w:r w:rsidRPr="00E260CB">
              <w:rPr>
                <w:rFonts w:ascii="Times New Roman" w:hAnsi="Times New Roman" w:cs="Times New Roman"/>
                <w:noProof/>
                <w:webHidden/>
                <w:sz w:val="24"/>
                <w:szCs w:val="24"/>
              </w:rPr>
              <w:tab/>
            </w:r>
            <w:r w:rsidRPr="00E260CB">
              <w:rPr>
                <w:rFonts w:ascii="Times New Roman" w:hAnsi="Times New Roman" w:cs="Times New Roman"/>
                <w:noProof/>
                <w:webHidden/>
                <w:sz w:val="24"/>
                <w:szCs w:val="24"/>
              </w:rPr>
              <w:fldChar w:fldCharType="begin"/>
            </w:r>
            <w:r w:rsidRPr="00E260CB">
              <w:rPr>
                <w:rFonts w:ascii="Times New Roman" w:hAnsi="Times New Roman" w:cs="Times New Roman"/>
                <w:noProof/>
                <w:webHidden/>
                <w:sz w:val="24"/>
                <w:szCs w:val="24"/>
              </w:rPr>
              <w:instrText xml:space="preserve"> PAGEREF _Toc182228324 \h </w:instrText>
            </w:r>
            <w:r w:rsidRPr="00E260CB">
              <w:rPr>
                <w:rFonts w:ascii="Times New Roman" w:hAnsi="Times New Roman" w:cs="Times New Roman"/>
                <w:noProof/>
                <w:webHidden/>
                <w:sz w:val="24"/>
                <w:szCs w:val="24"/>
              </w:rPr>
            </w:r>
            <w:r w:rsidRPr="00E260CB">
              <w:rPr>
                <w:rFonts w:ascii="Times New Roman" w:hAnsi="Times New Roman" w:cs="Times New Roman"/>
                <w:noProof/>
                <w:webHidden/>
                <w:sz w:val="24"/>
                <w:szCs w:val="24"/>
              </w:rPr>
              <w:fldChar w:fldCharType="separate"/>
            </w:r>
            <w:r w:rsidRPr="00E260CB">
              <w:rPr>
                <w:rFonts w:ascii="Times New Roman" w:hAnsi="Times New Roman" w:cs="Times New Roman"/>
                <w:noProof/>
                <w:webHidden/>
                <w:sz w:val="24"/>
                <w:szCs w:val="24"/>
              </w:rPr>
              <w:t>14</w:t>
            </w:r>
            <w:r w:rsidRPr="00E260CB">
              <w:rPr>
                <w:rFonts w:ascii="Times New Roman" w:hAnsi="Times New Roman" w:cs="Times New Roman"/>
                <w:noProof/>
                <w:webHidden/>
                <w:sz w:val="24"/>
                <w:szCs w:val="24"/>
              </w:rPr>
              <w:fldChar w:fldCharType="end"/>
            </w:r>
          </w:hyperlink>
        </w:p>
        <w:p w14:paraId="2546AC73" w14:textId="67A0E77D" w:rsidR="00523B2C" w:rsidRPr="00E260CB" w:rsidRDefault="00523B2C">
          <w:pPr>
            <w:pStyle w:val="TOC2"/>
            <w:tabs>
              <w:tab w:val="right" w:leader="dot" w:pos="9350"/>
            </w:tabs>
            <w:rPr>
              <w:rFonts w:ascii="Times New Roman" w:hAnsi="Times New Roman" w:cs="Times New Roman"/>
              <w:noProof/>
              <w:sz w:val="24"/>
              <w:szCs w:val="24"/>
            </w:rPr>
          </w:pPr>
          <w:hyperlink w:anchor="_Toc182228325" w:history="1">
            <w:r w:rsidRPr="00E260CB">
              <w:rPr>
                <w:rStyle w:val="Hyperlink"/>
                <w:rFonts w:ascii="Times New Roman" w:hAnsi="Times New Roman" w:cs="Times New Roman"/>
                <w:noProof/>
                <w:sz w:val="24"/>
                <w:szCs w:val="24"/>
              </w:rPr>
              <w:t>Appendix 2</w:t>
            </w:r>
            <w:r w:rsidRPr="00E260CB">
              <w:rPr>
                <w:rFonts w:ascii="Times New Roman" w:hAnsi="Times New Roman" w:cs="Times New Roman"/>
                <w:noProof/>
                <w:webHidden/>
                <w:sz w:val="24"/>
                <w:szCs w:val="24"/>
              </w:rPr>
              <w:tab/>
            </w:r>
            <w:r w:rsidRPr="00E260CB">
              <w:rPr>
                <w:rFonts w:ascii="Times New Roman" w:hAnsi="Times New Roman" w:cs="Times New Roman"/>
                <w:noProof/>
                <w:webHidden/>
                <w:sz w:val="24"/>
                <w:szCs w:val="24"/>
              </w:rPr>
              <w:fldChar w:fldCharType="begin"/>
            </w:r>
            <w:r w:rsidRPr="00E260CB">
              <w:rPr>
                <w:rFonts w:ascii="Times New Roman" w:hAnsi="Times New Roman" w:cs="Times New Roman"/>
                <w:noProof/>
                <w:webHidden/>
                <w:sz w:val="24"/>
                <w:szCs w:val="24"/>
              </w:rPr>
              <w:instrText xml:space="preserve"> PAGEREF _Toc182228325 \h </w:instrText>
            </w:r>
            <w:r w:rsidRPr="00E260CB">
              <w:rPr>
                <w:rFonts w:ascii="Times New Roman" w:hAnsi="Times New Roman" w:cs="Times New Roman"/>
                <w:noProof/>
                <w:webHidden/>
                <w:sz w:val="24"/>
                <w:szCs w:val="24"/>
              </w:rPr>
            </w:r>
            <w:r w:rsidRPr="00E260CB">
              <w:rPr>
                <w:rFonts w:ascii="Times New Roman" w:hAnsi="Times New Roman" w:cs="Times New Roman"/>
                <w:noProof/>
                <w:webHidden/>
                <w:sz w:val="24"/>
                <w:szCs w:val="24"/>
              </w:rPr>
              <w:fldChar w:fldCharType="separate"/>
            </w:r>
            <w:r w:rsidRPr="00E260CB">
              <w:rPr>
                <w:rFonts w:ascii="Times New Roman" w:hAnsi="Times New Roman" w:cs="Times New Roman"/>
                <w:noProof/>
                <w:webHidden/>
                <w:sz w:val="24"/>
                <w:szCs w:val="24"/>
              </w:rPr>
              <w:t>15</w:t>
            </w:r>
            <w:r w:rsidRPr="00E260CB">
              <w:rPr>
                <w:rFonts w:ascii="Times New Roman" w:hAnsi="Times New Roman" w:cs="Times New Roman"/>
                <w:noProof/>
                <w:webHidden/>
                <w:sz w:val="24"/>
                <w:szCs w:val="24"/>
              </w:rPr>
              <w:fldChar w:fldCharType="end"/>
            </w:r>
          </w:hyperlink>
        </w:p>
        <w:p w14:paraId="235277D8" w14:textId="20EDC398" w:rsidR="00523B2C" w:rsidRPr="00E260CB" w:rsidRDefault="00523B2C">
          <w:pPr>
            <w:pStyle w:val="TOC2"/>
            <w:tabs>
              <w:tab w:val="right" w:leader="dot" w:pos="9350"/>
            </w:tabs>
            <w:rPr>
              <w:rFonts w:ascii="Times New Roman" w:hAnsi="Times New Roman" w:cs="Times New Roman"/>
              <w:noProof/>
              <w:sz w:val="24"/>
              <w:szCs w:val="24"/>
            </w:rPr>
          </w:pPr>
          <w:hyperlink w:anchor="_Toc182228326" w:history="1">
            <w:r w:rsidRPr="00E260CB">
              <w:rPr>
                <w:rStyle w:val="Hyperlink"/>
                <w:rFonts w:ascii="Times New Roman" w:hAnsi="Times New Roman" w:cs="Times New Roman"/>
                <w:noProof/>
                <w:sz w:val="24"/>
                <w:szCs w:val="24"/>
              </w:rPr>
              <w:t>Appendix 3</w:t>
            </w:r>
            <w:r w:rsidRPr="00E260CB">
              <w:rPr>
                <w:rFonts w:ascii="Times New Roman" w:hAnsi="Times New Roman" w:cs="Times New Roman"/>
                <w:noProof/>
                <w:webHidden/>
                <w:sz w:val="24"/>
                <w:szCs w:val="24"/>
              </w:rPr>
              <w:tab/>
            </w:r>
            <w:r w:rsidRPr="00E260CB">
              <w:rPr>
                <w:rFonts w:ascii="Times New Roman" w:hAnsi="Times New Roman" w:cs="Times New Roman"/>
                <w:noProof/>
                <w:webHidden/>
                <w:sz w:val="24"/>
                <w:szCs w:val="24"/>
              </w:rPr>
              <w:fldChar w:fldCharType="begin"/>
            </w:r>
            <w:r w:rsidRPr="00E260CB">
              <w:rPr>
                <w:rFonts w:ascii="Times New Roman" w:hAnsi="Times New Roman" w:cs="Times New Roman"/>
                <w:noProof/>
                <w:webHidden/>
                <w:sz w:val="24"/>
                <w:szCs w:val="24"/>
              </w:rPr>
              <w:instrText xml:space="preserve"> PAGEREF _Toc182228326 \h </w:instrText>
            </w:r>
            <w:r w:rsidRPr="00E260CB">
              <w:rPr>
                <w:rFonts w:ascii="Times New Roman" w:hAnsi="Times New Roman" w:cs="Times New Roman"/>
                <w:noProof/>
                <w:webHidden/>
                <w:sz w:val="24"/>
                <w:szCs w:val="24"/>
              </w:rPr>
            </w:r>
            <w:r w:rsidRPr="00E260CB">
              <w:rPr>
                <w:rFonts w:ascii="Times New Roman" w:hAnsi="Times New Roman" w:cs="Times New Roman"/>
                <w:noProof/>
                <w:webHidden/>
                <w:sz w:val="24"/>
                <w:szCs w:val="24"/>
              </w:rPr>
              <w:fldChar w:fldCharType="separate"/>
            </w:r>
            <w:r w:rsidRPr="00E260CB">
              <w:rPr>
                <w:rFonts w:ascii="Times New Roman" w:hAnsi="Times New Roman" w:cs="Times New Roman"/>
                <w:noProof/>
                <w:webHidden/>
                <w:sz w:val="24"/>
                <w:szCs w:val="24"/>
              </w:rPr>
              <w:t>16</w:t>
            </w:r>
            <w:r w:rsidRPr="00E260CB">
              <w:rPr>
                <w:rFonts w:ascii="Times New Roman" w:hAnsi="Times New Roman" w:cs="Times New Roman"/>
                <w:noProof/>
                <w:webHidden/>
                <w:sz w:val="24"/>
                <w:szCs w:val="24"/>
              </w:rPr>
              <w:fldChar w:fldCharType="end"/>
            </w:r>
          </w:hyperlink>
        </w:p>
        <w:p w14:paraId="2B2247BD" w14:textId="7FD330F1" w:rsidR="00E8624B" w:rsidRDefault="00E8624B">
          <w:r w:rsidRPr="00E260CB">
            <w:rPr>
              <w:rFonts w:ascii="Times New Roman" w:hAnsi="Times New Roman" w:cs="Times New Roman"/>
              <w:b/>
              <w:bCs/>
              <w:noProof/>
              <w:sz w:val="24"/>
              <w:szCs w:val="24"/>
            </w:rPr>
            <w:fldChar w:fldCharType="end"/>
          </w:r>
        </w:p>
      </w:sdtContent>
    </w:sdt>
    <w:p w14:paraId="36E99FEF" w14:textId="77777777" w:rsidR="0017431F" w:rsidRDefault="0017431F" w:rsidP="0017431F">
      <w:pPr>
        <w:spacing w:line="480" w:lineRule="auto"/>
        <w:jc w:val="both"/>
        <w:rPr>
          <w:rFonts w:ascii="Times New Roman" w:hAnsi="Times New Roman" w:cs="Times New Roman"/>
          <w:sz w:val="24"/>
          <w:szCs w:val="24"/>
        </w:rPr>
      </w:pPr>
    </w:p>
    <w:p w14:paraId="67FBA55B" w14:textId="77777777" w:rsidR="00E8624B" w:rsidRDefault="00E8624B" w:rsidP="0017431F">
      <w:pPr>
        <w:spacing w:line="480" w:lineRule="auto"/>
        <w:jc w:val="both"/>
        <w:rPr>
          <w:rFonts w:ascii="Times New Roman" w:hAnsi="Times New Roman" w:cs="Times New Roman"/>
          <w:sz w:val="24"/>
          <w:szCs w:val="24"/>
        </w:rPr>
      </w:pPr>
    </w:p>
    <w:p w14:paraId="6E78B5BC" w14:textId="29BA0AD4" w:rsidR="00E8624B" w:rsidRPr="00E8624B" w:rsidRDefault="00E8624B" w:rsidP="0017431F">
      <w:pPr>
        <w:spacing w:line="480" w:lineRule="auto"/>
        <w:jc w:val="both"/>
        <w:rPr>
          <w:rFonts w:ascii="Times New Roman" w:hAnsi="Times New Roman" w:cs="Times New Roman"/>
          <w:b/>
          <w:bCs/>
          <w:sz w:val="24"/>
          <w:szCs w:val="24"/>
        </w:rPr>
      </w:pPr>
      <w:r w:rsidRPr="00E8624B">
        <w:rPr>
          <w:rFonts w:ascii="Times New Roman" w:hAnsi="Times New Roman" w:cs="Times New Roman"/>
          <w:b/>
          <w:bCs/>
          <w:sz w:val="24"/>
          <w:szCs w:val="24"/>
        </w:rPr>
        <w:t>FIGURES</w:t>
      </w:r>
    </w:p>
    <w:p w14:paraId="4E888233" w14:textId="04220A70" w:rsidR="00E8624B" w:rsidRDefault="00E8624B">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82206598" w:history="1">
        <w:r w:rsidRPr="00826CDE">
          <w:rPr>
            <w:rStyle w:val="Hyperlink"/>
            <w:rFonts w:ascii="Times New Roman" w:hAnsi="Times New Roman" w:cs="Times New Roman"/>
            <w:noProof/>
          </w:rPr>
          <w:t>Figure 1 Regression Model Diagram.</w:t>
        </w:r>
        <w:r>
          <w:rPr>
            <w:noProof/>
            <w:webHidden/>
          </w:rPr>
          <w:tab/>
        </w:r>
        <w:r>
          <w:rPr>
            <w:noProof/>
            <w:webHidden/>
          </w:rPr>
          <w:fldChar w:fldCharType="begin"/>
        </w:r>
        <w:r>
          <w:rPr>
            <w:noProof/>
            <w:webHidden/>
          </w:rPr>
          <w:instrText xml:space="preserve"> PAGEREF _Toc182206598 \h </w:instrText>
        </w:r>
        <w:r>
          <w:rPr>
            <w:noProof/>
            <w:webHidden/>
          </w:rPr>
        </w:r>
        <w:r>
          <w:rPr>
            <w:noProof/>
            <w:webHidden/>
          </w:rPr>
          <w:fldChar w:fldCharType="separate"/>
        </w:r>
        <w:r>
          <w:rPr>
            <w:noProof/>
            <w:webHidden/>
          </w:rPr>
          <w:t>6</w:t>
        </w:r>
        <w:r>
          <w:rPr>
            <w:noProof/>
            <w:webHidden/>
          </w:rPr>
          <w:fldChar w:fldCharType="end"/>
        </w:r>
      </w:hyperlink>
    </w:p>
    <w:p w14:paraId="2C1165D2" w14:textId="65F7B43E" w:rsidR="00E8624B" w:rsidRDefault="00E8624B" w:rsidP="0017431F">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2B91FFD4" w14:textId="77777777" w:rsidR="00E8624B" w:rsidRDefault="00E8624B" w:rsidP="0017431F">
      <w:pPr>
        <w:spacing w:line="480" w:lineRule="auto"/>
        <w:jc w:val="both"/>
        <w:rPr>
          <w:rFonts w:ascii="Times New Roman" w:hAnsi="Times New Roman" w:cs="Times New Roman"/>
          <w:sz w:val="24"/>
          <w:szCs w:val="24"/>
        </w:rPr>
      </w:pPr>
    </w:p>
    <w:p w14:paraId="56572749" w14:textId="77777777" w:rsidR="00E8624B" w:rsidRDefault="00E8624B" w:rsidP="0017431F">
      <w:pPr>
        <w:spacing w:line="480" w:lineRule="auto"/>
        <w:jc w:val="both"/>
        <w:rPr>
          <w:rFonts w:ascii="Times New Roman" w:hAnsi="Times New Roman" w:cs="Times New Roman"/>
          <w:sz w:val="24"/>
          <w:szCs w:val="24"/>
        </w:rPr>
      </w:pPr>
    </w:p>
    <w:p w14:paraId="0E37B7FD" w14:textId="77777777" w:rsidR="00E8624B" w:rsidRDefault="00E8624B" w:rsidP="0017431F">
      <w:pPr>
        <w:spacing w:line="480" w:lineRule="auto"/>
        <w:jc w:val="both"/>
        <w:rPr>
          <w:rFonts w:ascii="Times New Roman" w:hAnsi="Times New Roman" w:cs="Times New Roman"/>
          <w:sz w:val="24"/>
          <w:szCs w:val="24"/>
        </w:rPr>
      </w:pPr>
    </w:p>
    <w:p w14:paraId="187E7B31" w14:textId="77777777" w:rsidR="00E8624B" w:rsidRDefault="00E8624B" w:rsidP="0017431F">
      <w:pPr>
        <w:spacing w:line="480" w:lineRule="auto"/>
        <w:jc w:val="both"/>
        <w:rPr>
          <w:rFonts w:ascii="Times New Roman" w:hAnsi="Times New Roman" w:cs="Times New Roman"/>
          <w:sz w:val="24"/>
          <w:szCs w:val="24"/>
        </w:rPr>
      </w:pPr>
    </w:p>
    <w:p w14:paraId="44FB1C8A" w14:textId="77777777" w:rsidR="00E8624B" w:rsidRDefault="00E8624B" w:rsidP="0017431F">
      <w:pPr>
        <w:spacing w:line="480" w:lineRule="auto"/>
        <w:jc w:val="both"/>
        <w:rPr>
          <w:rFonts w:ascii="Times New Roman" w:hAnsi="Times New Roman" w:cs="Times New Roman"/>
          <w:sz w:val="24"/>
          <w:szCs w:val="24"/>
        </w:rPr>
      </w:pPr>
    </w:p>
    <w:p w14:paraId="4E0A60B6" w14:textId="77777777" w:rsidR="00E8624B" w:rsidRDefault="00E8624B" w:rsidP="0017431F">
      <w:pPr>
        <w:spacing w:line="480" w:lineRule="auto"/>
        <w:jc w:val="both"/>
        <w:rPr>
          <w:rFonts w:ascii="Times New Roman" w:hAnsi="Times New Roman" w:cs="Times New Roman"/>
          <w:sz w:val="24"/>
          <w:szCs w:val="24"/>
        </w:rPr>
      </w:pPr>
    </w:p>
    <w:p w14:paraId="3BA963A0" w14:textId="77777777" w:rsidR="0017431F" w:rsidRPr="00E8624B" w:rsidRDefault="0017431F" w:rsidP="00E8624B">
      <w:pPr>
        <w:pStyle w:val="Heading1"/>
        <w:rPr>
          <w:rFonts w:cs="Times New Roman"/>
          <w:b w:val="0"/>
          <w:bCs/>
        </w:rPr>
      </w:pPr>
      <w:bookmarkStart w:id="0" w:name="_Toc182228315"/>
      <w:r w:rsidRPr="00E8624B">
        <w:rPr>
          <w:rFonts w:cs="Times New Roman"/>
          <w:bCs/>
        </w:rPr>
        <w:lastRenderedPageBreak/>
        <w:t>Introduction</w:t>
      </w:r>
      <w:bookmarkEnd w:id="0"/>
    </w:p>
    <w:p w14:paraId="1B2C5000" w14:textId="242CEC5B" w:rsidR="0017431F" w:rsidRDefault="0017431F" w:rsidP="0017431F">
      <w:pPr>
        <w:spacing w:line="480" w:lineRule="auto"/>
        <w:jc w:val="both"/>
        <w:rPr>
          <w:rFonts w:ascii="Times New Roman" w:hAnsi="Times New Roman" w:cs="Times New Roman"/>
          <w:sz w:val="24"/>
          <w:szCs w:val="24"/>
        </w:rPr>
      </w:pPr>
      <w:r w:rsidRPr="0017431F">
        <w:rPr>
          <w:rFonts w:ascii="Times New Roman" w:hAnsi="Times New Roman" w:cs="Times New Roman"/>
          <w:sz w:val="24"/>
          <w:szCs w:val="24"/>
        </w:rPr>
        <w:t xml:space="preserve">The main purpose of this project is to assess the effects of HRM on profitability of Organizational Performance in four branches; Brighton, Denver, Eaton, Victoria and two business division; Home Care and Community Outings. From Assignment 2, we extend the investigation to work experience, time taken to fill vacancies, remuneration, performance at 90 days of joining the company, as well as the speed to competency in line with the business profitability and productivity. The CEO has a feeling that there are huge differences in the HR practices and its performance across different locations and this study seek to unearth these differences using the regression and correlation analysis. The literature review shows that effective recruitment and selection, systematic socialization, and learning is crucial for increasing performance and turnover (Patel &amp; Mohanty, 2023; Süveges &amp; Kurucz, 2024). Consequently, this analysis aims at revealing causal explanations and providing recommendations on how to optimise HR policies. The insight into potential </w:t>
      </w:r>
      <w:r w:rsidR="00381264" w:rsidRPr="0017431F">
        <w:rPr>
          <w:rFonts w:ascii="Times New Roman" w:hAnsi="Times New Roman" w:cs="Times New Roman"/>
          <w:sz w:val="24"/>
          <w:szCs w:val="24"/>
        </w:rPr>
        <w:t>frameworks</w:t>
      </w:r>
      <w:r w:rsidRPr="0017431F">
        <w:rPr>
          <w:rFonts w:ascii="Times New Roman" w:hAnsi="Times New Roman" w:cs="Times New Roman"/>
          <w:sz w:val="24"/>
          <w:szCs w:val="24"/>
        </w:rPr>
        <w:t xml:space="preserve"> of profitability will allow the organization to enforce the notion of best practices among its branches, optimize the workforce, and, therefore, improve the results of its performance. The findings of this study will act as a guide for future strategic approaches to HRM in order to improve on the performance of workers as well as increase the revenues produced by the organization (Moustaghfir et al., 2020).</w:t>
      </w:r>
    </w:p>
    <w:p w14:paraId="19550BC9" w14:textId="77777777" w:rsidR="0017431F" w:rsidRPr="00E8624B" w:rsidRDefault="0017431F" w:rsidP="00E8624B">
      <w:pPr>
        <w:pStyle w:val="Heading1"/>
        <w:rPr>
          <w:rFonts w:cs="Times New Roman"/>
          <w:b w:val="0"/>
          <w:bCs/>
        </w:rPr>
      </w:pPr>
      <w:bookmarkStart w:id="1" w:name="_Toc182228316"/>
      <w:r w:rsidRPr="00E8624B">
        <w:rPr>
          <w:rFonts w:cs="Times New Roman"/>
          <w:bCs/>
        </w:rPr>
        <w:t>Conceptual Framework</w:t>
      </w:r>
      <w:bookmarkEnd w:id="1"/>
    </w:p>
    <w:p w14:paraId="556B7416" w14:textId="77777777" w:rsidR="00E8624B" w:rsidRDefault="00E8624B" w:rsidP="00E8624B">
      <w:pPr>
        <w:spacing w:line="480" w:lineRule="auto"/>
        <w:jc w:val="both"/>
        <w:rPr>
          <w:rFonts w:ascii="Times New Roman" w:hAnsi="Times New Roman" w:cs="Times New Roman"/>
          <w:sz w:val="24"/>
          <w:szCs w:val="24"/>
        </w:rPr>
      </w:pPr>
    </w:p>
    <w:p w14:paraId="1A6B6BEF" w14:textId="54B596EA" w:rsidR="0017431F" w:rsidRPr="00E8624B" w:rsidRDefault="0017431F"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 xml:space="preserve">In this study, productivity is chosen as the dependent variable. Our assumption is that productivity depends on several HR key performance indicators, such as Time to Fill, Work Experience, Engagement, and Speed to Competency. Further, we also use the Performance90 which explains the nature of the first ever appraisal received by an employee joining the organization. Firm </w:t>
      </w:r>
      <w:r w:rsidRPr="00E8624B">
        <w:rPr>
          <w:rFonts w:ascii="Times New Roman" w:hAnsi="Times New Roman" w:cs="Times New Roman"/>
          <w:sz w:val="24"/>
          <w:szCs w:val="24"/>
        </w:rPr>
        <w:lastRenderedPageBreak/>
        <w:t>success, according to the conceptual model, refers to the efficiency and productivity of the HR procedures (like employee selection and training and development) on the human asset, which will impact the organizational performance.</w:t>
      </w:r>
    </w:p>
    <w:p w14:paraId="26185E82" w14:textId="77777777" w:rsidR="0017431F" w:rsidRPr="00E8624B" w:rsidRDefault="0017431F"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The independent variables under investigation are Time to Fill, Work Experience, Engagement and Speed to Competency. All the above variables contribute to organization productivity in terms of how fast employees can be productive in the organization.</w:t>
      </w:r>
    </w:p>
    <w:p w14:paraId="0FEE5AED" w14:textId="77777777" w:rsidR="0017431F" w:rsidRPr="00E8624B" w:rsidRDefault="0017431F" w:rsidP="00E8624B">
      <w:pPr>
        <w:spacing w:line="480" w:lineRule="auto"/>
        <w:jc w:val="both"/>
        <w:rPr>
          <w:rFonts w:ascii="Times New Roman" w:hAnsi="Times New Roman" w:cs="Times New Roman"/>
          <w:b/>
          <w:bCs/>
          <w:sz w:val="24"/>
          <w:szCs w:val="24"/>
        </w:rPr>
      </w:pPr>
      <w:r w:rsidRPr="00E8624B">
        <w:rPr>
          <w:rFonts w:ascii="Times New Roman" w:hAnsi="Times New Roman" w:cs="Times New Roman"/>
          <w:b/>
          <w:bCs/>
          <w:sz w:val="24"/>
          <w:szCs w:val="24"/>
        </w:rPr>
        <w:t>H1: Time to Fill is negatively related to productivity.</w:t>
      </w:r>
    </w:p>
    <w:p w14:paraId="4622E454" w14:textId="58423988" w:rsidR="0017431F" w:rsidRPr="00E8624B" w:rsidRDefault="0017431F"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 xml:space="preserve">Customarily, a long TTF means that open jobs are taken longer to fill, and this leads to team and organizational inefficiencies. Recent research indicates when there is a slow pace in hiring it puts pressure on any existing employee and may in the long run decline performance. </w:t>
      </w:r>
      <w:r w:rsidR="00381264" w:rsidRPr="00E8624B">
        <w:rPr>
          <w:rFonts w:ascii="Times New Roman" w:hAnsi="Times New Roman" w:cs="Times New Roman"/>
          <w:sz w:val="24"/>
          <w:szCs w:val="24"/>
        </w:rPr>
        <w:t>So,</w:t>
      </w:r>
      <w:r w:rsidRPr="00E8624B">
        <w:rPr>
          <w:rFonts w:ascii="Times New Roman" w:hAnsi="Times New Roman" w:cs="Times New Roman"/>
          <w:sz w:val="24"/>
          <w:szCs w:val="24"/>
        </w:rPr>
        <w:t xml:space="preserve"> our assumption is that the companies with the shortest time for hiring their employees will have increased productivity, because they never have a large number of open positions.</w:t>
      </w:r>
    </w:p>
    <w:p w14:paraId="439E4721" w14:textId="77777777" w:rsidR="0017431F" w:rsidRPr="00E8624B" w:rsidRDefault="0017431F" w:rsidP="00E8624B">
      <w:pPr>
        <w:spacing w:line="480" w:lineRule="auto"/>
        <w:jc w:val="both"/>
        <w:rPr>
          <w:rFonts w:ascii="Times New Roman" w:hAnsi="Times New Roman" w:cs="Times New Roman"/>
          <w:b/>
          <w:bCs/>
          <w:sz w:val="24"/>
          <w:szCs w:val="24"/>
        </w:rPr>
      </w:pPr>
      <w:r w:rsidRPr="00E8624B">
        <w:rPr>
          <w:rFonts w:ascii="Times New Roman" w:hAnsi="Times New Roman" w:cs="Times New Roman"/>
          <w:b/>
          <w:bCs/>
          <w:sz w:val="24"/>
          <w:szCs w:val="24"/>
        </w:rPr>
        <w:t>H2: Work Experience is positively related to productivity.</w:t>
      </w:r>
    </w:p>
    <w:p w14:paraId="62B440E1" w14:textId="77777777" w:rsidR="0017431F" w:rsidRPr="00E8624B" w:rsidRDefault="0017431F"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Experience has made the workforce in question wiser and capable of performing work assignments in a more productive manner hence increase in productivity. Finally, since experienced workers demand less training and quickly adopt new positions, their productivity rates rise (Singh et al., 2022). Consequently, we predict that the length of work experience will be positively related with productivity.</w:t>
      </w:r>
    </w:p>
    <w:p w14:paraId="0067B4EC" w14:textId="0C2DA06C" w:rsidR="00133B8E" w:rsidRPr="00E8624B" w:rsidRDefault="0017431F" w:rsidP="00E8624B">
      <w:pPr>
        <w:spacing w:line="480" w:lineRule="auto"/>
        <w:jc w:val="both"/>
        <w:rPr>
          <w:rFonts w:ascii="Times New Roman" w:hAnsi="Times New Roman" w:cs="Times New Roman"/>
          <w:sz w:val="24"/>
          <w:szCs w:val="24"/>
        </w:rPr>
      </w:pPr>
      <w:r w:rsidRPr="008A5481">
        <w:rPr>
          <w:rFonts w:ascii="Times New Roman" w:hAnsi="Times New Roman" w:cs="Times New Roman"/>
          <w:b/>
          <w:bCs/>
          <w:sz w:val="24"/>
          <w:szCs w:val="24"/>
        </w:rPr>
        <w:t>H3:</w:t>
      </w:r>
      <w:r w:rsidRPr="008A5481">
        <w:rPr>
          <w:rFonts w:ascii="Times New Roman" w:hAnsi="Times New Roman" w:cs="Times New Roman"/>
          <w:sz w:val="24"/>
          <w:szCs w:val="24"/>
        </w:rPr>
        <w:t xml:space="preserve"> </w:t>
      </w:r>
      <w:r w:rsidRPr="008A5481">
        <w:rPr>
          <w:rFonts w:ascii="Times New Roman" w:hAnsi="Times New Roman" w:cs="Times New Roman"/>
          <w:b/>
          <w:bCs/>
          <w:sz w:val="24"/>
          <w:szCs w:val="24"/>
        </w:rPr>
        <w:t>Engagement is positively related to productivity.</w:t>
      </w:r>
    </w:p>
    <w:p w14:paraId="259478E2" w14:textId="22078694" w:rsidR="00133B8E" w:rsidRPr="00E8624B" w:rsidRDefault="00133B8E"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 xml:space="preserve">Employee engagement is a measure of the interest employees display in their work and the organization where they work. Motivated employees are always willing to do more than what is </w:t>
      </w:r>
      <w:r w:rsidRPr="00E8624B">
        <w:rPr>
          <w:rFonts w:ascii="Times New Roman" w:hAnsi="Times New Roman" w:cs="Times New Roman"/>
          <w:sz w:val="24"/>
          <w:szCs w:val="24"/>
        </w:rPr>
        <w:lastRenderedPageBreak/>
        <w:t xml:space="preserve">required of them in a given organization and therefore leads to increased productivity (Burnett &amp; Lisk, 2021). The implication of the concept of engagement is that employees are willing </w:t>
      </w:r>
      <w:r w:rsidR="00381264">
        <w:rPr>
          <w:rFonts w:ascii="Times New Roman" w:hAnsi="Times New Roman" w:cs="Times New Roman"/>
          <w:sz w:val="24"/>
          <w:szCs w:val="24"/>
        </w:rPr>
        <w:t xml:space="preserve">to </w:t>
      </w:r>
      <w:r w:rsidRPr="00E8624B">
        <w:rPr>
          <w:rFonts w:ascii="Times New Roman" w:hAnsi="Times New Roman" w:cs="Times New Roman"/>
          <w:sz w:val="24"/>
          <w:szCs w:val="24"/>
        </w:rPr>
        <w:t>sacrifice for organizational success. Therefore, we posit that higher engagement levels tends to result to higher productivity.</w:t>
      </w:r>
    </w:p>
    <w:p w14:paraId="4BEE43F4" w14:textId="77777777" w:rsidR="00133B8E" w:rsidRPr="00E8624B" w:rsidRDefault="00133B8E" w:rsidP="00E8624B">
      <w:pPr>
        <w:spacing w:line="480" w:lineRule="auto"/>
        <w:jc w:val="both"/>
        <w:rPr>
          <w:rFonts w:ascii="Times New Roman" w:hAnsi="Times New Roman" w:cs="Times New Roman"/>
          <w:b/>
          <w:bCs/>
          <w:sz w:val="24"/>
          <w:szCs w:val="24"/>
        </w:rPr>
      </w:pPr>
      <w:r w:rsidRPr="00E8624B">
        <w:rPr>
          <w:rFonts w:ascii="Times New Roman" w:hAnsi="Times New Roman" w:cs="Times New Roman"/>
          <w:b/>
          <w:bCs/>
          <w:sz w:val="24"/>
          <w:szCs w:val="24"/>
        </w:rPr>
        <w:t>H4: Speed to Competency is positively related to productivity.</w:t>
      </w:r>
    </w:p>
    <w:p w14:paraId="0EB1C54E" w14:textId="77777777" w:rsidR="00133B8E" w:rsidRPr="00E8624B" w:rsidRDefault="00133B8E"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The period within which an employee is able to be fully productive in his/her line of work is very vital in measuring the productivity strength of an employee. Workers with higher competency levels gain more working responsibilities and complete performance tasks better and in larger quantities, therefore increasing efficiency (Wijayanto &amp; Riani, 2021). Hence the hypotheses that shorter time to competency is associated with higher productivity.</w:t>
      </w:r>
    </w:p>
    <w:p w14:paraId="54EAF6C2" w14:textId="77777777" w:rsidR="00133B8E" w:rsidRPr="00E8624B" w:rsidRDefault="00133B8E" w:rsidP="00E8624B">
      <w:pPr>
        <w:spacing w:line="480" w:lineRule="auto"/>
        <w:jc w:val="both"/>
        <w:rPr>
          <w:rFonts w:ascii="Times New Roman" w:hAnsi="Times New Roman" w:cs="Times New Roman"/>
          <w:b/>
          <w:bCs/>
          <w:sz w:val="24"/>
          <w:szCs w:val="24"/>
        </w:rPr>
      </w:pPr>
      <w:r w:rsidRPr="00E8624B">
        <w:rPr>
          <w:rFonts w:ascii="Times New Roman" w:hAnsi="Times New Roman" w:cs="Times New Roman"/>
          <w:b/>
          <w:bCs/>
          <w:sz w:val="24"/>
          <w:szCs w:val="24"/>
        </w:rPr>
        <w:t>Control Variable: Performance90</w:t>
      </w:r>
    </w:p>
    <w:p w14:paraId="0DD594BF" w14:textId="55FCC336" w:rsidR="0017431F" w:rsidRPr="00E8624B" w:rsidRDefault="00133B8E"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In assessment of this hypothesis, Performance90 has been used as a control variable since the initial assessments made after 90 days of employment may affect future performance. It was argued that the higher the Performance90 score an employee received, the higher probability one has of producing again in the future, meaning the variation of this variable gives a better estimation of the other independent variables on productivity (Orwa, 2015).</w:t>
      </w:r>
    </w:p>
    <w:p w14:paraId="43D81BF6" w14:textId="0AE28769" w:rsidR="00E8624B" w:rsidRPr="00643AF6" w:rsidRDefault="00133B8E" w:rsidP="00643AF6">
      <w:pPr>
        <w:pStyle w:val="Heading1"/>
        <w:rPr>
          <w:rFonts w:cs="Times New Roman"/>
          <w:bCs/>
        </w:rPr>
      </w:pPr>
      <w:bookmarkStart w:id="2" w:name="_Toc182228317"/>
      <w:r w:rsidRPr="00E8624B">
        <w:rPr>
          <w:rFonts w:cs="Times New Roman"/>
          <w:bCs/>
        </w:rPr>
        <w:t>Regression Model</w:t>
      </w:r>
      <w:bookmarkEnd w:id="2"/>
    </w:p>
    <w:p w14:paraId="48650530" w14:textId="48B31202" w:rsidR="00492284" w:rsidRPr="00E8624B" w:rsidRDefault="00492284"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 xml:space="preserve">In order to develop the regression model based on the conceptual framework and set hypotheses, we begin with the specification of the form of the causal dependencies between the dependent and independent variables. The dependent variable in this analysis is productivity, which we aim to predict using various independent variables: Time to Fill, Work Experience, Engagement, and Speed to Competency are the most effectively used measures in the survey. We also incorporate </w:t>
      </w:r>
      <w:r w:rsidR="00BE14FE">
        <w:rPr>
          <w:rFonts w:ascii="Times New Roman" w:hAnsi="Times New Roman" w:cs="Times New Roman"/>
          <w:sz w:val="24"/>
          <w:szCs w:val="24"/>
        </w:rPr>
        <w:lastRenderedPageBreak/>
        <w:t xml:space="preserve">two </w:t>
      </w:r>
      <w:r w:rsidRPr="00E8624B">
        <w:rPr>
          <w:rFonts w:ascii="Times New Roman" w:hAnsi="Times New Roman" w:cs="Times New Roman"/>
          <w:sz w:val="24"/>
          <w:szCs w:val="24"/>
        </w:rPr>
        <w:t>additional control variable</w:t>
      </w:r>
      <w:r w:rsidR="00BE14FE">
        <w:rPr>
          <w:rFonts w:ascii="Times New Roman" w:hAnsi="Times New Roman" w:cs="Times New Roman"/>
          <w:sz w:val="24"/>
          <w:szCs w:val="24"/>
        </w:rPr>
        <w:t>s</w:t>
      </w:r>
      <w:r w:rsidRPr="00E8624B">
        <w:rPr>
          <w:rFonts w:ascii="Times New Roman" w:hAnsi="Times New Roman" w:cs="Times New Roman"/>
          <w:sz w:val="24"/>
          <w:szCs w:val="24"/>
        </w:rPr>
        <w:t xml:space="preserve"> </w:t>
      </w:r>
      <w:proofErr w:type="spellStart"/>
      <w:r w:rsidR="00BE14FE">
        <w:rPr>
          <w:rFonts w:ascii="Times New Roman" w:hAnsi="Times New Roman" w:cs="Times New Roman"/>
          <w:sz w:val="24"/>
          <w:szCs w:val="24"/>
        </w:rPr>
        <w:t>i.e</w:t>
      </w:r>
      <w:proofErr w:type="spellEnd"/>
      <w:r w:rsidR="00BE14FE">
        <w:rPr>
          <w:rFonts w:ascii="Times New Roman" w:hAnsi="Times New Roman" w:cs="Times New Roman"/>
          <w:sz w:val="24"/>
          <w:szCs w:val="24"/>
        </w:rPr>
        <w:t xml:space="preserve"> </w:t>
      </w:r>
      <w:r w:rsidRPr="00E8624B">
        <w:rPr>
          <w:rFonts w:ascii="Times New Roman" w:hAnsi="Times New Roman" w:cs="Times New Roman"/>
          <w:sz w:val="24"/>
          <w:szCs w:val="24"/>
        </w:rPr>
        <w:t>Performance90</w:t>
      </w:r>
      <w:r w:rsidR="00BE14FE">
        <w:rPr>
          <w:rFonts w:ascii="Times New Roman" w:hAnsi="Times New Roman" w:cs="Times New Roman"/>
          <w:sz w:val="24"/>
          <w:szCs w:val="24"/>
        </w:rPr>
        <w:t xml:space="preserve"> </w:t>
      </w:r>
      <w:r w:rsidRPr="00E8624B">
        <w:rPr>
          <w:rFonts w:ascii="Times New Roman" w:hAnsi="Times New Roman" w:cs="Times New Roman"/>
          <w:sz w:val="24"/>
          <w:szCs w:val="24"/>
        </w:rPr>
        <w:t>whereby we are able to consider the initial performance of the targeted employees after 90 days of joining the company such that we determine the impact of the involved independent variables</w:t>
      </w:r>
      <w:r w:rsidR="00BE14FE">
        <w:rPr>
          <w:rFonts w:ascii="Times New Roman" w:hAnsi="Times New Roman" w:cs="Times New Roman"/>
          <w:sz w:val="24"/>
          <w:szCs w:val="24"/>
        </w:rPr>
        <w:t xml:space="preserve"> and HiringCost</w:t>
      </w:r>
      <w:r w:rsidRPr="00E8624B">
        <w:rPr>
          <w:rFonts w:ascii="Times New Roman" w:hAnsi="Times New Roman" w:cs="Times New Roman"/>
          <w:sz w:val="24"/>
          <w:szCs w:val="24"/>
        </w:rPr>
        <w:t>.</w:t>
      </w:r>
    </w:p>
    <w:p w14:paraId="536492AE" w14:textId="581C152B" w:rsidR="00133B8E" w:rsidRPr="008A5481" w:rsidRDefault="00133B8E" w:rsidP="00E8624B">
      <w:pPr>
        <w:spacing w:line="480" w:lineRule="auto"/>
        <w:jc w:val="both"/>
        <w:rPr>
          <w:rFonts w:ascii="Times New Roman" w:hAnsi="Times New Roman" w:cs="Times New Roman"/>
          <w:b/>
          <w:bCs/>
          <w:sz w:val="24"/>
          <w:szCs w:val="24"/>
        </w:rPr>
      </w:pPr>
      <w:r w:rsidRPr="008A5481">
        <w:rPr>
          <w:rFonts w:ascii="Times New Roman" w:hAnsi="Times New Roman" w:cs="Times New Roman"/>
          <w:b/>
          <w:bCs/>
          <w:sz w:val="24"/>
          <w:szCs w:val="24"/>
        </w:rPr>
        <w:t>Regression Formula:</w:t>
      </w:r>
    </w:p>
    <w:p w14:paraId="545BEFEE" w14:textId="77777777" w:rsidR="00133B8E" w:rsidRPr="008A5481" w:rsidRDefault="00133B8E" w:rsidP="00E8624B">
      <w:pPr>
        <w:spacing w:line="480" w:lineRule="auto"/>
        <w:jc w:val="both"/>
        <w:rPr>
          <w:rFonts w:ascii="Times New Roman" w:hAnsi="Times New Roman" w:cs="Times New Roman"/>
          <w:sz w:val="24"/>
          <w:szCs w:val="24"/>
        </w:rPr>
      </w:pPr>
      <w:r w:rsidRPr="008A5481">
        <w:rPr>
          <w:rFonts w:ascii="Times New Roman" w:hAnsi="Times New Roman" w:cs="Times New Roman"/>
          <w:sz w:val="24"/>
          <w:szCs w:val="24"/>
        </w:rPr>
        <w:t>The general form of the regression equation that represents our model is as follows:</w:t>
      </w:r>
    </w:p>
    <w:p w14:paraId="66106BAE" w14:textId="1D462C9E" w:rsidR="00133B8E" w:rsidRDefault="00133B8E" w:rsidP="00E8624B">
      <w:pPr>
        <w:spacing w:line="480" w:lineRule="auto"/>
        <w:jc w:val="both"/>
        <w:rPr>
          <w:rFonts w:ascii="Times New Roman" w:hAnsi="Times New Roman" w:cs="Times New Roman"/>
          <w:i/>
          <w:iCs/>
          <w:sz w:val="24"/>
          <w:szCs w:val="24"/>
        </w:rPr>
      </w:pPr>
      <w:r w:rsidRPr="00E8624B">
        <w:rPr>
          <w:rFonts w:ascii="Times New Roman" w:hAnsi="Times New Roman" w:cs="Times New Roman"/>
          <w:i/>
          <w:iCs/>
          <w:sz w:val="24"/>
          <w:szCs w:val="24"/>
        </w:rPr>
        <w:t xml:space="preserve">Productivityi​ = β0​ + β1​(Time to Filli​) + β2​(Work Experiencei​) + β3​(Engagementi​) + β4​(Speed to Competencyi​) + β5​(Performance90i​) </w:t>
      </w:r>
      <w:r w:rsidR="00BE14FE">
        <w:rPr>
          <w:rFonts w:ascii="Times New Roman" w:hAnsi="Times New Roman" w:cs="Times New Roman"/>
          <w:i/>
          <w:iCs/>
          <w:sz w:val="24"/>
          <w:szCs w:val="24"/>
        </w:rPr>
        <w:t xml:space="preserve">+ </w:t>
      </w:r>
      <w:r w:rsidR="00BE14FE" w:rsidRPr="00E8624B">
        <w:rPr>
          <w:rFonts w:ascii="Times New Roman" w:hAnsi="Times New Roman" w:cs="Times New Roman"/>
          <w:i/>
          <w:iCs/>
          <w:sz w:val="24"/>
          <w:szCs w:val="24"/>
        </w:rPr>
        <w:t>β5​(</w:t>
      </w:r>
      <w:r w:rsidR="00975078">
        <w:rPr>
          <w:rFonts w:ascii="Times New Roman" w:hAnsi="Times New Roman" w:cs="Times New Roman"/>
          <w:i/>
          <w:iCs/>
          <w:sz w:val="24"/>
          <w:szCs w:val="24"/>
        </w:rPr>
        <w:t>HiringCost</w:t>
      </w:r>
      <w:r w:rsidR="00975078" w:rsidRPr="00E8624B">
        <w:rPr>
          <w:rFonts w:ascii="Times New Roman" w:hAnsi="Times New Roman" w:cs="Times New Roman"/>
          <w:i/>
          <w:iCs/>
          <w:sz w:val="24"/>
          <w:szCs w:val="24"/>
        </w:rPr>
        <w:t xml:space="preserve">i​) </w:t>
      </w:r>
      <w:r w:rsidR="00975078">
        <w:rPr>
          <w:rFonts w:ascii="Times New Roman" w:hAnsi="Times New Roman" w:cs="Times New Roman"/>
          <w:i/>
          <w:iCs/>
          <w:sz w:val="24"/>
          <w:szCs w:val="24"/>
        </w:rPr>
        <w:t>+</w:t>
      </w:r>
      <w:r w:rsidRPr="00E8624B">
        <w:rPr>
          <w:rFonts w:ascii="Times New Roman" w:hAnsi="Times New Roman" w:cs="Times New Roman"/>
          <w:i/>
          <w:iCs/>
          <w:sz w:val="24"/>
          <w:szCs w:val="24"/>
        </w:rPr>
        <w:t xml:space="preserve"> ϵi​</w:t>
      </w:r>
    </w:p>
    <w:p w14:paraId="44EA609B" w14:textId="18501C93" w:rsidR="004F1819" w:rsidRDefault="00975078" w:rsidP="004F1819">
      <w:pPr>
        <w:keepNext/>
        <w:spacing w:line="480" w:lineRule="auto"/>
        <w:jc w:val="both"/>
      </w:pPr>
      <w:r>
        <w:rPr>
          <w:noProof/>
        </w:rPr>
        <w:drawing>
          <wp:inline distT="0" distB="0" distL="0" distR="0" wp14:anchorId="54650227" wp14:editId="587A8FCD">
            <wp:extent cx="4962525" cy="3790950"/>
            <wp:effectExtent l="0" t="0" r="9525" b="0"/>
            <wp:docPr id="1064682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82531" name="Picture 1064682531"/>
                    <pic:cNvPicPr/>
                  </pic:nvPicPr>
                  <pic:blipFill>
                    <a:blip r:embed="rId7">
                      <a:extLst>
                        <a:ext uri="{28A0092B-C50C-407E-A947-70E740481C1C}">
                          <a14:useLocalDpi xmlns:a14="http://schemas.microsoft.com/office/drawing/2010/main" val="0"/>
                        </a:ext>
                      </a:extLst>
                    </a:blip>
                    <a:stretch>
                      <a:fillRect/>
                    </a:stretch>
                  </pic:blipFill>
                  <pic:spPr>
                    <a:xfrm>
                      <a:off x="0" y="0"/>
                      <a:ext cx="4962525" cy="3790950"/>
                    </a:xfrm>
                    <a:prstGeom prst="rect">
                      <a:avLst/>
                    </a:prstGeom>
                  </pic:spPr>
                </pic:pic>
              </a:graphicData>
            </a:graphic>
          </wp:inline>
        </w:drawing>
      </w:r>
    </w:p>
    <w:p w14:paraId="53112D3D" w14:textId="4C641884" w:rsidR="004F1819" w:rsidRPr="00E8624B" w:rsidRDefault="004F1819" w:rsidP="004F1819">
      <w:pPr>
        <w:pStyle w:val="Caption"/>
        <w:jc w:val="both"/>
        <w:rPr>
          <w:rFonts w:ascii="Times New Roman" w:hAnsi="Times New Roman" w:cs="Times New Roman"/>
          <w:i w:val="0"/>
          <w:iCs w:val="0"/>
          <w:sz w:val="24"/>
          <w:szCs w:val="24"/>
        </w:rPr>
      </w:pPr>
      <w:r>
        <w:t xml:space="preserve">Table </w:t>
      </w:r>
      <w:fldSimple w:instr=" SEQ Table \* ARABIC ">
        <w:r>
          <w:rPr>
            <w:noProof/>
          </w:rPr>
          <w:t>1</w:t>
        </w:r>
      </w:fldSimple>
      <w:r>
        <w:t xml:space="preserve"> Regression model diagram.</w:t>
      </w:r>
    </w:p>
    <w:p w14:paraId="40A1D453" w14:textId="54F471B3" w:rsidR="00F0668A" w:rsidRPr="00F0668A" w:rsidRDefault="00492284" w:rsidP="00F0668A">
      <w:pPr>
        <w:pStyle w:val="Caption"/>
        <w:keepNext/>
        <w:spacing w:line="480" w:lineRule="auto"/>
        <w:jc w:val="both"/>
        <w:rPr>
          <w:rFonts w:ascii="Times New Roman" w:hAnsi="Times New Roman" w:cs="Times New Roman"/>
          <w:i w:val="0"/>
          <w:iCs w:val="0"/>
          <w:color w:val="auto"/>
          <w:sz w:val="24"/>
          <w:szCs w:val="24"/>
        </w:rPr>
      </w:pPr>
      <w:r w:rsidRPr="00E8624B">
        <w:rPr>
          <w:rFonts w:ascii="Times New Roman" w:hAnsi="Times New Roman" w:cs="Times New Roman"/>
          <w:i w:val="0"/>
          <w:iCs w:val="0"/>
          <w:color w:val="auto"/>
          <w:sz w:val="24"/>
          <w:szCs w:val="24"/>
        </w:rPr>
        <w:t>This model presupposes that each of the following indicators will have an impact on Productivity: Time to Fill, Work Experience, Engagement, Speed to Competency. Furthermore, Performance90</w:t>
      </w:r>
      <w:r w:rsidR="00BE14FE">
        <w:rPr>
          <w:rFonts w:ascii="Times New Roman" w:hAnsi="Times New Roman" w:cs="Times New Roman"/>
          <w:i w:val="0"/>
          <w:iCs w:val="0"/>
          <w:color w:val="auto"/>
          <w:sz w:val="24"/>
          <w:szCs w:val="24"/>
        </w:rPr>
        <w:t xml:space="preserve">, HiringCost </w:t>
      </w:r>
      <w:r w:rsidRPr="00E8624B">
        <w:rPr>
          <w:rFonts w:ascii="Times New Roman" w:hAnsi="Times New Roman" w:cs="Times New Roman"/>
          <w:i w:val="0"/>
          <w:iCs w:val="0"/>
          <w:color w:val="auto"/>
          <w:sz w:val="24"/>
          <w:szCs w:val="24"/>
        </w:rPr>
        <w:t xml:space="preserve">is applied as a control variable that indicates the initial performance of employees in </w:t>
      </w:r>
      <w:r w:rsidRPr="00E8624B">
        <w:rPr>
          <w:rFonts w:ascii="Times New Roman" w:hAnsi="Times New Roman" w:cs="Times New Roman"/>
          <w:i w:val="0"/>
          <w:iCs w:val="0"/>
          <w:color w:val="auto"/>
          <w:sz w:val="24"/>
          <w:szCs w:val="24"/>
        </w:rPr>
        <w:lastRenderedPageBreak/>
        <w:t>the organisation. The hypothesis is that, although some of these variables may be related to productivity, the latter is accounted for when following the initial performance rating.</w:t>
      </w:r>
    </w:p>
    <w:p w14:paraId="005FD4D0" w14:textId="4C943933" w:rsidR="00133B8E" w:rsidRPr="00E8624B" w:rsidRDefault="00492284"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 xml:space="preserve">This diagram </w:t>
      </w:r>
      <w:r w:rsidR="00F0668A">
        <w:rPr>
          <w:rFonts w:ascii="Times New Roman" w:hAnsi="Times New Roman" w:cs="Times New Roman"/>
          <w:sz w:val="24"/>
          <w:szCs w:val="24"/>
        </w:rPr>
        <w:t xml:space="preserve">depicted in appendix 1 </w:t>
      </w:r>
      <w:r w:rsidRPr="00E8624B">
        <w:rPr>
          <w:rFonts w:ascii="Times New Roman" w:hAnsi="Times New Roman" w:cs="Times New Roman"/>
          <w:sz w:val="24"/>
          <w:szCs w:val="24"/>
        </w:rPr>
        <w:t xml:space="preserve">illustrates how the independent variables directly affect productivity with the understanding that Performance90 has other variables that it compares to determine the impact of those other HR metrics through controlling for initial levels of employee performance. This model </w:t>
      </w:r>
      <w:r w:rsidR="00381264" w:rsidRPr="00E8624B">
        <w:rPr>
          <w:rFonts w:ascii="Times New Roman" w:hAnsi="Times New Roman" w:cs="Times New Roman"/>
          <w:sz w:val="24"/>
          <w:szCs w:val="24"/>
        </w:rPr>
        <w:t>will</w:t>
      </w:r>
      <w:r w:rsidRPr="00E8624B">
        <w:rPr>
          <w:rFonts w:ascii="Times New Roman" w:hAnsi="Times New Roman" w:cs="Times New Roman"/>
          <w:sz w:val="24"/>
          <w:szCs w:val="24"/>
        </w:rPr>
        <w:t xml:space="preserve"> be tested using regression analysis to assess the how far each variable </w:t>
      </w:r>
      <w:r w:rsidR="00381264" w:rsidRPr="00E8624B">
        <w:rPr>
          <w:rFonts w:ascii="Times New Roman" w:hAnsi="Times New Roman" w:cs="Times New Roman"/>
          <w:sz w:val="24"/>
          <w:szCs w:val="24"/>
        </w:rPr>
        <w:t>will</w:t>
      </w:r>
      <w:r w:rsidRPr="00E8624B">
        <w:rPr>
          <w:rFonts w:ascii="Times New Roman" w:hAnsi="Times New Roman" w:cs="Times New Roman"/>
          <w:sz w:val="24"/>
          <w:szCs w:val="24"/>
        </w:rPr>
        <w:t xml:space="preserve"> impact on productivity.</w:t>
      </w:r>
    </w:p>
    <w:p w14:paraId="612E01B2" w14:textId="77777777" w:rsidR="00492284" w:rsidRDefault="00492284" w:rsidP="00E8624B">
      <w:pPr>
        <w:pStyle w:val="Heading1"/>
        <w:rPr>
          <w:rFonts w:cs="Times New Roman"/>
          <w:bCs/>
        </w:rPr>
      </w:pPr>
      <w:bookmarkStart w:id="3" w:name="_Toc182228318"/>
      <w:r w:rsidRPr="00E8624B">
        <w:rPr>
          <w:rFonts w:cs="Times New Roman"/>
          <w:bCs/>
        </w:rPr>
        <w:t>Correlation Analysis</w:t>
      </w:r>
      <w:bookmarkEnd w:id="3"/>
    </w:p>
    <w:p w14:paraId="4D9B58F9" w14:textId="77777777" w:rsidR="000755A9" w:rsidRPr="000755A9" w:rsidRDefault="000755A9" w:rsidP="000755A9"/>
    <w:p w14:paraId="7CD31E14" w14:textId="20A60ACA" w:rsidR="00492284" w:rsidRDefault="00492284"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 xml:space="preserve">In this </w:t>
      </w:r>
      <w:r w:rsidR="00E8624B">
        <w:rPr>
          <w:rFonts w:ascii="Times New Roman" w:hAnsi="Times New Roman" w:cs="Times New Roman"/>
          <w:sz w:val="24"/>
          <w:szCs w:val="24"/>
        </w:rPr>
        <w:t>section</w:t>
      </w:r>
      <w:r w:rsidRPr="00E8624B">
        <w:rPr>
          <w:rFonts w:ascii="Times New Roman" w:hAnsi="Times New Roman" w:cs="Times New Roman"/>
          <w:sz w:val="24"/>
          <w:szCs w:val="24"/>
        </w:rPr>
        <w:t xml:space="preserve">, we shall review the correlation analysis employed to establish the correlation between certain specific HR variables and productivity. The correlation matrix presented in </w:t>
      </w:r>
      <w:r w:rsidR="000755A9">
        <w:rPr>
          <w:rFonts w:ascii="Times New Roman" w:hAnsi="Times New Roman" w:cs="Times New Roman"/>
          <w:sz w:val="24"/>
          <w:szCs w:val="24"/>
        </w:rPr>
        <w:t xml:space="preserve">table 1. below, </w:t>
      </w:r>
      <w:r w:rsidRPr="00E8624B">
        <w:rPr>
          <w:rFonts w:ascii="Times New Roman" w:hAnsi="Times New Roman" w:cs="Times New Roman"/>
          <w:sz w:val="24"/>
          <w:szCs w:val="24"/>
        </w:rPr>
        <w:t>indicates the level of association that exists between as well as testing the hypotheses formulated in section 2 by correlating different independent variables with the dependent variable, Productivity.</w:t>
      </w:r>
    </w:p>
    <w:p w14:paraId="78CF7B94" w14:textId="77777777" w:rsidR="000755A9" w:rsidRDefault="000755A9" w:rsidP="000755A9">
      <w:pPr>
        <w:pStyle w:val="Heading2"/>
        <w:rPr>
          <w:rFonts w:cs="Times New Roman"/>
          <w:szCs w:val="24"/>
        </w:rPr>
      </w:pPr>
    </w:p>
    <w:tbl>
      <w:tblPr>
        <w:tblW w:w="9360" w:type="dxa"/>
        <w:tblLook w:val="04A0" w:firstRow="1" w:lastRow="0" w:firstColumn="1" w:lastColumn="0" w:noHBand="0" w:noVBand="1"/>
      </w:tblPr>
      <w:tblGrid>
        <w:gridCol w:w="1764"/>
        <w:gridCol w:w="1385"/>
        <w:gridCol w:w="947"/>
        <w:gridCol w:w="1330"/>
        <w:gridCol w:w="1762"/>
        <w:gridCol w:w="1107"/>
        <w:gridCol w:w="1065"/>
      </w:tblGrid>
      <w:tr w:rsidR="000755A9" w:rsidRPr="00940A97" w14:paraId="494D0614" w14:textId="77777777" w:rsidTr="006648B3">
        <w:trPr>
          <w:trHeight w:val="300"/>
        </w:trPr>
        <w:tc>
          <w:tcPr>
            <w:tcW w:w="1828" w:type="dxa"/>
            <w:tcBorders>
              <w:top w:val="single" w:sz="8" w:space="0" w:color="auto"/>
              <w:left w:val="nil"/>
              <w:bottom w:val="single" w:sz="4" w:space="0" w:color="auto"/>
              <w:right w:val="nil"/>
            </w:tcBorders>
            <w:shd w:val="clear" w:color="auto" w:fill="auto"/>
            <w:noWrap/>
            <w:vAlign w:val="bottom"/>
            <w:hideMark/>
          </w:tcPr>
          <w:p w14:paraId="4AC4E390" w14:textId="77777777" w:rsidR="000755A9" w:rsidRPr="00940A97" w:rsidRDefault="000755A9" w:rsidP="006648B3">
            <w:pPr>
              <w:spacing w:after="0" w:line="240" w:lineRule="auto"/>
              <w:jc w:val="center"/>
              <w:rPr>
                <w:rFonts w:ascii="Aptos Narrow" w:eastAsia="Times New Roman" w:hAnsi="Aptos Narrow" w:cs="Times New Roman"/>
                <w:i/>
                <w:iCs/>
                <w:color w:val="000000"/>
                <w:kern w:val="0"/>
                <w14:ligatures w14:val="none"/>
              </w:rPr>
            </w:pPr>
            <w:r w:rsidRPr="00940A97">
              <w:rPr>
                <w:rFonts w:ascii="Aptos Narrow" w:eastAsia="Times New Roman" w:hAnsi="Aptos Narrow" w:cs="Times New Roman"/>
                <w:i/>
                <w:iCs/>
                <w:color w:val="000000"/>
                <w:kern w:val="0"/>
                <w14:ligatures w14:val="none"/>
              </w:rPr>
              <w:t> </w:t>
            </w:r>
          </w:p>
        </w:tc>
        <w:tc>
          <w:tcPr>
            <w:tcW w:w="1387" w:type="dxa"/>
            <w:tcBorders>
              <w:top w:val="single" w:sz="8" w:space="0" w:color="auto"/>
              <w:left w:val="nil"/>
              <w:bottom w:val="single" w:sz="4" w:space="0" w:color="auto"/>
              <w:right w:val="nil"/>
            </w:tcBorders>
            <w:shd w:val="clear" w:color="auto" w:fill="auto"/>
            <w:noWrap/>
            <w:vAlign w:val="bottom"/>
            <w:hideMark/>
          </w:tcPr>
          <w:p w14:paraId="7E5ADC75" w14:textId="77777777" w:rsidR="000755A9" w:rsidRPr="00940A97" w:rsidRDefault="000755A9" w:rsidP="006648B3">
            <w:pPr>
              <w:spacing w:after="0" w:line="240" w:lineRule="auto"/>
              <w:jc w:val="center"/>
              <w:rPr>
                <w:rFonts w:ascii="Aptos Narrow" w:eastAsia="Times New Roman" w:hAnsi="Aptos Narrow" w:cs="Times New Roman"/>
                <w:i/>
                <w:iCs/>
                <w:color w:val="000000"/>
                <w:kern w:val="0"/>
                <w14:ligatures w14:val="none"/>
              </w:rPr>
            </w:pPr>
            <w:r w:rsidRPr="00940A97">
              <w:rPr>
                <w:rFonts w:ascii="Aptos Narrow" w:eastAsia="Times New Roman" w:hAnsi="Aptos Narrow" w:cs="Times New Roman"/>
                <w:i/>
                <w:iCs/>
                <w:color w:val="000000"/>
                <w:kern w:val="0"/>
                <w14:ligatures w14:val="none"/>
              </w:rPr>
              <w:t>WorkExperience</w:t>
            </w:r>
          </w:p>
        </w:tc>
        <w:tc>
          <w:tcPr>
            <w:tcW w:w="917" w:type="dxa"/>
            <w:tcBorders>
              <w:top w:val="single" w:sz="8" w:space="0" w:color="auto"/>
              <w:left w:val="nil"/>
              <w:bottom w:val="single" w:sz="4" w:space="0" w:color="auto"/>
              <w:right w:val="nil"/>
            </w:tcBorders>
            <w:shd w:val="clear" w:color="auto" w:fill="auto"/>
            <w:noWrap/>
            <w:vAlign w:val="bottom"/>
            <w:hideMark/>
          </w:tcPr>
          <w:p w14:paraId="7EC869D7" w14:textId="77777777" w:rsidR="000755A9" w:rsidRPr="00940A97" w:rsidRDefault="000755A9" w:rsidP="006648B3">
            <w:pPr>
              <w:spacing w:after="0" w:line="240" w:lineRule="auto"/>
              <w:jc w:val="center"/>
              <w:rPr>
                <w:rFonts w:ascii="Aptos Narrow" w:eastAsia="Times New Roman" w:hAnsi="Aptos Narrow" w:cs="Times New Roman"/>
                <w:i/>
                <w:iCs/>
                <w:color w:val="000000"/>
                <w:kern w:val="0"/>
                <w14:ligatures w14:val="none"/>
              </w:rPr>
            </w:pPr>
            <w:r w:rsidRPr="00940A97">
              <w:rPr>
                <w:rFonts w:ascii="Aptos Narrow" w:eastAsia="Times New Roman" w:hAnsi="Aptos Narrow" w:cs="Times New Roman"/>
                <w:i/>
                <w:iCs/>
                <w:color w:val="000000"/>
                <w:kern w:val="0"/>
                <w14:ligatures w14:val="none"/>
              </w:rPr>
              <w:t>TimeToFill</w:t>
            </w:r>
          </w:p>
        </w:tc>
        <w:tc>
          <w:tcPr>
            <w:tcW w:w="1324" w:type="dxa"/>
            <w:tcBorders>
              <w:top w:val="single" w:sz="8" w:space="0" w:color="auto"/>
              <w:left w:val="nil"/>
              <w:bottom w:val="single" w:sz="4" w:space="0" w:color="auto"/>
              <w:right w:val="nil"/>
            </w:tcBorders>
            <w:shd w:val="clear" w:color="auto" w:fill="auto"/>
            <w:noWrap/>
            <w:vAlign w:val="bottom"/>
            <w:hideMark/>
          </w:tcPr>
          <w:p w14:paraId="69914853" w14:textId="77777777" w:rsidR="000755A9" w:rsidRPr="00940A97" w:rsidRDefault="000755A9" w:rsidP="006648B3">
            <w:pPr>
              <w:spacing w:after="0" w:line="240" w:lineRule="auto"/>
              <w:jc w:val="center"/>
              <w:rPr>
                <w:rFonts w:ascii="Aptos Narrow" w:eastAsia="Times New Roman" w:hAnsi="Aptos Narrow" w:cs="Times New Roman"/>
                <w:i/>
                <w:iCs/>
                <w:color w:val="000000"/>
                <w:kern w:val="0"/>
                <w14:ligatures w14:val="none"/>
              </w:rPr>
            </w:pPr>
            <w:r w:rsidRPr="00940A97">
              <w:rPr>
                <w:rFonts w:ascii="Aptos Narrow" w:eastAsia="Times New Roman" w:hAnsi="Aptos Narrow" w:cs="Times New Roman"/>
                <w:i/>
                <w:iCs/>
                <w:color w:val="000000"/>
                <w:kern w:val="0"/>
                <w14:ligatures w14:val="none"/>
              </w:rPr>
              <w:t>Performance90</w:t>
            </w:r>
          </w:p>
        </w:tc>
        <w:tc>
          <w:tcPr>
            <w:tcW w:w="1825" w:type="dxa"/>
            <w:tcBorders>
              <w:top w:val="single" w:sz="8" w:space="0" w:color="auto"/>
              <w:left w:val="nil"/>
              <w:bottom w:val="single" w:sz="4" w:space="0" w:color="auto"/>
              <w:right w:val="nil"/>
            </w:tcBorders>
            <w:shd w:val="clear" w:color="auto" w:fill="auto"/>
            <w:noWrap/>
            <w:vAlign w:val="bottom"/>
            <w:hideMark/>
          </w:tcPr>
          <w:p w14:paraId="059095A9" w14:textId="77777777" w:rsidR="000755A9" w:rsidRPr="00940A97" w:rsidRDefault="000755A9" w:rsidP="006648B3">
            <w:pPr>
              <w:spacing w:after="0" w:line="240" w:lineRule="auto"/>
              <w:jc w:val="center"/>
              <w:rPr>
                <w:rFonts w:ascii="Aptos Narrow" w:eastAsia="Times New Roman" w:hAnsi="Aptos Narrow" w:cs="Times New Roman"/>
                <w:i/>
                <w:iCs/>
                <w:color w:val="000000"/>
                <w:kern w:val="0"/>
                <w14:ligatures w14:val="none"/>
              </w:rPr>
            </w:pPr>
            <w:r w:rsidRPr="00940A97">
              <w:rPr>
                <w:rFonts w:ascii="Aptos Narrow" w:eastAsia="Times New Roman" w:hAnsi="Aptos Narrow" w:cs="Times New Roman"/>
                <w:i/>
                <w:iCs/>
                <w:color w:val="000000"/>
                <w:kern w:val="0"/>
                <w14:ligatures w14:val="none"/>
              </w:rPr>
              <w:t>SpeedToCompetency</w:t>
            </w:r>
          </w:p>
        </w:tc>
        <w:tc>
          <w:tcPr>
            <w:tcW w:w="1064" w:type="dxa"/>
            <w:tcBorders>
              <w:top w:val="single" w:sz="8" w:space="0" w:color="auto"/>
              <w:left w:val="nil"/>
              <w:bottom w:val="single" w:sz="4" w:space="0" w:color="auto"/>
              <w:right w:val="nil"/>
            </w:tcBorders>
            <w:shd w:val="clear" w:color="auto" w:fill="auto"/>
            <w:noWrap/>
            <w:vAlign w:val="bottom"/>
            <w:hideMark/>
          </w:tcPr>
          <w:p w14:paraId="16CA3164" w14:textId="77777777" w:rsidR="000755A9" w:rsidRPr="00940A97" w:rsidRDefault="000755A9" w:rsidP="006648B3">
            <w:pPr>
              <w:spacing w:after="0" w:line="240" w:lineRule="auto"/>
              <w:jc w:val="center"/>
              <w:rPr>
                <w:rFonts w:ascii="Aptos Narrow" w:eastAsia="Times New Roman" w:hAnsi="Aptos Narrow" w:cs="Times New Roman"/>
                <w:i/>
                <w:iCs/>
                <w:color w:val="000000"/>
                <w:kern w:val="0"/>
                <w14:ligatures w14:val="none"/>
              </w:rPr>
            </w:pPr>
            <w:r w:rsidRPr="00940A97">
              <w:rPr>
                <w:rFonts w:ascii="Aptos Narrow" w:eastAsia="Times New Roman" w:hAnsi="Aptos Narrow" w:cs="Times New Roman"/>
                <w:i/>
                <w:iCs/>
                <w:color w:val="000000"/>
                <w:kern w:val="0"/>
                <w14:ligatures w14:val="none"/>
              </w:rPr>
              <w:t>Engagement</w:t>
            </w:r>
          </w:p>
        </w:tc>
        <w:tc>
          <w:tcPr>
            <w:tcW w:w="1015" w:type="dxa"/>
            <w:tcBorders>
              <w:top w:val="single" w:sz="8" w:space="0" w:color="auto"/>
              <w:left w:val="nil"/>
              <w:bottom w:val="single" w:sz="4" w:space="0" w:color="auto"/>
              <w:right w:val="nil"/>
            </w:tcBorders>
            <w:shd w:val="clear" w:color="auto" w:fill="auto"/>
            <w:noWrap/>
            <w:vAlign w:val="bottom"/>
            <w:hideMark/>
          </w:tcPr>
          <w:p w14:paraId="65D57742" w14:textId="77777777" w:rsidR="000755A9" w:rsidRPr="00940A97" w:rsidRDefault="000755A9" w:rsidP="006648B3">
            <w:pPr>
              <w:spacing w:after="0" w:line="240" w:lineRule="auto"/>
              <w:jc w:val="center"/>
              <w:rPr>
                <w:rFonts w:ascii="Aptos Narrow" w:eastAsia="Times New Roman" w:hAnsi="Aptos Narrow" w:cs="Times New Roman"/>
                <w:i/>
                <w:iCs/>
                <w:color w:val="000000"/>
                <w:kern w:val="0"/>
                <w14:ligatures w14:val="none"/>
              </w:rPr>
            </w:pPr>
            <w:r w:rsidRPr="00940A97">
              <w:rPr>
                <w:rFonts w:ascii="Aptos Narrow" w:eastAsia="Times New Roman" w:hAnsi="Aptos Narrow" w:cs="Times New Roman"/>
                <w:i/>
                <w:iCs/>
                <w:color w:val="000000"/>
                <w:kern w:val="0"/>
                <w14:ligatures w14:val="none"/>
              </w:rPr>
              <w:t>Productivity</w:t>
            </w:r>
          </w:p>
        </w:tc>
      </w:tr>
      <w:tr w:rsidR="000755A9" w:rsidRPr="00940A97" w14:paraId="214D39D3" w14:textId="77777777" w:rsidTr="006648B3">
        <w:trPr>
          <w:trHeight w:val="300"/>
        </w:trPr>
        <w:tc>
          <w:tcPr>
            <w:tcW w:w="1828" w:type="dxa"/>
            <w:tcBorders>
              <w:top w:val="nil"/>
              <w:left w:val="nil"/>
              <w:bottom w:val="nil"/>
              <w:right w:val="nil"/>
            </w:tcBorders>
            <w:shd w:val="clear" w:color="auto" w:fill="auto"/>
            <w:noWrap/>
            <w:vAlign w:val="bottom"/>
            <w:hideMark/>
          </w:tcPr>
          <w:p w14:paraId="2AEF04B5" w14:textId="77777777" w:rsidR="000755A9" w:rsidRPr="004036DE" w:rsidRDefault="000755A9" w:rsidP="006648B3">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WorkExperience</w:t>
            </w:r>
          </w:p>
        </w:tc>
        <w:tc>
          <w:tcPr>
            <w:tcW w:w="1387" w:type="dxa"/>
            <w:tcBorders>
              <w:top w:val="nil"/>
              <w:left w:val="nil"/>
              <w:bottom w:val="nil"/>
              <w:right w:val="nil"/>
            </w:tcBorders>
            <w:shd w:val="clear" w:color="auto" w:fill="auto"/>
            <w:noWrap/>
            <w:vAlign w:val="bottom"/>
            <w:hideMark/>
          </w:tcPr>
          <w:p w14:paraId="2E946C9F"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1.00</w:t>
            </w:r>
          </w:p>
        </w:tc>
        <w:tc>
          <w:tcPr>
            <w:tcW w:w="917" w:type="dxa"/>
            <w:tcBorders>
              <w:top w:val="nil"/>
              <w:left w:val="nil"/>
              <w:bottom w:val="nil"/>
              <w:right w:val="nil"/>
            </w:tcBorders>
            <w:shd w:val="clear" w:color="auto" w:fill="auto"/>
            <w:noWrap/>
            <w:vAlign w:val="bottom"/>
            <w:hideMark/>
          </w:tcPr>
          <w:p w14:paraId="0F17D393"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p>
        </w:tc>
        <w:tc>
          <w:tcPr>
            <w:tcW w:w="1324" w:type="dxa"/>
            <w:tcBorders>
              <w:top w:val="nil"/>
              <w:left w:val="nil"/>
              <w:bottom w:val="nil"/>
              <w:right w:val="nil"/>
            </w:tcBorders>
            <w:shd w:val="clear" w:color="auto" w:fill="auto"/>
            <w:noWrap/>
            <w:vAlign w:val="bottom"/>
            <w:hideMark/>
          </w:tcPr>
          <w:p w14:paraId="201C70A4" w14:textId="77777777" w:rsidR="000755A9" w:rsidRPr="00940A97" w:rsidRDefault="000755A9" w:rsidP="006648B3">
            <w:pPr>
              <w:spacing w:after="0" w:line="240" w:lineRule="auto"/>
              <w:rPr>
                <w:rFonts w:ascii="Times New Roman" w:eastAsia="Times New Roman" w:hAnsi="Times New Roman" w:cs="Times New Roman"/>
                <w:kern w:val="0"/>
                <w:sz w:val="20"/>
                <w:szCs w:val="20"/>
                <w14:ligatures w14:val="none"/>
              </w:rPr>
            </w:pPr>
          </w:p>
        </w:tc>
        <w:tc>
          <w:tcPr>
            <w:tcW w:w="1825" w:type="dxa"/>
            <w:tcBorders>
              <w:top w:val="nil"/>
              <w:left w:val="nil"/>
              <w:bottom w:val="nil"/>
              <w:right w:val="nil"/>
            </w:tcBorders>
            <w:shd w:val="clear" w:color="auto" w:fill="auto"/>
            <w:noWrap/>
            <w:vAlign w:val="bottom"/>
            <w:hideMark/>
          </w:tcPr>
          <w:p w14:paraId="7E1A0CEE" w14:textId="77777777" w:rsidR="000755A9" w:rsidRPr="00940A97" w:rsidRDefault="000755A9" w:rsidP="006648B3">
            <w:pPr>
              <w:spacing w:after="0" w:line="240" w:lineRule="auto"/>
              <w:rPr>
                <w:rFonts w:ascii="Times New Roman" w:eastAsia="Times New Roman" w:hAnsi="Times New Roman" w:cs="Times New Roman"/>
                <w:kern w:val="0"/>
                <w:sz w:val="20"/>
                <w:szCs w:val="20"/>
                <w14:ligatures w14:val="none"/>
              </w:rPr>
            </w:pPr>
          </w:p>
        </w:tc>
        <w:tc>
          <w:tcPr>
            <w:tcW w:w="1064" w:type="dxa"/>
            <w:tcBorders>
              <w:top w:val="nil"/>
              <w:left w:val="nil"/>
              <w:bottom w:val="nil"/>
              <w:right w:val="nil"/>
            </w:tcBorders>
            <w:shd w:val="clear" w:color="auto" w:fill="auto"/>
            <w:noWrap/>
            <w:vAlign w:val="bottom"/>
            <w:hideMark/>
          </w:tcPr>
          <w:p w14:paraId="486EFFFF" w14:textId="77777777" w:rsidR="000755A9" w:rsidRPr="00940A97" w:rsidRDefault="000755A9" w:rsidP="006648B3">
            <w:pPr>
              <w:spacing w:after="0" w:line="240" w:lineRule="auto"/>
              <w:rPr>
                <w:rFonts w:ascii="Times New Roman" w:eastAsia="Times New Roman" w:hAnsi="Times New Roman" w:cs="Times New Roman"/>
                <w:kern w:val="0"/>
                <w:sz w:val="20"/>
                <w:szCs w:val="20"/>
                <w14:ligatures w14:val="none"/>
              </w:rPr>
            </w:pPr>
          </w:p>
        </w:tc>
        <w:tc>
          <w:tcPr>
            <w:tcW w:w="1015" w:type="dxa"/>
            <w:tcBorders>
              <w:top w:val="nil"/>
              <w:left w:val="nil"/>
              <w:bottom w:val="nil"/>
              <w:right w:val="nil"/>
            </w:tcBorders>
            <w:shd w:val="clear" w:color="auto" w:fill="auto"/>
            <w:noWrap/>
            <w:vAlign w:val="bottom"/>
            <w:hideMark/>
          </w:tcPr>
          <w:p w14:paraId="655FA516" w14:textId="77777777" w:rsidR="000755A9" w:rsidRPr="00940A97" w:rsidRDefault="000755A9" w:rsidP="006648B3">
            <w:pPr>
              <w:spacing w:after="0" w:line="240" w:lineRule="auto"/>
              <w:rPr>
                <w:rFonts w:ascii="Times New Roman" w:eastAsia="Times New Roman" w:hAnsi="Times New Roman" w:cs="Times New Roman"/>
                <w:kern w:val="0"/>
                <w:sz w:val="20"/>
                <w:szCs w:val="20"/>
                <w14:ligatures w14:val="none"/>
              </w:rPr>
            </w:pPr>
          </w:p>
        </w:tc>
      </w:tr>
      <w:tr w:rsidR="000755A9" w:rsidRPr="00940A97" w14:paraId="174E0BF8" w14:textId="77777777" w:rsidTr="006648B3">
        <w:trPr>
          <w:trHeight w:val="300"/>
        </w:trPr>
        <w:tc>
          <w:tcPr>
            <w:tcW w:w="1828" w:type="dxa"/>
            <w:tcBorders>
              <w:top w:val="nil"/>
              <w:left w:val="nil"/>
              <w:bottom w:val="nil"/>
              <w:right w:val="nil"/>
            </w:tcBorders>
            <w:shd w:val="clear" w:color="auto" w:fill="auto"/>
            <w:noWrap/>
            <w:vAlign w:val="bottom"/>
            <w:hideMark/>
          </w:tcPr>
          <w:p w14:paraId="2AB01EA8" w14:textId="77777777" w:rsidR="000755A9" w:rsidRPr="004036DE" w:rsidRDefault="000755A9" w:rsidP="006648B3">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TimeToFill</w:t>
            </w:r>
          </w:p>
        </w:tc>
        <w:tc>
          <w:tcPr>
            <w:tcW w:w="1387" w:type="dxa"/>
            <w:tcBorders>
              <w:top w:val="nil"/>
              <w:left w:val="nil"/>
              <w:bottom w:val="nil"/>
              <w:right w:val="nil"/>
            </w:tcBorders>
            <w:shd w:val="clear" w:color="auto" w:fill="auto"/>
            <w:noWrap/>
            <w:vAlign w:val="bottom"/>
            <w:hideMark/>
          </w:tcPr>
          <w:p w14:paraId="4194E60D"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0.69</w:t>
            </w:r>
          </w:p>
        </w:tc>
        <w:tc>
          <w:tcPr>
            <w:tcW w:w="917" w:type="dxa"/>
            <w:tcBorders>
              <w:top w:val="nil"/>
              <w:left w:val="nil"/>
              <w:bottom w:val="nil"/>
              <w:right w:val="nil"/>
            </w:tcBorders>
            <w:shd w:val="clear" w:color="auto" w:fill="auto"/>
            <w:noWrap/>
            <w:vAlign w:val="bottom"/>
            <w:hideMark/>
          </w:tcPr>
          <w:p w14:paraId="084A6475"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1.00</w:t>
            </w:r>
          </w:p>
        </w:tc>
        <w:tc>
          <w:tcPr>
            <w:tcW w:w="1324" w:type="dxa"/>
            <w:tcBorders>
              <w:top w:val="nil"/>
              <w:left w:val="nil"/>
              <w:bottom w:val="nil"/>
              <w:right w:val="nil"/>
            </w:tcBorders>
            <w:shd w:val="clear" w:color="auto" w:fill="auto"/>
            <w:noWrap/>
            <w:vAlign w:val="bottom"/>
            <w:hideMark/>
          </w:tcPr>
          <w:p w14:paraId="28FC86EA"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p>
        </w:tc>
        <w:tc>
          <w:tcPr>
            <w:tcW w:w="1825" w:type="dxa"/>
            <w:tcBorders>
              <w:top w:val="nil"/>
              <w:left w:val="nil"/>
              <w:bottom w:val="nil"/>
              <w:right w:val="nil"/>
            </w:tcBorders>
            <w:shd w:val="clear" w:color="auto" w:fill="auto"/>
            <w:noWrap/>
            <w:vAlign w:val="bottom"/>
            <w:hideMark/>
          </w:tcPr>
          <w:p w14:paraId="7AD09180" w14:textId="77777777" w:rsidR="000755A9" w:rsidRPr="00940A97" w:rsidRDefault="000755A9" w:rsidP="006648B3">
            <w:pPr>
              <w:spacing w:after="0" w:line="240" w:lineRule="auto"/>
              <w:rPr>
                <w:rFonts w:ascii="Times New Roman" w:eastAsia="Times New Roman" w:hAnsi="Times New Roman" w:cs="Times New Roman"/>
                <w:kern w:val="0"/>
                <w:sz w:val="20"/>
                <w:szCs w:val="20"/>
                <w14:ligatures w14:val="none"/>
              </w:rPr>
            </w:pPr>
          </w:p>
        </w:tc>
        <w:tc>
          <w:tcPr>
            <w:tcW w:w="1064" w:type="dxa"/>
            <w:tcBorders>
              <w:top w:val="nil"/>
              <w:left w:val="nil"/>
              <w:bottom w:val="nil"/>
              <w:right w:val="nil"/>
            </w:tcBorders>
            <w:shd w:val="clear" w:color="auto" w:fill="auto"/>
            <w:noWrap/>
            <w:vAlign w:val="bottom"/>
            <w:hideMark/>
          </w:tcPr>
          <w:p w14:paraId="2E6ADB2E" w14:textId="77777777" w:rsidR="000755A9" w:rsidRPr="00940A97" w:rsidRDefault="000755A9" w:rsidP="006648B3">
            <w:pPr>
              <w:spacing w:after="0" w:line="240" w:lineRule="auto"/>
              <w:rPr>
                <w:rFonts w:ascii="Times New Roman" w:eastAsia="Times New Roman" w:hAnsi="Times New Roman" w:cs="Times New Roman"/>
                <w:kern w:val="0"/>
                <w:sz w:val="20"/>
                <w:szCs w:val="20"/>
                <w14:ligatures w14:val="none"/>
              </w:rPr>
            </w:pPr>
          </w:p>
        </w:tc>
        <w:tc>
          <w:tcPr>
            <w:tcW w:w="1015" w:type="dxa"/>
            <w:tcBorders>
              <w:top w:val="nil"/>
              <w:left w:val="nil"/>
              <w:bottom w:val="nil"/>
              <w:right w:val="nil"/>
            </w:tcBorders>
            <w:shd w:val="clear" w:color="auto" w:fill="auto"/>
            <w:noWrap/>
            <w:vAlign w:val="bottom"/>
            <w:hideMark/>
          </w:tcPr>
          <w:p w14:paraId="54673AF8" w14:textId="77777777" w:rsidR="000755A9" w:rsidRPr="00940A97" w:rsidRDefault="000755A9" w:rsidP="006648B3">
            <w:pPr>
              <w:spacing w:after="0" w:line="240" w:lineRule="auto"/>
              <w:rPr>
                <w:rFonts w:ascii="Times New Roman" w:eastAsia="Times New Roman" w:hAnsi="Times New Roman" w:cs="Times New Roman"/>
                <w:kern w:val="0"/>
                <w:sz w:val="20"/>
                <w:szCs w:val="20"/>
                <w14:ligatures w14:val="none"/>
              </w:rPr>
            </w:pPr>
          </w:p>
        </w:tc>
      </w:tr>
      <w:tr w:rsidR="000755A9" w:rsidRPr="00940A97" w14:paraId="617BD49F" w14:textId="77777777" w:rsidTr="006648B3">
        <w:trPr>
          <w:trHeight w:val="300"/>
        </w:trPr>
        <w:tc>
          <w:tcPr>
            <w:tcW w:w="1828" w:type="dxa"/>
            <w:tcBorders>
              <w:top w:val="nil"/>
              <w:left w:val="nil"/>
              <w:bottom w:val="nil"/>
              <w:right w:val="nil"/>
            </w:tcBorders>
            <w:shd w:val="clear" w:color="auto" w:fill="auto"/>
            <w:noWrap/>
            <w:vAlign w:val="bottom"/>
            <w:hideMark/>
          </w:tcPr>
          <w:p w14:paraId="282DF4B3" w14:textId="77777777" w:rsidR="000755A9" w:rsidRPr="004036DE" w:rsidRDefault="000755A9" w:rsidP="006648B3">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Performance90</w:t>
            </w:r>
          </w:p>
        </w:tc>
        <w:tc>
          <w:tcPr>
            <w:tcW w:w="1387" w:type="dxa"/>
            <w:tcBorders>
              <w:top w:val="nil"/>
              <w:left w:val="nil"/>
              <w:bottom w:val="nil"/>
              <w:right w:val="nil"/>
            </w:tcBorders>
            <w:shd w:val="clear" w:color="auto" w:fill="auto"/>
            <w:noWrap/>
            <w:vAlign w:val="bottom"/>
            <w:hideMark/>
          </w:tcPr>
          <w:p w14:paraId="06113512"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0.73</w:t>
            </w:r>
          </w:p>
        </w:tc>
        <w:tc>
          <w:tcPr>
            <w:tcW w:w="917" w:type="dxa"/>
            <w:tcBorders>
              <w:top w:val="nil"/>
              <w:left w:val="nil"/>
              <w:bottom w:val="nil"/>
              <w:right w:val="nil"/>
            </w:tcBorders>
            <w:shd w:val="clear" w:color="auto" w:fill="auto"/>
            <w:noWrap/>
            <w:vAlign w:val="bottom"/>
            <w:hideMark/>
          </w:tcPr>
          <w:p w14:paraId="5D2DB64C"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0.75</w:t>
            </w:r>
          </w:p>
        </w:tc>
        <w:tc>
          <w:tcPr>
            <w:tcW w:w="1324" w:type="dxa"/>
            <w:tcBorders>
              <w:top w:val="nil"/>
              <w:left w:val="nil"/>
              <w:bottom w:val="nil"/>
              <w:right w:val="nil"/>
            </w:tcBorders>
            <w:shd w:val="clear" w:color="auto" w:fill="auto"/>
            <w:noWrap/>
            <w:vAlign w:val="bottom"/>
            <w:hideMark/>
          </w:tcPr>
          <w:p w14:paraId="3DB77BBE"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1.00</w:t>
            </w:r>
          </w:p>
        </w:tc>
        <w:tc>
          <w:tcPr>
            <w:tcW w:w="1825" w:type="dxa"/>
            <w:tcBorders>
              <w:top w:val="nil"/>
              <w:left w:val="nil"/>
              <w:bottom w:val="nil"/>
              <w:right w:val="nil"/>
            </w:tcBorders>
            <w:shd w:val="clear" w:color="auto" w:fill="auto"/>
            <w:noWrap/>
            <w:vAlign w:val="bottom"/>
            <w:hideMark/>
          </w:tcPr>
          <w:p w14:paraId="431304B6"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p>
        </w:tc>
        <w:tc>
          <w:tcPr>
            <w:tcW w:w="1064" w:type="dxa"/>
            <w:tcBorders>
              <w:top w:val="nil"/>
              <w:left w:val="nil"/>
              <w:bottom w:val="nil"/>
              <w:right w:val="nil"/>
            </w:tcBorders>
            <w:shd w:val="clear" w:color="auto" w:fill="auto"/>
            <w:noWrap/>
            <w:vAlign w:val="bottom"/>
            <w:hideMark/>
          </w:tcPr>
          <w:p w14:paraId="4BA8880B" w14:textId="77777777" w:rsidR="000755A9" w:rsidRPr="00940A97" w:rsidRDefault="000755A9" w:rsidP="006648B3">
            <w:pPr>
              <w:spacing w:after="0" w:line="240" w:lineRule="auto"/>
              <w:rPr>
                <w:rFonts w:ascii="Times New Roman" w:eastAsia="Times New Roman" w:hAnsi="Times New Roman" w:cs="Times New Roman"/>
                <w:kern w:val="0"/>
                <w:sz w:val="20"/>
                <w:szCs w:val="20"/>
                <w14:ligatures w14:val="none"/>
              </w:rPr>
            </w:pPr>
          </w:p>
        </w:tc>
        <w:tc>
          <w:tcPr>
            <w:tcW w:w="1015" w:type="dxa"/>
            <w:tcBorders>
              <w:top w:val="nil"/>
              <w:left w:val="nil"/>
              <w:bottom w:val="nil"/>
              <w:right w:val="nil"/>
            </w:tcBorders>
            <w:shd w:val="clear" w:color="auto" w:fill="auto"/>
            <w:noWrap/>
            <w:vAlign w:val="bottom"/>
            <w:hideMark/>
          </w:tcPr>
          <w:p w14:paraId="1B77E43E" w14:textId="77777777" w:rsidR="000755A9" w:rsidRPr="00940A97" w:rsidRDefault="000755A9" w:rsidP="006648B3">
            <w:pPr>
              <w:spacing w:after="0" w:line="240" w:lineRule="auto"/>
              <w:rPr>
                <w:rFonts w:ascii="Times New Roman" w:eastAsia="Times New Roman" w:hAnsi="Times New Roman" w:cs="Times New Roman"/>
                <w:kern w:val="0"/>
                <w:sz w:val="20"/>
                <w:szCs w:val="20"/>
                <w14:ligatures w14:val="none"/>
              </w:rPr>
            </w:pPr>
          </w:p>
        </w:tc>
      </w:tr>
      <w:tr w:rsidR="000755A9" w:rsidRPr="00940A97" w14:paraId="4B3E3DC8" w14:textId="77777777" w:rsidTr="006648B3">
        <w:trPr>
          <w:trHeight w:val="300"/>
        </w:trPr>
        <w:tc>
          <w:tcPr>
            <w:tcW w:w="1828" w:type="dxa"/>
            <w:tcBorders>
              <w:top w:val="nil"/>
              <w:left w:val="nil"/>
              <w:bottom w:val="nil"/>
              <w:right w:val="nil"/>
            </w:tcBorders>
            <w:shd w:val="clear" w:color="auto" w:fill="auto"/>
            <w:noWrap/>
            <w:vAlign w:val="bottom"/>
            <w:hideMark/>
          </w:tcPr>
          <w:p w14:paraId="6698B725" w14:textId="77777777" w:rsidR="000755A9" w:rsidRPr="004036DE" w:rsidRDefault="000755A9" w:rsidP="006648B3">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SpeedToCompetency</w:t>
            </w:r>
          </w:p>
        </w:tc>
        <w:tc>
          <w:tcPr>
            <w:tcW w:w="1387" w:type="dxa"/>
            <w:tcBorders>
              <w:top w:val="nil"/>
              <w:left w:val="nil"/>
              <w:bottom w:val="nil"/>
              <w:right w:val="nil"/>
            </w:tcBorders>
            <w:shd w:val="clear" w:color="auto" w:fill="auto"/>
            <w:noWrap/>
            <w:vAlign w:val="bottom"/>
            <w:hideMark/>
          </w:tcPr>
          <w:p w14:paraId="0BB6E90D"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-0.78</w:t>
            </w:r>
          </w:p>
        </w:tc>
        <w:tc>
          <w:tcPr>
            <w:tcW w:w="917" w:type="dxa"/>
            <w:tcBorders>
              <w:top w:val="nil"/>
              <w:left w:val="nil"/>
              <w:bottom w:val="nil"/>
              <w:right w:val="nil"/>
            </w:tcBorders>
            <w:shd w:val="clear" w:color="auto" w:fill="auto"/>
            <w:noWrap/>
            <w:vAlign w:val="bottom"/>
            <w:hideMark/>
          </w:tcPr>
          <w:p w14:paraId="03174CB3"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-0.80</w:t>
            </w:r>
          </w:p>
        </w:tc>
        <w:tc>
          <w:tcPr>
            <w:tcW w:w="1324" w:type="dxa"/>
            <w:tcBorders>
              <w:top w:val="nil"/>
              <w:left w:val="nil"/>
              <w:bottom w:val="nil"/>
              <w:right w:val="nil"/>
            </w:tcBorders>
            <w:shd w:val="clear" w:color="auto" w:fill="auto"/>
            <w:noWrap/>
            <w:vAlign w:val="bottom"/>
            <w:hideMark/>
          </w:tcPr>
          <w:p w14:paraId="2FE6329D"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-0.68</w:t>
            </w:r>
          </w:p>
        </w:tc>
        <w:tc>
          <w:tcPr>
            <w:tcW w:w="1825" w:type="dxa"/>
            <w:tcBorders>
              <w:top w:val="nil"/>
              <w:left w:val="nil"/>
              <w:bottom w:val="nil"/>
              <w:right w:val="nil"/>
            </w:tcBorders>
            <w:shd w:val="clear" w:color="auto" w:fill="auto"/>
            <w:noWrap/>
            <w:vAlign w:val="bottom"/>
            <w:hideMark/>
          </w:tcPr>
          <w:p w14:paraId="2D3084BC"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1.00</w:t>
            </w:r>
          </w:p>
        </w:tc>
        <w:tc>
          <w:tcPr>
            <w:tcW w:w="1064" w:type="dxa"/>
            <w:tcBorders>
              <w:top w:val="nil"/>
              <w:left w:val="nil"/>
              <w:bottom w:val="nil"/>
              <w:right w:val="nil"/>
            </w:tcBorders>
            <w:shd w:val="clear" w:color="auto" w:fill="auto"/>
            <w:noWrap/>
            <w:vAlign w:val="bottom"/>
            <w:hideMark/>
          </w:tcPr>
          <w:p w14:paraId="3960E6A8"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p>
        </w:tc>
        <w:tc>
          <w:tcPr>
            <w:tcW w:w="1015" w:type="dxa"/>
            <w:tcBorders>
              <w:top w:val="nil"/>
              <w:left w:val="nil"/>
              <w:bottom w:val="nil"/>
              <w:right w:val="nil"/>
            </w:tcBorders>
            <w:shd w:val="clear" w:color="auto" w:fill="auto"/>
            <w:noWrap/>
            <w:vAlign w:val="bottom"/>
            <w:hideMark/>
          </w:tcPr>
          <w:p w14:paraId="557D8403" w14:textId="77777777" w:rsidR="000755A9" w:rsidRPr="00940A97" w:rsidRDefault="000755A9" w:rsidP="006648B3">
            <w:pPr>
              <w:spacing w:after="0" w:line="240" w:lineRule="auto"/>
              <w:rPr>
                <w:rFonts w:ascii="Times New Roman" w:eastAsia="Times New Roman" w:hAnsi="Times New Roman" w:cs="Times New Roman"/>
                <w:kern w:val="0"/>
                <w:sz w:val="20"/>
                <w:szCs w:val="20"/>
                <w14:ligatures w14:val="none"/>
              </w:rPr>
            </w:pPr>
          </w:p>
        </w:tc>
      </w:tr>
      <w:tr w:rsidR="000755A9" w:rsidRPr="00940A97" w14:paraId="2C7D9678" w14:textId="77777777" w:rsidTr="006648B3">
        <w:trPr>
          <w:trHeight w:val="300"/>
        </w:trPr>
        <w:tc>
          <w:tcPr>
            <w:tcW w:w="1828" w:type="dxa"/>
            <w:tcBorders>
              <w:top w:val="nil"/>
              <w:left w:val="nil"/>
              <w:bottom w:val="nil"/>
              <w:right w:val="nil"/>
            </w:tcBorders>
            <w:shd w:val="clear" w:color="auto" w:fill="auto"/>
            <w:noWrap/>
            <w:vAlign w:val="bottom"/>
            <w:hideMark/>
          </w:tcPr>
          <w:p w14:paraId="2DD50191" w14:textId="77777777" w:rsidR="000755A9" w:rsidRPr="004036DE" w:rsidRDefault="000755A9" w:rsidP="006648B3">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Engagement</w:t>
            </w:r>
          </w:p>
        </w:tc>
        <w:tc>
          <w:tcPr>
            <w:tcW w:w="1387" w:type="dxa"/>
            <w:tcBorders>
              <w:top w:val="nil"/>
              <w:left w:val="nil"/>
              <w:bottom w:val="nil"/>
              <w:right w:val="nil"/>
            </w:tcBorders>
            <w:shd w:val="clear" w:color="auto" w:fill="auto"/>
            <w:noWrap/>
            <w:vAlign w:val="bottom"/>
            <w:hideMark/>
          </w:tcPr>
          <w:p w14:paraId="5FA9DE55"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0.62</w:t>
            </w:r>
          </w:p>
        </w:tc>
        <w:tc>
          <w:tcPr>
            <w:tcW w:w="917" w:type="dxa"/>
            <w:tcBorders>
              <w:top w:val="nil"/>
              <w:left w:val="nil"/>
              <w:bottom w:val="nil"/>
              <w:right w:val="nil"/>
            </w:tcBorders>
            <w:shd w:val="clear" w:color="auto" w:fill="auto"/>
            <w:noWrap/>
            <w:vAlign w:val="bottom"/>
            <w:hideMark/>
          </w:tcPr>
          <w:p w14:paraId="12C347BC"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0.71</w:t>
            </w:r>
          </w:p>
        </w:tc>
        <w:tc>
          <w:tcPr>
            <w:tcW w:w="1324" w:type="dxa"/>
            <w:tcBorders>
              <w:top w:val="nil"/>
              <w:left w:val="nil"/>
              <w:bottom w:val="nil"/>
              <w:right w:val="nil"/>
            </w:tcBorders>
            <w:shd w:val="clear" w:color="auto" w:fill="auto"/>
            <w:noWrap/>
            <w:vAlign w:val="bottom"/>
            <w:hideMark/>
          </w:tcPr>
          <w:p w14:paraId="68A3BD81"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0.66</w:t>
            </w:r>
          </w:p>
        </w:tc>
        <w:tc>
          <w:tcPr>
            <w:tcW w:w="1825" w:type="dxa"/>
            <w:tcBorders>
              <w:top w:val="nil"/>
              <w:left w:val="nil"/>
              <w:bottom w:val="nil"/>
              <w:right w:val="nil"/>
            </w:tcBorders>
            <w:shd w:val="clear" w:color="auto" w:fill="auto"/>
            <w:noWrap/>
            <w:vAlign w:val="bottom"/>
            <w:hideMark/>
          </w:tcPr>
          <w:p w14:paraId="6CA9DF45"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-0.72</w:t>
            </w:r>
          </w:p>
        </w:tc>
        <w:tc>
          <w:tcPr>
            <w:tcW w:w="1064" w:type="dxa"/>
            <w:tcBorders>
              <w:top w:val="nil"/>
              <w:left w:val="nil"/>
              <w:bottom w:val="nil"/>
              <w:right w:val="nil"/>
            </w:tcBorders>
            <w:shd w:val="clear" w:color="auto" w:fill="auto"/>
            <w:noWrap/>
            <w:vAlign w:val="bottom"/>
            <w:hideMark/>
          </w:tcPr>
          <w:p w14:paraId="4BE73900"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1.00</w:t>
            </w:r>
          </w:p>
        </w:tc>
        <w:tc>
          <w:tcPr>
            <w:tcW w:w="1015" w:type="dxa"/>
            <w:tcBorders>
              <w:top w:val="nil"/>
              <w:left w:val="nil"/>
              <w:bottom w:val="nil"/>
              <w:right w:val="nil"/>
            </w:tcBorders>
            <w:shd w:val="clear" w:color="auto" w:fill="auto"/>
            <w:noWrap/>
            <w:vAlign w:val="bottom"/>
            <w:hideMark/>
          </w:tcPr>
          <w:p w14:paraId="0082943D"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p>
        </w:tc>
      </w:tr>
      <w:tr w:rsidR="000755A9" w:rsidRPr="00940A97" w14:paraId="54BD3403" w14:textId="77777777" w:rsidTr="006648B3">
        <w:trPr>
          <w:trHeight w:val="315"/>
        </w:trPr>
        <w:tc>
          <w:tcPr>
            <w:tcW w:w="1828" w:type="dxa"/>
            <w:tcBorders>
              <w:top w:val="nil"/>
              <w:left w:val="nil"/>
              <w:bottom w:val="single" w:sz="8" w:space="0" w:color="auto"/>
              <w:right w:val="nil"/>
            </w:tcBorders>
            <w:shd w:val="clear" w:color="auto" w:fill="auto"/>
            <w:noWrap/>
            <w:vAlign w:val="bottom"/>
            <w:hideMark/>
          </w:tcPr>
          <w:p w14:paraId="690236CF" w14:textId="77777777" w:rsidR="000755A9" w:rsidRPr="004036DE" w:rsidRDefault="000755A9" w:rsidP="006648B3">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Productivity</w:t>
            </w:r>
          </w:p>
        </w:tc>
        <w:tc>
          <w:tcPr>
            <w:tcW w:w="1387" w:type="dxa"/>
            <w:tcBorders>
              <w:top w:val="nil"/>
              <w:left w:val="nil"/>
              <w:bottom w:val="single" w:sz="8" w:space="0" w:color="auto"/>
              <w:right w:val="nil"/>
            </w:tcBorders>
            <w:shd w:val="clear" w:color="auto" w:fill="auto"/>
            <w:noWrap/>
            <w:vAlign w:val="bottom"/>
            <w:hideMark/>
          </w:tcPr>
          <w:p w14:paraId="14FD97E7"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0.73</w:t>
            </w:r>
          </w:p>
        </w:tc>
        <w:tc>
          <w:tcPr>
            <w:tcW w:w="917" w:type="dxa"/>
            <w:tcBorders>
              <w:top w:val="nil"/>
              <w:left w:val="nil"/>
              <w:bottom w:val="single" w:sz="8" w:space="0" w:color="auto"/>
              <w:right w:val="nil"/>
            </w:tcBorders>
            <w:shd w:val="clear" w:color="auto" w:fill="auto"/>
            <w:noWrap/>
            <w:vAlign w:val="bottom"/>
            <w:hideMark/>
          </w:tcPr>
          <w:p w14:paraId="5FB93BE7"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0.90</w:t>
            </w:r>
          </w:p>
        </w:tc>
        <w:tc>
          <w:tcPr>
            <w:tcW w:w="1324" w:type="dxa"/>
            <w:tcBorders>
              <w:top w:val="nil"/>
              <w:left w:val="nil"/>
              <w:bottom w:val="single" w:sz="8" w:space="0" w:color="auto"/>
              <w:right w:val="nil"/>
            </w:tcBorders>
            <w:shd w:val="clear" w:color="auto" w:fill="auto"/>
            <w:noWrap/>
            <w:vAlign w:val="bottom"/>
            <w:hideMark/>
          </w:tcPr>
          <w:p w14:paraId="603BF597"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0.78</w:t>
            </w:r>
          </w:p>
        </w:tc>
        <w:tc>
          <w:tcPr>
            <w:tcW w:w="1825" w:type="dxa"/>
            <w:tcBorders>
              <w:top w:val="nil"/>
              <w:left w:val="nil"/>
              <w:bottom w:val="single" w:sz="8" w:space="0" w:color="auto"/>
              <w:right w:val="nil"/>
            </w:tcBorders>
            <w:shd w:val="clear" w:color="auto" w:fill="auto"/>
            <w:noWrap/>
            <w:vAlign w:val="bottom"/>
            <w:hideMark/>
          </w:tcPr>
          <w:p w14:paraId="7749988A"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-0.84</w:t>
            </w:r>
          </w:p>
        </w:tc>
        <w:tc>
          <w:tcPr>
            <w:tcW w:w="1064" w:type="dxa"/>
            <w:tcBorders>
              <w:top w:val="nil"/>
              <w:left w:val="nil"/>
              <w:bottom w:val="single" w:sz="8" w:space="0" w:color="auto"/>
              <w:right w:val="nil"/>
            </w:tcBorders>
            <w:shd w:val="clear" w:color="auto" w:fill="auto"/>
            <w:noWrap/>
            <w:vAlign w:val="bottom"/>
            <w:hideMark/>
          </w:tcPr>
          <w:p w14:paraId="5D6DDB8B" w14:textId="77777777" w:rsidR="000755A9" w:rsidRPr="00940A97" w:rsidRDefault="000755A9" w:rsidP="006648B3">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0.80</w:t>
            </w:r>
          </w:p>
        </w:tc>
        <w:tc>
          <w:tcPr>
            <w:tcW w:w="1015" w:type="dxa"/>
            <w:tcBorders>
              <w:top w:val="nil"/>
              <w:left w:val="nil"/>
              <w:bottom w:val="single" w:sz="8" w:space="0" w:color="auto"/>
              <w:right w:val="nil"/>
            </w:tcBorders>
            <w:shd w:val="clear" w:color="auto" w:fill="auto"/>
            <w:noWrap/>
            <w:vAlign w:val="bottom"/>
            <w:hideMark/>
          </w:tcPr>
          <w:p w14:paraId="5A8C559C" w14:textId="77777777" w:rsidR="000755A9" w:rsidRPr="00940A97" w:rsidRDefault="000755A9" w:rsidP="000755A9">
            <w:pPr>
              <w:keepNext/>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1.00</w:t>
            </w:r>
          </w:p>
        </w:tc>
      </w:tr>
    </w:tbl>
    <w:p w14:paraId="42D08F77" w14:textId="41A46B38" w:rsidR="000755A9" w:rsidRPr="00E8624B" w:rsidRDefault="000755A9" w:rsidP="000755A9">
      <w:pPr>
        <w:pStyle w:val="Caption"/>
        <w:rPr>
          <w:rFonts w:ascii="Times New Roman" w:hAnsi="Times New Roman" w:cs="Times New Roman"/>
          <w:sz w:val="24"/>
          <w:szCs w:val="24"/>
        </w:rPr>
      </w:pPr>
      <w:r>
        <w:t xml:space="preserve">Table </w:t>
      </w:r>
      <w:fldSimple w:instr=" SEQ Table \* ARABIC ">
        <w:r w:rsidR="004F1819">
          <w:rPr>
            <w:noProof/>
          </w:rPr>
          <w:t>2</w:t>
        </w:r>
      </w:fldSimple>
      <w:r>
        <w:t xml:space="preserve"> Correlation Analysis</w:t>
      </w:r>
    </w:p>
    <w:p w14:paraId="0BBBD051" w14:textId="77777777" w:rsidR="00492284" w:rsidRPr="00E8624B" w:rsidRDefault="00492284"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 xml:space="preserve">First, correlation of 0.90 clearly indicates that Time to Fill and Productivity is quite positively related with each other. This indicates that the extent of time it takes to fill positions is inversely related to productivity, the more time means the lower the productivity. This study supports earlier </w:t>
      </w:r>
      <w:r w:rsidRPr="00E8624B">
        <w:rPr>
          <w:rFonts w:ascii="Times New Roman" w:hAnsi="Times New Roman" w:cs="Times New Roman"/>
          <w:sz w:val="24"/>
          <w:szCs w:val="24"/>
        </w:rPr>
        <w:lastRenderedPageBreak/>
        <w:t>studies revealing that minimising delays in hiring enhances instant effectiveness of the employee and subsequently, improved employee productivity (Yadav et al., 2022).</w:t>
      </w:r>
    </w:p>
    <w:p w14:paraId="3F337596" w14:textId="77777777" w:rsidR="00492284" w:rsidRPr="00E8624B" w:rsidRDefault="00492284"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Conversely Work Experience also has positive relationship with Productivity with correlation coefficient of (0.73) which implies that, employees with experience produce more than novices. This corresponds with the literature as more experienced employees are considered to be more knowledgeable and to function more optimally at their workstation (Chowdhury et al., 2022).</w:t>
      </w:r>
    </w:p>
    <w:p w14:paraId="3432E43E" w14:textId="77777777" w:rsidR="00492284" w:rsidRPr="00E8624B" w:rsidRDefault="00492284"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On the other hand, Speed to Competency is proved to have Spearman’s correlation coefficient of -0.84 with Productivity, so the competency development in longer period can affect productivity in a negative way. This work supports the position that the time we take to get fully licensed in a position has a negative effect on the amount and quality of work done (Schwabe &amp; Castellacci, 2020). Also, Engagement has a positive relationship with Productivity slightly higher than that of the measured variable (Pearson coefficient = 0.80), asserting that high engagement rate enhances performance and productivity – as by various studies on motivation (Imad Al Zeer et al., 2023).</w:t>
      </w:r>
    </w:p>
    <w:p w14:paraId="3044D39A" w14:textId="13A2861A" w:rsidR="00492284" w:rsidRPr="00E8624B" w:rsidRDefault="00492284"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These correlations may be useful to understand how different HR measures depend on each other, and their impact on productivity. These findings offer support for the pursuit of better recruitment metrics, employees’ satisfaction with the recruitment procedure, and their first-night and first-month experiences; as well as a shorter time to get to full productivity level in organizations.</w:t>
      </w:r>
    </w:p>
    <w:p w14:paraId="04EE0889" w14:textId="77777777" w:rsidR="00492284" w:rsidRPr="00E8624B" w:rsidRDefault="00492284" w:rsidP="00E8624B">
      <w:pPr>
        <w:pStyle w:val="Heading1"/>
        <w:rPr>
          <w:rFonts w:cs="Times New Roman"/>
          <w:b w:val="0"/>
          <w:bCs/>
        </w:rPr>
      </w:pPr>
      <w:bookmarkStart w:id="4" w:name="_Toc182228319"/>
      <w:r w:rsidRPr="00E8624B">
        <w:rPr>
          <w:rFonts w:cs="Times New Roman"/>
          <w:bCs/>
        </w:rPr>
        <w:t>Regression Analysis</w:t>
      </w:r>
      <w:bookmarkEnd w:id="4"/>
    </w:p>
    <w:p w14:paraId="15A5124C" w14:textId="2140DA7E" w:rsidR="00265420" w:rsidRDefault="00265420"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 xml:space="preserve">The regression analysis, as presented in </w:t>
      </w:r>
      <w:r w:rsidR="00BE14FE">
        <w:rPr>
          <w:rFonts w:ascii="Times New Roman" w:hAnsi="Times New Roman" w:cs="Times New Roman"/>
          <w:sz w:val="24"/>
          <w:szCs w:val="24"/>
        </w:rPr>
        <w:t>table 2. below</w:t>
      </w:r>
      <w:r w:rsidRPr="00E8624B">
        <w:rPr>
          <w:rFonts w:ascii="Times New Roman" w:hAnsi="Times New Roman" w:cs="Times New Roman"/>
          <w:sz w:val="24"/>
          <w:szCs w:val="24"/>
        </w:rPr>
        <w:t xml:space="preserve"> indicates the nature and extent to which various HR metrics affect Productivity. The values showed that the model has an R-squared of 0.8</w:t>
      </w:r>
      <w:r w:rsidR="00940A97">
        <w:rPr>
          <w:rFonts w:ascii="Times New Roman" w:hAnsi="Times New Roman" w:cs="Times New Roman"/>
          <w:sz w:val="24"/>
          <w:szCs w:val="24"/>
        </w:rPr>
        <w:t>9</w:t>
      </w:r>
      <w:r w:rsidRPr="00E8624B">
        <w:rPr>
          <w:rFonts w:ascii="Times New Roman" w:hAnsi="Times New Roman" w:cs="Times New Roman"/>
          <w:sz w:val="24"/>
          <w:szCs w:val="24"/>
        </w:rPr>
        <w:t xml:space="preserve">; meaning that, the model accounts for about 89% of the total variance in productivity. This implies that the independent variables used in the analysis; Work Experience, Time to Fill, </w:t>
      </w:r>
      <w:r w:rsidRPr="00E8624B">
        <w:rPr>
          <w:rFonts w:ascii="Times New Roman" w:hAnsi="Times New Roman" w:cs="Times New Roman"/>
          <w:sz w:val="24"/>
          <w:szCs w:val="24"/>
        </w:rPr>
        <w:lastRenderedPageBreak/>
        <w:t>Performance90, Speed to Competency, and Engagement holds a good forecast of productivity indicators.</w:t>
      </w:r>
    </w:p>
    <w:tbl>
      <w:tblPr>
        <w:tblW w:w="3008" w:type="dxa"/>
        <w:tblLook w:val="04A0" w:firstRow="1" w:lastRow="0" w:firstColumn="1" w:lastColumn="0" w:noHBand="0" w:noVBand="1"/>
      </w:tblPr>
      <w:tblGrid>
        <w:gridCol w:w="1940"/>
        <w:gridCol w:w="1254"/>
      </w:tblGrid>
      <w:tr w:rsidR="00AE53D3" w:rsidRPr="00AE53D3" w14:paraId="26361734" w14:textId="77777777" w:rsidTr="00AE53D3">
        <w:trPr>
          <w:trHeight w:val="300"/>
        </w:trPr>
        <w:tc>
          <w:tcPr>
            <w:tcW w:w="1940" w:type="dxa"/>
            <w:tcBorders>
              <w:top w:val="nil"/>
              <w:left w:val="nil"/>
              <w:bottom w:val="nil"/>
              <w:right w:val="nil"/>
            </w:tcBorders>
            <w:shd w:val="clear" w:color="auto" w:fill="auto"/>
            <w:noWrap/>
            <w:vAlign w:val="bottom"/>
            <w:hideMark/>
          </w:tcPr>
          <w:p w14:paraId="3B6F2A37" w14:textId="77777777" w:rsidR="00AE53D3" w:rsidRPr="00AE53D3" w:rsidRDefault="00AE53D3" w:rsidP="00AE53D3">
            <w:pPr>
              <w:spacing w:after="0" w:line="240" w:lineRule="auto"/>
              <w:rPr>
                <w:rFonts w:ascii="Aptos Narrow" w:eastAsia="Times New Roman" w:hAnsi="Aptos Narrow" w:cs="Times New Roman"/>
                <w:color w:val="000000"/>
                <w:kern w:val="0"/>
                <w14:ligatures w14:val="none"/>
              </w:rPr>
            </w:pPr>
            <w:r w:rsidRPr="00AE53D3">
              <w:rPr>
                <w:rFonts w:ascii="Aptos Narrow" w:eastAsia="Times New Roman" w:hAnsi="Aptos Narrow" w:cs="Times New Roman"/>
                <w:color w:val="000000"/>
                <w:kern w:val="0"/>
                <w14:ligatures w14:val="none"/>
              </w:rPr>
              <w:t>SUMMARY OUTPUT</w:t>
            </w:r>
          </w:p>
        </w:tc>
        <w:tc>
          <w:tcPr>
            <w:tcW w:w="1068" w:type="dxa"/>
            <w:tcBorders>
              <w:top w:val="nil"/>
              <w:left w:val="nil"/>
              <w:bottom w:val="nil"/>
              <w:right w:val="nil"/>
            </w:tcBorders>
            <w:shd w:val="clear" w:color="auto" w:fill="auto"/>
            <w:noWrap/>
            <w:vAlign w:val="bottom"/>
            <w:hideMark/>
          </w:tcPr>
          <w:p w14:paraId="32B35E51" w14:textId="77777777" w:rsidR="00AE53D3" w:rsidRPr="00AE53D3" w:rsidRDefault="00AE53D3" w:rsidP="00AE53D3">
            <w:pPr>
              <w:spacing w:after="0" w:line="240" w:lineRule="auto"/>
              <w:rPr>
                <w:rFonts w:ascii="Aptos Narrow" w:eastAsia="Times New Roman" w:hAnsi="Aptos Narrow" w:cs="Times New Roman"/>
                <w:color w:val="000000"/>
                <w:kern w:val="0"/>
                <w14:ligatures w14:val="none"/>
              </w:rPr>
            </w:pPr>
          </w:p>
        </w:tc>
      </w:tr>
      <w:tr w:rsidR="00AE53D3" w:rsidRPr="004036DE" w14:paraId="0ED69B49" w14:textId="77777777" w:rsidTr="00AE53D3">
        <w:trPr>
          <w:trHeight w:val="315"/>
        </w:trPr>
        <w:tc>
          <w:tcPr>
            <w:tcW w:w="1940" w:type="dxa"/>
            <w:tcBorders>
              <w:top w:val="nil"/>
              <w:left w:val="nil"/>
              <w:bottom w:val="nil"/>
              <w:right w:val="nil"/>
            </w:tcBorders>
            <w:shd w:val="clear" w:color="auto" w:fill="auto"/>
            <w:noWrap/>
            <w:vAlign w:val="bottom"/>
            <w:hideMark/>
          </w:tcPr>
          <w:p w14:paraId="0424EE33" w14:textId="0D55E774" w:rsidR="00AE53D3" w:rsidRPr="00AE53D3" w:rsidRDefault="004036DE" w:rsidP="00AE53D3">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noProof/>
                <w:color w:val="000000"/>
                <w:kern w:val="0"/>
              </w:rPr>
              <mc:AlternateContent>
                <mc:Choice Requires="wps">
                  <w:drawing>
                    <wp:anchor distT="0" distB="0" distL="114300" distR="114300" simplePos="0" relativeHeight="251660288" behindDoc="0" locked="0" layoutInCell="1" allowOverlap="1" wp14:anchorId="339D057D" wp14:editId="505810AD">
                      <wp:simplePos x="0" y="0"/>
                      <wp:positionH relativeFrom="column">
                        <wp:posOffset>750570</wp:posOffset>
                      </wp:positionH>
                      <wp:positionV relativeFrom="paragraph">
                        <wp:posOffset>200660</wp:posOffset>
                      </wp:positionV>
                      <wp:extent cx="371475" cy="0"/>
                      <wp:effectExtent l="0" t="76200" r="9525" b="95250"/>
                      <wp:wrapNone/>
                      <wp:docPr id="1446928672" name="Straight Arrow Connector 2"/>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28FF52" id="_x0000_t32" coordsize="21600,21600" o:spt="32" o:oned="t" path="m,l21600,21600e" filled="f">
                      <v:path arrowok="t" fillok="f" o:connecttype="none"/>
                      <o:lock v:ext="edit" shapetype="t"/>
                    </v:shapetype>
                    <v:shape id="Straight Arrow Connector 2" o:spid="_x0000_s1026" type="#_x0000_t32" style="position:absolute;margin-left:59.1pt;margin-top:15.8pt;width:29.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" strokecolor="#4472c4 [3204]" strokeweight=".5pt">
                      <v:stroke endarrow="block" joinstyle="miter"/>
                    </v:shape>
                  </w:pict>
                </mc:Fallback>
              </mc:AlternateContent>
            </w:r>
            <w:r w:rsidR="00AE53D3" w:rsidRPr="004036DE">
              <w:rPr>
                <w:rFonts w:ascii="Aptos Narrow" w:eastAsia="Times New Roman" w:hAnsi="Aptos Narrow" w:cs="Times New Roman"/>
                <w:color w:val="000000"/>
                <w:kern w:val="0"/>
                <w:highlight w:val="yellow"/>
                <w14:ligatures w14:val="none"/>
              </w:rPr>
              <w:t>Dependent Variable</w:t>
            </w:r>
          </w:p>
        </w:tc>
        <w:tc>
          <w:tcPr>
            <w:tcW w:w="1068" w:type="dxa"/>
            <w:tcBorders>
              <w:top w:val="nil"/>
              <w:left w:val="nil"/>
              <w:bottom w:val="nil"/>
              <w:right w:val="nil"/>
            </w:tcBorders>
            <w:shd w:val="clear" w:color="auto" w:fill="auto"/>
            <w:noWrap/>
            <w:vAlign w:val="bottom"/>
            <w:hideMark/>
          </w:tcPr>
          <w:p w14:paraId="17D2D8DF" w14:textId="77777777" w:rsidR="00AE53D3" w:rsidRPr="004036DE" w:rsidRDefault="00AE53D3" w:rsidP="00AE53D3">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Productivity</w:t>
            </w:r>
          </w:p>
        </w:tc>
      </w:tr>
      <w:tr w:rsidR="00AE53D3" w:rsidRPr="00AE53D3" w14:paraId="33487706" w14:textId="77777777" w:rsidTr="00AE53D3">
        <w:trPr>
          <w:trHeight w:val="300"/>
        </w:trPr>
        <w:tc>
          <w:tcPr>
            <w:tcW w:w="3008" w:type="dxa"/>
            <w:gridSpan w:val="2"/>
            <w:tcBorders>
              <w:top w:val="single" w:sz="8" w:space="0" w:color="auto"/>
              <w:left w:val="nil"/>
              <w:bottom w:val="single" w:sz="4" w:space="0" w:color="auto"/>
              <w:right w:val="nil"/>
            </w:tcBorders>
            <w:shd w:val="clear" w:color="auto" w:fill="auto"/>
            <w:noWrap/>
            <w:vAlign w:val="bottom"/>
            <w:hideMark/>
          </w:tcPr>
          <w:p w14:paraId="5A1002CE" w14:textId="77777777" w:rsidR="00AE53D3" w:rsidRPr="00AE53D3" w:rsidRDefault="00AE53D3" w:rsidP="00AE53D3">
            <w:pPr>
              <w:spacing w:after="0" w:line="240" w:lineRule="auto"/>
              <w:jc w:val="center"/>
              <w:rPr>
                <w:rFonts w:ascii="Aptos Narrow" w:eastAsia="Times New Roman" w:hAnsi="Aptos Narrow" w:cs="Times New Roman"/>
                <w:i/>
                <w:iCs/>
                <w:color w:val="000000"/>
                <w:kern w:val="0"/>
                <w14:ligatures w14:val="none"/>
              </w:rPr>
            </w:pPr>
            <w:r w:rsidRPr="00AE53D3">
              <w:rPr>
                <w:rFonts w:ascii="Aptos Narrow" w:eastAsia="Times New Roman" w:hAnsi="Aptos Narrow" w:cs="Times New Roman"/>
                <w:i/>
                <w:iCs/>
                <w:color w:val="000000"/>
                <w:kern w:val="0"/>
                <w14:ligatures w14:val="none"/>
              </w:rPr>
              <w:t>Regression Statistics</w:t>
            </w:r>
          </w:p>
        </w:tc>
      </w:tr>
      <w:tr w:rsidR="00AE53D3" w:rsidRPr="00AE53D3" w14:paraId="500FCCD0" w14:textId="77777777" w:rsidTr="00AE53D3">
        <w:trPr>
          <w:trHeight w:val="300"/>
        </w:trPr>
        <w:tc>
          <w:tcPr>
            <w:tcW w:w="1940" w:type="dxa"/>
            <w:tcBorders>
              <w:top w:val="nil"/>
              <w:left w:val="nil"/>
              <w:bottom w:val="nil"/>
              <w:right w:val="nil"/>
            </w:tcBorders>
            <w:shd w:val="clear" w:color="auto" w:fill="auto"/>
            <w:noWrap/>
            <w:vAlign w:val="bottom"/>
            <w:hideMark/>
          </w:tcPr>
          <w:p w14:paraId="7E0AE104" w14:textId="77777777" w:rsidR="00AE53D3" w:rsidRPr="00AE53D3" w:rsidRDefault="00AE53D3" w:rsidP="00AE53D3">
            <w:pPr>
              <w:spacing w:after="0" w:line="240" w:lineRule="auto"/>
              <w:rPr>
                <w:rFonts w:ascii="Aptos Narrow" w:eastAsia="Times New Roman" w:hAnsi="Aptos Narrow" w:cs="Times New Roman"/>
                <w:color w:val="000000"/>
                <w:kern w:val="0"/>
                <w14:ligatures w14:val="none"/>
              </w:rPr>
            </w:pPr>
            <w:r w:rsidRPr="00AE53D3">
              <w:rPr>
                <w:rFonts w:ascii="Aptos Narrow" w:eastAsia="Times New Roman" w:hAnsi="Aptos Narrow" w:cs="Times New Roman"/>
                <w:color w:val="000000"/>
                <w:kern w:val="0"/>
                <w14:ligatures w14:val="none"/>
              </w:rPr>
              <w:t>Multiple R</w:t>
            </w:r>
          </w:p>
        </w:tc>
        <w:tc>
          <w:tcPr>
            <w:tcW w:w="1068" w:type="dxa"/>
            <w:tcBorders>
              <w:top w:val="nil"/>
              <w:left w:val="nil"/>
              <w:bottom w:val="nil"/>
              <w:right w:val="nil"/>
            </w:tcBorders>
            <w:shd w:val="clear" w:color="auto" w:fill="auto"/>
            <w:noWrap/>
            <w:vAlign w:val="bottom"/>
            <w:hideMark/>
          </w:tcPr>
          <w:p w14:paraId="02674D5E" w14:textId="77777777" w:rsidR="00AE53D3" w:rsidRPr="004036DE" w:rsidRDefault="00AE53D3" w:rsidP="00AE53D3">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0.94</w:t>
            </w:r>
          </w:p>
        </w:tc>
      </w:tr>
      <w:tr w:rsidR="00AE53D3" w:rsidRPr="00AE53D3" w14:paraId="64661C99" w14:textId="77777777" w:rsidTr="00AE53D3">
        <w:trPr>
          <w:trHeight w:val="300"/>
        </w:trPr>
        <w:tc>
          <w:tcPr>
            <w:tcW w:w="1940" w:type="dxa"/>
            <w:tcBorders>
              <w:top w:val="nil"/>
              <w:left w:val="nil"/>
              <w:bottom w:val="nil"/>
              <w:right w:val="nil"/>
            </w:tcBorders>
            <w:shd w:val="clear" w:color="auto" w:fill="auto"/>
            <w:noWrap/>
            <w:vAlign w:val="bottom"/>
            <w:hideMark/>
          </w:tcPr>
          <w:p w14:paraId="09313437" w14:textId="77777777" w:rsidR="00AE53D3" w:rsidRPr="00AE53D3" w:rsidRDefault="00AE53D3" w:rsidP="00AE53D3">
            <w:pPr>
              <w:spacing w:after="0" w:line="240" w:lineRule="auto"/>
              <w:rPr>
                <w:rFonts w:ascii="Aptos Narrow" w:eastAsia="Times New Roman" w:hAnsi="Aptos Narrow" w:cs="Times New Roman"/>
                <w:color w:val="000000"/>
                <w:kern w:val="0"/>
                <w14:ligatures w14:val="none"/>
              </w:rPr>
            </w:pPr>
            <w:r w:rsidRPr="00AE53D3">
              <w:rPr>
                <w:rFonts w:ascii="Aptos Narrow" w:eastAsia="Times New Roman" w:hAnsi="Aptos Narrow" w:cs="Times New Roman"/>
                <w:color w:val="000000"/>
                <w:kern w:val="0"/>
                <w14:ligatures w14:val="none"/>
              </w:rPr>
              <w:t>R Square</w:t>
            </w:r>
          </w:p>
        </w:tc>
        <w:tc>
          <w:tcPr>
            <w:tcW w:w="1068" w:type="dxa"/>
            <w:tcBorders>
              <w:top w:val="nil"/>
              <w:left w:val="nil"/>
              <w:bottom w:val="nil"/>
              <w:right w:val="nil"/>
            </w:tcBorders>
            <w:shd w:val="clear" w:color="auto" w:fill="auto"/>
            <w:noWrap/>
            <w:vAlign w:val="bottom"/>
            <w:hideMark/>
          </w:tcPr>
          <w:p w14:paraId="3FACD4A2" w14:textId="77777777" w:rsidR="00AE53D3" w:rsidRPr="004036DE" w:rsidRDefault="00AE53D3" w:rsidP="00AE53D3">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0.89</w:t>
            </w:r>
          </w:p>
        </w:tc>
      </w:tr>
      <w:tr w:rsidR="00AE53D3" w:rsidRPr="00AE53D3" w14:paraId="3E876529" w14:textId="77777777" w:rsidTr="00AE53D3">
        <w:trPr>
          <w:trHeight w:val="300"/>
        </w:trPr>
        <w:tc>
          <w:tcPr>
            <w:tcW w:w="1940" w:type="dxa"/>
            <w:tcBorders>
              <w:top w:val="nil"/>
              <w:left w:val="nil"/>
              <w:bottom w:val="nil"/>
              <w:right w:val="nil"/>
            </w:tcBorders>
            <w:shd w:val="clear" w:color="auto" w:fill="auto"/>
            <w:noWrap/>
            <w:vAlign w:val="bottom"/>
            <w:hideMark/>
          </w:tcPr>
          <w:p w14:paraId="3C63F9F1" w14:textId="77777777" w:rsidR="00AE53D3" w:rsidRPr="00AE53D3" w:rsidRDefault="00AE53D3" w:rsidP="00AE53D3">
            <w:pPr>
              <w:spacing w:after="0" w:line="240" w:lineRule="auto"/>
              <w:rPr>
                <w:rFonts w:ascii="Aptos Narrow" w:eastAsia="Times New Roman" w:hAnsi="Aptos Narrow" w:cs="Times New Roman"/>
                <w:color w:val="000000"/>
                <w:kern w:val="0"/>
                <w14:ligatures w14:val="none"/>
              </w:rPr>
            </w:pPr>
            <w:r w:rsidRPr="00AE53D3">
              <w:rPr>
                <w:rFonts w:ascii="Aptos Narrow" w:eastAsia="Times New Roman" w:hAnsi="Aptos Narrow" w:cs="Times New Roman"/>
                <w:color w:val="000000"/>
                <w:kern w:val="0"/>
                <w14:ligatures w14:val="none"/>
              </w:rPr>
              <w:t>Adjusted R Square</w:t>
            </w:r>
          </w:p>
        </w:tc>
        <w:tc>
          <w:tcPr>
            <w:tcW w:w="1068" w:type="dxa"/>
            <w:tcBorders>
              <w:top w:val="nil"/>
              <w:left w:val="nil"/>
              <w:bottom w:val="nil"/>
              <w:right w:val="nil"/>
            </w:tcBorders>
            <w:shd w:val="clear" w:color="auto" w:fill="auto"/>
            <w:noWrap/>
            <w:vAlign w:val="bottom"/>
            <w:hideMark/>
          </w:tcPr>
          <w:p w14:paraId="62785CA7" w14:textId="77777777" w:rsidR="00AE53D3" w:rsidRPr="004036DE" w:rsidRDefault="00AE53D3" w:rsidP="00AE53D3">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0.88</w:t>
            </w:r>
          </w:p>
        </w:tc>
      </w:tr>
      <w:tr w:rsidR="00AE53D3" w:rsidRPr="00AE53D3" w14:paraId="26D05D00" w14:textId="77777777" w:rsidTr="00AE53D3">
        <w:trPr>
          <w:trHeight w:val="300"/>
        </w:trPr>
        <w:tc>
          <w:tcPr>
            <w:tcW w:w="1940" w:type="dxa"/>
            <w:tcBorders>
              <w:top w:val="nil"/>
              <w:left w:val="nil"/>
              <w:bottom w:val="nil"/>
              <w:right w:val="nil"/>
            </w:tcBorders>
            <w:shd w:val="clear" w:color="auto" w:fill="auto"/>
            <w:noWrap/>
            <w:vAlign w:val="bottom"/>
            <w:hideMark/>
          </w:tcPr>
          <w:p w14:paraId="6B409E59" w14:textId="77777777" w:rsidR="00AE53D3" w:rsidRPr="00AE53D3" w:rsidRDefault="00AE53D3" w:rsidP="00AE53D3">
            <w:pPr>
              <w:spacing w:after="0" w:line="240" w:lineRule="auto"/>
              <w:rPr>
                <w:rFonts w:ascii="Aptos Narrow" w:eastAsia="Times New Roman" w:hAnsi="Aptos Narrow" w:cs="Times New Roman"/>
                <w:color w:val="000000"/>
                <w:kern w:val="0"/>
                <w14:ligatures w14:val="none"/>
              </w:rPr>
            </w:pPr>
            <w:r w:rsidRPr="00AE53D3">
              <w:rPr>
                <w:rFonts w:ascii="Aptos Narrow" w:eastAsia="Times New Roman" w:hAnsi="Aptos Narrow" w:cs="Times New Roman"/>
                <w:color w:val="000000"/>
                <w:kern w:val="0"/>
                <w14:ligatures w14:val="none"/>
              </w:rPr>
              <w:t>Standard Error</w:t>
            </w:r>
          </w:p>
        </w:tc>
        <w:tc>
          <w:tcPr>
            <w:tcW w:w="1068" w:type="dxa"/>
            <w:tcBorders>
              <w:top w:val="nil"/>
              <w:left w:val="nil"/>
              <w:bottom w:val="nil"/>
              <w:right w:val="nil"/>
            </w:tcBorders>
            <w:shd w:val="clear" w:color="auto" w:fill="auto"/>
            <w:noWrap/>
            <w:vAlign w:val="bottom"/>
            <w:hideMark/>
          </w:tcPr>
          <w:p w14:paraId="2907AEF9" w14:textId="77777777" w:rsidR="00AE53D3" w:rsidRPr="00AE53D3" w:rsidRDefault="00AE53D3" w:rsidP="00AE53D3">
            <w:pPr>
              <w:spacing w:after="0" w:line="240" w:lineRule="auto"/>
              <w:jc w:val="right"/>
              <w:rPr>
                <w:rFonts w:ascii="Aptos Narrow" w:eastAsia="Times New Roman" w:hAnsi="Aptos Narrow" w:cs="Times New Roman"/>
                <w:color w:val="000000"/>
                <w:kern w:val="0"/>
                <w14:ligatures w14:val="none"/>
              </w:rPr>
            </w:pPr>
            <w:r w:rsidRPr="00AE53D3">
              <w:rPr>
                <w:rFonts w:ascii="Aptos Narrow" w:eastAsia="Times New Roman" w:hAnsi="Aptos Narrow" w:cs="Times New Roman"/>
                <w:color w:val="000000"/>
                <w:kern w:val="0"/>
                <w14:ligatures w14:val="none"/>
              </w:rPr>
              <w:t>1.32</w:t>
            </w:r>
          </w:p>
        </w:tc>
      </w:tr>
      <w:tr w:rsidR="00AE53D3" w:rsidRPr="00AE53D3" w14:paraId="4100B42A" w14:textId="77777777" w:rsidTr="00AE53D3">
        <w:trPr>
          <w:trHeight w:val="315"/>
        </w:trPr>
        <w:tc>
          <w:tcPr>
            <w:tcW w:w="1940" w:type="dxa"/>
            <w:tcBorders>
              <w:top w:val="nil"/>
              <w:left w:val="nil"/>
              <w:bottom w:val="single" w:sz="8" w:space="0" w:color="auto"/>
              <w:right w:val="nil"/>
            </w:tcBorders>
            <w:shd w:val="clear" w:color="auto" w:fill="auto"/>
            <w:noWrap/>
            <w:vAlign w:val="bottom"/>
            <w:hideMark/>
          </w:tcPr>
          <w:p w14:paraId="228C9AF9" w14:textId="77777777" w:rsidR="00AE53D3" w:rsidRPr="00AE53D3" w:rsidRDefault="00AE53D3" w:rsidP="00AE53D3">
            <w:pPr>
              <w:spacing w:after="0" w:line="240" w:lineRule="auto"/>
              <w:rPr>
                <w:rFonts w:ascii="Aptos Narrow" w:eastAsia="Times New Roman" w:hAnsi="Aptos Narrow" w:cs="Times New Roman"/>
                <w:color w:val="000000"/>
                <w:kern w:val="0"/>
                <w14:ligatures w14:val="none"/>
              </w:rPr>
            </w:pPr>
            <w:r w:rsidRPr="00AE53D3">
              <w:rPr>
                <w:rFonts w:ascii="Aptos Narrow" w:eastAsia="Times New Roman" w:hAnsi="Aptos Narrow" w:cs="Times New Roman"/>
                <w:color w:val="000000"/>
                <w:kern w:val="0"/>
                <w14:ligatures w14:val="none"/>
              </w:rPr>
              <w:t>Observations</w:t>
            </w:r>
          </w:p>
        </w:tc>
        <w:tc>
          <w:tcPr>
            <w:tcW w:w="1068" w:type="dxa"/>
            <w:tcBorders>
              <w:top w:val="nil"/>
              <w:left w:val="nil"/>
              <w:bottom w:val="single" w:sz="8" w:space="0" w:color="auto"/>
              <w:right w:val="nil"/>
            </w:tcBorders>
            <w:shd w:val="clear" w:color="auto" w:fill="auto"/>
            <w:noWrap/>
            <w:vAlign w:val="bottom"/>
            <w:hideMark/>
          </w:tcPr>
          <w:p w14:paraId="0722115C" w14:textId="77777777" w:rsidR="00AE53D3" w:rsidRPr="00AE53D3" w:rsidRDefault="00AE53D3" w:rsidP="00AE53D3">
            <w:pPr>
              <w:spacing w:after="0" w:line="240" w:lineRule="auto"/>
              <w:jc w:val="right"/>
              <w:rPr>
                <w:rFonts w:ascii="Aptos Narrow" w:eastAsia="Times New Roman" w:hAnsi="Aptos Narrow" w:cs="Times New Roman"/>
                <w:color w:val="000000"/>
                <w:kern w:val="0"/>
                <w14:ligatures w14:val="none"/>
              </w:rPr>
            </w:pPr>
            <w:r w:rsidRPr="00AE53D3">
              <w:rPr>
                <w:rFonts w:ascii="Aptos Narrow" w:eastAsia="Times New Roman" w:hAnsi="Aptos Narrow" w:cs="Times New Roman"/>
                <w:color w:val="000000"/>
                <w:kern w:val="0"/>
                <w14:ligatures w14:val="none"/>
              </w:rPr>
              <w:t>138.00</w:t>
            </w:r>
          </w:p>
        </w:tc>
      </w:tr>
    </w:tbl>
    <w:p w14:paraId="697D21DE" w14:textId="3E96C0AC" w:rsidR="000755A9" w:rsidRDefault="00BE14FE" w:rsidP="00BE14FE">
      <w:pPr>
        <w:pStyle w:val="Caption"/>
      </w:pPr>
      <w:r>
        <w:t xml:space="preserve">Table </w:t>
      </w:r>
      <w:fldSimple w:instr=" SEQ Table \* ARABIC ">
        <w:r w:rsidR="004F1819">
          <w:rPr>
            <w:noProof/>
          </w:rPr>
          <w:t>3</w:t>
        </w:r>
      </w:fldSimple>
      <w:r>
        <w:t xml:space="preserve"> Regression Statistics.</w:t>
      </w:r>
    </w:p>
    <w:p w14:paraId="294A9CE2" w14:textId="77777777" w:rsidR="000755A9" w:rsidRPr="00E8624B" w:rsidRDefault="000755A9" w:rsidP="00E8624B">
      <w:pPr>
        <w:spacing w:line="480" w:lineRule="auto"/>
        <w:jc w:val="both"/>
        <w:rPr>
          <w:rFonts w:ascii="Times New Roman" w:hAnsi="Times New Roman" w:cs="Times New Roman"/>
          <w:sz w:val="24"/>
          <w:szCs w:val="24"/>
        </w:rPr>
      </w:pPr>
    </w:p>
    <w:p w14:paraId="51EC9EC7" w14:textId="5DA8FE00" w:rsidR="00265420" w:rsidRDefault="00265420"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Concerning the ANOVA table</w:t>
      </w:r>
      <w:r w:rsidR="00BE14FE">
        <w:rPr>
          <w:rFonts w:ascii="Times New Roman" w:hAnsi="Times New Roman" w:cs="Times New Roman"/>
          <w:sz w:val="24"/>
          <w:szCs w:val="24"/>
        </w:rPr>
        <w:t xml:space="preserve"> as shown in table 3. below</w:t>
      </w:r>
      <w:r w:rsidRPr="00E8624B">
        <w:rPr>
          <w:rFonts w:ascii="Times New Roman" w:hAnsi="Times New Roman" w:cs="Times New Roman"/>
          <w:sz w:val="24"/>
          <w:szCs w:val="24"/>
        </w:rPr>
        <w:t xml:space="preserve">, it has been found out that the F-statistic of the variable is </w:t>
      </w:r>
      <w:r w:rsidR="007C7056">
        <w:rPr>
          <w:rFonts w:ascii="Times New Roman" w:hAnsi="Times New Roman" w:cs="Times New Roman"/>
          <w:sz w:val="24"/>
          <w:szCs w:val="24"/>
        </w:rPr>
        <w:t>172</w:t>
      </w:r>
      <w:r w:rsidRPr="00E8624B">
        <w:rPr>
          <w:rFonts w:ascii="Times New Roman" w:hAnsi="Times New Roman" w:cs="Times New Roman"/>
          <w:sz w:val="24"/>
          <w:szCs w:val="24"/>
        </w:rPr>
        <w:t>.</w:t>
      </w:r>
      <w:r w:rsidR="007C7056">
        <w:rPr>
          <w:rFonts w:ascii="Times New Roman" w:hAnsi="Times New Roman" w:cs="Times New Roman"/>
          <w:sz w:val="24"/>
          <w:szCs w:val="24"/>
        </w:rPr>
        <w:t>90</w:t>
      </w:r>
      <w:r w:rsidRPr="00E8624B">
        <w:rPr>
          <w:rFonts w:ascii="Times New Roman" w:hAnsi="Times New Roman" w:cs="Times New Roman"/>
          <w:sz w:val="24"/>
          <w:szCs w:val="24"/>
        </w:rPr>
        <w:t xml:space="preserve"> and </w:t>
      </w:r>
      <w:r w:rsidR="00784502">
        <w:rPr>
          <w:rFonts w:ascii="Times New Roman" w:hAnsi="Times New Roman" w:cs="Times New Roman"/>
          <w:sz w:val="24"/>
          <w:szCs w:val="24"/>
        </w:rPr>
        <w:t xml:space="preserve">p-value that </w:t>
      </w:r>
      <w:r w:rsidR="00784502" w:rsidRPr="00784502">
        <w:rPr>
          <w:rFonts w:ascii="Times New Roman" w:hAnsi="Times New Roman" w:cs="Times New Roman"/>
          <w:sz w:val="24"/>
          <w:szCs w:val="24"/>
        </w:rPr>
        <w:t>is extremely close to zero</w:t>
      </w:r>
      <w:r w:rsidRPr="00E8624B">
        <w:rPr>
          <w:rFonts w:ascii="Times New Roman" w:hAnsi="Times New Roman" w:cs="Times New Roman"/>
          <w:sz w:val="24"/>
          <w:szCs w:val="24"/>
        </w:rPr>
        <w:t>. This means that the overall regression model is statistically significant, in other words the selected independent variables are overall useful in predicting productivity.</w:t>
      </w:r>
    </w:p>
    <w:tbl>
      <w:tblPr>
        <w:tblW w:w="7020" w:type="dxa"/>
        <w:tblLook w:val="04A0" w:firstRow="1" w:lastRow="0" w:firstColumn="1" w:lastColumn="0" w:noHBand="0" w:noVBand="1"/>
      </w:tblPr>
      <w:tblGrid>
        <w:gridCol w:w="1940"/>
        <w:gridCol w:w="960"/>
        <w:gridCol w:w="960"/>
        <w:gridCol w:w="960"/>
        <w:gridCol w:w="960"/>
        <w:gridCol w:w="1276"/>
      </w:tblGrid>
      <w:tr w:rsidR="007C7056" w:rsidRPr="007C7056" w14:paraId="20E61495" w14:textId="77777777" w:rsidTr="007C7056">
        <w:trPr>
          <w:trHeight w:val="315"/>
        </w:trPr>
        <w:tc>
          <w:tcPr>
            <w:tcW w:w="1940" w:type="dxa"/>
            <w:tcBorders>
              <w:top w:val="nil"/>
              <w:left w:val="nil"/>
              <w:bottom w:val="nil"/>
              <w:right w:val="nil"/>
            </w:tcBorders>
            <w:shd w:val="clear" w:color="auto" w:fill="auto"/>
            <w:noWrap/>
            <w:vAlign w:val="bottom"/>
            <w:hideMark/>
          </w:tcPr>
          <w:p w14:paraId="2AE0670C"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ANOVA</w:t>
            </w:r>
          </w:p>
        </w:tc>
        <w:tc>
          <w:tcPr>
            <w:tcW w:w="960" w:type="dxa"/>
            <w:tcBorders>
              <w:top w:val="nil"/>
              <w:left w:val="nil"/>
              <w:bottom w:val="nil"/>
              <w:right w:val="nil"/>
            </w:tcBorders>
            <w:shd w:val="clear" w:color="auto" w:fill="auto"/>
            <w:noWrap/>
            <w:vAlign w:val="bottom"/>
            <w:hideMark/>
          </w:tcPr>
          <w:p w14:paraId="7DDDFAF1"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p>
        </w:tc>
        <w:tc>
          <w:tcPr>
            <w:tcW w:w="960" w:type="dxa"/>
            <w:tcBorders>
              <w:top w:val="nil"/>
              <w:left w:val="nil"/>
              <w:bottom w:val="nil"/>
              <w:right w:val="nil"/>
            </w:tcBorders>
            <w:shd w:val="clear" w:color="auto" w:fill="auto"/>
            <w:noWrap/>
            <w:vAlign w:val="bottom"/>
            <w:hideMark/>
          </w:tcPr>
          <w:p w14:paraId="47F0E99C" w14:textId="77777777" w:rsidR="007C7056" w:rsidRPr="007C7056" w:rsidRDefault="007C7056" w:rsidP="007C705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03EDB78" w14:textId="77777777" w:rsidR="007C7056" w:rsidRPr="007C7056" w:rsidRDefault="007C7056" w:rsidP="007C705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6763D40" w14:textId="77777777" w:rsidR="007C7056" w:rsidRPr="007C7056" w:rsidRDefault="007C7056" w:rsidP="007C7056">
            <w:pPr>
              <w:spacing w:after="0" w:line="240" w:lineRule="auto"/>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01186BA4" w14:textId="77777777" w:rsidR="007C7056" w:rsidRPr="007C7056" w:rsidRDefault="007C7056" w:rsidP="007C7056">
            <w:pPr>
              <w:spacing w:after="0" w:line="240" w:lineRule="auto"/>
              <w:rPr>
                <w:rFonts w:ascii="Times New Roman" w:eastAsia="Times New Roman" w:hAnsi="Times New Roman" w:cs="Times New Roman"/>
                <w:kern w:val="0"/>
                <w:sz w:val="20"/>
                <w:szCs w:val="20"/>
                <w14:ligatures w14:val="none"/>
              </w:rPr>
            </w:pPr>
          </w:p>
        </w:tc>
      </w:tr>
      <w:tr w:rsidR="007C7056" w:rsidRPr="007C7056" w14:paraId="371C95BC" w14:textId="77777777" w:rsidTr="007C7056">
        <w:trPr>
          <w:trHeight w:val="300"/>
        </w:trPr>
        <w:tc>
          <w:tcPr>
            <w:tcW w:w="1940" w:type="dxa"/>
            <w:tcBorders>
              <w:top w:val="single" w:sz="8" w:space="0" w:color="auto"/>
              <w:left w:val="nil"/>
              <w:bottom w:val="single" w:sz="4" w:space="0" w:color="auto"/>
              <w:right w:val="nil"/>
            </w:tcBorders>
            <w:shd w:val="clear" w:color="auto" w:fill="auto"/>
            <w:noWrap/>
            <w:vAlign w:val="bottom"/>
            <w:hideMark/>
          </w:tcPr>
          <w:p w14:paraId="35B06CEB"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4C4F3B01"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df</w:t>
            </w:r>
          </w:p>
        </w:tc>
        <w:tc>
          <w:tcPr>
            <w:tcW w:w="960" w:type="dxa"/>
            <w:tcBorders>
              <w:top w:val="single" w:sz="8" w:space="0" w:color="auto"/>
              <w:left w:val="nil"/>
              <w:bottom w:val="single" w:sz="4" w:space="0" w:color="auto"/>
              <w:right w:val="nil"/>
            </w:tcBorders>
            <w:shd w:val="clear" w:color="auto" w:fill="auto"/>
            <w:noWrap/>
            <w:vAlign w:val="bottom"/>
            <w:hideMark/>
          </w:tcPr>
          <w:p w14:paraId="169761B8"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SS</w:t>
            </w:r>
          </w:p>
        </w:tc>
        <w:tc>
          <w:tcPr>
            <w:tcW w:w="960" w:type="dxa"/>
            <w:tcBorders>
              <w:top w:val="single" w:sz="8" w:space="0" w:color="auto"/>
              <w:left w:val="nil"/>
              <w:bottom w:val="single" w:sz="4" w:space="0" w:color="auto"/>
              <w:right w:val="nil"/>
            </w:tcBorders>
            <w:shd w:val="clear" w:color="auto" w:fill="auto"/>
            <w:noWrap/>
            <w:vAlign w:val="bottom"/>
            <w:hideMark/>
          </w:tcPr>
          <w:p w14:paraId="488C86D7"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MS</w:t>
            </w:r>
          </w:p>
        </w:tc>
        <w:tc>
          <w:tcPr>
            <w:tcW w:w="960" w:type="dxa"/>
            <w:tcBorders>
              <w:top w:val="single" w:sz="8" w:space="0" w:color="auto"/>
              <w:left w:val="nil"/>
              <w:bottom w:val="single" w:sz="4" w:space="0" w:color="auto"/>
              <w:right w:val="nil"/>
            </w:tcBorders>
            <w:shd w:val="clear" w:color="auto" w:fill="auto"/>
            <w:noWrap/>
            <w:vAlign w:val="bottom"/>
            <w:hideMark/>
          </w:tcPr>
          <w:p w14:paraId="521DCC62"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F</w:t>
            </w:r>
          </w:p>
        </w:tc>
        <w:tc>
          <w:tcPr>
            <w:tcW w:w="1240" w:type="dxa"/>
            <w:tcBorders>
              <w:top w:val="single" w:sz="8" w:space="0" w:color="auto"/>
              <w:left w:val="nil"/>
              <w:bottom w:val="single" w:sz="4" w:space="0" w:color="auto"/>
              <w:right w:val="nil"/>
            </w:tcBorders>
            <w:shd w:val="clear" w:color="auto" w:fill="auto"/>
            <w:noWrap/>
            <w:vAlign w:val="bottom"/>
            <w:hideMark/>
          </w:tcPr>
          <w:p w14:paraId="5C36A31E"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Significance F</w:t>
            </w:r>
          </w:p>
        </w:tc>
      </w:tr>
      <w:tr w:rsidR="007C7056" w:rsidRPr="007C7056" w14:paraId="480954C2" w14:textId="77777777" w:rsidTr="007C7056">
        <w:trPr>
          <w:trHeight w:val="300"/>
        </w:trPr>
        <w:tc>
          <w:tcPr>
            <w:tcW w:w="1940" w:type="dxa"/>
            <w:tcBorders>
              <w:top w:val="nil"/>
              <w:left w:val="nil"/>
              <w:bottom w:val="nil"/>
              <w:right w:val="nil"/>
            </w:tcBorders>
            <w:shd w:val="clear" w:color="auto" w:fill="auto"/>
            <w:noWrap/>
            <w:vAlign w:val="bottom"/>
            <w:hideMark/>
          </w:tcPr>
          <w:p w14:paraId="5EA90CFC"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Regression</w:t>
            </w:r>
          </w:p>
        </w:tc>
        <w:tc>
          <w:tcPr>
            <w:tcW w:w="960" w:type="dxa"/>
            <w:tcBorders>
              <w:top w:val="nil"/>
              <w:left w:val="nil"/>
              <w:bottom w:val="nil"/>
              <w:right w:val="nil"/>
            </w:tcBorders>
            <w:shd w:val="clear" w:color="auto" w:fill="auto"/>
            <w:noWrap/>
            <w:vAlign w:val="bottom"/>
            <w:hideMark/>
          </w:tcPr>
          <w:p w14:paraId="16640886"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7.00</w:t>
            </w:r>
          </w:p>
        </w:tc>
        <w:tc>
          <w:tcPr>
            <w:tcW w:w="960" w:type="dxa"/>
            <w:tcBorders>
              <w:top w:val="nil"/>
              <w:left w:val="nil"/>
              <w:bottom w:val="nil"/>
              <w:right w:val="nil"/>
            </w:tcBorders>
            <w:shd w:val="clear" w:color="auto" w:fill="auto"/>
            <w:noWrap/>
            <w:vAlign w:val="bottom"/>
            <w:hideMark/>
          </w:tcPr>
          <w:p w14:paraId="16A7C284"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1821.04</w:t>
            </w:r>
          </w:p>
        </w:tc>
        <w:tc>
          <w:tcPr>
            <w:tcW w:w="960" w:type="dxa"/>
            <w:tcBorders>
              <w:top w:val="nil"/>
              <w:left w:val="nil"/>
              <w:bottom w:val="nil"/>
              <w:right w:val="nil"/>
            </w:tcBorders>
            <w:shd w:val="clear" w:color="auto" w:fill="auto"/>
            <w:noWrap/>
            <w:vAlign w:val="bottom"/>
            <w:hideMark/>
          </w:tcPr>
          <w:p w14:paraId="3CDE0085"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260.15</w:t>
            </w:r>
          </w:p>
        </w:tc>
        <w:tc>
          <w:tcPr>
            <w:tcW w:w="960" w:type="dxa"/>
            <w:tcBorders>
              <w:top w:val="nil"/>
              <w:left w:val="nil"/>
              <w:bottom w:val="nil"/>
              <w:right w:val="nil"/>
            </w:tcBorders>
            <w:shd w:val="clear" w:color="auto" w:fill="auto"/>
            <w:noWrap/>
            <w:vAlign w:val="bottom"/>
            <w:hideMark/>
          </w:tcPr>
          <w:p w14:paraId="2BC6BB7E"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172.90</w:t>
            </w:r>
          </w:p>
        </w:tc>
        <w:tc>
          <w:tcPr>
            <w:tcW w:w="1240" w:type="dxa"/>
            <w:tcBorders>
              <w:top w:val="nil"/>
              <w:left w:val="nil"/>
              <w:bottom w:val="nil"/>
              <w:right w:val="nil"/>
            </w:tcBorders>
            <w:shd w:val="clear" w:color="auto" w:fill="auto"/>
            <w:noWrap/>
            <w:vAlign w:val="bottom"/>
            <w:hideMark/>
          </w:tcPr>
          <w:p w14:paraId="0213AE10"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0.00</w:t>
            </w:r>
          </w:p>
        </w:tc>
      </w:tr>
      <w:tr w:rsidR="007C7056" w:rsidRPr="007C7056" w14:paraId="5B461023" w14:textId="77777777" w:rsidTr="007C7056">
        <w:trPr>
          <w:trHeight w:val="300"/>
        </w:trPr>
        <w:tc>
          <w:tcPr>
            <w:tcW w:w="1940" w:type="dxa"/>
            <w:tcBorders>
              <w:top w:val="nil"/>
              <w:left w:val="nil"/>
              <w:bottom w:val="nil"/>
              <w:right w:val="nil"/>
            </w:tcBorders>
            <w:shd w:val="clear" w:color="auto" w:fill="auto"/>
            <w:noWrap/>
            <w:vAlign w:val="bottom"/>
            <w:hideMark/>
          </w:tcPr>
          <w:p w14:paraId="2905721E"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Residual</w:t>
            </w:r>
          </w:p>
        </w:tc>
        <w:tc>
          <w:tcPr>
            <w:tcW w:w="960" w:type="dxa"/>
            <w:tcBorders>
              <w:top w:val="nil"/>
              <w:left w:val="nil"/>
              <w:bottom w:val="nil"/>
              <w:right w:val="nil"/>
            </w:tcBorders>
            <w:shd w:val="clear" w:color="auto" w:fill="auto"/>
            <w:noWrap/>
            <w:vAlign w:val="bottom"/>
            <w:hideMark/>
          </w:tcPr>
          <w:p w14:paraId="50F7B8FF"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131.00</w:t>
            </w:r>
          </w:p>
        </w:tc>
        <w:tc>
          <w:tcPr>
            <w:tcW w:w="960" w:type="dxa"/>
            <w:tcBorders>
              <w:top w:val="nil"/>
              <w:left w:val="nil"/>
              <w:bottom w:val="nil"/>
              <w:right w:val="nil"/>
            </w:tcBorders>
            <w:shd w:val="clear" w:color="auto" w:fill="auto"/>
            <w:noWrap/>
            <w:vAlign w:val="bottom"/>
            <w:hideMark/>
          </w:tcPr>
          <w:p w14:paraId="4A80EF25"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229.96</w:t>
            </w:r>
          </w:p>
        </w:tc>
        <w:tc>
          <w:tcPr>
            <w:tcW w:w="960" w:type="dxa"/>
            <w:tcBorders>
              <w:top w:val="nil"/>
              <w:left w:val="nil"/>
              <w:bottom w:val="nil"/>
              <w:right w:val="nil"/>
            </w:tcBorders>
            <w:shd w:val="clear" w:color="auto" w:fill="auto"/>
            <w:noWrap/>
            <w:vAlign w:val="bottom"/>
            <w:hideMark/>
          </w:tcPr>
          <w:p w14:paraId="4F63367B"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1.76</w:t>
            </w:r>
          </w:p>
        </w:tc>
        <w:tc>
          <w:tcPr>
            <w:tcW w:w="960" w:type="dxa"/>
            <w:tcBorders>
              <w:top w:val="nil"/>
              <w:left w:val="nil"/>
              <w:bottom w:val="nil"/>
              <w:right w:val="nil"/>
            </w:tcBorders>
            <w:shd w:val="clear" w:color="auto" w:fill="auto"/>
            <w:noWrap/>
            <w:vAlign w:val="bottom"/>
            <w:hideMark/>
          </w:tcPr>
          <w:p w14:paraId="2C2DF6EF"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p>
        </w:tc>
        <w:tc>
          <w:tcPr>
            <w:tcW w:w="1240" w:type="dxa"/>
            <w:tcBorders>
              <w:top w:val="nil"/>
              <w:left w:val="nil"/>
              <w:bottom w:val="nil"/>
              <w:right w:val="nil"/>
            </w:tcBorders>
            <w:shd w:val="clear" w:color="auto" w:fill="auto"/>
            <w:noWrap/>
            <w:vAlign w:val="bottom"/>
            <w:hideMark/>
          </w:tcPr>
          <w:p w14:paraId="7A66F807" w14:textId="77777777" w:rsidR="007C7056" w:rsidRPr="007C7056" w:rsidRDefault="007C7056" w:rsidP="007C7056">
            <w:pPr>
              <w:spacing w:after="0" w:line="240" w:lineRule="auto"/>
              <w:rPr>
                <w:rFonts w:ascii="Times New Roman" w:eastAsia="Times New Roman" w:hAnsi="Times New Roman" w:cs="Times New Roman"/>
                <w:kern w:val="0"/>
                <w:sz w:val="20"/>
                <w:szCs w:val="20"/>
                <w14:ligatures w14:val="none"/>
              </w:rPr>
            </w:pPr>
          </w:p>
        </w:tc>
      </w:tr>
      <w:tr w:rsidR="007C7056" w:rsidRPr="007C7056" w14:paraId="53FDB06C" w14:textId="77777777" w:rsidTr="007C7056">
        <w:trPr>
          <w:trHeight w:val="315"/>
        </w:trPr>
        <w:tc>
          <w:tcPr>
            <w:tcW w:w="1940" w:type="dxa"/>
            <w:tcBorders>
              <w:top w:val="nil"/>
              <w:left w:val="nil"/>
              <w:bottom w:val="single" w:sz="8" w:space="0" w:color="auto"/>
              <w:right w:val="nil"/>
            </w:tcBorders>
            <w:shd w:val="clear" w:color="auto" w:fill="auto"/>
            <w:noWrap/>
            <w:vAlign w:val="bottom"/>
            <w:hideMark/>
          </w:tcPr>
          <w:p w14:paraId="29E608A0"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Total</w:t>
            </w:r>
          </w:p>
        </w:tc>
        <w:tc>
          <w:tcPr>
            <w:tcW w:w="960" w:type="dxa"/>
            <w:tcBorders>
              <w:top w:val="nil"/>
              <w:left w:val="nil"/>
              <w:bottom w:val="single" w:sz="8" w:space="0" w:color="auto"/>
              <w:right w:val="nil"/>
            </w:tcBorders>
            <w:shd w:val="clear" w:color="auto" w:fill="auto"/>
            <w:noWrap/>
            <w:vAlign w:val="bottom"/>
            <w:hideMark/>
          </w:tcPr>
          <w:p w14:paraId="78E5A9E7"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138.00</w:t>
            </w:r>
          </w:p>
        </w:tc>
        <w:tc>
          <w:tcPr>
            <w:tcW w:w="960" w:type="dxa"/>
            <w:tcBorders>
              <w:top w:val="nil"/>
              <w:left w:val="nil"/>
              <w:bottom w:val="single" w:sz="8" w:space="0" w:color="auto"/>
              <w:right w:val="nil"/>
            </w:tcBorders>
            <w:shd w:val="clear" w:color="auto" w:fill="auto"/>
            <w:noWrap/>
            <w:vAlign w:val="bottom"/>
            <w:hideMark/>
          </w:tcPr>
          <w:p w14:paraId="1DB40393"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2050.99</w:t>
            </w:r>
          </w:p>
        </w:tc>
        <w:tc>
          <w:tcPr>
            <w:tcW w:w="960" w:type="dxa"/>
            <w:tcBorders>
              <w:top w:val="nil"/>
              <w:left w:val="nil"/>
              <w:bottom w:val="single" w:sz="8" w:space="0" w:color="auto"/>
              <w:right w:val="nil"/>
            </w:tcBorders>
            <w:shd w:val="clear" w:color="auto" w:fill="auto"/>
            <w:noWrap/>
            <w:vAlign w:val="bottom"/>
            <w:hideMark/>
          </w:tcPr>
          <w:p w14:paraId="1DF9CD3C"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 </w:t>
            </w:r>
          </w:p>
        </w:tc>
        <w:tc>
          <w:tcPr>
            <w:tcW w:w="960" w:type="dxa"/>
            <w:tcBorders>
              <w:top w:val="nil"/>
              <w:left w:val="nil"/>
              <w:bottom w:val="single" w:sz="8" w:space="0" w:color="auto"/>
              <w:right w:val="nil"/>
            </w:tcBorders>
            <w:shd w:val="clear" w:color="auto" w:fill="auto"/>
            <w:noWrap/>
            <w:vAlign w:val="bottom"/>
            <w:hideMark/>
          </w:tcPr>
          <w:p w14:paraId="13433E6E"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 </w:t>
            </w:r>
          </w:p>
        </w:tc>
        <w:tc>
          <w:tcPr>
            <w:tcW w:w="1240" w:type="dxa"/>
            <w:tcBorders>
              <w:top w:val="nil"/>
              <w:left w:val="nil"/>
              <w:bottom w:val="single" w:sz="8" w:space="0" w:color="auto"/>
              <w:right w:val="nil"/>
            </w:tcBorders>
            <w:shd w:val="clear" w:color="auto" w:fill="auto"/>
            <w:noWrap/>
            <w:vAlign w:val="bottom"/>
            <w:hideMark/>
          </w:tcPr>
          <w:p w14:paraId="15BECE51"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 </w:t>
            </w:r>
          </w:p>
        </w:tc>
      </w:tr>
    </w:tbl>
    <w:p w14:paraId="3F9E58FB" w14:textId="77777777" w:rsidR="007C7056" w:rsidRDefault="007C7056" w:rsidP="00BE14FE">
      <w:pPr>
        <w:pStyle w:val="Caption"/>
      </w:pPr>
    </w:p>
    <w:p w14:paraId="49EEAD5C" w14:textId="156C3A09" w:rsidR="00BE14FE" w:rsidRDefault="00BE14FE" w:rsidP="00BE14FE">
      <w:pPr>
        <w:pStyle w:val="Caption"/>
      </w:pPr>
      <w:r>
        <w:t xml:space="preserve">Table </w:t>
      </w:r>
      <w:fldSimple w:instr=" SEQ Table \* ARABIC ">
        <w:r w:rsidR="004F1819">
          <w:rPr>
            <w:noProof/>
          </w:rPr>
          <w:t>4</w:t>
        </w:r>
      </w:fldSimple>
      <w:r>
        <w:t xml:space="preserve"> ANOVA.</w:t>
      </w:r>
    </w:p>
    <w:p w14:paraId="6BACE61B" w14:textId="77777777" w:rsidR="007C7056" w:rsidRPr="007C7056" w:rsidRDefault="007C7056" w:rsidP="007C7056"/>
    <w:tbl>
      <w:tblPr>
        <w:tblW w:w="9744" w:type="dxa"/>
        <w:tblLook w:val="04A0" w:firstRow="1" w:lastRow="0" w:firstColumn="1" w:lastColumn="0" w:noHBand="0" w:noVBand="1"/>
      </w:tblPr>
      <w:tblGrid>
        <w:gridCol w:w="2100"/>
        <w:gridCol w:w="1270"/>
        <w:gridCol w:w="1013"/>
        <w:gridCol w:w="1054"/>
        <w:gridCol w:w="960"/>
        <w:gridCol w:w="960"/>
        <w:gridCol w:w="960"/>
        <w:gridCol w:w="960"/>
        <w:gridCol w:w="960"/>
      </w:tblGrid>
      <w:tr w:rsidR="00937108" w:rsidRPr="00937108" w14:paraId="23F29978" w14:textId="77777777" w:rsidTr="00937108">
        <w:trPr>
          <w:trHeight w:val="300"/>
        </w:trPr>
        <w:tc>
          <w:tcPr>
            <w:tcW w:w="1940" w:type="dxa"/>
            <w:tcBorders>
              <w:top w:val="single" w:sz="8" w:space="0" w:color="auto"/>
              <w:left w:val="nil"/>
              <w:bottom w:val="single" w:sz="4" w:space="0" w:color="auto"/>
              <w:right w:val="nil"/>
            </w:tcBorders>
            <w:shd w:val="clear" w:color="auto" w:fill="auto"/>
            <w:noWrap/>
            <w:vAlign w:val="bottom"/>
            <w:hideMark/>
          </w:tcPr>
          <w:p w14:paraId="79E45524" w14:textId="4D4DF286" w:rsidR="00937108" w:rsidRPr="004036DE" w:rsidRDefault="004036DE" w:rsidP="00937108">
            <w:pPr>
              <w:spacing w:after="0" w:line="240" w:lineRule="auto"/>
              <w:jc w:val="center"/>
              <w:rPr>
                <w:rFonts w:ascii="Aptos Narrow" w:eastAsia="Times New Roman" w:hAnsi="Aptos Narrow" w:cs="Times New Roman"/>
                <w:i/>
                <w:iCs/>
                <w:color w:val="000000"/>
                <w:kern w:val="0"/>
                <w:highlight w:val="yellow"/>
                <w14:ligatures w14:val="none"/>
              </w:rPr>
            </w:pPr>
            <w:r>
              <w:rPr>
                <w:rFonts w:ascii="Aptos Narrow" w:eastAsia="Times New Roman" w:hAnsi="Aptos Narrow" w:cs="Times New Roman"/>
                <w:i/>
                <w:iCs/>
                <w:noProof/>
                <w:color w:val="000000"/>
                <w:kern w:val="0"/>
              </w:rPr>
              <mc:AlternateContent>
                <mc:Choice Requires="wps">
                  <w:drawing>
                    <wp:anchor distT="0" distB="0" distL="114300" distR="114300" simplePos="0" relativeHeight="251659264" behindDoc="0" locked="0" layoutInCell="1" allowOverlap="1" wp14:anchorId="425DDE37" wp14:editId="691EE516">
                      <wp:simplePos x="0" y="0"/>
                      <wp:positionH relativeFrom="column">
                        <wp:posOffset>655320</wp:posOffset>
                      </wp:positionH>
                      <wp:positionV relativeFrom="paragraph">
                        <wp:posOffset>138430</wp:posOffset>
                      </wp:positionV>
                      <wp:extent cx="0" cy="161925"/>
                      <wp:effectExtent l="76200" t="0" r="57150" b="47625"/>
                      <wp:wrapNone/>
                      <wp:docPr id="276821395" name="Straight Arrow Connector 1"/>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DBA9F" id="Straight Arrow Connector 1" o:spid="_x0000_s1026" type="#_x0000_t32" style="position:absolute;margin-left:51.6pt;margin-top:10.9pt;width:0;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" strokecolor="#4472c4 [3204]" strokeweight=".5pt">
                      <v:stroke endarrow="block" joinstyle="miter"/>
                    </v:shape>
                  </w:pict>
                </mc:Fallback>
              </mc:AlternateContent>
            </w:r>
            <w:r w:rsidR="00937108" w:rsidRPr="004036DE">
              <w:rPr>
                <w:rFonts w:ascii="Aptos Narrow" w:eastAsia="Times New Roman" w:hAnsi="Aptos Narrow" w:cs="Times New Roman"/>
                <w:i/>
                <w:iCs/>
                <w:color w:val="000000"/>
                <w:kern w:val="0"/>
                <w:highlight w:val="yellow"/>
                <w14:ligatures w14:val="none"/>
              </w:rPr>
              <w:t> </w:t>
            </w:r>
            <w:r>
              <w:rPr>
                <w:rFonts w:ascii="Aptos Narrow" w:eastAsia="Times New Roman" w:hAnsi="Aptos Narrow" w:cs="Times New Roman"/>
                <w:i/>
                <w:iCs/>
                <w:color w:val="000000"/>
                <w:kern w:val="0"/>
                <w:highlight w:val="yellow"/>
                <w14:ligatures w14:val="none"/>
              </w:rPr>
              <w:t xml:space="preserve">Independent V </w:t>
            </w:r>
          </w:p>
        </w:tc>
        <w:tc>
          <w:tcPr>
            <w:tcW w:w="1084" w:type="dxa"/>
            <w:tcBorders>
              <w:top w:val="single" w:sz="8" w:space="0" w:color="auto"/>
              <w:left w:val="nil"/>
              <w:bottom w:val="single" w:sz="4" w:space="0" w:color="auto"/>
              <w:right w:val="nil"/>
            </w:tcBorders>
            <w:shd w:val="clear" w:color="auto" w:fill="auto"/>
            <w:noWrap/>
            <w:vAlign w:val="bottom"/>
            <w:hideMark/>
          </w:tcPr>
          <w:p w14:paraId="47A33366" w14:textId="77777777" w:rsidR="00937108" w:rsidRPr="00937108" w:rsidRDefault="00937108" w:rsidP="00937108">
            <w:pPr>
              <w:spacing w:after="0" w:line="240" w:lineRule="auto"/>
              <w:jc w:val="center"/>
              <w:rPr>
                <w:rFonts w:ascii="Aptos Narrow" w:eastAsia="Times New Roman" w:hAnsi="Aptos Narrow" w:cs="Times New Roman"/>
                <w:i/>
                <w:iCs/>
                <w:color w:val="000000"/>
                <w:kern w:val="0"/>
                <w14:ligatures w14:val="none"/>
              </w:rPr>
            </w:pPr>
            <w:r w:rsidRPr="00937108">
              <w:rPr>
                <w:rFonts w:ascii="Aptos Narrow" w:eastAsia="Times New Roman" w:hAnsi="Aptos Narrow" w:cs="Times New Roman"/>
                <w:i/>
                <w:iCs/>
                <w:color w:val="000000"/>
                <w:kern w:val="0"/>
                <w14:ligatures w14:val="none"/>
              </w:rPr>
              <w:t>Coefficients</w:t>
            </w:r>
          </w:p>
        </w:tc>
        <w:tc>
          <w:tcPr>
            <w:tcW w:w="960" w:type="dxa"/>
            <w:tcBorders>
              <w:top w:val="single" w:sz="8" w:space="0" w:color="auto"/>
              <w:left w:val="nil"/>
              <w:bottom w:val="single" w:sz="4" w:space="0" w:color="auto"/>
              <w:right w:val="nil"/>
            </w:tcBorders>
            <w:shd w:val="clear" w:color="auto" w:fill="auto"/>
            <w:noWrap/>
            <w:vAlign w:val="bottom"/>
            <w:hideMark/>
          </w:tcPr>
          <w:p w14:paraId="5AF7AA7E" w14:textId="77777777" w:rsidR="00937108" w:rsidRPr="00937108" w:rsidRDefault="00937108" w:rsidP="00937108">
            <w:pPr>
              <w:spacing w:after="0" w:line="240" w:lineRule="auto"/>
              <w:jc w:val="center"/>
              <w:rPr>
                <w:rFonts w:ascii="Aptos Narrow" w:eastAsia="Times New Roman" w:hAnsi="Aptos Narrow" w:cs="Times New Roman"/>
                <w:i/>
                <w:iCs/>
                <w:color w:val="000000"/>
                <w:kern w:val="0"/>
                <w14:ligatures w14:val="none"/>
              </w:rPr>
            </w:pPr>
            <w:r w:rsidRPr="00937108">
              <w:rPr>
                <w:rFonts w:ascii="Aptos Narrow" w:eastAsia="Times New Roman" w:hAnsi="Aptos Narrow" w:cs="Times New Roman"/>
                <w:i/>
                <w:iCs/>
                <w:color w:val="000000"/>
                <w:kern w:val="0"/>
                <w14:ligatures w14:val="none"/>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6A5486D4" w14:textId="77777777" w:rsidR="00937108" w:rsidRPr="00937108" w:rsidRDefault="00937108" w:rsidP="00937108">
            <w:pPr>
              <w:spacing w:after="0" w:line="240" w:lineRule="auto"/>
              <w:jc w:val="center"/>
              <w:rPr>
                <w:rFonts w:ascii="Aptos Narrow" w:eastAsia="Times New Roman" w:hAnsi="Aptos Narrow" w:cs="Times New Roman"/>
                <w:i/>
                <w:iCs/>
                <w:color w:val="000000"/>
                <w:kern w:val="0"/>
                <w14:ligatures w14:val="none"/>
              </w:rPr>
            </w:pPr>
            <w:r w:rsidRPr="00937108">
              <w:rPr>
                <w:rFonts w:ascii="Aptos Narrow" w:eastAsia="Times New Roman" w:hAnsi="Aptos Narrow" w:cs="Times New Roman"/>
                <w:i/>
                <w:iCs/>
                <w:color w:val="000000"/>
                <w:kern w:val="0"/>
                <w14:ligatures w14:val="none"/>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47C551CD" w14:textId="77777777" w:rsidR="00937108" w:rsidRPr="00937108" w:rsidRDefault="00937108" w:rsidP="00937108">
            <w:pPr>
              <w:spacing w:after="0" w:line="240" w:lineRule="auto"/>
              <w:jc w:val="center"/>
              <w:rPr>
                <w:rFonts w:ascii="Aptos Narrow" w:eastAsia="Times New Roman" w:hAnsi="Aptos Narrow" w:cs="Times New Roman"/>
                <w:i/>
                <w:iCs/>
                <w:color w:val="000000"/>
                <w:kern w:val="0"/>
                <w14:ligatures w14:val="none"/>
              </w:rPr>
            </w:pPr>
            <w:r w:rsidRPr="00937108">
              <w:rPr>
                <w:rFonts w:ascii="Aptos Narrow" w:eastAsia="Times New Roman" w:hAnsi="Aptos Narrow" w:cs="Times New Roman"/>
                <w:i/>
                <w:iCs/>
                <w:color w:val="000000"/>
                <w:kern w:val="0"/>
                <w14:ligatures w14:val="none"/>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77DFF6B1" w14:textId="77777777" w:rsidR="00937108" w:rsidRPr="00937108" w:rsidRDefault="00937108" w:rsidP="00937108">
            <w:pPr>
              <w:spacing w:after="0" w:line="240" w:lineRule="auto"/>
              <w:jc w:val="center"/>
              <w:rPr>
                <w:rFonts w:ascii="Aptos Narrow" w:eastAsia="Times New Roman" w:hAnsi="Aptos Narrow" w:cs="Times New Roman"/>
                <w:i/>
                <w:iCs/>
                <w:color w:val="000000"/>
                <w:kern w:val="0"/>
                <w14:ligatures w14:val="none"/>
              </w:rPr>
            </w:pPr>
            <w:r w:rsidRPr="00937108">
              <w:rPr>
                <w:rFonts w:ascii="Aptos Narrow" w:eastAsia="Times New Roman" w:hAnsi="Aptos Narrow" w:cs="Times New Roman"/>
                <w:i/>
                <w:iCs/>
                <w:color w:val="000000"/>
                <w:kern w:val="0"/>
                <w14:ligatures w14:val="none"/>
              </w:rPr>
              <w:t>Lower 95%</w:t>
            </w:r>
          </w:p>
        </w:tc>
        <w:tc>
          <w:tcPr>
            <w:tcW w:w="960" w:type="dxa"/>
            <w:tcBorders>
              <w:top w:val="single" w:sz="8" w:space="0" w:color="auto"/>
              <w:left w:val="nil"/>
              <w:bottom w:val="single" w:sz="4" w:space="0" w:color="auto"/>
              <w:right w:val="nil"/>
            </w:tcBorders>
            <w:shd w:val="clear" w:color="auto" w:fill="auto"/>
            <w:noWrap/>
            <w:vAlign w:val="bottom"/>
            <w:hideMark/>
          </w:tcPr>
          <w:p w14:paraId="6607E09B" w14:textId="77777777" w:rsidR="00937108" w:rsidRPr="00937108" w:rsidRDefault="00937108" w:rsidP="00937108">
            <w:pPr>
              <w:spacing w:after="0" w:line="240" w:lineRule="auto"/>
              <w:jc w:val="center"/>
              <w:rPr>
                <w:rFonts w:ascii="Aptos Narrow" w:eastAsia="Times New Roman" w:hAnsi="Aptos Narrow" w:cs="Times New Roman"/>
                <w:i/>
                <w:iCs/>
                <w:color w:val="000000"/>
                <w:kern w:val="0"/>
                <w14:ligatures w14:val="none"/>
              </w:rPr>
            </w:pPr>
            <w:r w:rsidRPr="00937108">
              <w:rPr>
                <w:rFonts w:ascii="Aptos Narrow" w:eastAsia="Times New Roman" w:hAnsi="Aptos Narrow" w:cs="Times New Roman"/>
                <w:i/>
                <w:iCs/>
                <w:color w:val="000000"/>
                <w:kern w:val="0"/>
                <w14:ligatures w14:val="none"/>
              </w:rPr>
              <w:t>Upper 95%</w:t>
            </w:r>
          </w:p>
        </w:tc>
        <w:tc>
          <w:tcPr>
            <w:tcW w:w="960" w:type="dxa"/>
            <w:tcBorders>
              <w:top w:val="single" w:sz="8" w:space="0" w:color="auto"/>
              <w:left w:val="nil"/>
              <w:bottom w:val="single" w:sz="4" w:space="0" w:color="auto"/>
              <w:right w:val="nil"/>
            </w:tcBorders>
            <w:shd w:val="clear" w:color="auto" w:fill="auto"/>
            <w:noWrap/>
            <w:vAlign w:val="bottom"/>
            <w:hideMark/>
          </w:tcPr>
          <w:p w14:paraId="57408155" w14:textId="77777777" w:rsidR="00937108" w:rsidRPr="00937108" w:rsidRDefault="00937108" w:rsidP="00937108">
            <w:pPr>
              <w:spacing w:after="0" w:line="240" w:lineRule="auto"/>
              <w:jc w:val="center"/>
              <w:rPr>
                <w:rFonts w:ascii="Aptos Narrow" w:eastAsia="Times New Roman" w:hAnsi="Aptos Narrow" w:cs="Times New Roman"/>
                <w:i/>
                <w:iCs/>
                <w:color w:val="000000"/>
                <w:kern w:val="0"/>
                <w14:ligatures w14:val="none"/>
              </w:rPr>
            </w:pPr>
            <w:r w:rsidRPr="00937108">
              <w:rPr>
                <w:rFonts w:ascii="Aptos Narrow" w:eastAsia="Times New Roman" w:hAnsi="Aptos Narrow" w:cs="Times New Roman"/>
                <w:i/>
                <w:iCs/>
                <w:color w:val="000000"/>
                <w:kern w:val="0"/>
                <w14:ligatures w14:val="none"/>
              </w:rPr>
              <w:t>Lower 95.0%</w:t>
            </w:r>
          </w:p>
        </w:tc>
        <w:tc>
          <w:tcPr>
            <w:tcW w:w="960" w:type="dxa"/>
            <w:tcBorders>
              <w:top w:val="single" w:sz="8" w:space="0" w:color="auto"/>
              <w:left w:val="nil"/>
              <w:bottom w:val="single" w:sz="4" w:space="0" w:color="auto"/>
              <w:right w:val="nil"/>
            </w:tcBorders>
            <w:shd w:val="clear" w:color="auto" w:fill="auto"/>
            <w:noWrap/>
            <w:vAlign w:val="bottom"/>
            <w:hideMark/>
          </w:tcPr>
          <w:p w14:paraId="60AE90B7" w14:textId="77777777" w:rsidR="00937108" w:rsidRPr="00937108" w:rsidRDefault="00937108" w:rsidP="00937108">
            <w:pPr>
              <w:spacing w:after="0" w:line="240" w:lineRule="auto"/>
              <w:jc w:val="center"/>
              <w:rPr>
                <w:rFonts w:ascii="Aptos Narrow" w:eastAsia="Times New Roman" w:hAnsi="Aptos Narrow" w:cs="Times New Roman"/>
                <w:i/>
                <w:iCs/>
                <w:color w:val="000000"/>
                <w:kern w:val="0"/>
                <w14:ligatures w14:val="none"/>
              </w:rPr>
            </w:pPr>
            <w:r w:rsidRPr="00937108">
              <w:rPr>
                <w:rFonts w:ascii="Aptos Narrow" w:eastAsia="Times New Roman" w:hAnsi="Aptos Narrow" w:cs="Times New Roman"/>
                <w:i/>
                <w:iCs/>
                <w:color w:val="000000"/>
                <w:kern w:val="0"/>
                <w14:ligatures w14:val="none"/>
              </w:rPr>
              <w:t>Upper 95.0%</w:t>
            </w:r>
          </w:p>
        </w:tc>
      </w:tr>
      <w:tr w:rsidR="00937108" w:rsidRPr="00937108" w14:paraId="6053C94D" w14:textId="77777777" w:rsidTr="00937108">
        <w:trPr>
          <w:trHeight w:val="300"/>
        </w:trPr>
        <w:tc>
          <w:tcPr>
            <w:tcW w:w="1940" w:type="dxa"/>
            <w:tcBorders>
              <w:top w:val="nil"/>
              <w:left w:val="nil"/>
              <w:bottom w:val="nil"/>
              <w:right w:val="nil"/>
            </w:tcBorders>
            <w:shd w:val="clear" w:color="auto" w:fill="auto"/>
            <w:noWrap/>
            <w:vAlign w:val="bottom"/>
            <w:hideMark/>
          </w:tcPr>
          <w:p w14:paraId="2CF65408" w14:textId="77777777" w:rsidR="00937108" w:rsidRPr="00937108" w:rsidRDefault="00937108" w:rsidP="00937108">
            <w:pPr>
              <w:spacing w:after="0" w:line="240" w:lineRule="auto"/>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Intercept</w:t>
            </w:r>
          </w:p>
        </w:tc>
        <w:tc>
          <w:tcPr>
            <w:tcW w:w="1084" w:type="dxa"/>
            <w:tcBorders>
              <w:top w:val="nil"/>
              <w:left w:val="nil"/>
              <w:bottom w:val="nil"/>
              <w:right w:val="nil"/>
            </w:tcBorders>
            <w:shd w:val="clear" w:color="auto" w:fill="auto"/>
            <w:noWrap/>
            <w:vAlign w:val="bottom"/>
            <w:hideMark/>
          </w:tcPr>
          <w:p w14:paraId="01027CAB"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21.75</w:t>
            </w:r>
          </w:p>
        </w:tc>
        <w:tc>
          <w:tcPr>
            <w:tcW w:w="960" w:type="dxa"/>
            <w:tcBorders>
              <w:top w:val="nil"/>
              <w:left w:val="nil"/>
              <w:bottom w:val="nil"/>
              <w:right w:val="nil"/>
            </w:tcBorders>
            <w:shd w:val="clear" w:color="auto" w:fill="auto"/>
            <w:noWrap/>
            <w:vAlign w:val="bottom"/>
            <w:hideMark/>
          </w:tcPr>
          <w:p w14:paraId="577563B7"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1.32</w:t>
            </w:r>
          </w:p>
        </w:tc>
        <w:tc>
          <w:tcPr>
            <w:tcW w:w="960" w:type="dxa"/>
            <w:tcBorders>
              <w:top w:val="nil"/>
              <w:left w:val="nil"/>
              <w:bottom w:val="nil"/>
              <w:right w:val="nil"/>
            </w:tcBorders>
            <w:shd w:val="clear" w:color="auto" w:fill="auto"/>
            <w:noWrap/>
            <w:vAlign w:val="bottom"/>
            <w:hideMark/>
          </w:tcPr>
          <w:p w14:paraId="4D7F5B24"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16.42</w:t>
            </w:r>
          </w:p>
        </w:tc>
        <w:tc>
          <w:tcPr>
            <w:tcW w:w="960" w:type="dxa"/>
            <w:tcBorders>
              <w:top w:val="nil"/>
              <w:left w:val="nil"/>
              <w:bottom w:val="nil"/>
              <w:right w:val="nil"/>
            </w:tcBorders>
            <w:shd w:val="clear" w:color="auto" w:fill="auto"/>
            <w:noWrap/>
            <w:vAlign w:val="bottom"/>
            <w:hideMark/>
          </w:tcPr>
          <w:p w14:paraId="29D85C74"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0.00</w:t>
            </w:r>
          </w:p>
        </w:tc>
        <w:tc>
          <w:tcPr>
            <w:tcW w:w="960" w:type="dxa"/>
            <w:tcBorders>
              <w:top w:val="nil"/>
              <w:left w:val="nil"/>
              <w:bottom w:val="nil"/>
              <w:right w:val="nil"/>
            </w:tcBorders>
            <w:shd w:val="clear" w:color="auto" w:fill="auto"/>
            <w:noWrap/>
            <w:vAlign w:val="bottom"/>
            <w:hideMark/>
          </w:tcPr>
          <w:p w14:paraId="6C5FA8F4"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19.13</w:t>
            </w:r>
          </w:p>
        </w:tc>
        <w:tc>
          <w:tcPr>
            <w:tcW w:w="960" w:type="dxa"/>
            <w:tcBorders>
              <w:top w:val="nil"/>
              <w:left w:val="nil"/>
              <w:bottom w:val="nil"/>
              <w:right w:val="nil"/>
            </w:tcBorders>
            <w:shd w:val="clear" w:color="auto" w:fill="auto"/>
            <w:noWrap/>
            <w:vAlign w:val="bottom"/>
            <w:hideMark/>
          </w:tcPr>
          <w:p w14:paraId="2CE1782D"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24.36</w:t>
            </w:r>
          </w:p>
        </w:tc>
        <w:tc>
          <w:tcPr>
            <w:tcW w:w="960" w:type="dxa"/>
            <w:tcBorders>
              <w:top w:val="nil"/>
              <w:left w:val="nil"/>
              <w:bottom w:val="nil"/>
              <w:right w:val="nil"/>
            </w:tcBorders>
            <w:shd w:val="clear" w:color="auto" w:fill="auto"/>
            <w:noWrap/>
            <w:vAlign w:val="bottom"/>
            <w:hideMark/>
          </w:tcPr>
          <w:p w14:paraId="60CC209A"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19.13</w:t>
            </w:r>
          </w:p>
        </w:tc>
        <w:tc>
          <w:tcPr>
            <w:tcW w:w="960" w:type="dxa"/>
            <w:tcBorders>
              <w:top w:val="nil"/>
              <w:left w:val="nil"/>
              <w:bottom w:val="nil"/>
              <w:right w:val="nil"/>
            </w:tcBorders>
            <w:shd w:val="clear" w:color="auto" w:fill="auto"/>
            <w:noWrap/>
            <w:vAlign w:val="bottom"/>
            <w:hideMark/>
          </w:tcPr>
          <w:p w14:paraId="120B8E03"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24.36</w:t>
            </w:r>
          </w:p>
        </w:tc>
      </w:tr>
      <w:tr w:rsidR="00937108" w:rsidRPr="00937108" w14:paraId="002D404E" w14:textId="77777777" w:rsidTr="00937108">
        <w:trPr>
          <w:trHeight w:val="300"/>
        </w:trPr>
        <w:tc>
          <w:tcPr>
            <w:tcW w:w="1940" w:type="dxa"/>
            <w:tcBorders>
              <w:top w:val="nil"/>
              <w:left w:val="nil"/>
              <w:bottom w:val="nil"/>
              <w:right w:val="nil"/>
            </w:tcBorders>
            <w:shd w:val="clear" w:color="auto" w:fill="auto"/>
            <w:noWrap/>
            <w:vAlign w:val="bottom"/>
            <w:hideMark/>
          </w:tcPr>
          <w:p w14:paraId="095E825E" w14:textId="77777777" w:rsidR="00937108" w:rsidRPr="004036DE" w:rsidRDefault="00937108" w:rsidP="00937108">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WorkExperience</w:t>
            </w:r>
          </w:p>
        </w:tc>
        <w:tc>
          <w:tcPr>
            <w:tcW w:w="1084" w:type="dxa"/>
            <w:tcBorders>
              <w:top w:val="nil"/>
              <w:left w:val="nil"/>
              <w:bottom w:val="nil"/>
              <w:right w:val="nil"/>
            </w:tcBorders>
            <w:shd w:val="clear" w:color="auto" w:fill="auto"/>
            <w:noWrap/>
            <w:vAlign w:val="bottom"/>
            <w:hideMark/>
          </w:tcPr>
          <w:p w14:paraId="09BBF923"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0.00</w:t>
            </w:r>
          </w:p>
        </w:tc>
        <w:tc>
          <w:tcPr>
            <w:tcW w:w="960" w:type="dxa"/>
            <w:tcBorders>
              <w:top w:val="nil"/>
              <w:left w:val="nil"/>
              <w:bottom w:val="nil"/>
              <w:right w:val="nil"/>
            </w:tcBorders>
            <w:shd w:val="clear" w:color="auto" w:fill="auto"/>
            <w:noWrap/>
            <w:vAlign w:val="bottom"/>
            <w:hideMark/>
          </w:tcPr>
          <w:p w14:paraId="0B5174E8"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0.04</w:t>
            </w:r>
          </w:p>
        </w:tc>
        <w:tc>
          <w:tcPr>
            <w:tcW w:w="960" w:type="dxa"/>
            <w:tcBorders>
              <w:top w:val="nil"/>
              <w:left w:val="nil"/>
              <w:bottom w:val="nil"/>
              <w:right w:val="nil"/>
            </w:tcBorders>
            <w:shd w:val="clear" w:color="auto" w:fill="auto"/>
            <w:noWrap/>
            <w:vAlign w:val="bottom"/>
            <w:hideMark/>
          </w:tcPr>
          <w:p w14:paraId="4EFE9CCE"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0.02</w:t>
            </w:r>
          </w:p>
        </w:tc>
        <w:tc>
          <w:tcPr>
            <w:tcW w:w="960" w:type="dxa"/>
            <w:tcBorders>
              <w:top w:val="nil"/>
              <w:left w:val="nil"/>
              <w:bottom w:val="nil"/>
              <w:right w:val="nil"/>
            </w:tcBorders>
            <w:shd w:val="clear" w:color="auto" w:fill="auto"/>
            <w:noWrap/>
            <w:vAlign w:val="bottom"/>
            <w:hideMark/>
          </w:tcPr>
          <w:p w14:paraId="18D27157" w14:textId="77777777" w:rsidR="00937108" w:rsidRPr="004036DE" w:rsidRDefault="00937108" w:rsidP="00937108">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0.99</w:t>
            </w:r>
          </w:p>
        </w:tc>
        <w:tc>
          <w:tcPr>
            <w:tcW w:w="960" w:type="dxa"/>
            <w:tcBorders>
              <w:top w:val="nil"/>
              <w:left w:val="nil"/>
              <w:bottom w:val="nil"/>
              <w:right w:val="nil"/>
            </w:tcBorders>
            <w:shd w:val="clear" w:color="auto" w:fill="auto"/>
            <w:noWrap/>
            <w:vAlign w:val="bottom"/>
            <w:hideMark/>
          </w:tcPr>
          <w:p w14:paraId="5C52DCA9"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-0.08</w:t>
            </w:r>
          </w:p>
        </w:tc>
        <w:tc>
          <w:tcPr>
            <w:tcW w:w="960" w:type="dxa"/>
            <w:tcBorders>
              <w:top w:val="nil"/>
              <w:left w:val="nil"/>
              <w:bottom w:val="nil"/>
              <w:right w:val="nil"/>
            </w:tcBorders>
            <w:shd w:val="clear" w:color="auto" w:fill="auto"/>
            <w:noWrap/>
            <w:vAlign w:val="bottom"/>
            <w:hideMark/>
          </w:tcPr>
          <w:p w14:paraId="71E8393A"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0.08</w:t>
            </w:r>
          </w:p>
        </w:tc>
        <w:tc>
          <w:tcPr>
            <w:tcW w:w="960" w:type="dxa"/>
            <w:tcBorders>
              <w:top w:val="nil"/>
              <w:left w:val="nil"/>
              <w:bottom w:val="nil"/>
              <w:right w:val="nil"/>
            </w:tcBorders>
            <w:shd w:val="clear" w:color="auto" w:fill="auto"/>
            <w:noWrap/>
            <w:vAlign w:val="bottom"/>
            <w:hideMark/>
          </w:tcPr>
          <w:p w14:paraId="74E84D3E"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-0.08</w:t>
            </w:r>
          </w:p>
        </w:tc>
        <w:tc>
          <w:tcPr>
            <w:tcW w:w="960" w:type="dxa"/>
            <w:tcBorders>
              <w:top w:val="nil"/>
              <w:left w:val="nil"/>
              <w:bottom w:val="nil"/>
              <w:right w:val="nil"/>
            </w:tcBorders>
            <w:shd w:val="clear" w:color="auto" w:fill="auto"/>
            <w:noWrap/>
            <w:vAlign w:val="bottom"/>
            <w:hideMark/>
          </w:tcPr>
          <w:p w14:paraId="0EE84860"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0.08</w:t>
            </w:r>
          </w:p>
        </w:tc>
      </w:tr>
      <w:tr w:rsidR="00937108" w:rsidRPr="00937108" w14:paraId="03CA1E27" w14:textId="77777777" w:rsidTr="00937108">
        <w:trPr>
          <w:trHeight w:val="300"/>
        </w:trPr>
        <w:tc>
          <w:tcPr>
            <w:tcW w:w="1940" w:type="dxa"/>
            <w:tcBorders>
              <w:top w:val="nil"/>
              <w:left w:val="nil"/>
              <w:bottom w:val="nil"/>
              <w:right w:val="nil"/>
            </w:tcBorders>
            <w:shd w:val="clear" w:color="auto" w:fill="auto"/>
            <w:noWrap/>
            <w:vAlign w:val="bottom"/>
            <w:hideMark/>
          </w:tcPr>
          <w:p w14:paraId="63089101" w14:textId="77777777" w:rsidR="00937108" w:rsidRPr="004036DE" w:rsidRDefault="00937108" w:rsidP="00937108">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TimeToFill</w:t>
            </w:r>
          </w:p>
        </w:tc>
        <w:tc>
          <w:tcPr>
            <w:tcW w:w="1084" w:type="dxa"/>
            <w:tcBorders>
              <w:top w:val="nil"/>
              <w:left w:val="nil"/>
              <w:bottom w:val="nil"/>
              <w:right w:val="nil"/>
            </w:tcBorders>
            <w:shd w:val="clear" w:color="auto" w:fill="auto"/>
            <w:noWrap/>
            <w:vAlign w:val="bottom"/>
            <w:hideMark/>
          </w:tcPr>
          <w:p w14:paraId="5AAFB4B2"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0.20</w:t>
            </w:r>
          </w:p>
        </w:tc>
        <w:tc>
          <w:tcPr>
            <w:tcW w:w="960" w:type="dxa"/>
            <w:tcBorders>
              <w:top w:val="nil"/>
              <w:left w:val="nil"/>
              <w:bottom w:val="nil"/>
              <w:right w:val="nil"/>
            </w:tcBorders>
            <w:shd w:val="clear" w:color="auto" w:fill="auto"/>
            <w:noWrap/>
            <w:vAlign w:val="bottom"/>
            <w:hideMark/>
          </w:tcPr>
          <w:p w14:paraId="21B3F705"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0.02</w:t>
            </w:r>
          </w:p>
        </w:tc>
        <w:tc>
          <w:tcPr>
            <w:tcW w:w="960" w:type="dxa"/>
            <w:tcBorders>
              <w:top w:val="nil"/>
              <w:left w:val="nil"/>
              <w:bottom w:val="nil"/>
              <w:right w:val="nil"/>
            </w:tcBorders>
            <w:shd w:val="clear" w:color="auto" w:fill="auto"/>
            <w:noWrap/>
            <w:vAlign w:val="bottom"/>
            <w:hideMark/>
          </w:tcPr>
          <w:p w14:paraId="101832F1"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8.17</w:t>
            </w:r>
          </w:p>
        </w:tc>
        <w:tc>
          <w:tcPr>
            <w:tcW w:w="960" w:type="dxa"/>
            <w:tcBorders>
              <w:top w:val="nil"/>
              <w:left w:val="nil"/>
              <w:bottom w:val="nil"/>
              <w:right w:val="nil"/>
            </w:tcBorders>
            <w:shd w:val="clear" w:color="auto" w:fill="auto"/>
            <w:noWrap/>
            <w:vAlign w:val="bottom"/>
            <w:hideMark/>
          </w:tcPr>
          <w:p w14:paraId="0B66FCE7" w14:textId="77777777" w:rsidR="00937108" w:rsidRPr="004036DE" w:rsidRDefault="00937108" w:rsidP="00937108">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0.00</w:t>
            </w:r>
          </w:p>
        </w:tc>
        <w:tc>
          <w:tcPr>
            <w:tcW w:w="960" w:type="dxa"/>
            <w:tcBorders>
              <w:top w:val="nil"/>
              <w:left w:val="nil"/>
              <w:bottom w:val="nil"/>
              <w:right w:val="nil"/>
            </w:tcBorders>
            <w:shd w:val="clear" w:color="auto" w:fill="auto"/>
            <w:noWrap/>
            <w:vAlign w:val="bottom"/>
            <w:hideMark/>
          </w:tcPr>
          <w:p w14:paraId="0900E9FC"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0.15</w:t>
            </w:r>
          </w:p>
        </w:tc>
        <w:tc>
          <w:tcPr>
            <w:tcW w:w="960" w:type="dxa"/>
            <w:tcBorders>
              <w:top w:val="nil"/>
              <w:left w:val="nil"/>
              <w:bottom w:val="nil"/>
              <w:right w:val="nil"/>
            </w:tcBorders>
            <w:shd w:val="clear" w:color="auto" w:fill="auto"/>
            <w:noWrap/>
            <w:vAlign w:val="bottom"/>
            <w:hideMark/>
          </w:tcPr>
          <w:p w14:paraId="031D27A4"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0.25</w:t>
            </w:r>
          </w:p>
        </w:tc>
        <w:tc>
          <w:tcPr>
            <w:tcW w:w="960" w:type="dxa"/>
            <w:tcBorders>
              <w:top w:val="nil"/>
              <w:left w:val="nil"/>
              <w:bottom w:val="nil"/>
              <w:right w:val="nil"/>
            </w:tcBorders>
            <w:shd w:val="clear" w:color="auto" w:fill="auto"/>
            <w:noWrap/>
            <w:vAlign w:val="bottom"/>
            <w:hideMark/>
          </w:tcPr>
          <w:p w14:paraId="10866FCF"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0.15</w:t>
            </w:r>
          </w:p>
        </w:tc>
        <w:tc>
          <w:tcPr>
            <w:tcW w:w="960" w:type="dxa"/>
            <w:tcBorders>
              <w:top w:val="nil"/>
              <w:left w:val="nil"/>
              <w:bottom w:val="nil"/>
              <w:right w:val="nil"/>
            </w:tcBorders>
            <w:shd w:val="clear" w:color="auto" w:fill="auto"/>
            <w:noWrap/>
            <w:vAlign w:val="bottom"/>
            <w:hideMark/>
          </w:tcPr>
          <w:p w14:paraId="107C18A5"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0.25</w:t>
            </w:r>
          </w:p>
        </w:tc>
      </w:tr>
      <w:tr w:rsidR="00937108" w:rsidRPr="00937108" w14:paraId="40DE2883" w14:textId="77777777" w:rsidTr="00937108">
        <w:trPr>
          <w:trHeight w:val="300"/>
        </w:trPr>
        <w:tc>
          <w:tcPr>
            <w:tcW w:w="1940" w:type="dxa"/>
            <w:tcBorders>
              <w:top w:val="nil"/>
              <w:left w:val="nil"/>
              <w:bottom w:val="nil"/>
              <w:right w:val="nil"/>
            </w:tcBorders>
            <w:shd w:val="clear" w:color="auto" w:fill="auto"/>
            <w:noWrap/>
            <w:vAlign w:val="bottom"/>
            <w:hideMark/>
          </w:tcPr>
          <w:p w14:paraId="7BF37816" w14:textId="77777777" w:rsidR="00937108" w:rsidRPr="004036DE" w:rsidRDefault="00937108" w:rsidP="00937108">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Performance90</w:t>
            </w:r>
          </w:p>
        </w:tc>
        <w:tc>
          <w:tcPr>
            <w:tcW w:w="1084" w:type="dxa"/>
            <w:tcBorders>
              <w:top w:val="nil"/>
              <w:left w:val="nil"/>
              <w:bottom w:val="nil"/>
              <w:right w:val="nil"/>
            </w:tcBorders>
            <w:shd w:val="clear" w:color="auto" w:fill="auto"/>
            <w:noWrap/>
            <w:vAlign w:val="bottom"/>
            <w:hideMark/>
          </w:tcPr>
          <w:p w14:paraId="4652CD7E"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0.00</w:t>
            </w:r>
          </w:p>
        </w:tc>
        <w:tc>
          <w:tcPr>
            <w:tcW w:w="960" w:type="dxa"/>
            <w:tcBorders>
              <w:top w:val="nil"/>
              <w:left w:val="nil"/>
              <w:bottom w:val="nil"/>
              <w:right w:val="nil"/>
            </w:tcBorders>
            <w:shd w:val="clear" w:color="auto" w:fill="auto"/>
            <w:noWrap/>
            <w:vAlign w:val="bottom"/>
            <w:hideMark/>
          </w:tcPr>
          <w:p w14:paraId="71A22B05"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0.00</w:t>
            </w:r>
          </w:p>
        </w:tc>
        <w:tc>
          <w:tcPr>
            <w:tcW w:w="960" w:type="dxa"/>
            <w:tcBorders>
              <w:top w:val="nil"/>
              <w:left w:val="nil"/>
              <w:bottom w:val="nil"/>
              <w:right w:val="nil"/>
            </w:tcBorders>
            <w:shd w:val="clear" w:color="auto" w:fill="auto"/>
            <w:noWrap/>
            <w:vAlign w:val="bottom"/>
            <w:hideMark/>
          </w:tcPr>
          <w:p w14:paraId="75594D42"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65535.00</w:t>
            </w:r>
          </w:p>
        </w:tc>
        <w:tc>
          <w:tcPr>
            <w:tcW w:w="960" w:type="dxa"/>
            <w:tcBorders>
              <w:top w:val="nil"/>
              <w:left w:val="nil"/>
              <w:bottom w:val="nil"/>
              <w:right w:val="nil"/>
            </w:tcBorders>
            <w:shd w:val="clear" w:color="auto" w:fill="auto"/>
            <w:noWrap/>
            <w:vAlign w:val="bottom"/>
            <w:hideMark/>
          </w:tcPr>
          <w:p w14:paraId="7DF5D349" w14:textId="514388FA" w:rsidR="00937108" w:rsidRPr="004036DE" w:rsidRDefault="00937108" w:rsidP="00937108">
            <w:pPr>
              <w:spacing w:after="0" w:line="240" w:lineRule="auto"/>
              <w:jc w:val="center"/>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 xml:space="preserve">        0.00</w:t>
            </w:r>
          </w:p>
        </w:tc>
        <w:tc>
          <w:tcPr>
            <w:tcW w:w="960" w:type="dxa"/>
            <w:tcBorders>
              <w:top w:val="nil"/>
              <w:left w:val="nil"/>
              <w:bottom w:val="nil"/>
              <w:right w:val="nil"/>
            </w:tcBorders>
            <w:shd w:val="clear" w:color="auto" w:fill="auto"/>
            <w:noWrap/>
            <w:vAlign w:val="bottom"/>
            <w:hideMark/>
          </w:tcPr>
          <w:p w14:paraId="5AB79087"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0.00</w:t>
            </w:r>
          </w:p>
        </w:tc>
        <w:tc>
          <w:tcPr>
            <w:tcW w:w="960" w:type="dxa"/>
            <w:tcBorders>
              <w:top w:val="nil"/>
              <w:left w:val="nil"/>
              <w:bottom w:val="nil"/>
              <w:right w:val="nil"/>
            </w:tcBorders>
            <w:shd w:val="clear" w:color="auto" w:fill="auto"/>
            <w:noWrap/>
            <w:vAlign w:val="bottom"/>
            <w:hideMark/>
          </w:tcPr>
          <w:p w14:paraId="4F30725E"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0.00</w:t>
            </w:r>
          </w:p>
        </w:tc>
        <w:tc>
          <w:tcPr>
            <w:tcW w:w="960" w:type="dxa"/>
            <w:tcBorders>
              <w:top w:val="nil"/>
              <w:left w:val="nil"/>
              <w:bottom w:val="nil"/>
              <w:right w:val="nil"/>
            </w:tcBorders>
            <w:shd w:val="clear" w:color="auto" w:fill="auto"/>
            <w:noWrap/>
            <w:vAlign w:val="bottom"/>
            <w:hideMark/>
          </w:tcPr>
          <w:p w14:paraId="10A06C7F"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0.00</w:t>
            </w:r>
          </w:p>
        </w:tc>
        <w:tc>
          <w:tcPr>
            <w:tcW w:w="960" w:type="dxa"/>
            <w:tcBorders>
              <w:top w:val="nil"/>
              <w:left w:val="nil"/>
              <w:bottom w:val="nil"/>
              <w:right w:val="nil"/>
            </w:tcBorders>
            <w:shd w:val="clear" w:color="auto" w:fill="auto"/>
            <w:noWrap/>
            <w:vAlign w:val="bottom"/>
            <w:hideMark/>
          </w:tcPr>
          <w:p w14:paraId="756F10A3"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0.00</w:t>
            </w:r>
          </w:p>
        </w:tc>
      </w:tr>
      <w:tr w:rsidR="00937108" w:rsidRPr="00937108" w14:paraId="27A90C16" w14:textId="77777777" w:rsidTr="00937108">
        <w:trPr>
          <w:trHeight w:val="300"/>
        </w:trPr>
        <w:tc>
          <w:tcPr>
            <w:tcW w:w="1940" w:type="dxa"/>
            <w:tcBorders>
              <w:top w:val="nil"/>
              <w:left w:val="nil"/>
              <w:bottom w:val="nil"/>
              <w:right w:val="nil"/>
            </w:tcBorders>
            <w:shd w:val="clear" w:color="auto" w:fill="auto"/>
            <w:noWrap/>
            <w:vAlign w:val="bottom"/>
            <w:hideMark/>
          </w:tcPr>
          <w:p w14:paraId="25C507A0" w14:textId="77777777" w:rsidR="00937108" w:rsidRPr="004036DE" w:rsidRDefault="00937108" w:rsidP="00937108">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SpeedToCompetency</w:t>
            </w:r>
          </w:p>
        </w:tc>
        <w:tc>
          <w:tcPr>
            <w:tcW w:w="1084" w:type="dxa"/>
            <w:tcBorders>
              <w:top w:val="nil"/>
              <w:left w:val="nil"/>
              <w:bottom w:val="nil"/>
              <w:right w:val="nil"/>
            </w:tcBorders>
            <w:shd w:val="clear" w:color="auto" w:fill="auto"/>
            <w:noWrap/>
            <w:vAlign w:val="bottom"/>
            <w:hideMark/>
          </w:tcPr>
          <w:p w14:paraId="12C25D65"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-0.05</w:t>
            </w:r>
          </w:p>
        </w:tc>
        <w:tc>
          <w:tcPr>
            <w:tcW w:w="960" w:type="dxa"/>
            <w:tcBorders>
              <w:top w:val="nil"/>
              <w:left w:val="nil"/>
              <w:bottom w:val="nil"/>
              <w:right w:val="nil"/>
            </w:tcBorders>
            <w:shd w:val="clear" w:color="auto" w:fill="auto"/>
            <w:noWrap/>
            <w:vAlign w:val="bottom"/>
            <w:hideMark/>
          </w:tcPr>
          <w:p w14:paraId="45859E1E"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0.01</w:t>
            </w:r>
          </w:p>
        </w:tc>
        <w:tc>
          <w:tcPr>
            <w:tcW w:w="960" w:type="dxa"/>
            <w:tcBorders>
              <w:top w:val="nil"/>
              <w:left w:val="nil"/>
              <w:bottom w:val="nil"/>
              <w:right w:val="nil"/>
            </w:tcBorders>
            <w:shd w:val="clear" w:color="auto" w:fill="auto"/>
            <w:noWrap/>
            <w:vAlign w:val="bottom"/>
            <w:hideMark/>
          </w:tcPr>
          <w:p w14:paraId="320FC81B"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-3.64</w:t>
            </w:r>
          </w:p>
        </w:tc>
        <w:tc>
          <w:tcPr>
            <w:tcW w:w="960" w:type="dxa"/>
            <w:tcBorders>
              <w:top w:val="nil"/>
              <w:left w:val="nil"/>
              <w:bottom w:val="nil"/>
              <w:right w:val="nil"/>
            </w:tcBorders>
            <w:shd w:val="clear" w:color="auto" w:fill="auto"/>
            <w:noWrap/>
            <w:vAlign w:val="bottom"/>
            <w:hideMark/>
          </w:tcPr>
          <w:p w14:paraId="227C7A2B" w14:textId="6BB712ED" w:rsidR="00937108" w:rsidRPr="004036DE" w:rsidRDefault="00937108" w:rsidP="00937108">
            <w:pPr>
              <w:spacing w:after="0" w:line="240" w:lineRule="auto"/>
              <w:jc w:val="center"/>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 xml:space="preserve">       0.00</w:t>
            </w:r>
          </w:p>
        </w:tc>
        <w:tc>
          <w:tcPr>
            <w:tcW w:w="960" w:type="dxa"/>
            <w:tcBorders>
              <w:top w:val="nil"/>
              <w:left w:val="nil"/>
              <w:bottom w:val="nil"/>
              <w:right w:val="nil"/>
            </w:tcBorders>
            <w:shd w:val="clear" w:color="auto" w:fill="auto"/>
            <w:noWrap/>
            <w:vAlign w:val="bottom"/>
            <w:hideMark/>
          </w:tcPr>
          <w:p w14:paraId="1C678C9B"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-0.07</w:t>
            </w:r>
          </w:p>
        </w:tc>
        <w:tc>
          <w:tcPr>
            <w:tcW w:w="960" w:type="dxa"/>
            <w:tcBorders>
              <w:top w:val="nil"/>
              <w:left w:val="nil"/>
              <w:bottom w:val="nil"/>
              <w:right w:val="nil"/>
            </w:tcBorders>
            <w:shd w:val="clear" w:color="auto" w:fill="auto"/>
            <w:noWrap/>
            <w:vAlign w:val="bottom"/>
            <w:hideMark/>
          </w:tcPr>
          <w:p w14:paraId="4B89C6A3"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-0.02</w:t>
            </w:r>
          </w:p>
        </w:tc>
        <w:tc>
          <w:tcPr>
            <w:tcW w:w="960" w:type="dxa"/>
            <w:tcBorders>
              <w:top w:val="nil"/>
              <w:left w:val="nil"/>
              <w:bottom w:val="nil"/>
              <w:right w:val="nil"/>
            </w:tcBorders>
            <w:shd w:val="clear" w:color="auto" w:fill="auto"/>
            <w:noWrap/>
            <w:vAlign w:val="bottom"/>
            <w:hideMark/>
          </w:tcPr>
          <w:p w14:paraId="7F963B1F"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-0.07</w:t>
            </w:r>
          </w:p>
        </w:tc>
        <w:tc>
          <w:tcPr>
            <w:tcW w:w="960" w:type="dxa"/>
            <w:tcBorders>
              <w:top w:val="nil"/>
              <w:left w:val="nil"/>
              <w:bottom w:val="nil"/>
              <w:right w:val="nil"/>
            </w:tcBorders>
            <w:shd w:val="clear" w:color="auto" w:fill="auto"/>
            <w:noWrap/>
            <w:vAlign w:val="bottom"/>
            <w:hideMark/>
          </w:tcPr>
          <w:p w14:paraId="41670148"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-0.02</w:t>
            </w:r>
          </w:p>
        </w:tc>
      </w:tr>
      <w:tr w:rsidR="00937108" w:rsidRPr="00937108" w14:paraId="1A4A858A" w14:textId="77777777" w:rsidTr="00937108">
        <w:trPr>
          <w:trHeight w:val="300"/>
        </w:trPr>
        <w:tc>
          <w:tcPr>
            <w:tcW w:w="1940" w:type="dxa"/>
            <w:tcBorders>
              <w:top w:val="nil"/>
              <w:left w:val="nil"/>
              <w:bottom w:val="nil"/>
              <w:right w:val="nil"/>
            </w:tcBorders>
            <w:shd w:val="clear" w:color="auto" w:fill="auto"/>
            <w:noWrap/>
            <w:vAlign w:val="bottom"/>
            <w:hideMark/>
          </w:tcPr>
          <w:p w14:paraId="1B41752C" w14:textId="77777777" w:rsidR="00937108" w:rsidRPr="004036DE" w:rsidRDefault="00937108" w:rsidP="00937108">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Engagement</w:t>
            </w:r>
          </w:p>
        </w:tc>
        <w:tc>
          <w:tcPr>
            <w:tcW w:w="1084" w:type="dxa"/>
            <w:tcBorders>
              <w:top w:val="nil"/>
              <w:left w:val="nil"/>
              <w:bottom w:val="nil"/>
              <w:right w:val="nil"/>
            </w:tcBorders>
            <w:shd w:val="clear" w:color="auto" w:fill="auto"/>
            <w:noWrap/>
            <w:vAlign w:val="bottom"/>
            <w:hideMark/>
          </w:tcPr>
          <w:p w14:paraId="3938CFE8"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0.86</w:t>
            </w:r>
          </w:p>
        </w:tc>
        <w:tc>
          <w:tcPr>
            <w:tcW w:w="960" w:type="dxa"/>
            <w:tcBorders>
              <w:top w:val="nil"/>
              <w:left w:val="nil"/>
              <w:bottom w:val="nil"/>
              <w:right w:val="nil"/>
            </w:tcBorders>
            <w:shd w:val="clear" w:color="auto" w:fill="auto"/>
            <w:noWrap/>
            <w:vAlign w:val="bottom"/>
            <w:hideMark/>
          </w:tcPr>
          <w:p w14:paraId="538CD697"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0.18</w:t>
            </w:r>
          </w:p>
        </w:tc>
        <w:tc>
          <w:tcPr>
            <w:tcW w:w="960" w:type="dxa"/>
            <w:tcBorders>
              <w:top w:val="nil"/>
              <w:left w:val="nil"/>
              <w:bottom w:val="nil"/>
              <w:right w:val="nil"/>
            </w:tcBorders>
            <w:shd w:val="clear" w:color="auto" w:fill="auto"/>
            <w:noWrap/>
            <w:vAlign w:val="bottom"/>
            <w:hideMark/>
          </w:tcPr>
          <w:p w14:paraId="5D113A7E"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4.85</w:t>
            </w:r>
          </w:p>
        </w:tc>
        <w:tc>
          <w:tcPr>
            <w:tcW w:w="960" w:type="dxa"/>
            <w:tcBorders>
              <w:top w:val="nil"/>
              <w:left w:val="nil"/>
              <w:bottom w:val="nil"/>
              <w:right w:val="nil"/>
            </w:tcBorders>
            <w:shd w:val="clear" w:color="auto" w:fill="auto"/>
            <w:noWrap/>
            <w:vAlign w:val="bottom"/>
            <w:hideMark/>
          </w:tcPr>
          <w:p w14:paraId="78FDD33B" w14:textId="77777777" w:rsidR="00937108" w:rsidRPr="004036DE" w:rsidRDefault="00937108" w:rsidP="00937108">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0.00</w:t>
            </w:r>
          </w:p>
        </w:tc>
        <w:tc>
          <w:tcPr>
            <w:tcW w:w="960" w:type="dxa"/>
            <w:tcBorders>
              <w:top w:val="nil"/>
              <w:left w:val="nil"/>
              <w:bottom w:val="nil"/>
              <w:right w:val="nil"/>
            </w:tcBorders>
            <w:shd w:val="clear" w:color="auto" w:fill="auto"/>
            <w:noWrap/>
            <w:vAlign w:val="bottom"/>
            <w:hideMark/>
          </w:tcPr>
          <w:p w14:paraId="3C9D6802"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0.51</w:t>
            </w:r>
          </w:p>
        </w:tc>
        <w:tc>
          <w:tcPr>
            <w:tcW w:w="960" w:type="dxa"/>
            <w:tcBorders>
              <w:top w:val="nil"/>
              <w:left w:val="nil"/>
              <w:bottom w:val="nil"/>
              <w:right w:val="nil"/>
            </w:tcBorders>
            <w:shd w:val="clear" w:color="auto" w:fill="auto"/>
            <w:noWrap/>
            <w:vAlign w:val="bottom"/>
            <w:hideMark/>
          </w:tcPr>
          <w:p w14:paraId="7DABEC04"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1.22</w:t>
            </w:r>
          </w:p>
        </w:tc>
        <w:tc>
          <w:tcPr>
            <w:tcW w:w="960" w:type="dxa"/>
            <w:tcBorders>
              <w:top w:val="nil"/>
              <w:left w:val="nil"/>
              <w:bottom w:val="nil"/>
              <w:right w:val="nil"/>
            </w:tcBorders>
            <w:shd w:val="clear" w:color="auto" w:fill="auto"/>
            <w:noWrap/>
            <w:vAlign w:val="bottom"/>
            <w:hideMark/>
          </w:tcPr>
          <w:p w14:paraId="478A46BF"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0.51</w:t>
            </w:r>
          </w:p>
        </w:tc>
        <w:tc>
          <w:tcPr>
            <w:tcW w:w="960" w:type="dxa"/>
            <w:tcBorders>
              <w:top w:val="nil"/>
              <w:left w:val="nil"/>
              <w:bottom w:val="nil"/>
              <w:right w:val="nil"/>
            </w:tcBorders>
            <w:shd w:val="clear" w:color="auto" w:fill="auto"/>
            <w:noWrap/>
            <w:vAlign w:val="bottom"/>
            <w:hideMark/>
          </w:tcPr>
          <w:p w14:paraId="1EC8D971"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1.22</w:t>
            </w:r>
          </w:p>
        </w:tc>
      </w:tr>
      <w:tr w:rsidR="00937108" w:rsidRPr="00937108" w14:paraId="704D7A6E" w14:textId="77777777" w:rsidTr="00937108">
        <w:trPr>
          <w:trHeight w:val="300"/>
        </w:trPr>
        <w:tc>
          <w:tcPr>
            <w:tcW w:w="1940" w:type="dxa"/>
            <w:tcBorders>
              <w:top w:val="nil"/>
              <w:left w:val="nil"/>
              <w:bottom w:val="nil"/>
              <w:right w:val="nil"/>
            </w:tcBorders>
            <w:shd w:val="clear" w:color="auto" w:fill="auto"/>
            <w:noWrap/>
            <w:vAlign w:val="bottom"/>
            <w:hideMark/>
          </w:tcPr>
          <w:p w14:paraId="37F1CF88" w14:textId="77777777" w:rsidR="00937108" w:rsidRPr="004036DE" w:rsidRDefault="00937108" w:rsidP="00937108">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lastRenderedPageBreak/>
              <w:t>Performance90</w:t>
            </w:r>
          </w:p>
        </w:tc>
        <w:tc>
          <w:tcPr>
            <w:tcW w:w="1084" w:type="dxa"/>
            <w:tcBorders>
              <w:top w:val="nil"/>
              <w:left w:val="nil"/>
              <w:bottom w:val="nil"/>
              <w:right w:val="nil"/>
            </w:tcBorders>
            <w:shd w:val="clear" w:color="auto" w:fill="auto"/>
            <w:noWrap/>
            <w:vAlign w:val="bottom"/>
            <w:hideMark/>
          </w:tcPr>
          <w:p w14:paraId="52B36A6C"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0.26</w:t>
            </w:r>
          </w:p>
        </w:tc>
        <w:tc>
          <w:tcPr>
            <w:tcW w:w="960" w:type="dxa"/>
            <w:tcBorders>
              <w:top w:val="nil"/>
              <w:left w:val="nil"/>
              <w:bottom w:val="nil"/>
              <w:right w:val="nil"/>
            </w:tcBorders>
            <w:shd w:val="clear" w:color="auto" w:fill="auto"/>
            <w:noWrap/>
            <w:vAlign w:val="bottom"/>
            <w:hideMark/>
          </w:tcPr>
          <w:p w14:paraId="48069F27"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0.09</w:t>
            </w:r>
          </w:p>
        </w:tc>
        <w:tc>
          <w:tcPr>
            <w:tcW w:w="960" w:type="dxa"/>
            <w:tcBorders>
              <w:top w:val="nil"/>
              <w:left w:val="nil"/>
              <w:bottom w:val="nil"/>
              <w:right w:val="nil"/>
            </w:tcBorders>
            <w:shd w:val="clear" w:color="auto" w:fill="auto"/>
            <w:noWrap/>
            <w:vAlign w:val="bottom"/>
            <w:hideMark/>
          </w:tcPr>
          <w:p w14:paraId="411486EA"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2.93</w:t>
            </w:r>
          </w:p>
        </w:tc>
        <w:tc>
          <w:tcPr>
            <w:tcW w:w="960" w:type="dxa"/>
            <w:tcBorders>
              <w:top w:val="nil"/>
              <w:left w:val="nil"/>
              <w:bottom w:val="nil"/>
              <w:right w:val="nil"/>
            </w:tcBorders>
            <w:shd w:val="clear" w:color="auto" w:fill="auto"/>
            <w:noWrap/>
            <w:vAlign w:val="bottom"/>
            <w:hideMark/>
          </w:tcPr>
          <w:p w14:paraId="4B88A07D" w14:textId="77777777" w:rsidR="00937108" w:rsidRPr="004036DE" w:rsidRDefault="00937108" w:rsidP="00937108">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0.00</w:t>
            </w:r>
          </w:p>
        </w:tc>
        <w:tc>
          <w:tcPr>
            <w:tcW w:w="960" w:type="dxa"/>
            <w:tcBorders>
              <w:top w:val="nil"/>
              <w:left w:val="nil"/>
              <w:bottom w:val="nil"/>
              <w:right w:val="nil"/>
            </w:tcBorders>
            <w:shd w:val="clear" w:color="auto" w:fill="auto"/>
            <w:noWrap/>
            <w:vAlign w:val="bottom"/>
            <w:hideMark/>
          </w:tcPr>
          <w:p w14:paraId="5381C150"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0.09</w:t>
            </w:r>
          </w:p>
        </w:tc>
        <w:tc>
          <w:tcPr>
            <w:tcW w:w="960" w:type="dxa"/>
            <w:tcBorders>
              <w:top w:val="nil"/>
              <w:left w:val="nil"/>
              <w:bottom w:val="nil"/>
              <w:right w:val="nil"/>
            </w:tcBorders>
            <w:shd w:val="clear" w:color="auto" w:fill="auto"/>
            <w:noWrap/>
            <w:vAlign w:val="bottom"/>
            <w:hideMark/>
          </w:tcPr>
          <w:p w14:paraId="33E1F51A"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0.44</w:t>
            </w:r>
          </w:p>
        </w:tc>
        <w:tc>
          <w:tcPr>
            <w:tcW w:w="960" w:type="dxa"/>
            <w:tcBorders>
              <w:top w:val="nil"/>
              <w:left w:val="nil"/>
              <w:bottom w:val="nil"/>
              <w:right w:val="nil"/>
            </w:tcBorders>
            <w:shd w:val="clear" w:color="auto" w:fill="auto"/>
            <w:noWrap/>
            <w:vAlign w:val="bottom"/>
            <w:hideMark/>
          </w:tcPr>
          <w:p w14:paraId="7E84B484"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0.09</w:t>
            </w:r>
          </w:p>
        </w:tc>
        <w:tc>
          <w:tcPr>
            <w:tcW w:w="960" w:type="dxa"/>
            <w:tcBorders>
              <w:top w:val="nil"/>
              <w:left w:val="nil"/>
              <w:bottom w:val="nil"/>
              <w:right w:val="nil"/>
            </w:tcBorders>
            <w:shd w:val="clear" w:color="auto" w:fill="auto"/>
            <w:noWrap/>
            <w:vAlign w:val="bottom"/>
            <w:hideMark/>
          </w:tcPr>
          <w:p w14:paraId="440E367F"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0.44</w:t>
            </w:r>
          </w:p>
        </w:tc>
      </w:tr>
      <w:tr w:rsidR="00937108" w:rsidRPr="00937108" w14:paraId="5A7F5BEB" w14:textId="77777777" w:rsidTr="00937108">
        <w:trPr>
          <w:trHeight w:val="315"/>
        </w:trPr>
        <w:tc>
          <w:tcPr>
            <w:tcW w:w="1940" w:type="dxa"/>
            <w:tcBorders>
              <w:top w:val="nil"/>
              <w:left w:val="nil"/>
              <w:bottom w:val="single" w:sz="8" w:space="0" w:color="auto"/>
              <w:right w:val="nil"/>
            </w:tcBorders>
            <w:shd w:val="clear" w:color="auto" w:fill="auto"/>
            <w:noWrap/>
            <w:vAlign w:val="bottom"/>
            <w:hideMark/>
          </w:tcPr>
          <w:p w14:paraId="675EB50F" w14:textId="77777777" w:rsidR="00937108" w:rsidRPr="004036DE" w:rsidRDefault="00937108" w:rsidP="00937108">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HiringCost</w:t>
            </w:r>
          </w:p>
        </w:tc>
        <w:tc>
          <w:tcPr>
            <w:tcW w:w="1084" w:type="dxa"/>
            <w:tcBorders>
              <w:top w:val="nil"/>
              <w:left w:val="nil"/>
              <w:bottom w:val="single" w:sz="8" w:space="0" w:color="auto"/>
              <w:right w:val="nil"/>
            </w:tcBorders>
            <w:shd w:val="clear" w:color="auto" w:fill="auto"/>
            <w:noWrap/>
            <w:vAlign w:val="bottom"/>
            <w:hideMark/>
          </w:tcPr>
          <w:p w14:paraId="3754FE41"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0.00</w:t>
            </w:r>
          </w:p>
        </w:tc>
        <w:tc>
          <w:tcPr>
            <w:tcW w:w="960" w:type="dxa"/>
            <w:tcBorders>
              <w:top w:val="nil"/>
              <w:left w:val="nil"/>
              <w:bottom w:val="single" w:sz="8" w:space="0" w:color="auto"/>
              <w:right w:val="nil"/>
            </w:tcBorders>
            <w:shd w:val="clear" w:color="auto" w:fill="auto"/>
            <w:noWrap/>
            <w:vAlign w:val="bottom"/>
            <w:hideMark/>
          </w:tcPr>
          <w:p w14:paraId="52AADC7A"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0.00</w:t>
            </w:r>
          </w:p>
        </w:tc>
        <w:tc>
          <w:tcPr>
            <w:tcW w:w="960" w:type="dxa"/>
            <w:tcBorders>
              <w:top w:val="nil"/>
              <w:left w:val="nil"/>
              <w:bottom w:val="single" w:sz="8" w:space="0" w:color="auto"/>
              <w:right w:val="nil"/>
            </w:tcBorders>
            <w:shd w:val="clear" w:color="auto" w:fill="auto"/>
            <w:noWrap/>
            <w:vAlign w:val="bottom"/>
            <w:hideMark/>
          </w:tcPr>
          <w:p w14:paraId="7FD91E7D"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0.14</w:t>
            </w:r>
          </w:p>
        </w:tc>
        <w:tc>
          <w:tcPr>
            <w:tcW w:w="960" w:type="dxa"/>
            <w:tcBorders>
              <w:top w:val="nil"/>
              <w:left w:val="nil"/>
              <w:bottom w:val="single" w:sz="8" w:space="0" w:color="auto"/>
              <w:right w:val="nil"/>
            </w:tcBorders>
            <w:shd w:val="clear" w:color="auto" w:fill="auto"/>
            <w:noWrap/>
            <w:vAlign w:val="bottom"/>
            <w:hideMark/>
          </w:tcPr>
          <w:p w14:paraId="4773B060" w14:textId="77777777" w:rsidR="00937108" w:rsidRPr="004036DE" w:rsidRDefault="00937108" w:rsidP="00937108">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0.89</w:t>
            </w:r>
          </w:p>
        </w:tc>
        <w:tc>
          <w:tcPr>
            <w:tcW w:w="960" w:type="dxa"/>
            <w:tcBorders>
              <w:top w:val="nil"/>
              <w:left w:val="nil"/>
              <w:bottom w:val="single" w:sz="8" w:space="0" w:color="auto"/>
              <w:right w:val="nil"/>
            </w:tcBorders>
            <w:shd w:val="clear" w:color="auto" w:fill="auto"/>
            <w:noWrap/>
            <w:vAlign w:val="bottom"/>
            <w:hideMark/>
          </w:tcPr>
          <w:p w14:paraId="3C421C3B"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0.00</w:t>
            </w:r>
          </w:p>
        </w:tc>
        <w:tc>
          <w:tcPr>
            <w:tcW w:w="960" w:type="dxa"/>
            <w:tcBorders>
              <w:top w:val="nil"/>
              <w:left w:val="nil"/>
              <w:bottom w:val="single" w:sz="8" w:space="0" w:color="auto"/>
              <w:right w:val="nil"/>
            </w:tcBorders>
            <w:shd w:val="clear" w:color="auto" w:fill="auto"/>
            <w:noWrap/>
            <w:vAlign w:val="bottom"/>
            <w:hideMark/>
          </w:tcPr>
          <w:p w14:paraId="4F41D69A"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0.00</w:t>
            </w:r>
          </w:p>
        </w:tc>
        <w:tc>
          <w:tcPr>
            <w:tcW w:w="960" w:type="dxa"/>
            <w:tcBorders>
              <w:top w:val="nil"/>
              <w:left w:val="nil"/>
              <w:bottom w:val="single" w:sz="8" w:space="0" w:color="auto"/>
              <w:right w:val="nil"/>
            </w:tcBorders>
            <w:shd w:val="clear" w:color="auto" w:fill="auto"/>
            <w:noWrap/>
            <w:vAlign w:val="bottom"/>
            <w:hideMark/>
          </w:tcPr>
          <w:p w14:paraId="2BD2C39D"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0.00</w:t>
            </w:r>
          </w:p>
        </w:tc>
        <w:tc>
          <w:tcPr>
            <w:tcW w:w="960" w:type="dxa"/>
            <w:tcBorders>
              <w:top w:val="nil"/>
              <w:left w:val="nil"/>
              <w:bottom w:val="single" w:sz="8" w:space="0" w:color="auto"/>
              <w:right w:val="nil"/>
            </w:tcBorders>
            <w:shd w:val="clear" w:color="auto" w:fill="auto"/>
            <w:noWrap/>
            <w:vAlign w:val="bottom"/>
            <w:hideMark/>
          </w:tcPr>
          <w:p w14:paraId="4FA72691" w14:textId="77777777" w:rsidR="00937108" w:rsidRPr="00937108" w:rsidRDefault="00937108" w:rsidP="00937108">
            <w:pPr>
              <w:spacing w:after="0" w:line="240" w:lineRule="auto"/>
              <w:jc w:val="right"/>
              <w:rPr>
                <w:rFonts w:ascii="Aptos Narrow" w:eastAsia="Times New Roman" w:hAnsi="Aptos Narrow" w:cs="Times New Roman"/>
                <w:color w:val="000000"/>
                <w:kern w:val="0"/>
                <w14:ligatures w14:val="none"/>
              </w:rPr>
            </w:pPr>
            <w:r w:rsidRPr="00937108">
              <w:rPr>
                <w:rFonts w:ascii="Aptos Narrow" w:eastAsia="Times New Roman" w:hAnsi="Aptos Narrow" w:cs="Times New Roman"/>
                <w:color w:val="000000"/>
                <w:kern w:val="0"/>
                <w14:ligatures w14:val="none"/>
              </w:rPr>
              <w:t>0.00</w:t>
            </w:r>
          </w:p>
        </w:tc>
      </w:tr>
    </w:tbl>
    <w:p w14:paraId="538ECC5D" w14:textId="77777777" w:rsidR="00937108" w:rsidRDefault="00937108" w:rsidP="00BE14FE">
      <w:pPr>
        <w:pStyle w:val="Caption"/>
      </w:pPr>
    </w:p>
    <w:p w14:paraId="01E7714B" w14:textId="4EDBB077" w:rsidR="00BE14FE" w:rsidRPr="00937108" w:rsidRDefault="00BE14FE" w:rsidP="00937108">
      <w:pPr>
        <w:pStyle w:val="Caption"/>
      </w:pPr>
      <w:r>
        <w:t xml:space="preserve">Table </w:t>
      </w:r>
      <w:fldSimple w:instr=" SEQ Table \* ARABIC ">
        <w:r w:rsidR="004F1819">
          <w:rPr>
            <w:noProof/>
          </w:rPr>
          <w:t>5</w:t>
        </w:r>
      </w:fldSimple>
      <w:r>
        <w:t xml:space="preserve"> Regression Coefficients.</w:t>
      </w:r>
    </w:p>
    <w:p w14:paraId="32D6678E" w14:textId="7FC3D5D7" w:rsidR="00265420" w:rsidRPr="00E8624B" w:rsidRDefault="00265420"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From the regression coefficients</w:t>
      </w:r>
      <w:r w:rsidR="00BE14FE">
        <w:rPr>
          <w:rFonts w:ascii="Times New Roman" w:hAnsi="Times New Roman" w:cs="Times New Roman"/>
          <w:sz w:val="24"/>
          <w:szCs w:val="24"/>
        </w:rPr>
        <w:t xml:space="preserve"> in table 4. above, </w:t>
      </w:r>
      <w:r w:rsidR="00BE14FE" w:rsidRPr="00E8624B">
        <w:rPr>
          <w:rFonts w:ascii="Times New Roman" w:hAnsi="Times New Roman" w:cs="Times New Roman"/>
          <w:sz w:val="24"/>
          <w:szCs w:val="24"/>
        </w:rPr>
        <w:t>the</w:t>
      </w:r>
      <w:r w:rsidRPr="00E8624B">
        <w:rPr>
          <w:rFonts w:ascii="Times New Roman" w:hAnsi="Times New Roman" w:cs="Times New Roman"/>
          <w:sz w:val="24"/>
          <w:szCs w:val="24"/>
        </w:rPr>
        <w:t xml:space="preserve"> effect of Time</w:t>
      </w:r>
      <w:r w:rsidR="00F0668A">
        <w:rPr>
          <w:rFonts w:ascii="Times New Roman" w:hAnsi="Times New Roman" w:cs="Times New Roman"/>
          <w:sz w:val="24"/>
          <w:szCs w:val="24"/>
        </w:rPr>
        <w:t>To</w:t>
      </w:r>
      <w:r w:rsidRPr="00E8624B">
        <w:rPr>
          <w:rFonts w:ascii="Times New Roman" w:hAnsi="Times New Roman" w:cs="Times New Roman"/>
          <w:sz w:val="24"/>
          <w:szCs w:val="24"/>
        </w:rPr>
        <w:t xml:space="preserve">Fill is a statically significant positive predictor of the productivity with coefficient 0.20 and p-value </w:t>
      </w:r>
      <w:r w:rsidR="005F72BD">
        <w:rPr>
          <w:rFonts w:ascii="Times New Roman" w:hAnsi="Times New Roman" w:cs="Times New Roman"/>
          <w:sz w:val="24"/>
          <w:szCs w:val="24"/>
        </w:rPr>
        <w:t>close to zero</w:t>
      </w:r>
      <w:r w:rsidRPr="00E8624B">
        <w:rPr>
          <w:rFonts w:ascii="Times New Roman" w:hAnsi="Times New Roman" w:cs="Times New Roman"/>
          <w:sz w:val="24"/>
          <w:szCs w:val="24"/>
        </w:rPr>
        <w:t>. This supports the argument that shortening time-to-fill a position boosts production, consistent with prior work which shows how faster hiring improves organisational performance (Hongal &amp; Kinange, 2020). Likewise, Performance90 influences productivity positively with a coefficient of 0.26 and the p-values of 0. 00 further testifying that the improved ratings of performance are likely to enhance productivity among employees.</w:t>
      </w:r>
    </w:p>
    <w:p w14:paraId="442A2BA1" w14:textId="4FF9B5A0" w:rsidR="00265420" w:rsidRPr="00E8624B" w:rsidRDefault="00265420"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On the other hand, Speed to Competency has a negative coefficient of -0.0</w:t>
      </w:r>
      <w:r w:rsidR="00940A97">
        <w:rPr>
          <w:rFonts w:ascii="Times New Roman" w:hAnsi="Times New Roman" w:cs="Times New Roman"/>
          <w:sz w:val="24"/>
          <w:szCs w:val="24"/>
        </w:rPr>
        <w:t>5</w:t>
      </w:r>
      <w:r w:rsidRPr="00E8624B">
        <w:rPr>
          <w:rFonts w:ascii="Times New Roman" w:hAnsi="Times New Roman" w:cs="Times New Roman"/>
          <w:sz w:val="24"/>
          <w:szCs w:val="24"/>
        </w:rPr>
        <w:t xml:space="preserve"> with p value of 0.00, that shows that more time cover to reach competency, less productivity would be there. This negative relationship can be supported in literature advocating that longer on and skill development times may be detrimental to total productivity (Hongal &amp; Kinange, 2020). </w:t>
      </w:r>
    </w:p>
    <w:p w14:paraId="0E5401BD" w14:textId="2030588E" w:rsidR="00265420" w:rsidRPr="00E8624B" w:rsidRDefault="00265420"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Finally, Engagement is reported to be the most influential variable with the coefficient of 0.86, p = 0.00. This supports prior findings fitting the general relationship between increased levels of engagement of the workforce and performance (Stirpe et al., 2021).</w:t>
      </w:r>
    </w:p>
    <w:p w14:paraId="1CB329B9" w14:textId="66566C1F" w:rsidR="00492284" w:rsidRPr="00E8624B" w:rsidRDefault="00265420"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Specifically, the regression outcomes show that Time</w:t>
      </w:r>
      <w:r w:rsidR="00F0668A">
        <w:rPr>
          <w:rFonts w:ascii="Times New Roman" w:hAnsi="Times New Roman" w:cs="Times New Roman"/>
          <w:sz w:val="24"/>
          <w:szCs w:val="24"/>
        </w:rPr>
        <w:t>To</w:t>
      </w:r>
      <w:r w:rsidRPr="00E8624B">
        <w:rPr>
          <w:rFonts w:ascii="Times New Roman" w:hAnsi="Times New Roman" w:cs="Times New Roman"/>
          <w:sz w:val="24"/>
          <w:szCs w:val="24"/>
        </w:rPr>
        <w:t>Fill, Performance90, and Engagement have positive effects on productivity, whereas Speed to Competency has a negative effect on productivity. Consequently, the results stress the need for organizations to pay more attention to the efficiency of the recruitment process, employees’ performance, and employee engagement in order to improve productivity.</w:t>
      </w:r>
    </w:p>
    <w:p w14:paraId="0D532404" w14:textId="77777777" w:rsidR="00265420" w:rsidRPr="00E8624B" w:rsidRDefault="00265420" w:rsidP="00E8624B">
      <w:pPr>
        <w:pStyle w:val="Heading1"/>
        <w:rPr>
          <w:rFonts w:cs="Times New Roman"/>
          <w:b w:val="0"/>
          <w:bCs/>
        </w:rPr>
      </w:pPr>
      <w:bookmarkStart w:id="5" w:name="_Toc182228320"/>
      <w:r w:rsidRPr="00E8624B">
        <w:rPr>
          <w:rFonts w:cs="Times New Roman"/>
          <w:bCs/>
        </w:rPr>
        <w:lastRenderedPageBreak/>
        <w:t>Recommendations</w:t>
      </w:r>
      <w:bookmarkEnd w:id="5"/>
    </w:p>
    <w:p w14:paraId="45E93A49" w14:textId="2F383AE9" w:rsidR="00265420" w:rsidRPr="00E8624B" w:rsidRDefault="00E8624B"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In order to positively impact employee and organisational performance, the various HR polices that have been identified in this research must cut down the Time to Fill vacancies and enhance the level of Employee Engagement</w:t>
      </w:r>
      <w:r w:rsidR="00265420" w:rsidRPr="00E8624B">
        <w:rPr>
          <w:rFonts w:ascii="Times New Roman" w:hAnsi="Times New Roman" w:cs="Times New Roman"/>
          <w:sz w:val="24"/>
          <w:szCs w:val="24"/>
        </w:rPr>
        <w:t xml:space="preserve">. </w:t>
      </w:r>
      <w:r w:rsidRPr="00E8624B">
        <w:rPr>
          <w:rFonts w:ascii="Times New Roman" w:hAnsi="Times New Roman" w:cs="Times New Roman"/>
          <w:sz w:val="24"/>
          <w:szCs w:val="24"/>
        </w:rPr>
        <w:t>The regression analysis shows that the shorter the Time to Fill affects Productivity in a positive manner, which coincides with the findings as faster turnover is likely to lead to faster integration and improved organizational performance (Hongal &amp; Kinange, 2020)</w:t>
      </w:r>
      <w:r w:rsidR="00265420" w:rsidRPr="00E8624B">
        <w:rPr>
          <w:rFonts w:ascii="Times New Roman" w:hAnsi="Times New Roman" w:cs="Times New Roman"/>
          <w:sz w:val="24"/>
          <w:szCs w:val="24"/>
        </w:rPr>
        <w:t>. To reduce the likelihood of open positions being filled by temporary workers, HR should rationalise the hiring process, integrate new technologies in recruitment and ensure that methods of managing workforce planning are responsive to changes in business.</w:t>
      </w:r>
    </w:p>
    <w:p w14:paraId="1D683140" w14:textId="0D4DE5C0" w:rsidR="00265420" w:rsidRPr="00E8624B" w:rsidRDefault="00265420"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Moreover, proper consideration should be given to the Recovery or Employee Engagement since the results reveal a very high positive correlation with productivity. Staff engagement motivate or increases employees’ commitment hence increased performance (Stirpe et al., 2021). Strategic objectives related to HR policies should be concerned with providing a supportive and inclusive employment relationship or policies, Climate for Career Plates, and Employment Brand Image. Giving feedback as frequently as possible and making the employees be valued can also increase the levels of engagement and therefore productivity according to Yang and Basile (2021). In doing so, higher individual and organisational performance is achieved in the above areas of focus.</w:t>
      </w:r>
    </w:p>
    <w:p w14:paraId="375C7774" w14:textId="77777777" w:rsidR="00E8624B" w:rsidRPr="00E8624B" w:rsidRDefault="00E8624B" w:rsidP="00E8624B">
      <w:pPr>
        <w:pStyle w:val="Heading1"/>
        <w:rPr>
          <w:rFonts w:cs="Times New Roman"/>
          <w:b w:val="0"/>
          <w:bCs/>
        </w:rPr>
      </w:pPr>
      <w:bookmarkStart w:id="6" w:name="_Toc182228321"/>
      <w:r w:rsidRPr="00E8624B">
        <w:rPr>
          <w:rFonts w:cs="Times New Roman"/>
          <w:bCs/>
        </w:rPr>
        <w:t>Conclusions</w:t>
      </w:r>
      <w:bookmarkEnd w:id="6"/>
    </w:p>
    <w:p w14:paraId="00E5ACB5" w14:textId="6421B49D" w:rsidR="00E8624B" w:rsidRPr="00E8624B" w:rsidRDefault="00E8624B"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 xml:space="preserve">Therefore, this paper has shown that factors such as Time to Fill and Employee Engagement are very important in determining productivity within an organization.  The correlation and regression analysis show how the Time to Fill variable has a strong positive relationship with Productivity; a huge aspect of the recruitment processes is established. Consequently, there is a close positive relationship between Employee Engagement and productivity and this has called for more </w:t>
      </w:r>
      <w:r w:rsidRPr="00E8624B">
        <w:rPr>
          <w:rFonts w:ascii="Times New Roman" w:hAnsi="Times New Roman" w:cs="Times New Roman"/>
          <w:sz w:val="24"/>
          <w:szCs w:val="24"/>
        </w:rPr>
        <w:lastRenderedPageBreak/>
        <w:t>attention by the HR on engagement. These results build on prior studies showing that quick recruitment and higher levels of engagements result in improved performance consequences (Stirpe et al., 2021; Hongal &amp; Kinange, 2020).</w:t>
      </w:r>
    </w:p>
    <w:p w14:paraId="7BCF14A5" w14:textId="53093469" w:rsidR="00E8624B" w:rsidRDefault="00E8624B" w:rsidP="00E8624B">
      <w:pPr>
        <w:spacing w:line="480" w:lineRule="auto"/>
        <w:jc w:val="both"/>
        <w:rPr>
          <w:rFonts w:ascii="Times New Roman" w:hAnsi="Times New Roman" w:cs="Times New Roman"/>
          <w:sz w:val="24"/>
          <w:szCs w:val="24"/>
        </w:rPr>
      </w:pPr>
      <w:r w:rsidRPr="00E8624B">
        <w:rPr>
          <w:rFonts w:ascii="Times New Roman" w:hAnsi="Times New Roman" w:cs="Times New Roman"/>
          <w:sz w:val="24"/>
          <w:szCs w:val="24"/>
        </w:rPr>
        <w:t>On these premises, it is suggested that HR policies pay more attention to cutting down the recruitment cycle and increasing employee engagement. Employing specific objectives on elimination of recruitment time gaps and enhancing employee interest, the satisfaction of employers as well as the performance of the organization can be enhanced (Moustaghfir et al., 2020). However mentioned actions will promote improved overall organizational performance to deliver futuristic organizational gains.</w:t>
      </w:r>
    </w:p>
    <w:p w14:paraId="3F54E3FB" w14:textId="77777777" w:rsidR="00E8624B" w:rsidRPr="00E8624B" w:rsidRDefault="00E8624B" w:rsidP="00643AF6">
      <w:pPr>
        <w:pStyle w:val="Heading1"/>
        <w:jc w:val="center"/>
        <w:rPr>
          <w:rFonts w:cs="Times New Roman"/>
          <w:b w:val="0"/>
          <w:bCs/>
        </w:rPr>
      </w:pPr>
      <w:bookmarkStart w:id="7" w:name="_Toc182228322"/>
      <w:r w:rsidRPr="00E8624B">
        <w:rPr>
          <w:rFonts w:cs="Times New Roman"/>
          <w:bCs/>
        </w:rPr>
        <w:t>References</w:t>
      </w:r>
      <w:bookmarkEnd w:id="7"/>
    </w:p>
    <w:p w14:paraId="36BAE03D" w14:textId="3C30BDE4" w:rsidR="00E8624B" w:rsidRDefault="00E8624B" w:rsidP="00E8624B">
      <w:pPr>
        <w:spacing w:line="480" w:lineRule="auto"/>
        <w:ind w:left="720" w:hanging="720"/>
        <w:jc w:val="both"/>
        <w:rPr>
          <w:rFonts w:ascii="Times New Roman" w:hAnsi="Times New Roman" w:cs="Times New Roman"/>
          <w:sz w:val="24"/>
          <w:szCs w:val="24"/>
        </w:rPr>
      </w:pPr>
      <w:r w:rsidRPr="00E8624B">
        <w:rPr>
          <w:rFonts w:ascii="Times New Roman" w:hAnsi="Times New Roman" w:cs="Times New Roman"/>
          <w:sz w:val="24"/>
          <w:szCs w:val="24"/>
        </w:rPr>
        <w:t xml:space="preserve">Burnett, J. R., &amp; Lisk, T. C. (2021). The Future of Employee Engagement: Real-Time Monitoring and Digital Tools for Engaging a Workforce. </w:t>
      </w:r>
      <w:r w:rsidRPr="00E8624B">
        <w:rPr>
          <w:rFonts w:ascii="Times New Roman" w:hAnsi="Times New Roman" w:cs="Times New Roman"/>
          <w:i/>
          <w:iCs/>
          <w:sz w:val="24"/>
          <w:szCs w:val="24"/>
        </w:rPr>
        <w:t>Routledge EBooks</w:t>
      </w:r>
      <w:r w:rsidRPr="00E8624B">
        <w:rPr>
          <w:rFonts w:ascii="Times New Roman" w:hAnsi="Times New Roman" w:cs="Times New Roman"/>
          <w:sz w:val="24"/>
          <w:szCs w:val="24"/>
        </w:rPr>
        <w:t xml:space="preserve">, 117–128. </w:t>
      </w:r>
      <w:hyperlink r:id="rId8" w:history="1">
        <w:r w:rsidR="00082EF3" w:rsidRPr="00B140C4">
          <w:rPr>
            <w:rStyle w:val="Hyperlink"/>
            <w:rFonts w:ascii="Times New Roman" w:hAnsi="Times New Roman" w:cs="Times New Roman"/>
            <w:sz w:val="24"/>
            <w:szCs w:val="24"/>
          </w:rPr>
          <w:t>https://doi.org/10.4324/9781003142492-9</w:t>
        </w:r>
      </w:hyperlink>
    </w:p>
    <w:p w14:paraId="3A3945A6" w14:textId="2D3C37DE" w:rsidR="00E8624B" w:rsidRDefault="00E8624B" w:rsidP="00E8624B">
      <w:pPr>
        <w:spacing w:line="480" w:lineRule="auto"/>
        <w:ind w:left="720" w:hanging="720"/>
        <w:jc w:val="both"/>
        <w:rPr>
          <w:rFonts w:ascii="Times New Roman" w:hAnsi="Times New Roman" w:cs="Times New Roman"/>
          <w:sz w:val="24"/>
          <w:szCs w:val="24"/>
        </w:rPr>
      </w:pPr>
      <w:r w:rsidRPr="00E8624B">
        <w:rPr>
          <w:rFonts w:ascii="Times New Roman" w:hAnsi="Times New Roman" w:cs="Times New Roman"/>
          <w:sz w:val="24"/>
          <w:szCs w:val="24"/>
        </w:rPr>
        <w:t xml:space="preserve">Chowdhury, S., Budhwar, P., Dey, P. K., Joel-Edgar, S., &amp; Abadie, A. (2022). AI-employee collaboration and business performance: Integrating knowledge-based view, socio-technical systems and organisational socialisation framework. </w:t>
      </w:r>
      <w:r w:rsidRPr="00E8624B">
        <w:rPr>
          <w:rFonts w:ascii="Times New Roman" w:hAnsi="Times New Roman" w:cs="Times New Roman"/>
          <w:i/>
          <w:iCs/>
          <w:sz w:val="24"/>
          <w:szCs w:val="24"/>
        </w:rPr>
        <w:t>Journal of Business Research</w:t>
      </w:r>
      <w:r w:rsidRPr="00E8624B">
        <w:rPr>
          <w:rFonts w:ascii="Times New Roman" w:hAnsi="Times New Roman" w:cs="Times New Roman"/>
          <w:sz w:val="24"/>
          <w:szCs w:val="24"/>
        </w:rPr>
        <w:t xml:space="preserve">, </w:t>
      </w:r>
      <w:r w:rsidRPr="00E8624B">
        <w:rPr>
          <w:rFonts w:ascii="Times New Roman" w:hAnsi="Times New Roman" w:cs="Times New Roman"/>
          <w:i/>
          <w:iCs/>
          <w:sz w:val="24"/>
          <w:szCs w:val="24"/>
        </w:rPr>
        <w:t>144</w:t>
      </w:r>
      <w:r w:rsidRPr="00E8624B">
        <w:rPr>
          <w:rFonts w:ascii="Times New Roman" w:hAnsi="Times New Roman" w:cs="Times New Roman"/>
          <w:sz w:val="24"/>
          <w:szCs w:val="24"/>
        </w:rPr>
        <w:t>(3), 31–49.</w:t>
      </w:r>
      <w:r w:rsidR="00082EF3" w:rsidRPr="00082EF3">
        <w:t xml:space="preserve"> </w:t>
      </w:r>
      <w:hyperlink r:id="rId9" w:history="1">
        <w:r w:rsidR="00082EF3" w:rsidRPr="00B140C4">
          <w:rPr>
            <w:rStyle w:val="Hyperlink"/>
            <w:rFonts w:ascii="Times New Roman" w:hAnsi="Times New Roman" w:cs="Times New Roman"/>
            <w:sz w:val="24"/>
            <w:szCs w:val="24"/>
          </w:rPr>
          <w:t>https://doi.org/10.1016/j.jbusres.2022.01.069</w:t>
        </w:r>
      </w:hyperlink>
    </w:p>
    <w:p w14:paraId="4231C1B4" w14:textId="4AD17BFE" w:rsidR="00E8624B" w:rsidRDefault="00E8624B" w:rsidP="00E8624B">
      <w:pPr>
        <w:spacing w:line="480" w:lineRule="auto"/>
        <w:ind w:left="720" w:hanging="720"/>
        <w:jc w:val="both"/>
        <w:rPr>
          <w:rFonts w:ascii="Times New Roman" w:hAnsi="Times New Roman" w:cs="Times New Roman"/>
          <w:sz w:val="24"/>
          <w:szCs w:val="24"/>
        </w:rPr>
      </w:pPr>
      <w:r w:rsidRPr="00E8624B">
        <w:rPr>
          <w:rFonts w:ascii="Times New Roman" w:hAnsi="Times New Roman" w:cs="Times New Roman"/>
          <w:sz w:val="24"/>
          <w:szCs w:val="24"/>
        </w:rPr>
        <w:t xml:space="preserve">Hongal, P., &amp; Kinange, U. (2020). </w:t>
      </w:r>
      <w:r w:rsidRPr="00E8624B">
        <w:rPr>
          <w:rFonts w:ascii="Times New Roman" w:hAnsi="Times New Roman" w:cs="Times New Roman"/>
          <w:i/>
          <w:iCs/>
          <w:sz w:val="24"/>
          <w:szCs w:val="24"/>
        </w:rPr>
        <w:t>A Study on Talent Management and its Impact on Organization Performance - An Empirical Review</w:t>
      </w:r>
      <w:r w:rsidRPr="00E8624B">
        <w:rPr>
          <w:rFonts w:ascii="Times New Roman" w:hAnsi="Times New Roman" w:cs="Times New Roman"/>
          <w:sz w:val="24"/>
          <w:szCs w:val="24"/>
        </w:rPr>
        <w:t xml:space="preserve">. International Journal of Engineering and Management Research. </w:t>
      </w:r>
      <w:hyperlink r:id="rId10" w:history="1">
        <w:r w:rsidR="00082EF3" w:rsidRPr="00B140C4">
          <w:rPr>
            <w:rStyle w:val="Hyperlink"/>
            <w:rFonts w:ascii="Times New Roman" w:hAnsi="Times New Roman" w:cs="Times New Roman"/>
            <w:sz w:val="24"/>
            <w:szCs w:val="24"/>
          </w:rPr>
          <w:t>https://papers.ssrn.com/sol3/papers.cfm?abstract_id=3559991</w:t>
        </w:r>
      </w:hyperlink>
    </w:p>
    <w:p w14:paraId="09E0EC69" w14:textId="6994308C" w:rsidR="00E8624B" w:rsidRDefault="00E8624B" w:rsidP="00E8624B">
      <w:pPr>
        <w:spacing w:line="480" w:lineRule="auto"/>
        <w:ind w:left="720" w:hanging="720"/>
        <w:jc w:val="both"/>
        <w:rPr>
          <w:rFonts w:ascii="Times New Roman" w:hAnsi="Times New Roman" w:cs="Times New Roman"/>
          <w:sz w:val="24"/>
          <w:szCs w:val="24"/>
        </w:rPr>
      </w:pPr>
      <w:r w:rsidRPr="00E8624B">
        <w:rPr>
          <w:rFonts w:ascii="Times New Roman" w:hAnsi="Times New Roman" w:cs="Times New Roman"/>
          <w:sz w:val="24"/>
          <w:szCs w:val="24"/>
        </w:rPr>
        <w:t xml:space="preserve">Imad Al Zeer, Mousa Ajouz, &amp; Mahmoud Salahat. (2023). Conceptual model of predicting employee performance through the mediating role of employee engagement and </w:t>
      </w:r>
      <w:r w:rsidRPr="00E8624B">
        <w:rPr>
          <w:rFonts w:ascii="Times New Roman" w:hAnsi="Times New Roman" w:cs="Times New Roman"/>
          <w:sz w:val="24"/>
          <w:szCs w:val="24"/>
        </w:rPr>
        <w:lastRenderedPageBreak/>
        <w:t xml:space="preserve">empowerment. </w:t>
      </w:r>
      <w:r w:rsidRPr="00E8624B">
        <w:rPr>
          <w:rFonts w:ascii="Times New Roman" w:hAnsi="Times New Roman" w:cs="Times New Roman"/>
          <w:i/>
          <w:iCs/>
          <w:sz w:val="24"/>
          <w:szCs w:val="24"/>
        </w:rPr>
        <w:t>International Journal of Educational Management</w:t>
      </w:r>
      <w:r w:rsidRPr="00E8624B">
        <w:rPr>
          <w:rFonts w:ascii="Times New Roman" w:hAnsi="Times New Roman" w:cs="Times New Roman"/>
          <w:sz w:val="24"/>
          <w:szCs w:val="24"/>
        </w:rPr>
        <w:t xml:space="preserve">, </w:t>
      </w:r>
      <w:r w:rsidRPr="00E8624B">
        <w:rPr>
          <w:rFonts w:ascii="Times New Roman" w:hAnsi="Times New Roman" w:cs="Times New Roman"/>
          <w:i/>
          <w:iCs/>
          <w:sz w:val="24"/>
          <w:szCs w:val="24"/>
        </w:rPr>
        <w:t>37</w:t>
      </w:r>
      <w:r w:rsidRPr="00E8624B">
        <w:rPr>
          <w:rFonts w:ascii="Times New Roman" w:hAnsi="Times New Roman" w:cs="Times New Roman"/>
          <w:sz w:val="24"/>
          <w:szCs w:val="24"/>
        </w:rPr>
        <w:t xml:space="preserve">(5), 986–1004. </w:t>
      </w:r>
      <w:hyperlink r:id="rId11" w:history="1">
        <w:r w:rsidR="00082EF3" w:rsidRPr="00B140C4">
          <w:rPr>
            <w:rStyle w:val="Hyperlink"/>
            <w:rFonts w:ascii="Times New Roman" w:hAnsi="Times New Roman" w:cs="Times New Roman"/>
            <w:sz w:val="24"/>
            <w:szCs w:val="24"/>
          </w:rPr>
          <w:t>https://doi.org/10.1108/ijem-03-2023-0095</w:t>
        </w:r>
      </w:hyperlink>
    </w:p>
    <w:p w14:paraId="14DA3FB4" w14:textId="74DAC812" w:rsidR="00E8624B" w:rsidRDefault="00E8624B" w:rsidP="00E8624B">
      <w:pPr>
        <w:spacing w:line="480" w:lineRule="auto"/>
        <w:ind w:left="720" w:hanging="720"/>
        <w:jc w:val="both"/>
        <w:rPr>
          <w:rFonts w:ascii="Times New Roman" w:hAnsi="Times New Roman" w:cs="Times New Roman"/>
          <w:sz w:val="24"/>
          <w:szCs w:val="24"/>
        </w:rPr>
      </w:pPr>
      <w:r w:rsidRPr="00E8624B">
        <w:rPr>
          <w:rFonts w:ascii="Times New Roman" w:hAnsi="Times New Roman" w:cs="Times New Roman"/>
          <w:sz w:val="24"/>
          <w:szCs w:val="24"/>
        </w:rPr>
        <w:t xml:space="preserve">Moustaghfir, K., El Fatihi, S., &amp; Benouarrek, M. (2020). Human resource management practices, entrepreneurial orientation and firm performance: what is the link? </w:t>
      </w:r>
      <w:r w:rsidRPr="00E8624B">
        <w:rPr>
          <w:rFonts w:ascii="Times New Roman" w:hAnsi="Times New Roman" w:cs="Times New Roman"/>
          <w:i/>
          <w:iCs/>
          <w:sz w:val="24"/>
          <w:szCs w:val="24"/>
        </w:rPr>
        <w:t>Measuring Business Excellence</w:t>
      </w:r>
      <w:r w:rsidRPr="00E8624B">
        <w:rPr>
          <w:rFonts w:ascii="Times New Roman" w:hAnsi="Times New Roman" w:cs="Times New Roman"/>
          <w:sz w:val="24"/>
          <w:szCs w:val="24"/>
        </w:rPr>
        <w:t xml:space="preserve">, </w:t>
      </w:r>
      <w:r w:rsidRPr="00E8624B">
        <w:rPr>
          <w:rFonts w:ascii="Times New Roman" w:hAnsi="Times New Roman" w:cs="Times New Roman"/>
          <w:i/>
          <w:iCs/>
          <w:sz w:val="24"/>
          <w:szCs w:val="24"/>
        </w:rPr>
        <w:t>24</w:t>
      </w:r>
      <w:r w:rsidRPr="00E8624B">
        <w:rPr>
          <w:rFonts w:ascii="Times New Roman" w:hAnsi="Times New Roman" w:cs="Times New Roman"/>
          <w:sz w:val="24"/>
          <w:szCs w:val="24"/>
        </w:rPr>
        <w:t xml:space="preserve">(2), 267–283. </w:t>
      </w:r>
      <w:hyperlink r:id="rId12" w:history="1">
        <w:r w:rsidR="00082EF3" w:rsidRPr="00B140C4">
          <w:rPr>
            <w:rStyle w:val="Hyperlink"/>
            <w:rFonts w:ascii="Times New Roman" w:hAnsi="Times New Roman" w:cs="Times New Roman"/>
            <w:sz w:val="24"/>
            <w:szCs w:val="24"/>
          </w:rPr>
          <w:t>https://doi.org/10.1108/mbe-12-2019-0119</w:t>
        </w:r>
      </w:hyperlink>
    </w:p>
    <w:p w14:paraId="13CAA1C7" w14:textId="0C6F20FE" w:rsidR="00E8624B" w:rsidRDefault="00E8624B" w:rsidP="00E8624B">
      <w:pPr>
        <w:spacing w:line="480" w:lineRule="auto"/>
        <w:ind w:left="720" w:hanging="720"/>
        <w:jc w:val="both"/>
        <w:rPr>
          <w:rFonts w:ascii="Times New Roman" w:hAnsi="Times New Roman" w:cs="Times New Roman"/>
          <w:sz w:val="24"/>
          <w:szCs w:val="24"/>
        </w:rPr>
      </w:pPr>
      <w:r w:rsidRPr="00E8624B">
        <w:rPr>
          <w:rFonts w:ascii="Times New Roman" w:hAnsi="Times New Roman" w:cs="Times New Roman"/>
          <w:sz w:val="24"/>
          <w:szCs w:val="24"/>
        </w:rPr>
        <w:t xml:space="preserve">Orwa, P. A. (2015). Relationship between work-life balance practices and employee performance in Homa bay county teaching and referral hospital, Kenya. </w:t>
      </w:r>
      <w:r w:rsidRPr="00E8624B">
        <w:rPr>
          <w:rFonts w:ascii="Times New Roman" w:hAnsi="Times New Roman" w:cs="Times New Roman"/>
          <w:i/>
          <w:iCs/>
          <w:sz w:val="24"/>
          <w:szCs w:val="24"/>
        </w:rPr>
        <w:t>Rongovarsity.ac.ke</w:t>
      </w:r>
      <w:r w:rsidRPr="00E8624B">
        <w:rPr>
          <w:rFonts w:ascii="Times New Roman" w:hAnsi="Times New Roman" w:cs="Times New Roman"/>
          <w:sz w:val="24"/>
          <w:szCs w:val="24"/>
        </w:rPr>
        <w:t xml:space="preserve">. </w:t>
      </w:r>
      <w:hyperlink r:id="rId13" w:history="1">
        <w:r w:rsidR="00082EF3" w:rsidRPr="00B140C4">
          <w:rPr>
            <w:rStyle w:val="Hyperlink"/>
            <w:rFonts w:ascii="Times New Roman" w:hAnsi="Times New Roman" w:cs="Times New Roman"/>
            <w:sz w:val="24"/>
            <w:szCs w:val="24"/>
          </w:rPr>
          <w:t>http://repository.rongovarsity.ac.ke/handle/123456789/2561</w:t>
        </w:r>
      </w:hyperlink>
    </w:p>
    <w:p w14:paraId="5FAD0A69" w14:textId="00609901" w:rsidR="00E8624B" w:rsidRDefault="00E8624B" w:rsidP="00E8624B">
      <w:pPr>
        <w:spacing w:line="480" w:lineRule="auto"/>
        <w:ind w:left="720" w:hanging="720"/>
        <w:jc w:val="both"/>
        <w:rPr>
          <w:rFonts w:ascii="Times New Roman" w:hAnsi="Times New Roman" w:cs="Times New Roman"/>
          <w:sz w:val="24"/>
          <w:szCs w:val="24"/>
        </w:rPr>
      </w:pPr>
      <w:r w:rsidRPr="00E8624B">
        <w:rPr>
          <w:rFonts w:ascii="Times New Roman" w:hAnsi="Times New Roman" w:cs="Times New Roman"/>
          <w:sz w:val="24"/>
          <w:szCs w:val="24"/>
        </w:rPr>
        <w:t xml:space="preserve">Patel, P., &amp; Mohanty, R. (2023). Trends in Onboarding Improve the Employee Retention: An In-depth Literature Review. </w:t>
      </w:r>
      <w:r w:rsidRPr="00E8624B">
        <w:rPr>
          <w:rFonts w:ascii="Times New Roman" w:hAnsi="Times New Roman" w:cs="Times New Roman"/>
          <w:i/>
          <w:iCs/>
          <w:sz w:val="24"/>
          <w:szCs w:val="24"/>
        </w:rPr>
        <w:t>Journal of Applied Management- Jidnyasa</w:t>
      </w:r>
      <w:r w:rsidRPr="00E8624B">
        <w:rPr>
          <w:rFonts w:ascii="Times New Roman" w:hAnsi="Times New Roman" w:cs="Times New Roman"/>
          <w:sz w:val="24"/>
          <w:szCs w:val="24"/>
        </w:rPr>
        <w:t xml:space="preserve">, </w:t>
      </w:r>
      <w:r w:rsidRPr="00E8624B">
        <w:rPr>
          <w:rFonts w:ascii="Times New Roman" w:hAnsi="Times New Roman" w:cs="Times New Roman"/>
          <w:i/>
          <w:iCs/>
          <w:sz w:val="24"/>
          <w:szCs w:val="24"/>
        </w:rPr>
        <w:t>15</w:t>
      </w:r>
      <w:r w:rsidRPr="00E8624B">
        <w:rPr>
          <w:rFonts w:ascii="Times New Roman" w:hAnsi="Times New Roman" w:cs="Times New Roman"/>
          <w:sz w:val="24"/>
          <w:szCs w:val="24"/>
        </w:rPr>
        <w:t xml:space="preserve">(1), 39–50. </w:t>
      </w:r>
      <w:hyperlink r:id="rId14" w:history="1">
        <w:r w:rsidR="00082EF3" w:rsidRPr="00B140C4">
          <w:rPr>
            <w:rStyle w:val="Hyperlink"/>
            <w:rFonts w:ascii="Times New Roman" w:hAnsi="Times New Roman" w:cs="Times New Roman"/>
            <w:sz w:val="24"/>
            <w:szCs w:val="24"/>
          </w:rPr>
          <w:t>http://www.simsjam.net/index.php/Jidnyasa/article/view/173075</w:t>
        </w:r>
      </w:hyperlink>
    </w:p>
    <w:p w14:paraId="0C75440D" w14:textId="539DF407" w:rsidR="00E8624B" w:rsidRDefault="00E8624B" w:rsidP="00E8624B">
      <w:pPr>
        <w:spacing w:line="480" w:lineRule="auto"/>
        <w:ind w:left="720" w:hanging="720"/>
        <w:jc w:val="both"/>
        <w:rPr>
          <w:rFonts w:ascii="Times New Roman" w:hAnsi="Times New Roman" w:cs="Times New Roman"/>
          <w:sz w:val="24"/>
          <w:szCs w:val="24"/>
        </w:rPr>
      </w:pPr>
      <w:r w:rsidRPr="00E8624B">
        <w:rPr>
          <w:rFonts w:ascii="Times New Roman" w:hAnsi="Times New Roman" w:cs="Times New Roman"/>
          <w:sz w:val="24"/>
          <w:szCs w:val="24"/>
        </w:rPr>
        <w:t xml:space="preserve">Schwabe, H., &amp; Castellacci, F. (2020). Automation, workers’ skills and job satisfaction. </w:t>
      </w:r>
      <w:r w:rsidRPr="00E8624B">
        <w:rPr>
          <w:rFonts w:ascii="Times New Roman" w:hAnsi="Times New Roman" w:cs="Times New Roman"/>
          <w:i/>
          <w:iCs/>
          <w:sz w:val="24"/>
          <w:szCs w:val="24"/>
        </w:rPr>
        <w:t>PLoS One</w:t>
      </w:r>
      <w:r w:rsidRPr="00E8624B">
        <w:rPr>
          <w:rFonts w:ascii="Times New Roman" w:hAnsi="Times New Roman" w:cs="Times New Roman"/>
          <w:sz w:val="24"/>
          <w:szCs w:val="24"/>
        </w:rPr>
        <w:t xml:space="preserve">, </w:t>
      </w:r>
      <w:r w:rsidRPr="00E8624B">
        <w:rPr>
          <w:rFonts w:ascii="Times New Roman" w:hAnsi="Times New Roman" w:cs="Times New Roman"/>
          <w:i/>
          <w:iCs/>
          <w:sz w:val="24"/>
          <w:szCs w:val="24"/>
        </w:rPr>
        <w:t>15</w:t>
      </w:r>
      <w:r w:rsidRPr="00E8624B">
        <w:rPr>
          <w:rFonts w:ascii="Times New Roman" w:hAnsi="Times New Roman" w:cs="Times New Roman"/>
          <w:sz w:val="24"/>
          <w:szCs w:val="24"/>
        </w:rPr>
        <w:t xml:space="preserve">(11). </w:t>
      </w:r>
      <w:hyperlink r:id="rId15" w:history="1">
        <w:r w:rsidR="00082EF3" w:rsidRPr="00B140C4">
          <w:rPr>
            <w:rStyle w:val="Hyperlink"/>
            <w:rFonts w:ascii="Times New Roman" w:hAnsi="Times New Roman" w:cs="Times New Roman"/>
            <w:sz w:val="24"/>
            <w:szCs w:val="24"/>
          </w:rPr>
          <w:t>https://doi.org/10.1371/journal.pone.0242929</w:t>
        </w:r>
      </w:hyperlink>
    </w:p>
    <w:p w14:paraId="09C05B67" w14:textId="6EEA8AEC" w:rsidR="00E8624B" w:rsidRDefault="00E8624B" w:rsidP="00E8624B">
      <w:pPr>
        <w:spacing w:line="480" w:lineRule="auto"/>
        <w:ind w:left="720" w:hanging="720"/>
        <w:jc w:val="both"/>
        <w:rPr>
          <w:rFonts w:ascii="Times New Roman" w:hAnsi="Times New Roman" w:cs="Times New Roman"/>
          <w:sz w:val="24"/>
          <w:szCs w:val="24"/>
        </w:rPr>
      </w:pPr>
      <w:r w:rsidRPr="00E8624B">
        <w:rPr>
          <w:rFonts w:ascii="Times New Roman" w:hAnsi="Times New Roman" w:cs="Times New Roman"/>
          <w:sz w:val="24"/>
          <w:szCs w:val="24"/>
        </w:rPr>
        <w:t xml:space="preserve">Singh, P., Bala, H., Dey, B. L., &amp; Filieri, R. (2022). Enforced Remote working: the Impact of Digital platform-induced Stress and Remote Working Experience on Technology Exhaustion and Subjective Wellbeing. </w:t>
      </w:r>
      <w:r w:rsidRPr="00E8624B">
        <w:rPr>
          <w:rFonts w:ascii="Times New Roman" w:hAnsi="Times New Roman" w:cs="Times New Roman"/>
          <w:i/>
          <w:iCs/>
          <w:sz w:val="24"/>
          <w:szCs w:val="24"/>
        </w:rPr>
        <w:t>Journal of Business Research</w:t>
      </w:r>
      <w:r w:rsidRPr="00E8624B">
        <w:rPr>
          <w:rFonts w:ascii="Times New Roman" w:hAnsi="Times New Roman" w:cs="Times New Roman"/>
          <w:sz w:val="24"/>
          <w:szCs w:val="24"/>
        </w:rPr>
        <w:t xml:space="preserve">, </w:t>
      </w:r>
      <w:r w:rsidRPr="00E8624B">
        <w:rPr>
          <w:rFonts w:ascii="Times New Roman" w:hAnsi="Times New Roman" w:cs="Times New Roman"/>
          <w:i/>
          <w:iCs/>
          <w:sz w:val="24"/>
          <w:szCs w:val="24"/>
        </w:rPr>
        <w:t>151</w:t>
      </w:r>
      <w:r w:rsidRPr="00E8624B">
        <w:rPr>
          <w:rFonts w:ascii="Times New Roman" w:hAnsi="Times New Roman" w:cs="Times New Roman"/>
          <w:sz w:val="24"/>
          <w:szCs w:val="24"/>
        </w:rPr>
        <w:t>(1), 269–286.</w:t>
      </w:r>
      <w:r w:rsidR="00082EF3" w:rsidRPr="00082EF3">
        <w:t xml:space="preserve"> </w:t>
      </w:r>
      <w:hyperlink r:id="rId16" w:history="1">
        <w:r w:rsidR="00082EF3" w:rsidRPr="00B140C4">
          <w:rPr>
            <w:rStyle w:val="Hyperlink"/>
            <w:rFonts w:ascii="Times New Roman" w:hAnsi="Times New Roman" w:cs="Times New Roman"/>
            <w:sz w:val="24"/>
            <w:szCs w:val="24"/>
          </w:rPr>
          <w:t>https://doi.org/10.1016/j.jbusres.2022.07.002</w:t>
        </w:r>
      </w:hyperlink>
    </w:p>
    <w:p w14:paraId="337F2622" w14:textId="479ACF18" w:rsidR="00E8624B" w:rsidRDefault="00E8624B" w:rsidP="00E8624B">
      <w:pPr>
        <w:spacing w:line="480" w:lineRule="auto"/>
        <w:ind w:left="720" w:hanging="720"/>
        <w:jc w:val="both"/>
        <w:rPr>
          <w:rFonts w:ascii="Times New Roman" w:hAnsi="Times New Roman" w:cs="Times New Roman"/>
          <w:sz w:val="24"/>
          <w:szCs w:val="24"/>
        </w:rPr>
      </w:pPr>
      <w:r w:rsidRPr="00E8624B">
        <w:rPr>
          <w:rFonts w:ascii="Times New Roman" w:hAnsi="Times New Roman" w:cs="Times New Roman"/>
          <w:sz w:val="24"/>
          <w:szCs w:val="24"/>
        </w:rPr>
        <w:t xml:space="preserve">Stirpe, L., Profili, S., &amp; Sammarra, A. (2021). Satisfaction with HR practices and employee performance: a moderated mediation model of engagement and health. </w:t>
      </w:r>
      <w:r w:rsidRPr="00E8624B">
        <w:rPr>
          <w:rFonts w:ascii="Times New Roman" w:hAnsi="Times New Roman" w:cs="Times New Roman"/>
          <w:i/>
          <w:iCs/>
          <w:sz w:val="24"/>
          <w:szCs w:val="24"/>
        </w:rPr>
        <w:t>European Management Journal</w:t>
      </w:r>
      <w:r w:rsidRPr="00E8624B">
        <w:rPr>
          <w:rFonts w:ascii="Times New Roman" w:hAnsi="Times New Roman" w:cs="Times New Roman"/>
          <w:sz w:val="24"/>
          <w:szCs w:val="24"/>
        </w:rPr>
        <w:t xml:space="preserve">, </w:t>
      </w:r>
      <w:r w:rsidRPr="00E8624B">
        <w:rPr>
          <w:rFonts w:ascii="Times New Roman" w:hAnsi="Times New Roman" w:cs="Times New Roman"/>
          <w:i/>
          <w:iCs/>
          <w:sz w:val="24"/>
          <w:szCs w:val="24"/>
        </w:rPr>
        <w:t>40</w:t>
      </w:r>
      <w:r w:rsidRPr="00E8624B">
        <w:rPr>
          <w:rFonts w:ascii="Times New Roman" w:hAnsi="Times New Roman" w:cs="Times New Roman"/>
          <w:sz w:val="24"/>
          <w:szCs w:val="24"/>
        </w:rPr>
        <w:t xml:space="preserve">(2). sciencedirect. </w:t>
      </w:r>
      <w:hyperlink r:id="rId17" w:history="1">
        <w:r w:rsidR="00082EF3" w:rsidRPr="00B140C4">
          <w:rPr>
            <w:rStyle w:val="Hyperlink"/>
            <w:rFonts w:ascii="Times New Roman" w:hAnsi="Times New Roman" w:cs="Times New Roman"/>
            <w:sz w:val="24"/>
            <w:szCs w:val="24"/>
          </w:rPr>
          <w:t>https://doi.org/10.1016/j.emj.2021.06.003</w:t>
        </w:r>
      </w:hyperlink>
    </w:p>
    <w:p w14:paraId="2FE6A42B" w14:textId="7402157E" w:rsidR="00E8624B" w:rsidRDefault="00E8624B" w:rsidP="00E8624B">
      <w:pPr>
        <w:spacing w:line="480" w:lineRule="auto"/>
        <w:ind w:left="720" w:hanging="720"/>
        <w:jc w:val="both"/>
        <w:rPr>
          <w:rFonts w:ascii="Times New Roman" w:hAnsi="Times New Roman" w:cs="Times New Roman"/>
          <w:sz w:val="24"/>
          <w:szCs w:val="24"/>
        </w:rPr>
      </w:pPr>
      <w:r w:rsidRPr="00E8624B">
        <w:rPr>
          <w:rFonts w:ascii="Times New Roman" w:hAnsi="Times New Roman" w:cs="Times New Roman"/>
          <w:sz w:val="24"/>
          <w:szCs w:val="24"/>
        </w:rPr>
        <w:lastRenderedPageBreak/>
        <w:t xml:space="preserve">Süveges, M., &amp; Kurucz, A. (2024). Focus on onboarding process: Examining mentoring and training programs from the perspective of HR and employees. </w:t>
      </w:r>
      <w:r w:rsidRPr="00E8624B">
        <w:rPr>
          <w:rFonts w:ascii="Times New Roman" w:hAnsi="Times New Roman" w:cs="Times New Roman"/>
          <w:i/>
          <w:iCs/>
          <w:sz w:val="24"/>
          <w:szCs w:val="24"/>
        </w:rPr>
        <w:t>Journal of Infrastructure Policy and Development</w:t>
      </w:r>
      <w:r w:rsidRPr="00E8624B">
        <w:rPr>
          <w:rFonts w:ascii="Times New Roman" w:hAnsi="Times New Roman" w:cs="Times New Roman"/>
          <w:sz w:val="24"/>
          <w:szCs w:val="24"/>
        </w:rPr>
        <w:t xml:space="preserve">, </w:t>
      </w:r>
      <w:r w:rsidRPr="00E8624B">
        <w:rPr>
          <w:rFonts w:ascii="Times New Roman" w:hAnsi="Times New Roman" w:cs="Times New Roman"/>
          <w:i/>
          <w:iCs/>
          <w:sz w:val="24"/>
          <w:szCs w:val="24"/>
        </w:rPr>
        <w:t>8</w:t>
      </w:r>
      <w:r w:rsidRPr="00E8624B">
        <w:rPr>
          <w:rFonts w:ascii="Times New Roman" w:hAnsi="Times New Roman" w:cs="Times New Roman"/>
          <w:sz w:val="24"/>
          <w:szCs w:val="24"/>
        </w:rPr>
        <w:t xml:space="preserve">(12), 8733–8733. </w:t>
      </w:r>
      <w:hyperlink r:id="rId18" w:history="1">
        <w:r w:rsidR="00082EF3" w:rsidRPr="00B140C4">
          <w:rPr>
            <w:rStyle w:val="Hyperlink"/>
            <w:rFonts w:ascii="Times New Roman" w:hAnsi="Times New Roman" w:cs="Times New Roman"/>
            <w:sz w:val="24"/>
            <w:szCs w:val="24"/>
          </w:rPr>
          <w:t>https://doi.org/10.24294/jipd.v8i12.8733</w:t>
        </w:r>
      </w:hyperlink>
    </w:p>
    <w:p w14:paraId="3E34D9D7" w14:textId="446E633F" w:rsidR="00E8624B" w:rsidRDefault="00E8624B" w:rsidP="00E8624B">
      <w:pPr>
        <w:spacing w:line="480" w:lineRule="auto"/>
        <w:ind w:left="720" w:hanging="720"/>
        <w:jc w:val="both"/>
        <w:rPr>
          <w:rFonts w:ascii="Times New Roman" w:hAnsi="Times New Roman" w:cs="Times New Roman"/>
          <w:sz w:val="24"/>
          <w:szCs w:val="24"/>
        </w:rPr>
      </w:pPr>
      <w:r w:rsidRPr="00E8624B">
        <w:rPr>
          <w:rFonts w:ascii="Times New Roman" w:hAnsi="Times New Roman" w:cs="Times New Roman"/>
          <w:sz w:val="24"/>
          <w:szCs w:val="24"/>
        </w:rPr>
        <w:t xml:space="preserve">Wijayanto, B. K., &amp; Riani, A. L. (2021). The Influence of Work Competency and Motivation on Employee Performance. </w:t>
      </w:r>
      <w:r w:rsidRPr="00E8624B">
        <w:rPr>
          <w:rFonts w:ascii="Times New Roman" w:hAnsi="Times New Roman" w:cs="Times New Roman"/>
          <w:i/>
          <w:iCs/>
          <w:sz w:val="24"/>
          <w:szCs w:val="24"/>
        </w:rPr>
        <w:t>Society</w:t>
      </w:r>
      <w:r w:rsidRPr="00E8624B">
        <w:rPr>
          <w:rFonts w:ascii="Times New Roman" w:hAnsi="Times New Roman" w:cs="Times New Roman"/>
          <w:sz w:val="24"/>
          <w:szCs w:val="24"/>
        </w:rPr>
        <w:t xml:space="preserve">, </w:t>
      </w:r>
      <w:r w:rsidRPr="00E8624B">
        <w:rPr>
          <w:rFonts w:ascii="Times New Roman" w:hAnsi="Times New Roman" w:cs="Times New Roman"/>
          <w:i/>
          <w:iCs/>
          <w:sz w:val="24"/>
          <w:szCs w:val="24"/>
        </w:rPr>
        <w:t>9</w:t>
      </w:r>
      <w:r w:rsidRPr="00E8624B">
        <w:rPr>
          <w:rFonts w:ascii="Times New Roman" w:hAnsi="Times New Roman" w:cs="Times New Roman"/>
          <w:sz w:val="24"/>
          <w:szCs w:val="24"/>
        </w:rPr>
        <w:t xml:space="preserve">(1), 83–93. </w:t>
      </w:r>
      <w:hyperlink r:id="rId19" w:history="1">
        <w:r w:rsidR="00082EF3" w:rsidRPr="00B140C4">
          <w:rPr>
            <w:rStyle w:val="Hyperlink"/>
            <w:rFonts w:ascii="Times New Roman" w:hAnsi="Times New Roman" w:cs="Times New Roman"/>
            <w:sz w:val="24"/>
            <w:szCs w:val="24"/>
          </w:rPr>
          <w:t>https://doi.org/10.33019/society.v9i1.290</w:t>
        </w:r>
      </w:hyperlink>
    </w:p>
    <w:p w14:paraId="0C95ED3E" w14:textId="1D069111" w:rsidR="00E8624B" w:rsidRDefault="00E8624B" w:rsidP="00E8624B">
      <w:pPr>
        <w:spacing w:line="480" w:lineRule="auto"/>
        <w:ind w:left="720" w:hanging="720"/>
        <w:jc w:val="both"/>
        <w:rPr>
          <w:rFonts w:ascii="Times New Roman" w:hAnsi="Times New Roman" w:cs="Times New Roman"/>
          <w:sz w:val="24"/>
          <w:szCs w:val="24"/>
        </w:rPr>
      </w:pPr>
      <w:r w:rsidRPr="00E8624B">
        <w:rPr>
          <w:rFonts w:ascii="Times New Roman" w:hAnsi="Times New Roman" w:cs="Times New Roman"/>
          <w:sz w:val="24"/>
          <w:szCs w:val="24"/>
        </w:rPr>
        <w:t xml:space="preserve">Yadav, A., Pandita, D., &amp; Singh, S. (2022). Work-life integration, job contentment, employee engagement and its impact on organizational effectiveness: a systematic literature review. </w:t>
      </w:r>
      <w:r w:rsidRPr="00E8624B">
        <w:rPr>
          <w:rFonts w:ascii="Times New Roman" w:hAnsi="Times New Roman" w:cs="Times New Roman"/>
          <w:i/>
          <w:iCs/>
          <w:sz w:val="24"/>
          <w:szCs w:val="24"/>
        </w:rPr>
        <w:t>Industrial and Commercial Training</w:t>
      </w:r>
      <w:r w:rsidRPr="00E8624B">
        <w:rPr>
          <w:rFonts w:ascii="Times New Roman" w:hAnsi="Times New Roman" w:cs="Times New Roman"/>
          <w:sz w:val="24"/>
          <w:szCs w:val="24"/>
        </w:rPr>
        <w:t xml:space="preserve">, </w:t>
      </w:r>
      <w:r w:rsidRPr="00E8624B">
        <w:rPr>
          <w:rFonts w:ascii="Times New Roman" w:hAnsi="Times New Roman" w:cs="Times New Roman"/>
          <w:i/>
          <w:iCs/>
          <w:sz w:val="24"/>
          <w:szCs w:val="24"/>
        </w:rPr>
        <w:t>54</w:t>
      </w:r>
      <w:r w:rsidRPr="00E8624B">
        <w:rPr>
          <w:rFonts w:ascii="Times New Roman" w:hAnsi="Times New Roman" w:cs="Times New Roman"/>
          <w:sz w:val="24"/>
          <w:szCs w:val="24"/>
        </w:rPr>
        <w:t>(3), 509–527.</w:t>
      </w:r>
      <w:r w:rsidR="00082EF3" w:rsidRPr="00082EF3">
        <w:t xml:space="preserve"> </w:t>
      </w:r>
      <w:hyperlink r:id="rId20" w:history="1">
        <w:r w:rsidR="00082EF3" w:rsidRPr="00B140C4">
          <w:rPr>
            <w:rStyle w:val="Hyperlink"/>
            <w:rFonts w:ascii="Times New Roman" w:hAnsi="Times New Roman" w:cs="Times New Roman"/>
            <w:sz w:val="24"/>
            <w:szCs w:val="24"/>
          </w:rPr>
          <w:t>https://www.emerald.com/insight/content/doi/10.1108/ict-12-2021-0083/full/html</w:t>
        </w:r>
      </w:hyperlink>
    </w:p>
    <w:p w14:paraId="6EBB18B8" w14:textId="49F4DA69" w:rsidR="00E8624B" w:rsidRDefault="00E8624B" w:rsidP="00E8624B">
      <w:pPr>
        <w:spacing w:line="480" w:lineRule="auto"/>
        <w:ind w:left="720" w:hanging="720"/>
        <w:jc w:val="both"/>
        <w:rPr>
          <w:rFonts w:ascii="Times New Roman" w:hAnsi="Times New Roman" w:cs="Times New Roman"/>
          <w:sz w:val="24"/>
          <w:szCs w:val="24"/>
        </w:rPr>
      </w:pPr>
      <w:r w:rsidRPr="00E8624B">
        <w:rPr>
          <w:rFonts w:ascii="Times New Roman" w:hAnsi="Times New Roman" w:cs="Times New Roman"/>
          <w:sz w:val="24"/>
          <w:szCs w:val="24"/>
        </w:rPr>
        <w:t xml:space="preserve">Yang, J., &amp; Basile, K. (2021). Communicating Corporate Social Responsibility: External Stakeholder Involvement, Productivity and Firm Performance. </w:t>
      </w:r>
      <w:r w:rsidRPr="00E8624B">
        <w:rPr>
          <w:rFonts w:ascii="Times New Roman" w:hAnsi="Times New Roman" w:cs="Times New Roman"/>
          <w:i/>
          <w:iCs/>
          <w:sz w:val="24"/>
          <w:szCs w:val="24"/>
        </w:rPr>
        <w:t>Journal of Business Ethics</w:t>
      </w:r>
      <w:r w:rsidRPr="00E8624B">
        <w:rPr>
          <w:rFonts w:ascii="Times New Roman" w:hAnsi="Times New Roman" w:cs="Times New Roman"/>
          <w:sz w:val="24"/>
          <w:szCs w:val="24"/>
        </w:rPr>
        <w:t xml:space="preserve">, </w:t>
      </w:r>
      <w:r w:rsidRPr="00E8624B">
        <w:rPr>
          <w:rFonts w:ascii="Times New Roman" w:hAnsi="Times New Roman" w:cs="Times New Roman"/>
          <w:i/>
          <w:iCs/>
          <w:sz w:val="24"/>
          <w:szCs w:val="24"/>
        </w:rPr>
        <w:t>178</w:t>
      </w:r>
      <w:r w:rsidRPr="00E8624B">
        <w:rPr>
          <w:rFonts w:ascii="Times New Roman" w:hAnsi="Times New Roman" w:cs="Times New Roman"/>
          <w:sz w:val="24"/>
          <w:szCs w:val="24"/>
        </w:rPr>
        <w:t xml:space="preserve">(2). </w:t>
      </w:r>
      <w:hyperlink r:id="rId21" w:history="1">
        <w:r w:rsidR="00643AF6" w:rsidRPr="00525A2B">
          <w:rPr>
            <w:rStyle w:val="Hyperlink"/>
            <w:rFonts w:ascii="Times New Roman" w:hAnsi="Times New Roman" w:cs="Times New Roman"/>
            <w:sz w:val="24"/>
            <w:szCs w:val="24"/>
          </w:rPr>
          <w:t>https://doi.org/10.1007/s10551-021-04812-5</w:t>
        </w:r>
      </w:hyperlink>
    </w:p>
    <w:p w14:paraId="2C2A27F4" w14:textId="70D2EF99" w:rsidR="00643AF6" w:rsidRDefault="00643AF6">
      <w:pPr>
        <w:rPr>
          <w:rFonts w:ascii="Times New Roman" w:hAnsi="Times New Roman" w:cs="Times New Roman"/>
          <w:sz w:val="24"/>
          <w:szCs w:val="24"/>
        </w:rPr>
      </w:pPr>
      <w:r>
        <w:rPr>
          <w:rFonts w:ascii="Times New Roman" w:hAnsi="Times New Roman" w:cs="Times New Roman"/>
          <w:sz w:val="24"/>
          <w:szCs w:val="24"/>
        </w:rPr>
        <w:br w:type="page"/>
      </w:r>
    </w:p>
    <w:p w14:paraId="0244D158" w14:textId="77777777" w:rsidR="000755A9" w:rsidRDefault="00643AF6" w:rsidP="000755A9">
      <w:pPr>
        <w:pStyle w:val="Heading1"/>
      </w:pPr>
      <w:bookmarkStart w:id="8" w:name="_Toc182228323"/>
      <w:r>
        <w:lastRenderedPageBreak/>
        <w:t>Appendices</w:t>
      </w:r>
      <w:bookmarkStart w:id="9" w:name="_Toc182228325"/>
      <w:bookmarkEnd w:id="8"/>
    </w:p>
    <w:p w14:paraId="5D3CC35E" w14:textId="797E6DBC" w:rsidR="00523B2C" w:rsidRPr="000755A9" w:rsidRDefault="00523B2C" w:rsidP="000755A9">
      <w:pPr>
        <w:pStyle w:val="Heading1"/>
        <w:rPr>
          <w:rFonts w:cs="Times New Roman"/>
          <w:sz w:val="24"/>
          <w:szCs w:val="24"/>
        </w:rPr>
      </w:pPr>
      <w:r w:rsidRPr="00A43684">
        <w:rPr>
          <w:rFonts w:cs="Times New Roman"/>
          <w:szCs w:val="24"/>
        </w:rPr>
        <w:t>Appendix 2</w:t>
      </w:r>
      <w:bookmarkEnd w:id="9"/>
      <w:r w:rsidR="00940A97">
        <w:rPr>
          <w:rFonts w:cs="Times New Roman"/>
          <w:szCs w:val="24"/>
        </w:rPr>
        <w:t xml:space="preserve">: </w:t>
      </w:r>
      <w:r w:rsidRPr="00A43684">
        <w:rPr>
          <w:rFonts w:cs="Times New Roman"/>
          <w:szCs w:val="24"/>
        </w:rPr>
        <w:t>Correlation Analysis</w:t>
      </w:r>
    </w:p>
    <w:tbl>
      <w:tblPr>
        <w:tblW w:w="9360" w:type="dxa"/>
        <w:tblLook w:val="04A0" w:firstRow="1" w:lastRow="0" w:firstColumn="1" w:lastColumn="0" w:noHBand="0" w:noVBand="1"/>
      </w:tblPr>
      <w:tblGrid>
        <w:gridCol w:w="1764"/>
        <w:gridCol w:w="1385"/>
        <w:gridCol w:w="947"/>
        <w:gridCol w:w="1330"/>
        <w:gridCol w:w="1762"/>
        <w:gridCol w:w="1107"/>
        <w:gridCol w:w="1065"/>
      </w:tblGrid>
      <w:tr w:rsidR="00940A97" w:rsidRPr="00940A97" w14:paraId="3A070675" w14:textId="77777777" w:rsidTr="00940A97">
        <w:trPr>
          <w:trHeight w:val="300"/>
        </w:trPr>
        <w:tc>
          <w:tcPr>
            <w:tcW w:w="1828" w:type="dxa"/>
            <w:tcBorders>
              <w:top w:val="single" w:sz="8" w:space="0" w:color="auto"/>
              <w:left w:val="nil"/>
              <w:bottom w:val="single" w:sz="4" w:space="0" w:color="auto"/>
              <w:right w:val="nil"/>
            </w:tcBorders>
            <w:shd w:val="clear" w:color="auto" w:fill="auto"/>
            <w:noWrap/>
            <w:vAlign w:val="bottom"/>
            <w:hideMark/>
          </w:tcPr>
          <w:p w14:paraId="353B1BD4" w14:textId="77777777" w:rsidR="00940A97" w:rsidRPr="00940A97" w:rsidRDefault="00940A97" w:rsidP="00940A97">
            <w:pPr>
              <w:spacing w:after="0" w:line="240" w:lineRule="auto"/>
              <w:jc w:val="center"/>
              <w:rPr>
                <w:rFonts w:ascii="Aptos Narrow" w:eastAsia="Times New Roman" w:hAnsi="Aptos Narrow" w:cs="Times New Roman"/>
                <w:i/>
                <w:iCs/>
                <w:color w:val="000000"/>
                <w:kern w:val="0"/>
                <w14:ligatures w14:val="none"/>
              </w:rPr>
            </w:pPr>
            <w:r w:rsidRPr="00940A97">
              <w:rPr>
                <w:rFonts w:ascii="Aptos Narrow" w:eastAsia="Times New Roman" w:hAnsi="Aptos Narrow" w:cs="Times New Roman"/>
                <w:i/>
                <w:iCs/>
                <w:color w:val="000000"/>
                <w:kern w:val="0"/>
                <w14:ligatures w14:val="none"/>
              </w:rPr>
              <w:t> </w:t>
            </w:r>
          </w:p>
        </w:tc>
        <w:tc>
          <w:tcPr>
            <w:tcW w:w="1387" w:type="dxa"/>
            <w:tcBorders>
              <w:top w:val="single" w:sz="8" w:space="0" w:color="auto"/>
              <w:left w:val="nil"/>
              <w:bottom w:val="single" w:sz="4" w:space="0" w:color="auto"/>
              <w:right w:val="nil"/>
            </w:tcBorders>
            <w:shd w:val="clear" w:color="auto" w:fill="auto"/>
            <w:noWrap/>
            <w:vAlign w:val="bottom"/>
            <w:hideMark/>
          </w:tcPr>
          <w:p w14:paraId="37A7586D" w14:textId="77777777" w:rsidR="00940A97" w:rsidRPr="00940A97" w:rsidRDefault="00940A97" w:rsidP="00940A97">
            <w:pPr>
              <w:spacing w:after="0" w:line="240" w:lineRule="auto"/>
              <w:jc w:val="center"/>
              <w:rPr>
                <w:rFonts w:ascii="Aptos Narrow" w:eastAsia="Times New Roman" w:hAnsi="Aptos Narrow" w:cs="Times New Roman"/>
                <w:i/>
                <w:iCs/>
                <w:color w:val="000000"/>
                <w:kern w:val="0"/>
                <w14:ligatures w14:val="none"/>
              </w:rPr>
            </w:pPr>
            <w:r w:rsidRPr="00940A97">
              <w:rPr>
                <w:rFonts w:ascii="Aptos Narrow" w:eastAsia="Times New Roman" w:hAnsi="Aptos Narrow" w:cs="Times New Roman"/>
                <w:i/>
                <w:iCs/>
                <w:color w:val="000000"/>
                <w:kern w:val="0"/>
                <w14:ligatures w14:val="none"/>
              </w:rPr>
              <w:t>WorkExperience</w:t>
            </w:r>
          </w:p>
        </w:tc>
        <w:tc>
          <w:tcPr>
            <w:tcW w:w="917" w:type="dxa"/>
            <w:tcBorders>
              <w:top w:val="single" w:sz="8" w:space="0" w:color="auto"/>
              <w:left w:val="nil"/>
              <w:bottom w:val="single" w:sz="4" w:space="0" w:color="auto"/>
              <w:right w:val="nil"/>
            </w:tcBorders>
            <w:shd w:val="clear" w:color="auto" w:fill="auto"/>
            <w:noWrap/>
            <w:vAlign w:val="bottom"/>
            <w:hideMark/>
          </w:tcPr>
          <w:p w14:paraId="29F82138" w14:textId="77777777" w:rsidR="00940A97" w:rsidRPr="00940A97" w:rsidRDefault="00940A97" w:rsidP="00940A97">
            <w:pPr>
              <w:spacing w:after="0" w:line="240" w:lineRule="auto"/>
              <w:jc w:val="center"/>
              <w:rPr>
                <w:rFonts w:ascii="Aptos Narrow" w:eastAsia="Times New Roman" w:hAnsi="Aptos Narrow" w:cs="Times New Roman"/>
                <w:i/>
                <w:iCs/>
                <w:color w:val="000000"/>
                <w:kern w:val="0"/>
                <w14:ligatures w14:val="none"/>
              </w:rPr>
            </w:pPr>
            <w:r w:rsidRPr="00940A97">
              <w:rPr>
                <w:rFonts w:ascii="Aptos Narrow" w:eastAsia="Times New Roman" w:hAnsi="Aptos Narrow" w:cs="Times New Roman"/>
                <w:i/>
                <w:iCs/>
                <w:color w:val="000000"/>
                <w:kern w:val="0"/>
                <w14:ligatures w14:val="none"/>
              </w:rPr>
              <w:t>TimeToFill</w:t>
            </w:r>
          </w:p>
        </w:tc>
        <w:tc>
          <w:tcPr>
            <w:tcW w:w="1324" w:type="dxa"/>
            <w:tcBorders>
              <w:top w:val="single" w:sz="8" w:space="0" w:color="auto"/>
              <w:left w:val="nil"/>
              <w:bottom w:val="single" w:sz="4" w:space="0" w:color="auto"/>
              <w:right w:val="nil"/>
            </w:tcBorders>
            <w:shd w:val="clear" w:color="auto" w:fill="auto"/>
            <w:noWrap/>
            <w:vAlign w:val="bottom"/>
            <w:hideMark/>
          </w:tcPr>
          <w:p w14:paraId="2F1F3018" w14:textId="77777777" w:rsidR="00940A97" w:rsidRPr="00940A97" w:rsidRDefault="00940A97" w:rsidP="00940A97">
            <w:pPr>
              <w:spacing w:after="0" w:line="240" w:lineRule="auto"/>
              <w:jc w:val="center"/>
              <w:rPr>
                <w:rFonts w:ascii="Aptos Narrow" w:eastAsia="Times New Roman" w:hAnsi="Aptos Narrow" w:cs="Times New Roman"/>
                <w:i/>
                <w:iCs/>
                <w:color w:val="000000"/>
                <w:kern w:val="0"/>
                <w14:ligatures w14:val="none"/>
              </w:rPr>
            </w:pPr>
            <w:r w:rsidRPr="00940A97">
              <w:rPr>
                <w:rFonts w:ascii="Aptos Narrow" w:eastAsia="Times New Roman" w:hAnsi="Aptos Narrow" w:cs="Times New Roman"/>
                <w:i/>
                <w:iCs/>
                <w:color w:val="000000"/>
                <w:kern w:val="0"/>
                <w14:ligatures w14:val="none"/>
              </w:rPr>
              <w:t>Performance90</w:t>
            </w:r>
          </w:p>
        </w:tc>
        <w:tc>
          <w:tcPr>
            <w:tcW w:w="1825" w:type="dxa"/>
            <w:tcBorders>
              <w:top w:val="single" w:sz="8" w:space="0" w:color="auto"/>
              <w:left w:val="nil"/>
              <w:bottom w:val="single" w:sz="4" w:space="0" w:color="auto"/>
              <w:right w:val="nil"/>
            </w:tcBorders>
            <w:shd w:val="clear" w:color="auto" w:fill="auto"/>
            <w:noWrap/>
            <w:vAlign w:val="bottom"/>
            <w:hideMark/>
          </w:tcPr>
          <w:p w14:paraId="5A84DEE3" w14:textId="77777777" w:rsidR="00940A97" w:rsidRPr="00940A97" w:rsidRDefault="00940A97" w:rsidP="00940A97">
            <w:pPr>
              <w:spacing w:after="0" w:line="240" w:lineRule="auto"/>
              <w:jc w:val="center"/>
              <w:rPr>
                <w:rFonts w:ascii="Aptos Narrow" w:eastAsia="Times New Roman" w:hAnsi="Aptos Narrow" w:cs="Times New Roman"/>
                <w:i/>
                <w:iCs/>
                <w:color w:val="000000"/>
                <w:kern w:val="0"/>
                <w14:ligatures w14:val="none"/>
              </w:rPr>
            </w:pPr>
            <w:r w:rsidRPr="00940A97">
              <w:rPr>
                <w:rFonts w:ascii="Aptos Narrow" w:eastAsia="Times New Roman" w:hAnsi="Aptos Narrow" w:cs="Times New Roman"/>
                <w:i/>
                <w:iCs/>
                <w:color w:val="000000"/>
                <w:kern w:val="0"/>
                <w14:ligatures w14:val="none"/>
              </w:rPr>
              <w:t>SpeedToCompetency</w:t>
            </w:r>
          </w:p>
        </w:tc>
        <w:tc>
          <w:tcPr>
            <w:tcW w:w="1064" w:type="dxa"/>
            <w:tcBorders>
              <w:top w:val="single" w:sz="8" w:space="0" w:color="auto"/>
              <w:left w:val="nil"/>
              <w:bottom w:val="single" w:sz="4" w:space="0" w:color="auto"/>
              <w:right w:val="nil"/>
            </w:tcBorders>
            <w:shd w:val="clear" w:color="auto" w:fill="auto"/>
            <w:noWrap/>
            <w:vAlign w:val="bottom"/>
            <w:hideMark/>
          </w:tcPr>
          <w:p w14:paraId="36677FF5" w14:textId="77777777" w:rsidR="00940A97" w:rsidRPr="00940A97" w:rsidRDefault="00940A97" w:rsidP="00940A97">
            <w:pPr>
              <w:spacing w:after="0" w:line="240" w:lineRule="auto"/>
              <w:jc w:val="center"/>
              <w:rPr>
                <w:rFonts w:ascii="Aptos Narrow" w:eastAsia="Times New Roman" w:hAnsi="Aptos Narrow" w:cs="Times New Roman"/>
                <w:i/>
                <w:iCs/>
                <w:color w:val="000000"/>
                <w:kern w:val="0"/>
                <w14:ligatures w14:val="none"/>
              </w:rPr>
            </w:pPr>
            <w:r w:rsidRPr="00940A97">
              <w:rPr>
                <w:rFonts w:ascii="Aptos Narrow" w:eastAsia="Times New Roman" w:hAnsi="Aptos Narrow" w:cs="Times New Roman"/>
                <w:i/>
                <w:iCs/>
                <w:color w:val="000000"/>
                <w:kern w:val="0"/>
                <w14:ligatures w14:val="none"/>
              </w:rPr>
              <w:t>Engagement</w:t>
            </w:r>
          </w:p>
        </w:tc>
        <w:tc>
          <w:tcPr>
            <w:tcW w:w="1015" w:type="dxa"/>
            <w:tcBorders>
              <w:top w:val="single" w:sz="8" w:space="0" w:color="auto"/>
              <w:left w:val="nil"/>
              <w:bottom w:val="single" w:sz="4" w:space="0" w:color="auto"/>
              <w:right w:val="nil"/>
            </w:tcBorders>
            <w:shd w:val="clear" w:color="auto" w:fill="auto"/>
            <w:noWrap/>
            <w:vAlign w:val="bottom"/>
            <w:hideMark/>
          </w:tcPr>
          <w:p w14:paraId="3BA4BD82" w14:textId="77777777" w:rsidR="00940A97" w:rsidRPr="00940A97" w:rsidRDefault="00940A97" w:rsidP="00940A97">
            <w:pPr>
              <w:spacing w:after="0" w:line="240" w:lineRule="auto"/>
              <w:jc w:val="center"/>
              <w:rPr>
                <w:rFonts w:ascii="Aptos Narrow" w:eastAsia="Times New Roman" w:hAnsi="Aptos Narrow" w:cs="Times New Roman"/>
                <w:i/>
                <w:iCs/>
                <w:color w:val="000000"/>
                <w:kern w:val="0"/>
                <w14:ligatures w14:val="none"/>
              </w:rPr>
            </w:pPr>
            <w:r w:rsidRPr="00940A97">
              <w:rPr>
                <w:rFonts w:ascii="Aptos Narrow" w:eastAsia="Times New Roman" w:hAnsi="Aptos Narrow" w:cs="Times New Roman"/>
                <w:i/>
                <w:iCs/>
                <w:color w:val="000000"/>
                <w:kern w:val="0"/>
                <w14:ligatures w14:val="none"/>
              </w:rPr>
              <w:t>Productivity</w:t>
            </w:r>
          </w:p>
        </w:tc>
      </w:tr>
      <w:tr w:rsidR="00940A97" w:rsidRPr="00940A97" w14:paraId="5E5C6E79" w14:textId="77777777" w:rsidTr="00940A97">
        <w:trPr>
          <w:trHeight w:val="300"/>
        </w:trPr>
        <w:tc>
          <w:tcPr>
            <w:tcW w:w="1828" w:type="dxa"/>
            <w:tcBorders>
              <w:top w:val="nil"/>
              <w:left w:val="nil"/>
              <w:bottom w:val="nil"/>
              <w:right w:val="nil"/>
            </w:tcBorders>
            <w:shd w:val="clear" w:color="auto" w:fill="auto"/>
            <w:noWrap/>
            <w:vAlign w:val="bottom"/>
            <w:hideMark/>
          </w:tcPr>
          <w:p w14:paraId="3A8F955D" w14:textId="77777777" w:rsidR="00940A97" w:rsidRPr="004036DE" w:rsidRDefault="00940A97" w:rsidP="00940A97">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WorkExperience</w:t>
            </w:r>
          </w:p>
        </w:tc>
        <w:tc>
          <w:tcPr>
            <w:tcW w:w="1387" w:type="dxa"/>
            <w:tcBorders>
              <w:top w:val="nil"/>
              <w:left w:val="nil"/>
              <w:bottom w:val="nil"/>
              <w:right w:val="nil"/>
            </w:tcBorders>
            <w:shd w:val="clear" w:color="auto" w:fill="auto"/>
            <w:noWrap/>
            <w:vAlign w:val="bottom"/>
            <w:hideMark/>
          </w:tcPr>
          <w:p w14:paraId="3161E8FA"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1.00</w:t>
            </w:r>
          </w:p>
        </w:tc>
        <w:tc>
          <w:tcPr>
            <w:tcW w:w="917" w:type="dxa"/>
            <w:tcBorders>
              <w:top w:val="nil"/>
              <w:left w:val="nil"/>
              <w:bottom w:val="nil"/>
              <w:right w:val="nil"/>
            </w:tcBorders>
            <w:shd w:val="clear" w:color="auto" w:fill="auto"/>
            <w:noWrap/>
            <w:vAlign w:val="bottom"/>
            <w:hideMark/>
          </w:tcPr>
          <w:p w14:paraId="143390A5"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p>
        </w:tc>
        <w:tc>
          <w:tcPr>
            <w:tcW w:w="1324" w:type="dxa"/>
            <w:tcBorders>
              <w:top w:val="nil"/>
              <w:left w:val="nil"/>
              <w:bottom w:val="nil"/>
              <w:right w:val="nil"/>
            </w:tcBorders>
            <w:shd w:val="clear" w:color="auto" w:fill="auto"/>
            <w:noWrap/>
            <w:vAlign w:val="bottom"/>
            <w:hideMark/>
          </w:tcPr>
          <w:p w14:paraId="1940CAE8" w14:textId="77777777" w:rsidR="00940A97" w:rsidRPr="00940A97" w:rsidRDefault="00940A97" w:rsidP="00940A97">
            <w:pPr>
              <w:spacing w:after="0" w:line="240" w:lineRule="auto"/>
              <w:rPr>
                <w:rFonts w:ascii="Times New Roman" w:eastAsia="Times New Roman" w:hAnsi="Times New Roman" w:cs="Times New Roman"/>
                <w:kern w:val="0"/>
                <w:sz w:val="20"/>
                <w:szCs w:val="20"/>
                <w14:ligatures w14:val="none"/>
              </w:rPr>
            </w:pPr>
          </w:p>
        </w:tc>
        <w:tc>
          <w:tcPr>
            <w:tcW w:w="1825" w:type="dxa"/>
            <w:tcBorders>
              <w:top w:val="nil"/>
              <w:left w:val="nil"/>
              <w:bottom w:val="nil"/>
              <w:right w:val="nil"/>
            </w:tcBorders>
            <w:shd w:val="clear" w:color="auto" w:fill="auto"/>
            <w:noWrap/>
            <w:vAlign w:val="bottom"/>
            <w:hideMark/>
          </w:tcPr>
          <w:p w14:paraId="65B4EC43" w14:textId="77777777" w:rsidR="00940A97" w:rsidRPr="00940A97" w:rsidRDefault="00940A97" w:rsidP="00940A97">
            <w:pPr>
              <w:spacing w:after="0" w:line="240" w:lineRule="auto"/>
              <w:rPr>
                <w:rFonts w:ascii="Times New Roman" w:eastAsia="Times New Roman" w:hAnsi="Times New Roman" w:cs="Times New Roman"/>
                <w:kern w:val="0"/>
                <w:sz w:val="20"/>
                <w:szCs w:val="20"/>
                <w14:ligatures w14:val="none"/>
              </w:rPr>
            </w:pPr>
          </w:p>
        </w:tc>
        <w:tc>
          <w:tcPr>
            <w:tcW w:w="1064" w:type="dxa"/>
            <w:tcBorders>
              <w:top w:val="nil"/>
              <w:left w:val="nil"/>
              <w:bottom w:val="nil"/>
              <w:right w:val="nil"/>
            </w:tcBorders>
            <w:shd w:val="clear" w:color="auto" w:fill="auto"/>
            <w:noWrap/>
            <w:vAlign w:val="bottom"/>
            <w:hideMark/>
          </w:tcPr>
          <w:p w14:paraId="68D8B934" w14:textId="77777777" w:rsidR="00940A97" w:rsidRPr="00940A97" w:rsidRDefault="00940A97" w:rsidP="00940A97">
            <w:pPr>
              <w:spacing w:after="0" w:line="240" w:lineRule="auto"/>
              <w:rPr>
                <w:rFonts w:ascii="Times New Roman" w:eastAsia="Times New Roman" w:hAnsi="Times New Roman" w:cs="Times New Roman"/>
                <w:kern w:val="0"/>
                <w:sz w:val="20"/>
                <w:szCs w:val="20"/>
                <w14:ligatures w14:val="none"/>
              </w:rPr>
            </w:pPr>
          </w:p>
        </w:tc>
        <w:tc>
          <w:tcPr>
            <w:tcW w:w="1015" w:type="dxa"/>
            <w:tcBorders>
              <w:top w:val="nil"/>
              <w:left w:val="nil"/>
              <w:bottom w:val="nil"/>
              <w:right w:val="nil"/>
            </w:tcBorders>
            <w:shd w:val="clear" w:color="auto" w:fill="auto"/>
            <w:noWrap/>
            <w:vAlign w:val="bottom"/>
            <w:hideMark/>
          </w:tcPr>
          <w:p w14:paraId="5D45EB30" w14:textId="77777777" w:rsidR="00940A97" w:rsidRPr="00940A97" w:rsidRDefault="00940A97" w:rsidP="00940A97">
            <w:pPr>
              <w:spacing w:after="0" w:line="240" w:lineRule="auto"/>
              <w:rPr>
                <w:rFonts w:ascii="Times New Roman" w:eastAsia="Times New Roman" w:hAnsi="Times New Roman" w:cs="Times New Roman"/>
                <w:kern w:val="0"/>
                <w:sz w:val="20"/>
                <w:szCs w:val="20"/>
                <w14:ligatures w14:val="none"/>
              </w:rPr>
            </w:pPr>
          </w:p>
        </w:tc>
      </w:tr>
      <w:tr w:rsidR="00940A97" w:rsidRPr="00940A97" w14:paraId="1FD6C7C2" w14:textId="77777777" w:rsidTr="00940A97">
        <w:trPr>
          <w:trHeight w:val="300"/>
        </w:trPr>
        <w:tc>
          <w:tcPr>
            <w:tcW w:w="1828" w:type="dxa"/>
            <w:tcBorders>
              <w:top w:val="nil"/>
              <w:left w:val="nil"/>
              <w:bottom w:val="nil"/>
              <w:right w:val="nil"/>
            </w:tcBorders>
            <w:shd w:val="clear" w:color="auto" w:fill="auto"/>
            <w:noWrap/>
            <w:vAlign w:val="bottom"/>
            <w:hideMark/>
          </w:tcPr>
          <w:p w14:paraId="1B06F03A" w14:textId="77777777" w:rsidR="00940A97" w:rsidRPr="004036DE" w:rsidRDefault="00940A97" w:rsidP="00940A97">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TimeToFill</w:t>
            </w:r>
          </w:p>
        </w:tc>
        <w:tc>
          <w:tcPr>
            <w:tcW w:w="1387" w:type="dxa"/>
            <w:tcBorders>
              <w:top w:val="nil"/>
              <w:left w:val="nil"/>
              <w:bottom w:val="nil"/>
              <w:right w:val="nil"/>
            </w:tcBorders>
            <w:shd w:val="clear" w:color="auto" w:fill="auto"/>
            <w:noWrap/>
            <w:vAlign w:val="bottom"/>
            <w:hideMark/>
          </w:tcPr>
          <w:p w14:paraId="743A937F"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0.69</w:t>
            </w:r>
          </w:p>
        </w:tc>
        <w:tc>
          <w:tcPr>
            <w:tcW w:w="917" w:type="dxa"/>
            <w:tcBorders>
              <w:top w:val="nil"/>
              <w:left w:val="nil"/>
              <w:bottom w:val="nil"/>
              <w:right w:val="nil"/>
            </w:tcBorders>
            <w:shd w:val="clear" w:color="auto" w:fill="auto"/>
            <w:noWrap/>
            <w:vAlign w:val="bottom"/>
            <w:hideMark/>
          </w:tcPr>
          <w:p w14:paraId="06395258"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1.00</w:t>
            </w:r>
          </w:p>
        </w:tc>
        <w:tc>
          <w:tcPr>
            <w:tcW w:w="1324" w:type="dxa"/>
            <w:tcBorders>
              <w:top w:val="nil"/>
              <w:left w:val="nil"/>
              <w:bottom w:val="nil"/>
              <w:right w:val="nil"/>
            </w:tcBorders>
            <w:shd w:val="clear" w:color="auto" w:fill="auto"/>
            <w:noWrap/>
            <w:vAlign w:val="bottom"/>
            <w:hideMark/>
          </w:tcPr>
          <w:p w14:paraId="6018C053"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p>
        </w:tc>
        <w:tc>
          <w:tcPr>
            <w:tcW w:w="1825" w:type="dxa"/>
            <w:tcBorders>
              <w:top w:val="nil"/>
              <w:left w:val="nil"/>
              <w:bottom w:val="nil"/>
              <w:right w:val="nil"/>
            </w:tcBorders>
            <w:shd w:val="clear" w:color="auto" w:fill="auto"/>
            <w:noWrap/>
            <w:vAlign w:val="bottom"/>
            <w:hideMark/>
          </w:tcPr>
          <w:p w14:paraId="30971F7F" w14:textId="77777777" w:rsidR="00940A97" w:rsidRPr="00940A97" w:rsidRDefault="00940A97" w:rsidP="00940A97">
            <w:pPr>
              <w:spacing w:after="0" w:line="240" w:lineRule="auto"/>
              <w:rPr>
                <w:rFonts w:ascii="Times New Roman" w:eastAsia="Times New Roman" w:hAnsi="Times New Roman" w:cs="Times New Roman"/>
                <w:kern w:val="0"/>
                <w:sz w:val="20"/>
                <w:szCs w:val="20"/>
                <w14:ligatures w14:val="none"/>
              </w:rPr>
            </w:pPr>
          </w:p>
        </w:tc>
        <w:tc>
          <w:tcPr>
            <w:tcW w:w="1064" w:type="dxa"/>
            <w:tcBorders>
              <w:top w:val="nil"/>
              <w:left w:val="nil"/>
              <w:bottom w:val="nil"/>
              <w:right w:val="nil"/>
            </w:tcBorders>
            <w:shd w:val="clear" w:color="auto" w:fill="auto"/>
            <w:noWrap/>
            <w:vAlign w:val="bottom"/>
            <w:hideMark/>
          </w:tcPr>
          <w:p w14:paraId="30A021D4" w14:textId="77777777" w:rsidR="00940A97" w:rsidRPr="00940A97" w:rsidRDefault="00940A97" w:rsidP="00940A97">
            <w:pPr>
              <w:spacing w:after="0" w:line="240" w:lineRule="auto"/>
              <w:rPr>
                <w:rFonts w:ascii="Times New Roman" w:eastAsia="Times New Roman" w:hAnsi="Times New Roman" w:cs="Times New Roman"/>
                <w:kern w:val="0"/>
                <w:sz w:val="20"/>
                <w:szCs w:val="20"/>
                <w14:ligatures w14:val="none"/>
              </w:rPr>
            </w:pPr>
          </w:p>
        </w:tc>
        <w:tc>
          <w:tcPr>
            <w:tcW w:w="1015" w:type="dxa"/>
            <w:tcBorders>
              <w:top w:val="nil"/>
              <w:left w:val="nil"/>
              <w:bottom w:val="nil"/>
              <w:right w:val="nil"/>
            </w:tcBorders>
            <w:shd w:val="clear" w:color="auto" w:fill="auto"/>
            <w:noWrap/>
            <w:vAlign w:val="bottom"/>
            <w:hideMark/>
          </w:tcPr>
          <w:p w14:paraId="0A3EA1ED" w14:textId="77777777" w:rsidR="00940A97" w:rsidRPr="00940A97" w:rsidRDefault="00940A97" w:rsidP="00940A97">
            <w:pPr>
              <w:spacing w:after="0" w:line="240" w:lineRule="auto"/>
              <w:rPr>
                <w:rFonts w:ascii="Times New Roman" w:eastAsia="Times New Roman" w:hAnsi="Times New Roman" w:cs="Times New Roman"/>
                <w:kern w:val="0"/>
                <w:sz w:val="20"/>
                <w:szCs w:val="20"/>
                <w14:ligatures w14:val="none"/>
              </w:rPr>
            </w:pPr>
          </w:p>
        </w:tc>
      </w:tr>
      <w:tr w:rsidR="00940A97" w:rsidRPr="00940A97" w14:paraId="0D7208FE" w14:textId="77777777" w:rsidTr="00940A97">
        <w:trPr>
          <w:trHeight w:val="300"/>
        </w:trPr>
        <w:tc>
          <w:tcPr>
            <w:tcW w:w="1828" w:type="dxa"/>
            <w:tcBorders>
              <w:top w:val="nil"/>
              <w:left w:val="nil"/>
              <w:bottom w:val="nil"/>
              <w:right w:val="nil"/>
            </w:tcBorders>
            <w:shd w:val="clear" w:color="auto" w:fill="auto"/>
            <w:noWrap/>
            <w:vAlign w:val="bottom"/>
            <w:hideMark/>
          </w:tcPr>
          <w:p w14:paraId="0DBA1BF8" w14:textId="77777777" w:rsidR="00940A97" w:rsidRPr="004036DE" w:rsidRDefault="00940A97" w:rsidP="00940A97">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Performance90</w:t>
            </w:r>
          </w:p>
        </w:tc>
        <w:tc>
          <w:tcPr>
            <w:tcW w:w="1387" w:type="dxa"/>
            <w:tcBorders>
              <w:top w:val="nil"/>
              <w:left w:val="nil"/>
              <w:bottom w:val="nil"/>
              <w:right w:val="nil"/>
            </w:tcBorders>
            <w:shd w:val="clear" w:color="auto" w:fill="auto"/>
            <w:noWrap/>
            <w:vAlign w:val="bottom"/>
            <w:hideMark/>
          </w:tcPr>
          <w:p w14:paraId="37CFBF4D"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0.73</w:t>
            </w:r>
          </w:p>
        </w:tc>
        <w:tc>
          <w:tcPr>
            <w:tcW w:w="917" w:type="dxa"/>
            <w:tcBorders>
              <w:top w:val="nil"/>
              <w:left w:val="nil"/>
              <w:bottom w:val="nil"/>
              <w:right w:val="nil"/>
            </w:tcBorders>
            <w:shd w:val="clear" w:color="auto" w:fill="auto"/>
            <w:noWrap/>
            <w:vAlign w:val="bottom"/>
            <w:hideMark/>
          </w:tcPr>
          <w:p w14:paraId="37EACE61"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0.75</w:t>
            </w:r>
          </w:p>
        </w:tc>
        <w:tc>
          <w:tcPr>
            <w:tcW w:w="1324" w:type="dxa"/>
            <w:tcBorders>
              <w:top w:val="nil"/>
              <w:left w:val="nil"/>
              <w:bottom w:val="nil"/>
              <w:right w:val="nil"/>
            </w:tcBorders>
            <w:shd w:val="clear" w:color="auto" w:fill="auto"/>
            <w:noWrap/>
            <w:vAlign w:val="bottom"/>
            <w:hideMark/>
          </w:tcPr>
          <w:p w14:paraId="45FC3E2C"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1.00</w:t>
            </w:r>
          </w:p>
        </w:tc>
        <w:tc>
          <w:tcPr>
            <w:tcW w:w="1825" w:type="dxa"/>
            <w:tcBorders>
              <w:top w:val="nil"/>
              <w:left w:val="nil"/>
              <w:bottom w:val="nil"/>
              <w:right w:val="nil"/>
            </w:tcBorders>
            <w:shd w:val="clear" w:color="auto" w:fill="auto"/>
            <w:noWrap/>
            <w:vAlign w:val="bottom"/>
            <w:hideMark/>
          </w:tcPr>
          <w:p w14:paraId="78E9FD24"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p>
        </w:tc>
        <w:tc>
          <w:tcPr>
            <w:tcW w:w="1064" w:type="dxa"/>
            <w:tcBorders>
              <w:top w:val="nil"/>
              <w:left w:val="nil"/>
              <w:bottom w:val="nil"/>
              <w:right w:val="nil"/>
            </w:tcBorders>
            <w:shd w:val="clear" w:color="auto" w:fill="auto"/>
            <w:noWrap/>
            <w:vAlign w:val="bottom"/>
            <w:hideMark/>
          </w:tcPr>
          <w:p w14:paraId="43A14224" w14:textId="77777777" w:rsidR="00940A97" w:rsidRPr="00940A97" w:rsidRDefault="00940A97" w:rsidP="00940A97">
            <w:pPr>
              <w:spacing w:after="0" w:line="240" w:lineRule="auto"/>
              <w:rPr>
                <w:rFonts w:ascii="Times New Roman" w:eastAsia="Times New Roman" w:hAnsi="Times New Roman" w:cs="Times New Roman"/>
                <w:kern w:val="0"/>
                <w:sz w:val="20"/>
                <w:szCs w:val="20"/>
                <w14:ligatures w14:val="none"/>
              </w:rPr>
            </w:pPr>
          </w:p>
        </w:tc>
        <w:tc>
          <w:tcPr>
            <w:tcW w:w="1015" w:type="dxa"/>
            <w:tcBorders>
              <w:top w:val="nil"/>
              <w:left w:val="nil"/>
              <w:bottom w:val="nil"/>
              <w:right w:val="nil"/>
            </w:tcBorders>
            <w:shd w:val="clear" w:color="auto" w:fill="auto"/>
            <w:noWrap/>
            <w:vAlign w:val="bottom"/>
            <w:hideMark/>
          </w:tcPr>
          <w:p w14:paraId="1C7346DB" w14:textId="77777777" w:rsidR="00940A97" w:rsidRPr="00940A97" w:rsidRDefault="00940A97" w:rsidP="00940A97">
            <w:pPr>
              <w:spacing w:after="0" w:line="240" w:lineRule="auto"/>
              <w:rPr>
                <w:rFonts w:ascii="Times New Roman" w:eastAsia="Times New Roman" w:hAnsi="Times New Roman" w:cs="Times New Roman"/>
                <w:kern w:val="0"/>
                <w:sz w:val="20"/>
                <w:szCs w:val="20"/>
                <w14:ligatures w14:val="none"/>
              </w:rPr>
            </w:pPr>
          </w:p>
        </w:tc>
      </w:tr>
      <w:tr w:rsidR="00940A97" w:rsidRPr="00940A97" w14:paraId="1004BDAA" w14:textId="77777777" w:rsidTr="00940A97">
        <w:trPr>
          <w:trHeight w:val="300"/>
        </w:trPr>
        <w:tc>
          <w:tcPr>
            <w:tcW w:w="1828" w:type="dxa"/>
            <w:tcBorders>
              <w:top w:val="nil"/>
              <w:left w:val="nil"/>
              <w:bottom w:val="nil"/>
              <w:right w:val="nil"/>
            </w:tcBorders>
            <w:shd w:val="clear" w:color="auto" w:fill="auto"/>
            <w:noWrap/>
            <w:vAlign w:val="bottom"/>
            <w:hideMark/>
          </w:tcPr>
          <w:p w14:paraId="6ACFAC0C" w14:textId="77777777" w:rsidR="00940A97" w:rsidRPr="004036DE" w:rsidRDefault="00940A97" w:rsidP="00940A97">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SpeedToCompetency</w:t>
            </w:r>
          </w:p>
        </w:tc>
        <w:tc>
          <w:tcPr>
            <w:tcW w:w="1387" w:type="dxa"/>
            <w:tcBorders>
              <w:top w:val="nil"/>
              <w:left w:val="nil"/>
              <w:bottom w:val="nil"/>
              <w:right w:val="nil"/>
            </w:tcBorders>
            <w:shd w:val="clear" w:color="auto" w:fill="auto"/>
            <w:noWrap/>
            <w:vAlign w:val="bottom"/>
            <w:hideMark/>
          </w:tcPr>
          <w:p w14:paraId="3C0835E8"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-0.78</w:t>
            </w:r>
          </w:p>
        </w:tc>
        <w:tc>
          <w:tcPr>
            <w:tcW w:w="917" w:type="dxa"/>
            <w:tcBorders>
              <w:top w:val="nil"/>
              <w:left w:val="nil"/>
              <w:bottom w:val="nil"/>
              <w:right w:val="nil"/>
            </w:tcBorders>
            <w:shd w:val="clear" w:color="auto" w:fill="auto"/>
            <w:noWrap/>
            <w:vAlign w:val="bottom"/>
            <w:hideMark/>
          </w:tcPr>
          <w:p w14:paraId="2208CE57"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-0.80</w:t>
            </w:r>
          </w:p>
        </w:tc>
        <w:tc>
          <w:tcPr>
            <w:tcW w:w="1324" w:type="dxa"/>
            <w:tcBorders>
              <w:top w:val="nil"/>
              <w:left w:val="nil"/>
              <w:bottom w:val="nil"/>
              <w:right w:val="nil"/>
            </w:tcBorders>
            <w:shd w:val="clear" w:color="auto" w:fill="auto"/>
            <w:noWrap/>
            <w:vAlign w:val="bottom"/>
            <w:hideMark/>
          </w:tcPr>
          <w:p w14:paraId="46E096E7"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-0.68</w:t>
            </w:r>
          </w:p>
        </w:tc>
        <w:tc>
          <w:tcPr>
            <w:tcW w:w="1825" w:type="dxa"/>
            <w:tcBorders>
              <w:top w:val="nil"/>
              <w:left w:val="nil"/>
              <w:bottom w:val="nil"/>
              <w:right w:val="nil"/>
            </w:tcBorders>
            <w:shd w:val="clear" w:color="auto" w:fill="auto"/>
            <w:noWrap/>
            <w:vAlign w:val="bottom"/>
            <w:hideMark/>
          </w:tcPr>
          <w:p w14:paraId="3109F7B5"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1.00</w:t>
            </w:r>
          </w:p>
        </w:tc>
        <w:tc>
          <w:tcPr>
            <w:tcW w:w="1064" w:type="dxa"/>
            <w:tcBorders>
              <w:top w:val="nil"/>
              <w:left w:val="nil"/>
              <w:bottom w:val="nil"/>
              <w:right w:val="nil"/>
            </w:tcBorders>
            <w:shd w:val="clear" w:color="auto" w:fill="auto"/>
            <w:noWrap/>
            <w:vAlign w:val="bottom"/>
            <w:hideMark/>
          </w:tcPr>
          <w:p w14:paraId="6670A1C9"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p>
        </w:tc>
        <w:tc>
          <w:tcPr>
            <w:tcW w:w="1015" w:type="dxa"/>
            <w:tcBorders>
              <w:top w:val="nil"/>
              <w:left w:val="nil"/>
              <w:bottom w:val="nil"/>
              <w:right w:val="nil"/>
            </w:tcBorders>
            <w:shd w:val="clear" w:color="auto" w:fill="auto"/>
            <w:noWrap/>
            <w:vAlign w:val="bottom"/>
            <w:hideMark/>
          </w:tcPr>
          <w:p w14:paraId="09FB7D5B" w14:textId="77777777" w:rsidR="00940A97" w:rsidRPr="00940A97" w:rsidRDefault="00940A97" w:rsidP="00940A97">
            <w:pPr>
              <w:spacing w:after="0" w:line="240" w:lineRule="auto"/>
              <w:rPr>
                <w:rFonts w:ascii="Times New Roman" w:eastAsia="Times New Roman" w:hAnsi="Times New Roman" w:cs="Times New Roman"/>
                <w:kern w:val="0"/>
                <w:sz w:val="20"/>
                <w:szCs w:val="20"/>
                <w14:ligatures w14:val="none"/>
              </w:rPr>
            </w:pPr>
          </w:p>
        </w:tc>
      </w:tr>
      <w:tr w:rsidR="00940A97" w:rsidRPr="00940A97" w14:paraId="4F3160A3" w14:textId="77777777" w:rsidTr="00940A97">
        <w:trPr>
          <w:trHeight w:val="300"/>
        </w:trPr>
        <w:tc>
          <w:tcPr>
            <w:tcW w:w="1828" w:type="dxa"/>
            <w:tcBorders>
              <w:top w:val="nil"/>
              <w:left w:val="nil"/>
              <w:bottom w:val="nil"/>
              <w:right w:val="nil"/>
            </w:tcBorders>
            <w:shd w:val="clear" w:color="auto" w:fill="auto"/>
            <w:noWrap/>
            <w:vAlign w:val="bottom"/>
            <w:hideMark/>
          </w:tcPr>
          <w:p w14:paraId="20ECDFAD" w14:textId="77777777" w:rsidR="00940A97" w:rsidRPr="004036DE" w:rsidRDefault="00940A97" w:rsidP="00940A97">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Engagement</w:t>
            </w:r>
          </w:p>
        </w:tc>
        <w:tc>
          <w:tcPr>
            <w:tcW w:w="1387" w:type="dxa"/>
            <w:tcBorders>
              <w:top w:val="nil"/>
              <w:left w:val="nil"/>
              <w:bottom w:val="nil"/>
              <w:right w:val="nil"/>
            </w:tcBorders>
            <w:shd w:val="clear" w:color="auto" w:fill="auto"/>
            <w:noWrap/>
            <w:vAlign w:val="bottom"/>
            <w:hideMark/>
          </w:tcPr>
          <w:p w14:paraId="3A4DBD2D"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0.62</w:t>
            </w:r>
          </w:p>
        </w:tc>
        <w:tc>
          <w:tcPr>
            <w:tcW w:w="917" w:type="dxa"/>
            <w:tcBorders>
              <w:top w:val="nil"/>
              <w:left w:val="nil"/>
              <w:bottom w:val="nil"/>
              <w:right w:val="nil"/>
            </w:tcBorders>
            <w:shd w:val="clear" w:color="auto" w:fill="auto"/>
            <w:noWrap/>
            <w:vAlign w:val="bottom"/>
            <w:hideMark/>
          </w:tcPr>
          <w:p w14:paraId="535F2C35"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0.71</w:t>
            </w:r>
          </w:p>
        </w:tc>
        <w:tc>
          <w:tcPr>
            <w:tcW w:w="1324" w:type="dxa"/>
            <w:tcBorders>
              <w:top w:val="nil"/>
              <w:left w:val="nil"/>
              <w:bottom w:val="nil"/>
              <w:right w:val="nil"/>
            </w:tcBorders>
            <w:shd w:val="clear" w:color="auto" w:fill="auto"/>
            <w:noWrap/>
            <w:vAlign w:val="bottom"/>
            <w:hideMark/>
          </w:tcPr>
          <w:p w14:paraId="052FC453"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0.66</w:t>
            </w:r>
          </w:p>
        </w:tc>
        <w:tc>
          <w:tcPr>
            <w:tcW w:w="1825" w:type="dxa"/>
            <w:tcBorders>
              <w:top w:val="nil"/>
              <w:left w:val="nil"/>
              <w:bottom w:val="nil"/>
              <w:right w:val="nil"/>
            </w:tcBorders>
            <w:shd w:val="clear" w:color="auto" w:fill="auto"/>
            <w:noWrap/>
            <w:vAlign w:val="bottom"/>
            <w:hideMark/>
          </w:tcPr>
          <w:p w14:paraId="148B5A2E"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-0.72</w:t>
            </w:r>
          </w:p>
        </w:tc>
        <w:tc>
          <w:tcPr>
            <w:tcW w:w="1064" w:type="dxa"/>
            <w:tcBorders>
              <w:top w:val="nil"/>
              <w:left w:val="nil"/>
              <w:bottom w:val="nil"/>
              <w:right w:val="nil"/>
            </w:tcBorders>
            <w:shd w:val="clear" w:color="auto" w:fill="auto"/>
            <w:noWrap/>
            <w:vAlign w:val="bottom"/>
            <w:hideMark/>
          </w:tcPr>
          <w:p w14:paraId="410F48C3"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1.00</w:t>
            </w:r>
          </w:p>
        </w:tc>
        <w:tc>
          <w:tcPr>
            <w:tcW w:w="1015" w:type="dxa"/>
            <w:tcBorders>
              <w:top w:val="nil"/>
              <w:left w:val="nil"/>
              <w:bottom w:val="nil"/>
              <w:right w:val="nil"/>
            </w:tcBorders>
            <w:shd w:val="clear" w:color="auto" w:fill="auto"/>
            <w:noWrap/>
            <w:vAlign w:val="bottom"/>
            <w:hideMark/>
          </w:tcPr>
          <w:p w14:paraId="02674792"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p>
        </w:tc>
      </w:tr>
      <w:tr w:rsidR="00940A97" w:rsidRPr="00940A97" w14:paraId="1CE71CFA" w14:textId="77777777" w:rsidTr="00940A97">
        <w:trPr>
          <w:trHeight w:val="315"/>
        </w:trPr>
        <w:tc>
          <w:tcPr>
            <w:tcW w:w="1828" w:type="dxa"/>
            <w:tcBorders>
              <w:top w:val="nil"/>
              <w:left w:val="nil"/>
              <w:bottom w:val="single" w:sz="8" w:space="0" w:color="auto"/>
              <w:right w:val="nil"/>
            </w:tcBorders>
            <w:shd w:val="clear" w:color="auto" w:fill="auto"/>
            <w:noWrap/>
            <w:vAlign w:val="bottom"/>
            <w:hideMark/>
          </w:tcPr>
          <w:p w14:paraId="34553AB0" w14:textId="77777777" w:rsidR="00940A97" w:rsidRPr="004036DE" w:rsidRDefault="00940A97" w:rsidP="00940A97">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Productivity</w:t>
            </w:r>
          </w:p>
        </w:tc>
        <w:tc>
          <w:tcPr>
            <w:tcW w:w="1387" w:type="dxa"/>
            <w:tcBorders>
              <w:top w:val="nil"/>
              <w:left w:val="nil"/>
              <w:bottom w:val="single" w:sz="8" w:space="0" w:color="auto"/>
              <w:right w:val="nil"/>
            </w:tcBorders>
            <w:shd w:val="clear" w:color="auto" w:fill="auto"/>
            <w:noWrap/>
            <w:vAlign w:val="bottom"/>
            <w:hideMark/>
          </w:tcPr>
          <w:p w14:paraId="44B94AE1"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0.73</w:t>
            </w:r>
          </w:p>
        </w:tc>
        <w:tc>
          <w:tcPr>
            <w:tcW w:w="917" w:type="dxa"/>
            <w:tcBorders>
              <w:top w:val="nil"/>
              <w:left w:val="nil"/>
              <w:bottom w:val="single" w:sz="8" w:space="0" w:color="auto"/>
              <w:right w:val="nil"/>
            </w:tcBorders>
            <w:shd w:val="clear" w:color="auto" w:fill="auto"/>
            <w:noWrap/>
            <w:vAlign w:val="bottom"/>
            <w:hideMark/>
          </w:tcPr>
          <w:p w14:paraId="137A6485"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0.90</w:t>
            </w:r>
          </w:p>
        </w:tc>
        <w:tc>
          <w:tcPr>
            <w:tcW w:w="1324" w:type="dxa"/>
            <w:tcBorders>
              <w:top w:val="nil"/>
              <w:left w:val="nil"/>
              <w:bottom w:val="single" w:sz="8" w:space="0" w:color="auto"/>
              <w:right w:val="nil"/>
            </w:tcBorders>
            <w:shd w:val="clear" w:color="auto" w:fill="auto"/>
            <w:noWrap/>
            <w:vAlign w:val="bottom"/>
            <w:hideMark/>
          </w:tcPr>
          <w:p w14:paraId="596F006E"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0.78</w:t>
            </w:r>
          </w:p>
        </w:tc>
        <w:tc>
          <w:tcPr>
            <w:tcW w:w="1825" w:type="dxa"/>
            <w:tcBorders>
              <w:top w:val="nil"/>
              <w:left w:val="nil"/>
              <w:bottom w:val="single" w:sz="8" w:space="0" w:color="auto"/>
              <w:right w:val="nil"/>
            </w:tcBorders>
            <w:shd w:val="clear" w:color="auto" w:fill="auto"/>
            <w:noWrap/>
            <w:vAlign w:val="bottom"/>
            <w:hideMark/>
          </w:tcPr>
          <w:p w14:paraId="12706C0F"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-0.84</w:t>
            </w:r>
          </w:p>
        </w:tc>
        <w:tc>
          <w:tcPr>
            <w:tcW w:w="1064" w:type="dxa"/>
            <w:tcBorders>
              <w:top w:val="nil"/>
              <w:left w:val="nil"/>
              <w:bottom w:val="single" w:sz="8" w:space="0" w:color="auto"/>
              <w:right w:val="nil"/>
            </w:tcBorders>
            <w:shd w:val="clear" w:color="auto" w:fill="auto"/>
            <w:noWrap/>
            <w:vAlign w:val="bottom"/>
            <w:hideMark/>
          </w:tcPr>
          <w:p w14:paraId="7DEE24BB"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0.80</w:t>
            </w:r>
          </w:p>
        </w:tc>
        <w:tc>
          <w:tcPr>
            <w:tcW w:w="1015" w:type="dxa"/>
            <w:tcBorders>
              <w:top w:val="nil"/>
              <w:left w:val="nil"/>
              <w:bottom w:val="single" w:sz="8" w:space="0" w:color="auto"/>
              <w:right w:val="nil"/>
            </w:tcBorders>
            <w:shd w:val="clear" w:color="auto" w:fill="auto"/>
            <w:noWrap/>
            <w:vAlign w:val="bottom"/>
            <w:hideMark/>
          </w:tcPr>
          <w:p w14:paraId="34041D5C" w14:textId="77777777" w:rsidR="00940A97" w:rsidRPr="00940A97" w:rsidRDefault="00940A97" w:rsidP="00940A97">
            <w:pPr>
              <w:spacing w:after="0" w:line="240" w:lineRule="auto"/>
              <w:jc w:val="right"/>
              <w:rPr>
                <w:rFonts w:ascii="Aptos Narrow" w:eastAsia="Times New Roman" w:hAnsi="Aptos Narrow" w:cs="Times New Roman"/>
                <w:color w:val="000000"/>
                <w:kern w:val="0"/>
                <w14:ligatures w14:val="none"/>
              </w:rPr>
            </w:pPr>
            <w:r w:rsidRPr="00940A97">
              <w:rPr>
                <w:rFonts w:ascii="Aptos Narrow" w:eastAsia="Times New Roman" w:hAnsi="Aptos Narrow" w:cs="Times New Roman"/>
                <w:color w:val="000000"/>
                <w:kern w:val="0"/>
                <w14:ligatures w14:val="none"/>
              </w:rPr>
              <w:t>1.00</w:t>
            </w:r>
          </w:p>
        </w:tc>
      </w:tr>
    </w:tbl>
    <w:p w14:paraId="7F0CB8D9" w14:textId="77777777" w:rsidR="00940A97" w:rsidRDefault="00940A97" w:rsidP="00940A97">
      <w:pPr>
        <w:spacing w:line="480" w:lineRule="auto"/>
        <w:jc w:val="both"/>
        <w:rPr>
          <w:rFonts w:ascii="Times New Roman" w:hAnsi="Times New Roman" w:cs="Times New Roman"/>
          <w:sz w:val="24"/>
          <w:szCs w:val="24"/>
        </w:rPr>
      </w:pPr>
    </w:p>
    <w:p w14:paraId="0DF6420F" w14:textId="7010523A" w:rsidR="00940A97" w:rsidRDefault="00523B2C" w:rsidP="00E260CB">
      <w:pPr>
        <w:pStyle w:val="Heading2"/>
        <w:rPr>
          <w:rFonts w:cs="Times New Roman"/>
          <w:szCs w:val="24"/>
        </w:rPr>
      </w:pPr>
      <w:bookmarkStart w:id="10" w:name="_Toc182228326"/>
      <w:r>
        <w:t>Appendix 3</w:t>
      </w:r>
      <w:bookmarkEnd w:id="10"/>
      <w:r w:rsidR="00940A97">
        <w:t xml:space="preserve">: </w:t>
      </w:r>
      <w:r w:rsidR="00643AF6" w:rsidRPr="00A43684">
        <w:rPr>
          <w:rFonts w:cs="Times New Roman"/>
          <w:szCs w:val="24"/>
        </w:rPr>
        <w:t>Regression analysis</w:t>
      </w:r>
    </w:p>
    <w:p w14:paraId="2AAA1A15" w14:textId="77777777" w:rsidR="007C7056" w:rsidRDefault="007C7056" w:rsidP="007C7056"/>
    <w:tbl>
      <w:tblPr>
        <w:tblW w:w="2176" w:type="dxa"/>
        <w:tblLook w:val="04A0" w:firstRow="1" w:lastRow="0" w:firstColumn="1" w:lastColumn="0" w:noHBand="0" w:noVBand="1"/>
      </w:tblPr>
      <w:tblGrid>
        <w:gridCol w:w="1940"/>
        <w:gridCol w:w="1254"/>
      </w:tblGrid>
      <w:tr w:rsidR="007C7056" w:rsidRPr="007C7056" w14:paraId="1267A28B" w14:textId="77777777" w:rsidTr="00726326">
        <w:trPr>
          <w:trHeight w:val="300"/>
        </w:trPr>
        <w:tc>
          <w:tcPr>
            <w:tcW w:w="1940" w:type="dxa"/>
            <w:tcBorders>
              <w:top w:val="nil"/>
              <w:left w:val="nil"/>
              <w:bottom w:val="nil"/>
              <w:right w:val="nil"/>
            </w:tcBorders>
            <w:shd w:val="clear" w:color="auto" w:fill="auto"/>
            <w:noWrap/>
            <w:vAlign w:val="bottom"/>
            <w:hideMark/>
          </w:tcPr>
          <w:p w14:paraId="3487D57C"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SUMMARY OUTPUT</w:t>
            </w:r>
          </w:p>
        </w:tc>
        <w:tc>
          <w:tcPr>
            <w:tcW w:w="236" w:type="dxa"/>
            <w:tcBorders>
              <w:top w:val="nil"/>
              <w:left w:val="nil"/>
              <w:bottom w:val="nil"/>
              <w:right w:val="nil"/>
            </w:tcBorders>
            <w:shd w:val="clear" w:color="auto" w:fill="auto"/>
            <w:noWrap/>
            <w:vAlign w:val="bottom"/>
            <w:hideMark/>
          </w:tcPr>
          <w:p w14:paraId="5A15D3B5"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p>
        </w:tc>
      </w:tr>
      <w:tr w:rsidR="007C7056" w:rsidRPr="004036DE" w14:paraId="7AB243D6" w14:textId="77777777" w:rsidTr="00726326">
        <w:trPr>
          <w:trHeight w:val="315"/>
        </w:trPr>
        <w:tc>
          <w:tcPr>
            <w:tcW w:w="1940" w:type="dxa"/>
            <w:tcBorders>
              <w:top w:val="nil"/>
              <w:left w:val="nil"/>
              <w:bottom w:val="nil"/>
              <w:right w:val="nil"/>
            </w:tcBorders>
            <w:shd w:val="clear" w:color="auto" w:fill="auto"/>
            <w:noWrap/>
            <w:vAlign w:val="bottom"/>
            <w:hideMark/>
          </w:tcPr>
          <w:p w14:paraId="2CD37588" w14:textId="5E2DA231" w:rsidR="007C7056" w:rsidRPr="007C7056" w:rsidRDefault="00E964D3" w:rsidP="007C7056">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noProof/>
                <w:color w:val="000000"/>
                <w:kern w:val="0"/>
              </w:rPr>
              <mc:AlternateContent>
                <mc:Choice Requires="wps">
                  <w:drawing>
                    <wp:anchor distT="0" distB="0" distL="114300" distR="114300" simplePos="0" relativeHeight="251663360" behindDoc="0" locked="0" layoutInCell="1" allowOverlap="1" wp14:anchorId="17B423EB" wp14:editId="75143F03">
                      <wp:simplePos x="0" y="0"/>
                      <wp:positionH relativeFrom="column">
                        <wp:posOffset>845820</wp:posOffset>
                      </wp:positionH>
                      <wp:positionV relativeFrom="paragraph">
                        <wp:posOffset>236220</wp:posOffset>
                      </wp:positionV>
                      <wp:extent cx="209550" cy="9525"/>
                      <wp:effectExtent l="0" t="57150" r="38100" b="85725"/>
                      <wp:wrapNone/>
                      <wp:docPr id="451397871" name="Straight Arrow Connector 7"/>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5D5A00" id="_x0000_t32" coordsize="21600,21600" o:spt="32" o:oned="t" path="m,l21600,21600e" filled="f">
                      <v:path arrowok="t" fillok="f" o:connecttype="none"/>
                      <o:lock v:ext="edit" shapetype="t"/>
                    </v:shapetype>
                    <v:shape id="Straight Arrow Connector 7" o:spid="_x0000_s1026" type="#_x0000_t32" style="position:absolute;margin-left:66.6pt;margin-top:18.6pt;width:16.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" strokecolor="#4472c4 [3204]" strokeweight=".5pt">
                      <v:stroke endarrow="block" joinstyle="miter"/>
                    </v:shape>
                  </w:pict>
                </mc:Fallback>
              </mc:AlternateContent>
            </w:r>
            <w:r w:rsidR="007C7056" w:rsidRPr="004036DE">
              <w:rPr>
                <w:rFonts w:ascii="Aptos Narrow" w:eastAsia="Times New Roman" w:hAnsi="Aptos Narrow" w:cs="Times New Roman"/>
                <w:color w:val="000000"/>
                <w:kern w:val="0"/>
                <w:highlight w:val="yellow"/>
                <w14:ligatures w14:val="none"/>
              </w:rPr>
              <w:t>Dependent Variable</w:t>
            </w:r>
          </w:p>
        </w:tc>
        <w:tc>
          <w:tcPr>
            <w:tcW w:w="236" w:type="dxa"/>
            <w:tcBorders>
              <w:top w:val="nil"/>
              <w:left w:val="nil"/>
              <w:bottom w:val="nil"/>
              <w:right w:val="nil"/>
            </w:tcBorders>
            <w:shd w:val="clear" w:color="auto" w:fill="auto"/>
            <w:noWrap/>
            <w:vAlign w:val="bottom"/>
            <w:hideMark/>
          </w:tcPr>
          <w:p w14:paraId="47509D60" w14:textId="77777777" w:rsidR="007C7056" w:rsidRPr="004036DE" w:rsidRDefault="007C7056" w:rsidP="007C7056">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Productivity</w:t>
            </w:r>
          </w:p>
        </w:tc>
      </w:tr>
      <w:tr w:rsidR="007C7056" w:rsidRPr="007C7056" w14:paraId="1AEE0D5E" w14:textId="77777777" w:rsidTr="00726326">
        <w:trPr>
          <w:trHeight w:val="300"/>
        </w:trPr>
        <w:tc>
          <w:tcPr>
            <w:tcW w:w="2171" w:type="dxa"/>
            <w:gridSpan w:val="2"/>
            <w:tcBorders>
              <w:top w:val="single" w:sz="8" w:space="0" w:color="auto"/>
              <w:left w:val="nil"/>
              <w:bottom w:val="single" w:sz="4" w:space="0" w:color="auto"/>
              <w:right w:val="nil"/>
            </w:tcBorders>
            <w:shd w:val="clear" w:color="auto" w:fill="auto"/>
            <w:noWrap/>
            <w:vAlign w:val="bottom"/>
            <w:hideMark/>
          </w:tcPr>
          <w:p w14:paraId="23E17263"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Regression Statistics</w:t>
            </w:r>
          </w:p>
        </w:tc>
      </w:tr>
      <w:tr w:rsidR="007C7056" w:rsidRPr="007C7056" w14:paraId="2A4AAAF7" w14:textId="77777777" w:rsidTr="00726326">
        <w:trPr>
          <w:trHeight w:val="300"/>
        </w:trPr>
        <w:tc>
          <w:tcPr>
            <w:tcW w:w="1940" w:type="dxa"/>
            <w:tcBorders>
              <w:top w:val="nil"/>
              <w:left w:val="nil"/>
              <w:bottom w:val="nil"/>
              <w:right w:val="nil"/>
            </w:tcBorders>
            <w:shd w:val="clear" w:color="auto" w:fill="auto"/>
            <w:noWrap/>
            <w:vAlign w:val="bottom"/>
            <w:hideMark/>
          </w:tcPr>
          <w:p w14:paraId="39839AFA"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Multiple R</w:t>
            </w:r>
          </w:p>
        </w:tc>
        <w:tc>
          <w:tcPr>
            <w:tcW w:w="236" w:type="dxa"/>
            <w:tcBorders>
              <w:top w:val="nil"/>
              <w:left w:val="nil"/>
              <w:bottom w:val="nil"/>
              <w:right w:val="nil"/>
            </w:tcBorders>
            <w:shd w:val="clear" w:color="auto" w:fill="auto"/>
            <w:noWrap/>
            <w:vAlign w:val="bottom"/>
            <w:hideMark/>
          </w:tcPr>
          <w:p w14:paraId="08DD3BC5" w14:textId="77777777" w:rsidR="007C7056" w:rsidRPr="00E964D3" w:rsidRDefault="007C7056" w:rsidP="007C7056">
            <w:pPr>
              <w:spacing w:after="0" w:line="240" w:lineRule="auto"/>
              <w:jc w:val="right"/>
              <w:rPr>
                <w:rFonts w:ascii="Aptos Narrow" w:eastAsia="Times New Roman" w:hAnsi="Aptos Narrow" w:cs="Times New Roman"/>
                <w:color w:val="000000"/>
                <w:kern w:val="0"/>
                <w14:ligatures w14:val="none"/>
              </w:rPr>
            </w:pPr>
            <w:r w:rsidRPr="00E964D3">
              <w:rPr>
                <w:rFonts w:ascii="Aptos Narrow" w:eastAsia="Times New Roman" w:hAnsi="Aptos Narrow" w:cs="Times New Roman"/>
                <w:color w:val="000000"/>
                <w:kern w:val="0"/>
                <w14:ligatures w14:val="none"/>
              </w:rPr>
              <w:t>0.94</w:t>
            </w:r>
          </w:p>
        </w:tc>
      </w:tr>
      <w:tr w:rsidR="007C7056" w:rsidRPr="007C7056" w14:paraId="029C53BA" w14:textId="77777777" w:rsidTr="00726326">
        <w:trPr>
          <w:trHeight w:val="300"/>
        </w:trPr>
        <w:tc>
          <w:tcPr>
            <w:tcW w:w="1940" w:type="dxa"/>
            <w:tcBorders>
              <w:top w:val="nil"/>
              <w:left w:val="nil"/>
              <w:right w:val="nil"/>
            </w:tcBorders>
            <w:shd w:val="clear" w:color="auto" w:fill="auto"/>
            <w:noWrap/>
            <w:vAlign w:val="bottom"/>
            <w:hideMark/>
          </w:tcPr>
          <w:p w14:paraId="0D8D9AA1"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R Square</w:t>
            </w:r>
          </w:p>
        </w:tc>
        <w:tc>
          <w:tcPr>
            <w:tcW w:w="236" w:type="dxa"/>
            <w:tcBorders>
              <w:top w:val="nil"/>
              <w:left w:val="nil"/>
              <w:right w:val="nil"/>
            </w:tcBorders>
            <w:shd w:val="clear" w:color="auto" w:fill="auto"/>
            <w:noWrap/>
            <w:vAlign w:val="bottom"/>
            <w:hideMark/>
          </w:tcPr>
          <w:p w14:paraId="0C71BE40" w14:textId="77777777" w:rsidR="007C7056" w:rsidRPr="00E964D3" w:rsidRDefault="007C7056" w:rsidP="007C7056">
            <w:pPr>
              <w:spacing w:after="0" w:line="240" w:lineRule="auto"/>
              <w:jc w:val="right"/>
              <w:rPr>
                <w:rFonts w:ascii="Aptos Narrow" w:eastAsia="Times New Roman" w:hAnsi="Aptos Narrow" w:cs="Times New Roman"/>
                <w:color w:val="000000"/>
                <w:kern w:val="0"/>
                <w14:ligatures w14:val="none"/>
              </w:rPr>
            </w:pPr>
            <w:r w:rsidRPr="00E964D3">
              <w:rPr>
                <w:rFonts w:ascii="Aptos Narrow" w:eastAsia="Times New Roman" w:hAnsi="Aptos Narrow" w:cs="Times New Roman"/>
                <w:color w:val="000000"/>
                <w:kern w:val="0"/>
                <w14:ligatures w14:val="none"/>
              </w:rPr>
              <w:t>0.89</w:t>
            </w:r>
          </w:p>
        </w:tc>
      </w:tr>
      <w:tr w:rsidR="00726326" w:rsidRPr="00726326" w14:paraId="4786BE59" w14:textId="77777777" w:rsidTr="00726326">
        <w:trPr>
          <w:trHeight w:val="300"/>
        </w:trPr>
        <w:tc>
          <w:tcPr>
            <w:tcW w:w="1940" w:type="dxa"/>
            <w:tcBorders>
              <w:top w:val="nil"/>
              <w:left w:val="nil"/>
              <w:bottom w:val="single" w:sz="4" w:space="0" w:color="auto"/>
              <w:right w:val="nil"/>
            </w:tcBorders>
            <w:shd w:val="clear" w:color="auto" w:fill="auto"/>
            <w:noWrap/>
            <w:vAlign w:val="bottom"/>
            <w:hideMark/>
          </w:tcPr>
          <w:p w14:paraId="4244BC12" w14:textId="77777777" w:rsidR="007C7056" w:rsidRPr="00726326" w:rsidRDefault="007C7056" w:rsidP="007C7056">
            <w:pPr>
              <w:spacing w:after="0" w:line="240" w:lineRule="auto"/>
              <w:rPr>
                <w:rFonts w:ascii="Aptos Narrow" w:eastAsia="Times New Roman" w:hAnsi="Aptos Narrow" w:cs="Times New Roman"/>
                <w:color w:val="FFFF00"/>
                <w:kern w:val="0"/>
                <w14:ligatures w14:val="none"/>
              </w:rPr>
            </w:pPr>
            <w:r w:rsidRPr="00726326">
              <w:rPr>
                <w:rFonts w:ascii="Aptos Narrow" w:eastAsia="Times New Roman" w:hAnsi="Aptos Narrow" w:cs="Times New Roman"/>
                <w:color w:val="FFFF00"/>
                <w:kern w:val="0"/>
                <w14:ligatures w14:val="none"/>
              </w:rPr>
              <w:t>Adjusted R Square</w:t>
            </w:r>
          </w:p>
        </w:tc>
        <w:tc>
          <w:tcPr>
            <w:tcW w:w="236" w:type="dxa"/>
            <w:tcBorders>
              <w:top w:val="nil"/>
              <w:left w:val="nil"/>
              <w:bottom w:val="single" w:sz="4" w:space="0" w:color="auto"/>
              <w:right w:val="nil"/>
            </w:tcBorders>
            <w:shd w:val="clear" w:color="auto" w:fill="auto"/>
            <w:noWrap/>
            <w:vAlign w:val="bottom"/>
            <w:hideMark/>
          </w:tcPr>
          <w:p w14:paraId="61EFCC8A" w14:textId="77777777" w:rsidR="007C7056" w:rsidRPr="00726326" w:rsidRDefault="007C7056" w:rsidP="007C7056">
            <w:pPr>
              <w:spacing w:after="0" w:line="240" w:lineRule="auto"/>
              <w:jc w:val="right"/>
              <w:rPr>
                <w:rFonts w:ascii="Aptos Narrow" w:eastAsia="Times New Roman" w:hAnsi="Aptos Narrow" w:cs="Times New Roman"/>
                <w:color w:val="FFFF00"/>
                <w:kern w:val="0"/>
                <w14:ligatures w14:val="none"/>
              </w:rPr>
            </w:pPr>
            <w:r w:rsidRPr="00726326">
              <w:rPr>
                <w:rFonts w:ascii="Aptos Narrow" w:eastAsia="Times New Roman" w:hAnsi="Aptos Narrow" w:cs="Times New Roman"/>
                <w:color w:val="FFFF00"/>
                <w:kern w:val="0"/>
                <w14:ligatures w14:val="none"/>
              </w:rPr>
              <w:t>0.88</w:t>
            </w:r>
          </w:p>
        </w:tc>
      </w:tr>
      <w:tr w:rsidR="007C7056" w:rsidRPr="007C7056" w14:paraId="47123ED6" w14:textId="77777777" w:rsidTr="00726326">
        <w:trPr>
          <w:trHeight w:val="300"/>
        </w:trPr>
        <w:tc>
          <w:tcPr>
            <w:tcW w:w="1940" w:type="dxa"/>
            <w:tcBorders>
              <w:top w:val="single" w:sz="4" w:space="0" w:color="auto"/>
              <w:left w:val="nil"/>
              <w:bottom w:val="nil"/>
              <w:right w:val="nil"/>
            </w:tcBorders>
            <w:shd w:val="clear" w:color="auto" w:fill="auto"/>
            <w:noWrap/>
            <w:vAlign w:val="bottom"/>
            <w:hideMark/>
          </w:tcPr>
          <w:p w14:paraId="17412B9C"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Standard Error</w:t>
            </w:r>
          </w:p>
        </w:tc>
        <w:tc>
          <w:tcPr>
            <w:tcW w:w="236" w:type="dxa"/>
            <w:tcBorders>
              <w:top w:val="single" w:sz="4" w:space="0" w:color="auto"/>
              <w:left w:val="nil"/>
              <w:bottom w:val="nil"/>
              <w:right w:val="nil"/>
            </w:tcBorders>
            <w:shd w:val="clear" w:color="auto" w:fill="auto"/>
            <w:noWrap/>
            <w:vAlign w:val="bottom"/>
            <w:hideMark/>
          </w:tcPr>
          <w:p w14:paraId="3A32B9E4"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1.32</w:t>
            </w:r>
          </w:p>
        </w:tc>
      </w:tr>
      <w:tr w:rsidR="007C7056" w:rsidRPr="007C7056" w14:paraId="661891EE" w14:textId="77777777" w:rsidTr="00726326">
        <w:trPr>
          <w:trHeight w:val="315"/>
        </w:trPr>
        <w:tc>
          <w:tcPr>
            <w:tcW w:w="1940" w:type="dxa"/>
            <w:tcBorders>
              <w:top w:val="nil"/>
              <w:left w:val="nil"/>
              <w:bottom w:val="single" w:sz="8" w:space="0" w:color="auto"/>
              <w:right w:val="nil"/>
            </w:tcBorders>
            <w:shd w:val="clear" w:color="auto" w:fill="auto"/>
            <w:noWrap/>
            <w:vAlign w:val="bottom"/>
            <w:hideMark/>
          </w:tcPr>
          <w:p w14:paraId="22017DDF"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Observations</w:t>
            </w:r>
          </w:p>
        </w:tc>
        <w:tc>
          <w:tcPr>
            <w:tcW w:w="236" w:type="dxa"/>
            <w:tcBorders>
              <w:top w:val="nil"/>
              <w:left w:val="nil"/>
              <w:bottom w:val="single" w:sz="8" w:space="0" w:color="auto"/>
              <w:right w:val="nil"/>
            </w:tcBorders>
            <w:shd w:val="clear" w:color="auto" w:fill="auto"/>
            <w:noWrap/>
            <w:vAlign w:val="bottom"/>
            <w:hideMark/>
          </w:tcPr>
          <w:p w14:paraId="2E469D98"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138.00</w:t>
            </w:r>
          </w:p>
        </w:tc>
      </w:tr>
    </w:tbl>
    <w:p w14:paraId="49D6A249" w14:textId="77777777" w:rsidR="007C7056" w:rsidRDefault="007C7056" w:rsidP="007C7056"/>
    <w:tbl>
      <w:tblPr>
        <w:tblW w:w="7020" w:type="dxa"/>
        <w:tblLook w:val="04A0" w:firstRow="1" w:lastRow="0" w:firstColumn="1" w:lastColumn="0" w:noHBand="0" w:noVBand="1"/>
      </w:tblPr>
      <w:tblGrid>
        <w:gridCol w:w="1940"/>
        <w:gridCol w:w="960"/>
        <w:gridCol w:w="960"/>
        <w:gridCol w:w="960"/>
        <w:gridCol w:w="960"/>
        <w:gridCol w:w="1276"/>
      </w:tblGrid>
      <w:tr w:rsidR="007C7056" w:rsidRPr="007C7056" w14:paraId="2541307A" w14:textId="77777777" w:rsidTr="007C7056">
        <w:trPr>
          <w:trHeight w:val="315"/>
        </w:trPr>
        <w:tc>
          <w:tcPr>
            <w:tcW w:w="1940" w:type="dxa"/>
            <w:tcBorders>
              <w:top w:val="nil"/>
              <w:left w:val="nil"/>
              <w:bottom w:val="nil"/>
              <w:right w:val="nil"/>
            </w:tcBorders>
            <w:shd w:val="clear" w:color="auto" w:fill="auto"/>
            <w:noWrap/>
            <w:vAlign w:val="bottom"/>
            <w:hideMark/>
          </w:tcPr>
          <w:p w14:paraId="75585221"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ANOVA</w:t>
            </w:r>
          </w:p>
        </w:tc>
        <w:tc>
          <w:tcPr>
            <w:tcW w:w="960" w:type="dxa"/>
            <w:tcBorders>
              <w:top w:val="nil"/>
              <w:left w:val="nil"/>
              <w:bottom w:val="nil"/>
              <w:right w:val="nil"/>
            </w:tcBorders>
            <w:shd w:val="clear" w:color="auto" w:fill="auto"/>
            <w:noWrap/>
            <w:vAlign w:val="bottom"/>
            <w:hideMark/>
          </w:tcPr>
          <w:p w14:paraId="5853B6CB"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p>
        </w:tc>
        <w:tc>
          <w:tcPr>
            <w:tcW w:w="960" w:type="dxa"/>
            <w:tcBorders>
              <w:top w:val="nil"/>
              <w:left w:val="nil"/>
              <w:bottom w:val="nil"/>
              <w:right w:val="nil"/>
            </w:tcBorders>
            <w:shd w:val="clear" w:color="auto" w:fill="auto"/>
            <w:noWrap/>
            <w:vAlign w:val="bottom"/>
            <w:hideMark/>
          </w:tcPr>
          <w:p w14:paraId="1E987EDD" w14:textId="77777777" w:rsidR="007C7056" w:rsidRPr="007C7056" w:rsidRDefault="007C7056" w:rsidP="007C705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B479417" w14:textId="77777777" w:rsidR="007C7056" w:rsidRPr="007C7056" w:rsidRDefault="007C7056" w:rsidP="007C705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4090BD9" w14:textId="77777777" w:rsidR="007C7056" w:rsidRPr="007C7056" w:rsidRDefault="007C7056" w:rsidP="007C7056">
            <w:pPr>
              <w:spacing w:after="0" w:line="240" w:lineRule="auto"/>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4A186756" w14:textId="77777777" w:rsidR="007C7056" w:rsidRPr="007C7056" w:rsidRDefault="007C7056" w:rsidP="007C7056">
            <w:pPr>
              <w:spacing w:after="0" w:line="240" w:lineRule="auto"/>
              <w:rPr>
                <w:rFonts w:ascii="Times New Roman" w:eastAsia="Times New Roman" w:hAnsi="Times New Roman" w:cs="Times New Roman"/>
                <w:kern w:val="0"/>
                <w:sz w:val="20"/>
                <w:szCs w:val="20"/>
                <w14:ligatures w14:val="none"/>
              </w:rPr>
            </w:pPr>
          </w:p>
        </w:tc>
      </w:tr>
      <w:tr w:rsidR="007C7056" w:rsidRPr="007C7056" w14:paraId="3049038F" w14:textId="77777777" w:rsidTr="007C7056">
        <w:trPr>
          <w:trHeight w:val="300"/>
        </w:trPr>
        <w:tc>
          <w:tcPr>
            <w:tcW w:w="1940" w:type="dxa"/>
            <w:tcBorders>
              <w:top w:val="single" w:sz="8" w:space="0" w:color="auto"/>
              <w:left w:val="nil"/>
              <w:bottom w:val="single" w:sz="4" w:space="0" w:color="auto"/>
              <w:right w:val="nil"/>
            </w:tcBorders>
            <w:shd w:val="clear" w:color="auto" w:fill="auto"/>
            <w:noWrap/>
            <w:vAlign w:val="bottom"/>
            <w:hideMark/>
          </w:tcPr>
          <w:p w14:paraId="50ED70D1"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400DDA1E"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df</w:t>
            </w:r>
          </w:p>
        </w:tc>
        <w:tc>
          <w:tcPr>
            <w:tcW w:w="960" w:type="dxa"/>
            <w:tcBorders>
              <w:top w:val="single" w:sz="8" w:space="0" w:color="auto"/>
              <w:left w:val="nil"/>
              <w:bottom w:val="single" w:sz="4" w:space="0" w:color="auto"/>
              <w:right w:val="nil"/>
            </w:tcBorders>
            <w:shd w:val="clear" w:color="auto" w:fill="auto"/>
            <w:noWrap/>
            <w:vAlign w:val="bottom"/>
            <w:hideMark/>
          </w:tcPr>
          <w:p w14:paraId="6E7582B8"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SS</w:t>
            </w:r>
          </w:p>
        </w:tc>
        <w:tc>
          <w:tcPr>
            <w:tcW w:w="960" w:type="dxa"/>
            <w:tcBorders>
              <w:top w:val="single" w:sz="8" w:space="0" w:color="auto"/>
              <w:left w:val="nil"/>
              <w:bottom w:val="single" w:sz="4" w:space="0" w:color="auto"/>
              <w:right w:val="nil"/>
            </w:tcBorders>
            <w:shd w:val="clear" w:color="auto" w:fill="auto"/>
            <w:noWrap/>
            <w:vAlign w:val="bottom"/>
            <w:hideMark/>
          </w:tcPr>
          <w:p w14:paraId="2D24B42C"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MS</w:t>
            </w:r>
          </w:p>
        </w:tc>
        <w:tc>
          <w:tcPr>
            <w:tcW w:w="960" w:type="dxa"/>
            <w:tcBorders>
              <w:top w:val="single" w:sz="8" w:space="0" w:color="auto"/>
              <w:left w:val="nil"/>
              <w:bottom w:val="single" w:sz="4" w:space="0" w:color="auto"/>
              <w:right w:val="nil"/>
            </w:tcBorders>
            <w:shd w:val="clear" w:color="auto" w:fill="auto"/>
            <w:noWrap/>
            <w:vAlign w:val="bottom"/>
            <w:hideMark/>
          </w:tcPr>
          <w:p w14:paraId="7420C20A"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F</w:t>
            </w:r>
          </w:p>
        </w:tc>
        <w:tc>
          <w:tcPr>
            <w:tcW w:w="1240" w:type="dxa"/>
            <w:tcBorders>
              <w:top w:val="single" w:sz="8" w:space="0" w:color="auto"/>
              <w:left w:val="nil"/>
              <w:bottom w:val="single" w:sz="4" w:space="0" w:color="auto"/>
              <w:right w:val="nil"/>
            </w:tcBorders>
            <w:shd w:val="clear" w:color="auto" w:fill="auto"/>
            <w:noWrap/>
            <w:vAlign w:val="bottom"/>
            <w:hideMark/>
          </w:tcPr>
          <w:p w14:paraId="27C0F378"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Significance F</w:t>
            </w:r>
          </w:p>
        </w:tc>
      </w:tr>
      <w:tr w:rsidR="007C7056" w:rsidRPr="007C7056" w14:paraId="0C82586A" w14:textId="77777777" w:rsidTr="007C7056">
        <w:trPr>
          <w:trHeight w:val="300"/>
        </w:trPr>
        <w:tc>
          <w:tcPr>
            <w:tcW w:w="1940" w:type="dxa"/>
            <w:tcBorders>
              <w:top w:val="nil"/>
              <w:left w:val="nil"/>
              <w:bottom w:val="nil"/>
              <w:right w:val="nil"/>
            </w:tcBorders>
            <w:shd w:val="clear" w:color="auto" w:fill="auto"/>
            <w:noWrap/>
            <w:vAlign w:val="bottom"/>
            <w:hideMark/>
          </w:tcPr>
          <w:p w14:paraId="7C1A4AEE"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Regression</w:t>
            </w:r>
          </w:p>
        </w:tc>
        <w:tc>
          <w:tcPr>
            <w:tcW w:w="960" w:type="dxa"/>
            <w:tcBorders>
              <w:top w:val="nil"/>
              <w:left w:val="nil"/>
              <w:bottom w:val="nil"/>
              <w:right w:val="nil"/>
            </w:tcBorders>
            <w:shd w:val="clear" w:color="auto" w:fill="auto"/>
            <w:noWrap/>
            <w:vAlign w:val="bottom"/>
            <w:hideMark/>
          </w:tcPr>
          <w:p w14:paraId="17B97F54"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7.00</w:t>
            </w:r>
          </w:p>
        </w:tc>
        <w:tc>
          <w:tcPr>
            <w:tcW w:w="960" w:type="dxa"/>
            <w:tcBorders>
              <w:top w:val="nil"/>
              <w:left w:val="nil"/>
              <w:bottom w:val="nil"/>
              <w:right w:val="nil"/>
            </w:tcBorders>
            <w:shd w:val="clear" w:color="auto" w:fill="auto"/>
            <w:noWrap/>
            <w:vAlign w:val="bottom"/>
            <w:hideMark/>
          </w:tcPr>
          <w:p w14:paraId="42567E86"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1821.04</w:t>
            </w:r>
          </w:p>
        </w:tc>
        <w:tc>
          <w:tcPr>
            <w:tcW w:w="960" w:type="dxa"/>
            <w:tcBorders>
              <w:top w:val="nil"/>
              <w:left w:val="nil"/>
              <w:bottom w:val="nil"/>
              <w:right w:val="nil"/>
            </w:tcBorders>
            <w:shd w:val="clear" w:color="auto" w:fill="auto"/>
            <w:noWrap/>
            <w:vAlign w:val="bottom"/>
            <w:hideMark/>
          </w:tcPr>
          <w:p w14:paraId="0B40BFB0"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260.15</w:t>
            </w:r>
          </w:p>
        </w:tc>
        <w:tc>
          <w:tcPr>
            <w:tcW w:w="960" w:type="dxa"/>
            <w:tcBorders>
              <w:top w:val="nil"/>
              <w:left w:val="nil"/>
              <w:bottom w:val="nil"/>
              <w:right w:val="nil"/>
            </w:tcBorders>
            <w:shd w:val="clear" w:color="auto" w:fill="auto"/>
            <w:noWrap/>
            <w:vAlign w:val="bottom"/>
            <w:hideMark/>
          </w:tcPr>
          <w:p w14:paraId="4E0670B8"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172.90</w:t>
            </w:r>
          </w:p>
        </w:tc>
        <w:tc>
          <w:tcPr>
            <w:tcW w:w="1240" w:type="dxa"/>
            <w:tcBorders>
              <w:top w:val="nil"/>
              <w:left w:val="nil"/>
              <w:bottom w:val="nil"/>
              <w:right w:val="nil"/>
            </w:tcBorders>
            <w:shd w:val="clear" w:color="auto" w:fill="auto"/>
            <w:noWrap/>
            <w:vAlign w:val="bottom"/>
            <w:hideMark/>
          </w:tcPr>
          <w:p w14:paraId="681F1C02"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0.00</w:t>
            </w:r>
          </w:p>
        </w:tc>
      </w:tr>
      <w:tr w:rsidR="007C7056" w:rsidRPr="007C7056" w14:paraId="7F06198A" w14:textId="77777777" w:rsidTr="007C7056">
        <w:trPr>
          <w:trHeight w:val="300"/>
        </w:trPr>
        <w:tc>
          <w:tcPr>
            <w:tcW w:w="1940" w:type="dxa"/>
            <w:tcBorders>
              <w:top w:val="nil"/>
              <w:left w:val="nil"/>
              <w:bottom w:val="nil"/>
              <w:right w:val="nil"/>
            </w:tcBorders>
            <w:shd w:val="clear" w:color="auto" w:fill="auto"/>
            <w:noWrap/>
            <w:vAlign w:val="bottom"/>
            <w:hideMark/>
          </w:tcPr>
          <w:p w14:paraId="7F868C42"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Residual</w:t>
            </w:r>
          </w:p>
        </w:tc>
        <w:tc>
          <w:tcPr>
            <w:tcW w:w="960" w:type="dxa"/>
            <w:tcBorders>
              <w:top w:val="nil"/>
              <w:left w:val="nil"/>
              <w:bottom w:val="nil"/>
              <w:right w:val="nil"/>
            </w:tcBorders>
            <w:shd w:val="clear" w:color="auto" w:fill="auto"/>
            <w:noWrap/>
            <w:vAlign w:val="bottom"/>
            <w:hideMark/>
          </w:tcPr>
          <w:p w14:paraId="67BFB131"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131.00</w:t>
            </w:r>
          </w:p>
        </w:tc>
        <w:tc>
          <w:tcPr>
            <w:tcW w:w="960" w:type="dxa"/>
            <w:tcBorders>
              <w:top w:val="nil"/>
              <w:left w:val="nil"/>
              <w:bottom w:val="nil"/>
              <w:right w:val="nil"/>
            </w:tcBorders>
            <w:shd w:val="clear" w:color="auto" w:fill="auto"/>
            <w:noWrap/>
            <w:vAlign w:val="bottom"/>
            <w:hideMark/>
          </w:tcPr>
          <w:p w14:paraId="3FFD9053"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229.96</w:t>
            </w:r>
          </w:p>
        </w:tc>
        <w:tc>
          <w:tcPr>
            <w:tcW w:w="960" w:type="dxa"/>
            <w:tcBorders>
              <w:top w:val="nil"/>
              <w:left w:val="nil"/>
              <w:bottom w:val="nil"/>
              <w:right w:val="nil"/>
            </w:tcBorders>
            <w:shd w:val="clear" w:color="auto" w:fill="auto"/>
            <w:noWrap/>
            <w:vAlign w:val="bottom"/>
            <w:hideMark/>
          </w:tcPr>
          <w:p w14:paraId="7D968CBA"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1.76</w:t>
            </w:r>
          </w:p>
        </w:tc>
        <w:tc>
          <w:tcPr>
            <w:tcW w:w="960" w:type="dxa"/>
            <w:tcBorders>
              <w:top w:val="nil"/>
              <w:left w:val="nil"/>
              <w:bottom w:val="nil"/>
              <w:right w:val="nil"/>
            </w:tcBorders>
            <w:shd w:val="clear" w:color="auto" w:fill="auto"/>
            <w:noWrap/>
            <w:vAlign w:val="bottom"/>
            <w:hideMark/>
          </w:tcPr>
          <w:p w14:paraId="13A1ADD7"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p>
        </w:tc>
        <w:tc>
          <w:tcPr>
            <w:tcW w:w="1240" w:type="dxa"/>
            <w:tcBorders>
              <w:top w:val="nil"/>
              <w:left w:val="nil"/>
              <w:bottom w:val="nil"/>
              <w:right w:val="nil"/>
            </w:tcBorders>
            <w:shd w:val="clear" w:color="auto" w:fill="auto"/>
            <w:noWrap/>
            <w:vAlign w:val="bottom"/>
            <w:hideMark/>
          </w:tcPr>
          <w:p w14:paraId="3C96C4BB" w14:textId="77777777" w:rsidR="007C7056" w:rsidRPr="007C7056" w:rsidRDefault="007C7056" w:rsidP="007C7056">
            <w:pPr>
              <w:spacing w:after="0" w:line="240" w:lineRule="auto"/>
              <w:rPr>
                <w:rFonts w:ascii="Times New Roman" w:eastAsia="Times New Roman" w:hAnsi="Times New Roman" w:cs="Times New Roman"/>
                <w:kern w:val="0"/>
                <w:sz w:val="20"/>
                <w:szCs w:val="20"/>
                <w14:ligatures w14:val="none"/>
              </w:rPr>
            </w:pPr>
          </w:p>
        </w:tc>
      </w:tr>
      <w:tr w:rsidR="007C7056" w:rsidRPr="007C7056" w14:paraId="1AA72CB6" w14:textId="77777777" w:rsidTr="007C7056">
        <w:trPr>
          <w:trHeight w:val="315"/>
        </w:trPr>
        <w:tc>
          <w:tcPr>
            <w:tcW w:w="1940" w:type="dxa"/>
            <w:tcBorders>
              <w:top w:val="nil"/>
              <w:left w:val="nil"/>
              <w:bottom w:val="single" w:sz="8" w:space="0" w:color="auto"/>
              <w:right w:val="nil"/>
            </w:tcBorders>
            <w:shd w:val="clear" w:color="auto" w:fill="auto"/>
            <w:noWrap/>
            <w:vAlign w:val="bottom"/>
            <w:hideMark/>
          </w:tcPr>
          <w:p w14:paraId="280EBAA5"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Total</w:t>
            </w:r>
          </w:p>
        </w:tc>
        <w:tc>
          <w:tcPr>
            <w:tcW w:w="960" w:type="dxa"/>
            <w:tcBorders>
              <w:top w:val="nil"/>
              <w:left w:val="nil"/>
              <w:bottom w:val="single" w:sz="8" w:space="0" w:color="auto"/>
              <w:right w:val="nil"/>
            </w:tcBorders>
            <w:shd w:val="clear" w:color="auto" w:fill="auto"/>
            <w:noWrap/>
            <w:vAlign w:val="bottom"/>
            <w:hideMark/>
          </w:tcPr>
          <w:p w14:paraId="581B1AFD"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138.00</w:t>
            </w:r>
          </w:p>
        </w:tc>
        <w:tc>
          <w:tcPr>
            <w:tcW w:w="960" w:type="dxa"/>
            <w:tcBorders>
              <w:top w:val="nil"/>
              <w:left w:val="nil"/>
              <w:bottom w:val="single" w:sz="8" w:space="0" w:color="auto"/>
              <w:right w:val="nil"/>
            </w:tcBorders>
            <w:shd w:val="clear" w:color="auto" w:fill="auto"/>
            <w:noWrap/>
            <w:vAlign w:val="bottom"/>
            <w:hideMark/>
          </w:tcPr>
          <w:p w14:paraId="22E74DF4"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2050.99</w:t>
            </w:r>
          </w:p>
        </w:tc>
        <w:tc>
          <w:tcPr>
            <w:tcW w:w="960" w:type="dxa"/>
            <w:tcBorders>
              <w:top w:val="nil"/>
              <w:left w:val="nil"/>
              <w:bottom w:val="single" w:sz="8" w:space="0" w:color="auto"/>
              <w:right w:val="nil"/>
            </w:tcBorders>
            <w:shd w:val="clear" w:color="auto" w:fill="auto"/>
            <w:noWrap/>
            <w:vAlign w:val="bottom"/>
            <w:hideMark/>
          </w:tcPr>
          <w:p w14:paraId="1EA64EA7"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 </w:t>
            </w:r>
          </w:p>
        </w:tc>
        <w:tc>
          <w:tcPr>
            <w:tcW w:w="960" w:type="dxa"/>
            <w:tcBorders>
              <w:top w:val="nil"/>
              <w:left w:val="nil"/>
              <w:bottom w:val="single" w:sz="8" w:space="0" w:color="auto"/>
              <w:right w:val="nil"/>
            </w:tcBorders>
            <w:shd w:val="clear" w:color="auto" w:fill="auto"/>
            <w:noWrap/>
            <w:vAlign w:val="bottom"/>
            <w:hideMark/>
          </w:tcPr>
          <w:p w14:paraId="6D241B4E"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 </w:t>
            </w:r>
          </w:p>
        </w:tc>
        <w:tc>
          <w:tcPr>
            <w:tcW w:w="1240" w:type="dxa"/>
            <w:tcBorders>
              <w:top w:val="nil"/>
              <w:left w:val="nil"/>
              <w:bottom w:val="single" w:sz="8" w:space="0" w:color="auto"/>
              <w:right w:val="nil"/>
            </w:tcBorders>
            <w:shd w:val="clear" w:color="auto" w:fill="auto"/>
            <w:noWrap/>
            <w:vAlign w:val="bottom"/>
            <w:hideMark/>
          </w:tcPr>
          <w:p w14:paraId="1D3879D9"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 </w:t>
            </w:r>
          </w:p>
        </w:tc>
      </w:tr>
    </w:tbl>
    <w:p w14:paraId="45D4C65F" w14:textId="77777777" w:rsidR="007C7056" w:rsidRDefault="007C7056" w:rsidP="007C7056"/>
    <w:tbl>
      <w:tblPr>
        <w:tblW w:w="10237" w:type="dxa"/>
        <w:tblInd w:w="-428" w:type="dxa"/>
        <w:tblLook w:val="04A0" w:firstRow="1" w:lastRow="0" w:firstColumn="1" w:lastColumn="0" w:noHBand="0" w:noVBand="1"/>
      </w:tblPr>
      <w:tblGrid>
        <w:gridCol w:w="2100"/>
        <w:gridCol w:w="1270"/>
        <w:gridCol w:w="1013"/>
        <w:gridCol w:w="1054"/>
        <w:gridCol w:w="960"/>
        <w:gridCol w:w="960"/>
        <w:gridCol w:w="960"/>
        <w:gridCol w:w="960"/>
        <w:gridCol w:w="960"/>
      </w:tblGrid>
      <w:tr w:rsidR="007C7056" w:rsidRPr="007C7056" w14:paraId="24F4AEA6" w14:textId="77777777" w:rsidTr="007C7056">
        <w:trPr>
          <w:trHeight w:val="300"/>
        </w:trPr>
        <w:tc>
          <w:tcPr>
            <w:tcW w:w="2100" w:type="dxa"/>
            <w:tcBorders>
              <w:top w:val="single" w:sz="8" w:space="0" w:color="auto"/>
              <w:left w:val="nil"/>
              <w:bottom w:val="single" w:sz="4" w:space="0" w:color="auto"/>
              <w:right w:val="nil"/>
            </w:tcBorders>
            <w:shd w:val="clear" w:color="auto" w:fill="auto"/>
            <w:noWrap/>
            <w:vAlign w:val="bottom"/>
            <w:hideMark/>
          </w:tcPr>
          <w:p w14:paraId="6077B2E0" w14:textId="01EE6354" w:rsidR="007C7056" w:rsidRPr="004036DE" w:rsidRDefault="004036DE" w:rsidP="007C7056">
            <w:pPr>
              <w:spacing w:after="0" w:line="240" w:lineRule="auto"/>
              <w:jc w:val="center"/>
              <w:rPr>
                <w:rFonts w:ascii="Aptos Narrow" w:eastAsia="Times New Roman" w:hAnsi="Aptos Narrow" w:cs="Times New Roman"/>
                <w:i/>
                <w:iCs/>
                <w:color w:val="000000"/>
                <w:kern w:val="0"/>
                <w:highlight w:val="yellow"/>
                <w14:ligatures w14:val="none"/>
              </w:rPr>
            </w:pPr>
            <w:r>
              <w:rPr>
                <w:rFonts w:ascii="Aptos Narrow" w:eastAsia="Times New Roman" w:hAnsi="Aptos Narrow" w:cs="Times New Roman"/>
                <w:i/>
                <w:iCs/>
                <w:noProof/>
                <w:color w:val="000000"/>
                <w:kern w:val="0"/>
              </w:rPr>
              <mc:AlternateContent>
                <mc:Choice Requires="wps">
                  <w:drawing>
                    <wp:anchor distT="0" distB="0" distL="114300" distR="114300" simplePos="0" relativeHeight="251662336" behindDoc="0" locked="0" layoutInCell="1" allowOverlap="1" wp14:anchorId="31652FE9" wp14:editId="7715BC5D">
                      <wp:simplePos x="0" y="0"/>
                      <wp:positionH relativeFrom="column">
                        <wp:posOffset>1098550</wp:posOffset>
                      </wp:positionH>
                      <wp:positionV relativeFrom="paragraph">
                        <wp:posOffset>135255</wp:posOffset>
                      </wp:positionV>
                      <wp:extent cx="0" cy="161925"/>
                      <wp:effectExtent l="76200" t="0" r="57150" b="47625"/>
                      <wp:wrapNone/>
                      <wp:docPr id="2049554283" name="Straight Arrow Connector 5"/>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75A25" id="Straight Arrow Connector 5" o:spid="_x0000_s1026" type="#_x0000_t32" style="position:absolute;margin-left:86.5pt;margin-top:10.65pt;width:0;height:1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" strokecolor="#4472c4 [3204]" strokeweight=".5pt">
                      <v:stroke endarrow="block" joinstyle="miter"/>
                    </v:shape>
                  </w:pict>
                </mc:Fallback>
              </mc:AlternateContent>
            </w:r>
            <w:r w:rsidR="007C7056" w:rsidRPr="004036DE">
              <w:rPr>
                <w:rFonts w:ascii="Aptos Narrow" w:eastAsia="Times New Roman" w:hAnsi="Aptos Narrow" w:cs="Times New Roman"/>
                <w:i/>
                <w:iCs/>
                <w:color w:val="000000"/>
                <w:kern w:val="0"/>
                <w:highlight w:val="yellow"/>
                <w14:ligatures w14:val="none"/>
              </w:rPr>
              <w:t> </w:t>
            </w:r>
            <w:r>
              <w:rPr>
                <w:rFonts w:ascii="Aptos Narrow" w:eastAsia="Times New Roman" w:hAnsi="Aptos Narrow" w:cs="Times New Roman"/>
                <w:i/>
                <w:iCs/>
                <w:color w:val="000000"/>
                <w:kern w:val="0"/>
                <w:highlight w:val="yellow"/>
                <w14:ligatures w14:val="none"/>
              </w:rPr>
              <w:t xml:space="preserve">Independent V  </w:t>
            </w:r>
          </w:p>
        </w:tc>
        <w:tc>
          <w:tcPr>
            <w:tcW w:w="1270" w:type="dxa"/>
            <w:tcBorders>
              <w:top w:val="single" w:sz="8" w:space="0" w:color="auto"/>
              <w:left w:val="nil"/>
              <w:bottom w:val="single" w:sz="4" w:space="0" w:color="auto"/>
              <w:right w:val="nil"/>
            </w:tcBorders>
            <w:shd w:val="clear" w:color="auto" w:fill="auto"/>
            <w:noWrap/>
            <w:vAlign w:val="bottom"/>
            <w:hideMark/>
          </w:tcPr>
          <w:p w14:paraId="6B162EFD"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Coefficients</w:t>
            </w:r>
          </w:p>
        </w:tc>
        <w:tc>
          <w:tcPr>
            <w:tcW w:w="1013" w:type="dxa"/>
            <w:tcBorders>
              <w:top w:val="single" w:sz="8" w:space="0" w:color="auto"/>
              <w:left w:val="nil"/>
              <w:bottom w:val="single" w:sz="4" w:space="0" w:color="auto"/>
              <w:right w:val="nil"/>
            </w:tcBorders>
            <w:shd w:val="clear" w:color="auto" w:fill="auto"/>
            <w:noWrap/>
            <w:vAlign w:val="bottom"/>
            <w:hideMark/>
          </w:tcPr>
          <w:p w14:paraId="4D15842A"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Standard Error</w:t>
            </w:r>
          </w:p>
        </w:tc>
        <w:tc>
          <w:tcPr>
            <w:tcW w:w="1054" w:type="dxa"/>
            <w:tcBorders>
              <w:top w:val="single" w:sz="8" w:space="0" w:color="auto"/>
              <w:left w:val="nil"/>
              <w:bottom w:val="single" w:sz="4" w:space="0" w:color="auto"/>
              <w:right w:val="nil"/>
            </w:tcBorders>
            <w:shd w:val="clear" w:color="auto" w:fill="auto"/>
            <w:noWrap/>
            <w:vAlign w:val="bottom"/>
            <w:hideMark/>
          </w:tcPr>
          <w:p w14:paraId="4D7C1A98"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2D15232B"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1EF2FC51"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Lower 95%</w:t>
            </w:r>
          </w:p>
        </w:tc>
        <w:tc>
          <w:tcPr>
            <w:tcW w:w="960" w:type="dxa"/>
            <w:tcBorders>
              <w:top w:val="single" w:sz="8" w:space="0" w:color="auto"/>
              <w:left w:val="nil"/>
              <w:bottom w:val="single" w:sz="4" w:space="0" w:color="auto"/>
              <w:right w:val="nil"/>
            </w:tcBorders>
            <w:shd w:val="clear" w:color="auto" w:fill="auto"/>
            <w:noWrap/>
            <w:vAlign w:val="bottom"/>
            <w:hideMark/>
          </w:tcPr>
          <w:p w14:paraId="6AC68524"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Upper 95%</w:t>
            </w:r>
          </w:p>
        </w:tc>
        <w:tc>
          <w:tcPr>
            <w:tcW w:w="960" w:type="dxa"/>
            <w:tcBorders>
              <w:top w:val="single" w:sz="8" w:space="0" w:color="auto"/>
              <w:left w:val="nil"/>
              <w:bottom w:val="single" w:sz="4" w:space="0" w:color="auto"/>
              <w:right w:val="nil"/>
            </w:tcBorders>
            <w:shd w:val="clear" w:color="auto" w:fill="auto"/>
            <w:noWrap/>
            <w:vAlign w:val="bottom"/>
            <w:hideMark/>
          </w:tcPr>
          <w:p w14:paraId="5CEEAE7D"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Lower 95.0%</w:t>
            </w:r>
          </w:p>
        </w:tc>
        <w:tc>
          <w:tcPr>
            <w:tcW w:w="960" w:type="dxa"/>
            <w:tcBorders>
              <w:top w:val="single" w:sz="8" w:space="0" w:color="auto"/>
              <w:left w:val="nil"/>
              <w:bottom w:val="single" w:sz="4" w:space="0" w:color="auto"/>
              <w:right w:val="nil"/>
            </w:tcBorders>
            <w:shd w:val="clear" w:color="auto" w:fill="auto"/>
            <w:noWrap/>
            <w:vAlign w:val="bottom"/>
            <w:hideMark/>
          </w:tcPr>
          <w:p w14:paraId="4BA8C75A" w14:textId="77777777" w:rsidR="007C7056" w:rsidRPr="007C7056" w:rsidRDefault="007C7056" w:rsidP="007C7056">
            <w:pPr>
              <w:spacing w:after="0" w:line="240" w:lineRule="auto"/>
              <w:jc w:val="center"/>
              <w:rPr>
                <w:rFonts w:ascii="Aptos Narrow" w:eastAsia="Times New Roman" w:hAnsi="Aptos Narrow" w:cs="Times New Roman"/>
                <w:i/>
                <w:iCs/>
                <w:color w:val="000000"/>
                <w:kern w:val="0"/>
                <w14:ligatures w14:val="none"/>
              </w:rPr>
            </w:pPr>
            <w:r w:rsidRPr="007C7056">
              <w:rPr>
                <w:rFonts w:ascii="Aptos Narrow" w:eastAsia="Times New Roman" w:hAnsi="Aptos Narrow" w:cs="Times New Roman"/>
                <w:i/>
                <w:iCs/>
                <w:color w:val="000000"/>
                <w:kern w:val="0"/>
                <w14:ligatures w14:val="none"/>
              </w:rPr>
              <w:t>Upper 95.0%</w:t>
            </w:r>
          </w:p>
        </w:tc>
      </w:tr>
      <w:tr w:rsidR="007C7056" w:rsidRPr="007C7056" w14:paraId="6F8CF4EA" w14:textId="77777777" w:rsidTr="007C7056">
        <w:trPr>
          <w:trHeight w:val="300"/>
        </w:trPr>
        <w:tc>
          <w:tcPr>
            <w:tcW w:w="2100" w:type="dxa"/>
            <w:tcBorders>
              <w:top w:val="nil"/>
              <w:left w:val="nil"/>
              <w:bottom w:val="nil"/>
              <w:right w:val="nil"/>
            </w:tcBorders>
            <w:shd w:val="clear" w:color="auto" w:fill="auto"/>
            <w:noWrap/>
            <w:vAlign w:val="bottom"/>
            <w:hideMark/>
          </w:tcPr>
          <w:p w14:paraId="59DCDFCF" w14:textId="77777777" w:rsidR="007C7056" w:rsidRPr="007C7056" w:rsidRDefault="007C7056" w:rsidP="007C7056">
            <w:pPr>
              <w:spacing w:after="0" w:line="240" w:lineRule="auto"/>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Intercept</w:t>
            </w:r>
          </w:p>
        </w:tc>
        <w:tc>
          <w:tcPr>
            <w:tcW w:w="1270" w:type="dxa"/>
            <w:tcBorders>
              <w:top w:val="nil"/>
              <w:left w:val="nil"/>
              <w:bottom w:val="nil"/>
              <w:right w:val="nil"/>
            </w:tcBorders>
            <w:shd w:val="clear" w:color="auto" w:fill="auto"/>
            <w:noWrap/>
            <w:vAlign w:val="bottom"/>
            <w:hideMark/>
          </w:tcPr>
          <w:p w14:paraId="0982E94F"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21.75</w:t>
            </w:r>
          </w:p>
        </w:tc>
        <w:tc>
          <w:tcPr>
            <w:tcW w:w="1013" w:type="dxa"/>
            <w:tcBorders>
              <w:top w:val="nil"/>
              <w:left w:val="nil"/>
              <w:bottom w:val="nil"/>
              <w:right w:val="nil"/>
            </w:tcBorders>
            <w:shd w:val="clear" w:color="auto" w:fill="auto"/>
            <w:noWrap/>
            <w:vAlign w:val="bottom"/>
            <w:hideMark/>
          </w:tcPr>
          <w:p w14:paraId="7E3D3EC2"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1.32</w:t>
            </w:r>
          </w:p>
        </w:tc>
        <w:tc>
          <w:tcPr>
            <w:tcW w:w="1054" w:type="dxa"/>
            <w:tcBorders>
              <w:top w:val="nil"/>
              <w:left w:val="nil"/>
              <w:bottom w:val="nil"/>
              <w:right w:val="nil"/>
            </w:tcBorders>
            <w:shd w:val="clear" w:color="auto" w:fill="auto"/>
            <w:noWrap/>
            <w:vAlign w:val="bottom"/>
            <w:hideMark/>
          </w:tcPr>
          <w:p w14:paraId="0E9D8820"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16.42</w:t>
            </w:r>
          </w:p>
        </w:tc>
        <w:tc>
          <w:tcPr>
            <w:tcW w:w="960" w:type="dxa"/>
            <w:tcBorders>
              <w:top w:val="nil"/>
              <w:left w:val="nil"/>
              <w:bottom w:val="nil"/>
              <w:right w:val="nil"/>
            </w:tcBorders>
            <w:shd w:val="clear" w:color="auto" w:fill="auto"/>
            <w:noWrap/>
            <w:vAlign w:val="bottom"/>
            <w:hideMark/>
          </w:tcPr>
          <w:p w14:paraId="4C7BD99D"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0.00</w:t>
            </w:r>
          </w:p>
        </w:tc>
        <w:tc>
          <w:tcPr>
            <w:tcW w:w="960" w:type="dxa"/>
            <w:tcBorders>
              <w:top w:val="nil"/>
              <w:left w:val="nil"/>
              <w:bottom w:val="nil"/>
              <w:right w:val="nil"/>
            </w:tcBorders>
            <w:shd w:val="clear" w:color="auto" w:fill="auto"/>
            <w:noWrap/>
            <w:vAlign w:val="bottom"/>
            <w:hideMark/>
          </w:tcPr>
          <w:p w14:paraId="46583965"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19.13</w:t>
            </w:r>
          </w:p>
        </w:tc>
        <w:tc>
          <w:tcPr>
            <w:tcW w:w="960" w:type="dxa"/>
            <w:tcBorders>
              <w:top w:val="nil"/>
              <w:left w:val="nil"/>
              <w:bottom w:val="nil"/>
              <w:right w:val="nil"/>
            </w:tcBorders>
            <w:shd w:val="clear" w:color="auto" w:fill="auto"/>
            <w:noWrap/>
            <w:vAlign w:val="bottom"/>
            <w:hideMark/>
          </w:tcPr>
          <w:p w14:paraId="419EBDF8"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24.36</w:t>
            </w:r>
          </w:p>
        </w:tc>
        <w:tc>
          <w:tcPr>
            <w:tcW w:w="960" w:type="dxa"/>
            <w:tcBorders>
              <w:top w:val="nil"/>
              <w:left w:val="nil"/>
              <w:bottom w:val="nil"/>
              <w:right w:val="nil"/>
            </w:tcBorders>
            <w:shd w:val="clear" w:color="auto" w:fill="auto"/>
            <w:noWrap/>
            <w:vAlign w:val="bottom"/>
            <w:hideMark/>
          </w:tcPr>
          <w:p w14:paraId="01EAAA9D"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19.13</w:t>
            </w:r>
          </w:p>
        </w:tc>
        <w:tc>
          <w:tcPr>
            <w:tcW w:w="960" w:type="dxa"/>
            <w:tcBorders>
              <w:top w:val="nil"/>
              <w:left w:val="nil"/>
              <w:bottom w:val="nil"/>
              <w:right w:val="nil"/>
            </w:tcBorders>
            <w:shd w:val="clear" w:color="auto" w:fill="auto"/>
            <w:noWrap/>
            <w:vAlign w:val="bottom"/>
            <w:hideMark/>
          </w:tcPr>
          <w:p w14:paraId="22A00282"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24.36</w:t>
            </w:r>
          </w:p>
        </w:tc>
      </w:tr>
      <w:tr w:rsidR="007C7056" w:rsidRPr="007C7056" w14:paraId="2B797A9E" w14:textId="77777777" w:rsidTr="007C7056">
        <w:trPr>
          <w:trHeight w:val="300"/>
        </w:trPr>
        <w:tc>
          <w:tcPr>
            <w:tcW w:w="2100" w:type="dxa"/>
            <w:tcBorders>
              <w:top w:val="nil"/>
              <w:left w:val="nil"/>
              <w:bottom w:val="nil"/>
              <w:right w:val="nil"/>
            </w:tcBorders>
            <w:shd w:val="clear" w:color="auto" w:fill="auto"/>
            <w:noWrap/>
            <w:vAlign w:val="bottom"/>
            <w:hideMark/>
          </w:tcPr>
          <w:p w14:paraId="0D9CB4FD" w14:textId="77777777" w:rsidR="007C7056" w:rsidRPr="004036DE" w:rsidRDefault="007C7056" w:rsidP="007C7056">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WorkExperience</w:t>
            </w:r>
          </w:p>
        </w:tc>
        <w:tc>
          <w:tcPr>
            <w:tcW w:w="1270" w:type="dxa"/>
            <w:tcBorders>
              <w:top w:val="nil"/>
              <w:left w:val="nil"/>
              <w:bottom w:val="nil"/>
              <w:right w:val="nil"/>
            </w:tcBorders>
            <w:shd w:val="clear" w:color="auto" w:fill="auto"/>
            <w:noWrap/>
            <w:vAlign w:val="bottom"/>
            <w:hideMark/>
          </w:tcPr>
          <w:p w14:paraId="4FD80AAD" w14:textId="77777777" w:rsidR="007C7056" w:rsidRPr="004036DE" w:rsidRDefault="007C7056" w:rsidP="007C7056">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0.00</w:t>
            </w:r>
          </w:p>
        </w:tc>
        <w:tc>
          <w:tcPr>
            <w:tcW w:w="1013" w:type="dxa"/>
            <w:tcBorders>
              <w:top w:val="nil"/>
              <w:left w:val="nil"/>
              <w:bottom w:val="nil"/>
              <w:right w:val="nil"/>
            </w:tcBorders>
            <w:shd w:val="clear" w:color="auto" w:fill="auto"/>
            <w:noWrap/>
            <w:vAlign w:val="bottom"/>
            <w:hideMark/>
          </w:tcPr>
          <w:p w14:paraId="2E1E749A"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0.04</w:t>
            </w:r>
          </w:p>
        </w:tc>
        <w:tc>
          <w:tcPr>
            <w:tcW w:w="1054" w:type="dxa"/>
            <w:tcBorders>
              <w:top w:val="nil"/>
              <w:left w:val="nil"/>
              <w:bottom w:val="nil"/>
              <w:right w:val="nil"/>
            </w:tcBorders>
            <w:shd w:val="clear" w:color="auto" w:fill="auto"/>
            <w:noWrap/>
            <w:vAlign w:val="bottom"/>
            <w:hideMark/>
          </w:tcPr>
          <w:p w14:paraId="616C050B"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0.02</w:t>
            </w:r>
          </w:p>
        </w:tc>
        <w:tc>
          <w:tcPr>
            <w:tcW w:w="960" w:type="dxa"/>
            <w:tcBorders>
              <w:top w:val="nil"/>
              <w:left w:val="nil"/>
              <w:bottom w:val="nil"/>
              <w:right w:val="nil"/>
            </w:tcBorders>
            <w:shd w:val="clear" w:color="auto" w:fill="auto"/>
            <w:noWrap/>
            <w:vAlign w:val="bottom"/>
            <w:hideMark/>
          </w:tcPr>
          <w:p w14:paraId="080A73AE" w14:textId="77777777" w:rsidR="007C7056" w:rsidRPr="004036DE" w:rsidRDefault="007C7056" w:rsidP="007C7056">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0.99</w:t>
            </w:r>
          </w:p>
        </w:tc>
        <w:tc>
          <w:tcPr>
            <w:tcW w:w="960" w:type="dxa"/>
            <w:tcBorders>
              <w:top w:val="nil"/>
              <w:left w:val="nil"/>
              <w:bottom w:val="nil"/>
              <w:right w:val="nil"/>
            </w:tcBorders>
            <w:shd w:val="clear" w:color="auto" w:fill="auto"/>
            <w:noWrap/>
            <w:vAlign w:val="bottom"/>
            <w:hideMark/>
          </w:tcPr>
          <w:p w14:paraId="14049748"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-0.08</w:t>
            </w:r>
          </w:p>
        </w:tc>
        <w:tc>
          <w:tcPr>
            <w:tcW w:w="960" w:type="dxa"/>
            <w:tcBorders>
              <w:top w:val="nil"/>
              <w:left w:val="nil"/>
              <w:bottom w:val="nil"/>
              <w:right w:val="nil"/>
            </w:tcBorders>
            <w:shd w:val="clear" w:color="auto" w:fill="auto"/>
            <w:noWrap/>
            <w:vAlign w:val="bottom"/>
            <w:hideMark/>
          </w:tcPr>
          <w:p w14:paraId="0F2C5A0F"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0.08</w:t>
            </w:r>
          </w:p>
        </w:tc>
        <w:tc>
          <w:tcPr>
            <w:tcW w:w="960" w:type="dxa"/>
            <w:tcBorders>
              <w:top w:val="nil"/>
              <w:left w:val="nil"/>
              <w:bottom w:val="nil"/>
              <w:right w:val="nil"/>
            </w:tcBorders>
            <w:shd w:val="clear" w:color="auto" w:fill="auto"/>
            <w:noWrap/>
            <w:vAlign w:val="bottom"/>
            <w:hideMark/>
          </w:tcPr>
          <w:p w14:paraId="3387AE11"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-0.08</w:t>
            </w:r>
          </w:p>
        </w:tc>
        <w:tc>
          <w:tcPr>
            <w:tcW w:w="960" w:type="dxa"/>
            <w:tcBorders>
              <w:top w:val="nil"/>
              <w:left w:val="nil"/>
              <w:bottom w:val="nil"/>
              <w:right w:val="nil"/>
            </w:tcBorders>
            <w:shd w:val="clear" w:color="auto" w:fill="auto"/>
            <w:noWrap/>
            <w:vAlign w:val="bottom"/>
            <w:hideMark/>
          </w:tcPr>
          <w:p w14:paraId="772D99FD"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0.08</w:t>
            </w:r>
          </w:p>
        </w:tc>
      </w:tr>
      <w:tr w:rsidR="007C7056" w:rsidRPr="007C7056" w14:paraId="434B3EAF" w14:textId="77777777" w:rsidTr="007C7056">
        <w:trPr>
          <w:trHeight w:val="300"/>
        </w:trPr>
        <w:tc>
          <w:tcPr>
            <w:tcW w:w="2100" w:type="dxa"/>
            <w:tcBorders>
              <w:top w:val="nil"/>
              <w:left w:val="nil"/>
              <w:bottom w:val="nil"/>
              <w:right w:val="nil"/>
            </w:tcBorders>
            <w:shd w:val="clear" w:color="auto" w:fill="auto"/>
            <w:noWrap/>
            <w:vAlign w:val="bottom"/>
            <w:hideMark/>
          </w:tcPr>
          <w:p w14:paraId="6E61D50A" w14:textId="77777777" w:rsidR="007C7056" w:rsidRPr="004036DE" w:rsidRDefault="007C7056" w:rsidP="007C7056">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TimeToFill</w:t>
            </w:r>
          </w:p>
        </w:tc>
        <w:tc>
          <w:tcPr>
            <w:tcW w:w="1270" w:type="dxa"/>
            <w:tcBorders>
              <w:top w:val="nil"/>
              <w:left w:val="nil"/>
              <w:bottom w:val="nil"/>
              <w:right w:val="nil"/>
            </w:tcBorders>
            <w:shd w:val="clear" w:color="auto" w:fill="auto"/>
            <w:noWrap/>
            <w:vAlign w:val="bottom"/>
            <w:hideMark/>
          </w:tcPr>
          <w:p w14:paraId="3A36D213" w14:textId="77777777" w:rsidR="007C7056" w:rsidRPr="004036DE" w:rsidRDefault="007C7056" w:rsidP="007C7056">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0.20</w:t>
            </w:r>
          </w:p>
        </w:tc>
        <w:tc>
          <w:tcPr>
            <w:tcW w:w="1013" w:type="dxa"/>
            <w:tcBorders>
              <w:top w:val="nil"/>
              <w:left w:val="nil"/>
              <w:bottom w:val="nil"/>
              <w:right w:val="nil"/>
            </w:tcBorders>
            <w:shd w:val="clear" w:color="auto" w:fill="auto"/>
            <w:noWrap/>
            <w:vAlign w:val="bottom"/>
            <w:hideMark/>
          </w:tcPr>
          <w:p w14:paraId="6425FD0A"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0.02</w:t>
            </w:r>
          </w:p>
        </w:tc>
        <w:tc>
          <w:tcPr>
            <w:tcW w:w="1054" w:type="dxa"/>
            <w:tcBorders>
              <w:top w:val="nil"/>
              <w:left w:val="nil"/>
              <w:bottom w:val="nil"/>
              <w:right w:val="nil"/>
            </w:tcBorders>
            <w:shd w:val="clear" w:color="auto" w:fill="auto"/>
            <w:noWrap/>
            <w:vAlign w:val="bottom"/>
            <w:hideMark/>
          </w:tcPr>
          <w:p w14:paraId="2069562E"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8.17</w:t>
            </w:r>
          </w:p>
        </w:tc>
        <w:tc>
          <w:tcPr>
            <w:tcW w:w="960" w:type="dxa"/>
            <w:tcBorders>
              <w:top w:val="nil"/>
              <w:left w:val="nil"/>
              <w:bottom w:val="nil"/>
              <w:right w:val="nil"/>
            </w:tcBorders>
            <w:shd w:val="clear" w:color="auto" w:fill="auto"/>
            <w:noWrap/>
            <w:vAlign w:val="bottom"/>
            <w:hideMark/>
          </w:tcPr>
          <w:p w14:paraId="041BEB9F" w14:textId="77777777" w:rsidR="007C7056" w:rsidRPr="004036DE" w:rsidRDefault="007C7056" w:rsidP="007C7056">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0.00</w:t>
            </w:r>
          </w:p>
        </w:tc>
        <w:tc>
          <w:tcPr>
            <w:tcW w:w="960" w:type="dxa"/>
            <w:tcBorders>
              <w:top w:val="nil"/>
              <w:left w:val="nil"/>
              <w:bottom w:val="nil"/>
              <w:right w:val="nil"/>
            </w:tcBorders>
            <w:shd w:val="clear" w:color="auto" w:fill="auto"/>
            <w:noWrap/>
            <w:vAlign w:val="bottom"/>
            <w:hideMark/>
          </w:tcPr>
          <w:p w14:paraId="3E2ADC1F"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0.15</w:t>
            </w:r>
          </w:p>
        </w:tc>
        <w:tc>
          <w:tcPr>
            <w:tcW w:w="960" w:type="dxa"/>
            <w:tcBorders>
              <w:top w:val="nil"/>
              <w:left w:val="nil"/>
              <w:bottom w:val="nil"/>
              <w:right w:val="nil"/>
            </w:tcBorders>
            <w:shd w:val="clear" w:color="auto" w:fill="auto"/>
            <w:noWrap/>
            <w:vAlign w:val="bottom"/>
            <w:hideMark/>
          </w:tcPr>
          <w:p w14:paraId="0D4B754B"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0.25</w:t>
            </w:r>
          </w:p>
        </w:tc>
        <w:tc>
          <w:tcPr>
            <w:tcW w:w="960" w:type="dxa"/>
            <w:tcBorders>
              <w:top w:val="nil"/>
              <w:left w:val="nil"/>
              <w:bottom w:val="nil"/>
              <w:right w:val="nil"/>
            </w:tcBorders>
            <w:shd w:val="clear" w:color="auto" w:fill="auto"/>
            <w:noWrap/>
            <w:vAlign w:val="bottom"/>
            <w:hideMark/>
          </w:tcPr>
          <w:p w14:paraId="22DF8488"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0.15</w:t>
            </w:r>
          </w:p>
        </w:tc>
        <w:tc>
          <w:tcPr>
            <w:tcW w:w="960" w:type="dxa"/>
            <w:tcBorders>
              <w:top w:val="nil"/>
              <w:left w:val="nil"/>
              <w:bottom w:val="nil"/>
              <w:right w:val="nil"/>
            </w:tcBorders>
            <w:shd w:val="clear" w:color="auto" w:fill="auto"/>
            <w:noWrap/>
            <w:vAlign w:val="bottom"/>
            <w:hideMark/>
          </w:tcPr>
          <w:p w14:paraId="73EC176A"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0.25</w:t>
            </w:r>
          </w:p>
        </w:tc>
      </w:tr>
      <w:tr w:rsidR="007C7056" w:rsidRPr="007C7056" w14:paraId="6139E4A0" w14:textId="77777777" w:rsidTr="007C7056">
        <w:trPr>
          <w:trHeight w:val="300"/>
        </w:trPr>
        <w:tc>
          <w:tcPr>
            <w:tcW w:w="2100" w:type="dxa"/>
            <w:tcBorders>
              <w:top w:val="nil"/>
              <w:left w:val="nil"/>
              <w:bottom w:val="nil"/>
              <w:right w:val="nil"/>
            </w:tcBorders>
            <w:shd w:val="clear" w:color="auto" w:fill="auto"/>
            <w:noWrap/>
            <w:vAlign w:val="bottom"/>
            <w:hideMark/>
          </w:tcPr>
          <w:p w14:paraId="38B09F1C" w14:textId="77777777" w:rsidR="007C7056" w:rsidRPr="004036DE" w:rsidRDefault="007C7056" w:rsidP="007C7056">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Performance90</w:t>
            </w:r>
          </w:p>
        </w:tc>
        <w:tc>
          <w:tcPr>
            <w:tcW w:w="1270" w:type="dxa"/>
            <w:tcBorders>
              <w:top w:val="nil"/>
              <w:left w:val="nil"/>
              <w:bottom w:val="nil"/>
              <w:right w:val="nil"/>
            </w:tcBorders>
            <w:shd w:val="clear" w:color="auto" w:fill="auto"/>
            <w:noWrap/>
            <w:vAlign w:val="bottom"/>
            <w:hideMark/>
          </w:tcPr>
          <w:p w14:paraId="6AD4BF59" w14:textId="77777777" w:rsidR="007C7056" w:rsidRPr="004036DE" w:rsidRDefault="007C7056" w:rsidP="007C7056">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0.00</w:t>
            </w:r>
          </w:p>
        </w:tc>
        <w:tc>
          <w:tcPr>
            <w:tcW w:w="1013" w:type="dxa"/>
            <w:tcBorders>
              <w:top w:val="nil"/>
              <w:left w:val="nil"/>
              <w:bottom w:val="nil"/>
              <w:right w:val="nil"/>
            </w:tcBorders>
            <w:shd w:val="clear" w:color="auto" w:fill="auto"/>
            <w:noWrap/>
            <w:vAlign w:val="bottom"/>
            <w:hideMark/>
          </w:tcPr>
          <w:p w14:paraId="7EBDB2CA"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0.00</w:t>
            </w:r>
          </w:p>
        </w:tc>
        <w:tc>
          <w:tcPr>
            <w:tcW w:w="1054" w:type="dxa"/>
            <w:tcBorders>
              <w:top w:val="nil"/>
              <w:left w:val="nil"/>
              <w:bottom w:val="nil"/>
              <w:right w:val="nil"/>
            </w:tcBorders>
            <w:shd w:val="clear" w:color="auto" w:fill="auto"/>
            <w:noWrap/>
            <w:vAlign w:val="bottom"/>
            <w:hideMark/>
          </w:tcPr>
          <w:p w14:paraId="4E80DA28"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65535.00</w:t>
            </w:r>
          </w:p>
        </w:tc>
        <w:tc>
          <w:tcPr>
            <w:tcW w:w="960" w:type="dxa"/>
            <w:tcBorders>
              <w:top w:val="nil"/>
              <w:left w:val="nil"/>
              <w:bottom w:val="nil"/>
              <w:right w:val="nil"/>
            </w:tcBorders>
            <w:shd w:val="clear" w:color="auto" w:fill="auto"/>
            <w:noWrap/>
            <w:vAlign w:val="bottom"/>
            <w:hideMark/>
          </w:tcPr>
          <w:p w14:paraId="403E043A" w14:textId="18AE39C6" w:rsidR="007C7056" w:rsidRPr="004036DE" w:rsidRDefault="007C7056" w:rsidP="007C7056">
            <w:pPr>
              <w:spacing w:after="0" w:line="240" w:lineRule="auto"/>
              <w:jc w:val="center"/>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 xml:space="preserve">        0.00</w:t>
            </w:r>
          </w:p>
        </w:tc>
        <w:tc>
          <w:tcPr>
            <w:tcW w:w="960" w:type="dxa"/>
            <w:tcBorders>
              <w:top w:val="nil"/>
              <w:left w:val="nil"/>
              <w:bottom w:val="nil"/>
              <w:right w:val="nil"/>
            </w:tcBorders>
            <w:shd w:val="clear" w:color="auto" w:fill="auto"/>
            <w:noWrap/>
            <w:vAlign w:val="bottom"/>
            <w:hideMark/>
          </w:tcPr>
          <w:p w14:paraId="2634FACA"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0.00</w:t>
            </w:r>
          </w:p>
        </w:tc>
        <w:tc>
          <w:tcPr>
            <w:tcW w:w="960" w:type="dxa"/>
            <w:tcBorders>
              <w:top w:val="nil"/>
              <w:left w:val="nil"/>
              <w:bottom w:val="nil"/>
              <w:right w:val="nil"/>
            </w:tcBorders>
            <w:shd w:val="clear" w:color="auto" w:fill="auto"/>
            <w:noWrap/>
            <w:vAlign w:val="bottom"/>
            <w:hideMark/>
          </w:tcPr>
          <w:p w14:paraId="5985E96E"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0.00</w:t>
            </w:r>
          </w:p>
        </w:tc>
        <w:tc>
          <w:tcPr>
            <w:tcW w:w="960" w:type="dxa"/>
            <w:tcBorders>
              <w:top w:val="nil"/>
              <w:left w:val="nil"/>
              <w:bottom w:val="nil"/>
              <w:right w:val="nil"/>
            </w:tcBorders>
            <w:shd w:val="clear" w:color="auto" w:fill="auto"/>
            <w:noWrap/>
            <w:vAlign w:val="bottom"/>
            <w:hideMark/>
          </w:tcPr>
          <w:p w14:paraId="0158F6D5"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0.00</w:t>
            </w:r>
          </w:p>
        </w:tc>
        <w:tc>
          <w:tcPr>
            <w:tcW w:w="960" w:type="dxa"/>
            <w:tcBorders>
              <w:top w:val="nil"/>
              <w:left w:val="nil"/>
              <w:bottom w:val="nil"/>
              <w:right w:val="nil"/>
            </w:tcBorders>
            <w:shd w:val="clear" w:color="auto" w:fill="auto"/>
            <w:noWrap/>
            <w:vAlign w:val="bottom"/>
            <w:hideMark/>
          </w:tcPr>
          <w:p w14:paraId="4D020300"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0.00</w:t>
            </w:r>
          </w:p>
        </w:tc>
      </w:tr>
      <w:tr w:rsidR="007C7056" w:rsidRPr="007C7056" w14:paraId="6656B0C1" w14:textId="77777777" w:rsidTr="007C7056">
        <w:trPr>
          <w:trHeight w:val="300"/>
        </w:trPr>
        <w:tc>
          <w:tcPr>
            <w:tcW w:w="2100" w:type="dxa"/>
            <w:tcBorders>
              <w:top w:val="nil"/>
              <w:left w:val="nil"/>
              <w:bottom w:val="nil"/>
              <w:right w:val="nil"/>
            </w:tcBorders>
            <w:shd w:val="clear" w:color="auto" w:fill="auto"/>
            <w:noWrap/>
            <w:vAlign w:val="bottom"/>
            <w:hideMark/>
          </w:tcPr>
          <w:p w14:paraId="0504BA53" w14:textId="77777777" w:rsidR="007C7056" w:rsidRPr="004036DE" w:rsidRDefault="007C7056" w:rsidP="007C7056">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SpeedToCompetency</w:t>
            </w:r>
          </w:p>
        </w:tc>
        <w:tc>
          <w:tcPr>
            <w:tcW w:w="1270" w:type="dxa"/>
            <w:tcBorders>
              <w:top w:val="nil"/>
              <w:left w:val="nil"/>
              <w:bottom w:val="nil"/>
              <w:right w:val="nil"/>
            </w:tcBorders>
            <w:shd w:val="clear" w:color="auto" w:fill="auto"/>
            <w:noWrap/>
            <w:vAlign w:val="bottom"/>
            <w:hideMark/>
          </w:tcPr>
          <w:p w14:paraId="216CC0B8" w14:textId="77777777" w:rsidR="007C7056" w:rsidRPr="004036DE" w:rsidRDefault="007C7056" w:rsidP="007C7056">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-0.05</w:t>
            </w:r>
          </w:p>
        </w:tc>
        <w:tc>
          <w:tcPr>
            <w:tcW w:w="1013" w:type="dxa"/>
            <w:tcBorders>
              <w:top w:val="nil"/>
              <w:left w:val="nil"/>
              <w:bottom w:val="nil"/>
              <w:right w:val="nil"/>
            </w:tcBorders>
            <w:shd w:val="clear" w:color="auto" w:fill="auto"/>
            <w:noWrap/>
            <w:vAlign w:val="bottom"/>
            <w:hideMark/>
          </w:tcPr>
          <w:p w14:paraId="642A2005"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0.01</w:t>
            </w:r>
          </w:p>
        </w:tc>
        <w:tc>
          <w:tcPr>
            <w:tcW w:w="1054" w:type="dxa"/>
            <w:tcBorders>
              <w:top w:val="nil"/>
              <w:left w:val="nil"/>
              <w:bottom w:val="nil"/>
              <w:right w:val="nil"/>
            </w:tcBorders>
            <w:shd w:val="clear" w:color="auto" w:fill="auto"/>
            <w:noWrap/>
            <w:vAlign w:val="bottom"/>
            <w:hideMark/>
          </w:tcPr>
          <w:p w14:paraId="3F1B3D1A"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-3.64</w:t>
            </w:r>
          </w:p>
        </w:tc>
        <w:tc>
          <w:tcPr>
            <w:tcW w:w="960" w:type="dxa"/>
            <w:tcBorders>
              <w:top w:val="nil"/>
              <w:left w:val="nil"/>
              <w:bottom w:val="nil"/>
              <w:right w:val="nil"/>
            </w:tcBorders>
            <w:shd w:val="clear" w:color="auto" w:fill="auto"/>
            <w:noWrap/>
            <w:vAlign w:val="bottom"/>
            <w:hideMark/>
          </w:tcPr>
          <w:p w14:paraId="1303EDC2" w14:textId="708380B3" w:rsidR="007C7056" w:rsidRPr="004036DE" w:rsidRDefault="007C7056" w:rsidP="007C7056">
            <w:pPr>
              <w:spacing w:after="0" w:line="240" w:lineRule="auto"/>
              <w:jc w:val="center"/>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 xml:space="preserve">        0.00</w:t>
            </w:r>
          </w:p>
        </w:tc>
        <w:tc>
          <w:tcPr>
            <w:tcW w:w="960" w:type="dxa"/>
            <w:tcBorders>
              <w:top w:val="nil"/>
              <w:left w:val="nil"/>
              <w:bottom w:val="nil"/>
              <w:right w:val="nil"/>
            </w:tcBorders>
            <w:shd w:val="clear" w:color="auto" w:fill="auto"/>
            <w:noWrap/>
            <w:vAlign w:val="bottom"/>
            <w:hideMark/>
          </w:tcPr>
          <w:p w14:paraId="18C4E0C1"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-0.07</w:t>
            </w:r>
          </w:p>
        </w:tc>
        <w:tc>
          <w:tcPr>
            <w:tcW w:w="960" w:type="dxa"/>
            <w:tcBorders>
              <w:top w:val="nil"/>
              <w:left w:val="nil"/>
              <w:bottom w:val="nil"/>
              <w:right w:val="nil"/>
            </w:tcBorders>
            <w:shd w:val="clear" w:color="auto" w:fill="auto"/>
            <w:noWrap/>
            <w:vAlign w:val="bottom"/>
            <w:hideMark/>
          </w:tcPr>
          <w:p w14:paraId="53EF0535"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-0.02</w:t>
            </w:r>
          </w:p>
        </w:tc>
        <w:tc>
          <w:tcPr>
            <w:tcW w:w="960" w:type="dxa"/>
            <w:tcBorders>
              <w:top w:val="nil"/>
              <w:left w:val="nil"/>
              <w:bottom w:val="nil"/>
              <w:right w:val="nil"/>
            </w:tcBorders>
            <w:shd w:val="clear" w:color="auto" w:fill="auto"/>
            <w:noWrap/>
            <w:vAlign w:val="bottom"/>
            <w:hideMark/>
          </w:tcPr>
          <w:p w14:paraId="13A7ABD5"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-0.07</w:t>
            </w:r>
          </w:p>
        </w:tc>
        <w:tc>
          <w:tcPr>
            <w:tcW w:w="960" w:type="dxa"/>
            <w:tcBorders>
              <w:top w:val="nil"/>
              <w:left w:val="nil"/>
              <w:bottom w:val="nil"/>
              <w:right w:val="nil"/>
            </w:tcBorders>
            <w:shd w:val="clear" w:color="auto" w:fill="auto"/>
            <w:noWrap/>
            <w:vAlign w:val="bottom"/>
            <w:hideMark/>
          </w:tcPr>
          <w:p w14:paraId="2277BB3C"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-0.02</w:t>
            </w:r>
          </w:p>
        </w:tc>
      </w:tr>
      <w:tr w:rsidR="007C7056" w:rsidRPr="007C7056" w14:paraId="013FA5A4" w14:textId="77777777" w:rsidTr="007C7056">
        <w:trPr>
          <w:trHeight w:val="300"/>
        </w:trPr>
        <w:tc>
          <w:tcPr>
            <w:tcW w:w="2100" w:type="dxa"/>
            <w:tcBorders>
              <w:top w:val="nil"/>
              <w:left w:val="nil"/>
              <w:bottom w:val="nil"/>
              <w:right w:val="nil"/>
            </w:tcBorders>
            <w:shd w:val="clear" w:color="auto" w:fill="auto"/>
            <w:noWrap/>
            <w:vAlign w:val="bottom"/>
            <w:hideMark/>
          </w:tcPr>
          <w:p w14:paraId="26C7D2A7" w14:textId="77777777" w:rsidR="007C7056" w:rsidRPr="004036DE" w:rsidRDefault="007C7056" w:rsidP="007C7056">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Engagement</w:t>
            </w:r>
          </w:p>
        </w:tc>
        <w:tc>
          <w:tcPr>
            <w:tcW w:w="1270" w:type="dxa"/>
            <w:tcBorders>
              <w:top w:val="nil"/>
              <w:left w:val="nil"/>
              <w:bottom w:val="nil"/>
              <w:right w:val="nil"/>
            </w:tcBorders>
            <w:shd w:val="clear" w:color="auto" w:fill="auto"/>
            <w:noWrap/>
            <w:vAlign w:val="bottom"/>
            <w:hideMark/>
          </w:tcPr>
          <w:p w14:paraId="5AE911C8" w14:textId="77777777" w:rsidR="007C7056" w:rsidRPr="004036DE" w:rsidRDefault="007C7056" w:rsidP="007C7056">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0.86</w:t>
            </w:r>
          </w:p>
        </w:tc>
        <w:tc>
          <w:tcPr>
            <w:tcW w:w="1013" w:type="dxa"/>
            <w:tcBorders>
              <w:top w:val="nil"/>
              <w:left w:val="nil"/>
              <w:bottom w:val="nil"/>
              <w:right w:val="nil"/>
            </w:tcBorders>
            <w:shd w:val="clear" w:color="auto" w:fill="auto"/>
            <w:noWrap/>
            <w:vAlign w:val="bottom"/>
            <w:hideMark/>
          </w:tcPr>
          <w:p w14:paraId="3A5BF994"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0.18</w:t>
            </w:r>
          </w:p>
        </w:tc>
        <w:tc>
          <w:tcPr>
            <w:tcW w:w="1054" w:type="dxa"/>
            <w:tcBorders>
              <w:top w:val="nil"/>
              <w:left w:val="nil"/>
              <w:bottom w:val="nil"/>
              <w:right w:val="nil"/>
            </w:tcBorders>
            <w:shd w:val="clear" w:color="auto" w:fill="auto"/>
            <w:noWrap/>
            <w:vAlign w:val="bottom"/>
            <w:hideMark/>
          </w:tcPr>
          <w:p w14:paraId="75826706"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4.85</w:t>
            </w:r>
          </w:p>
        </w:tc>
        <w:tc>
          <w:tcPr>
            <w:tcW w:w="960" w:type="dxa"/>
            <w:tcBorders>
              <w:top w:val="nil"/>
              <w:left w:val="nil"/>
              <w:bottom w:val="nil"/>
              <w:right w:val="nil"/>
            </w:tcBorders>
            <w:shd w:val="clear" w:color="auto" w:fill="auto"/>
            <w:noWrap/>
            <w:vAlign w:val="bottom"/>
            <w:hideMark/>
          </w:tcPr>
          <w:p w14:paraId="26B73D3A" w14:textId="77777777" w:rsidR="007C7056" w:rsidRPr="004036DE" w:rsidRDefault="007C7056" w:rsidP="007C7056">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0.00</w:t>
            </w:r>
          </w:p>
        </w:tc>
        <w:tc>
          <w:tcPr>
            <w:tcW w:w="960" w:type="dxa"/>
            <w:tcBorders>
              <w:top w:val="nil"/>
              <w:left w:val="nil"/>
              <w:bottom w:val="nil"/>
              <w:right w:val="nil"/>
            </w:tcBorders>
            <w:shd w:val="clear" w:color="auto" w:fill="auto"/>
            <w:noWrap/>
            <w:vAlign w:val="bottom"/>
            <w:hideMark/>
          </w:tcPr>
          <w:p w14:paraId="5EB4B136"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0.51</w:t>
            </w:r>
          </w:p>
        </w:tc>
        <w:tc>
          <w:tcPr>
            <w:tcW w:w="960" w:type="dxa"/>
            <w:tcBorders>
              <w:top w:val="nil"/>
              <w:left w:val="nil"/>
              <w:bottom w:val="nil"/>
              <w:right w:val="nil"/>
            </w:tcBorders>
            <w:shd w:val="clear" w:color="auto" w:fill="auto"/>
            <w:noWrap/>
            <w:vAlign w:val="bottom"/>
            <w:hideMark/>
          </w:tcPr>
          <w:p w14:paraId="54FF47F9"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1.22</w:t>
            </w:r>
          </w:p>
        </w:tc>
        <w:tc>
          <w:tcPr>
            <w:tcW w:w="960" w:type="dxa"/>
            <w:tcBorders>
              <w:top w:val="nil"/>
              <w:left w:val="nil"/>
              <w:bottom w:val="nil"/>
              <w:right w:val="nil"/>
            </w:tcBorders>
            <w:shd w:val="clear" w:color="auto" w:fill="auto"/>
            <w:noWrap/>
            <w:vAlign w:val="bottom"/>
            <w:hideMark/>
          </w:tcPr>
          <w:p w14:paraId="6078EFC0"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0.51</w:t>
            </w:r>
          </w:p>
        </w:tc>
        <w:tc>
          <w:tcPr>
            <w:tcW w:w="960" w:type="dxa"/>
            <w:tcBorders>
              <w:top w:val="nil"/>
              <w:left w:val="nil"/>
              <w:bottom w:val="nil"/>
              <w:right w:val="nil"/>
            </w:tcBorders>
            <w:shd w:val="clear" w:color="auto" w:fill="auto"/>
            <w:noWrap/>
            <w:vAlign w:val="bottom"/>
            <w:hideMark/>
          </w:tcPr>
          <w:p w14:paraId="1A927FDB"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1.22</w:t>
            </w:r>
          </w:p>
        </w:tc>
      </w:tr>
      <w:tr w:rsidR="007C7056" w:rsidRPr="007C7056" w14:paraId="4580CD4B" w14:textId="77777777" w:rsidTr="007C7056">
        <w:trPr>
          <w:trHeight w:val="300"/>
        </w:trPr>
        <w:tc>
          <w:tcPr>
            <w:tcW w:w="2100" w:type="dxa"/>
            <w:tcBorders>
              <w:top w:val="nil"/>
              <w:left w:val="nil"/>
              <w:bottom w:val="nil"/>
              <w:right w:val="nil"/>
            </w:tcBorders>
            <w:shd w:val="clear" w:color="auto" w:fill="auto"/>
            <w:noWrap/>
            <w:vAlign w:val="bottom"/>
            <w:hideMark/>
          </w:tcPr>
          <w:p w14:paraId="01C23715" w14:textId="77777777" w:rsidR="007C7056" w:rsidRPr="004036DE" w:rsidRDefault="007C7056" w:rsidP="007C7056">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lastRenderedPageBreak/>
              <w:t>Performance90</w:t>
            </w:r>
          </w:p>
        </w:tc>
        <w:tc>
          <w:tcPr>
            <w:tcW w:w="1270" w:type="dxa"/>
            <w:tcBorders>
              <w:top w:val="nil"/>
              <w:left w:val="nil"/>
              <w:bottom w:val="nil"/>
              <w:right w:val="nil"/>
            </w:tcBorders>
            <w:shd w:val="clear" w:color="auto" w:fill="auto"/>
            <w:noWrap/>
            <w:vAlign w:val="bottom"/>
            <w:hideMark/>
          </w:tcPr>
          <w:p w14:paraId="12C7E471" w14:textId="77777777" w:rsidR="007C7056" w:rsidRPr="004036DE" w:rsidRDefault="007C7056" w:rsidP="007C7056">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0.26</w:t>
            </w:r>
          </w:p>
        </w:tc>
        <w:tc>
          <w:tcPr>
            <w:tcW w:w="1013" w:type="dxa"/>
            <w:tcBorders>
              <w:top w:val="nil"/>
              <w:left w:val="nil"/>
              <w:bottom w:val="nil"/>
              <w:right w:val="nil"/>
            </w:tcBorders>
            <w:shd w:val="clear" w:color="auto" w:fill="auto"/>
            <w:noWrap/>
            <w:vAlign w:val="bottom"/>
            <w:hideMark/>
          </w:tcPr>
          <w:p w14:paraId="199390CA"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0.09</w:t>
            </w:r>
          </w:p>
        </w:tc>
        <w:tc>
          <w:tcPr>
            <w:tcW w:w="1054" w:type="dxa"/>
            <w:tcBorders>
              <w:top w:val="nil"/>
              <w:left w:val="nil"/>
              <w:bottom w:val="nil"/>
              <w:right w:val="nil"/>
            </w:tcBorders>
            <w:shd w:val="clear" w:color="auto" w:fill="auto"/>
            <w:noWrap/>
            <w:vAlign w:val="bottom"/>
            <w:hideMark/>
          </w:tcPr>
          <w:p w14:paraId="4D265662"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2.93</w:t>
            </w:r>
          </w:p>
        </w:tc>
        <w:tc>
          <w:tcPr>
            <w:tcW w:w="960" w:type="dxa"/>
            <w:tcBorders>
              <w:top w:val="nil"/>
              <w:left w:val="nil"/>
              <w:bottom w:val="nil"/>
              <w:right w:val="nil"/>
            </w:tcBorders>
            <w:shd w:val="clear" w:color="auto" w:fill="auto"/>
            <w:noWrap/>
            <w:vAlign w:val="bottom"/>
            <w:hideMark/>
          </w:tcPr>
          <w:p w14:paraId="52CCCA40" w14:textId="77777777" w:rsidR="007C7056" w:rsidRPr="004036DE" w:rsidRDefault="007C7056" w:rsidP="007C7056">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0.00</w:t>
            </w:r>
          </w:p>
        </w:tc>
        <w:tc>
          <w:tcPr>
            <w:tcW w:w="960" w:type="dxa"/>
            <w:tcBorders>
              <w:top w:val="nil"/>
              <w:left w:val="nil"/>
              <w:bottom w:val="nil"/>
              <w:right w:val="nil"/>
            </w:tcBorders>
            <w:shd w:val="clear" w:color="auto" w:fill="auto"/>
            <w:noWrap/>
            <w:vAlign w:val="bottom"/>
            <w:hideMark/>
          </w:tcPr>
          <w:p w14:paraId="1577D6EA"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0.09</w:t>
            </w:r>
          </w:p>
        </w:tc>
        <w:tc>
          <w:tcPr>
            <w:tcW w:w="960" w:type="dxa"/>
            <w:tcBorders>
              <w:top w:val="nil"/>
              <w:left w:val="nil"/>
              <w:bottom w:val="nil"/>
              <w:right w:val="nil"/>
            </w:tcBorders>
            <w:shd w:val="clear" w:color="auto" w:fill="auto"/>
            <w:noWrap/>
            <w:vAlign w:val="bottom"/>
            <w:hideMark/>
          </w:tcPr>
          <w:p w14:paraId="317C846F"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0.44</w:t>
            </w:r>
          </w:p>
        </w:tc>
        <w:tc>
          <w:tcPr>
            <w:tcW w:w="960" w:type="dxa"/>
            <w:tcBorders>
              <w:top w:val="nil"/>
              <w:left w:val="nil"/>
              <w:bottom w:val="nil"/>
              <w:right w:val="nil"/>
            </w:tcBorders>
            <w:shd w:val="clear" w:color="auto" w:fill="auto"/>
            <w:noWrap/>
            <w:vAlign w:val="bottom"/>
            <w:hideMark/>
          </w:tcPr>
          <w:p w14:paraId="10F15D5C"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0.09</w:t>
            </w:r>
          </w:p>
        </w:tc>
        <w:tc>
          <w:tcPr>
            <w:tcW w:w="960" w:type="dxa"/>
            <w:tcBorders>
              <w:top w:val="nil"/>
              <w:left w:val="nil"/>
              <w:bottom w:val="nil"/>
              <w:right w:val="nil"/>
            </w:tcBorders>
            <w:shd w:val="clear" w:color="auto" w:fill="auto"/>
            <w:noWrap/>
            <w:vAlign w:val="bottom"/>
            <w:hideMark/>
          </w:tcPr>
          <w:p w14:paraId="16974D65"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0.44</w:t>
            </w:r>
          </w:p>
        </w:tc>
      </w:tr>
      <w:tr w:rsidR="007C7056" w:rsidRPr="007C7056" w14:paraId="7BEBAD14" w14:textId="77777777" w:rsidTr="007C7056">
        <w:trPr>
          <w:trHeight w:val="315"/>
        </w:trPr>
        <w:tc>
          <w:tcPr>
            <w:tcW w:w="2100" w:type="dxa"/>
            <w:tcBorders>
              <w:top w:val="nil"/>
              <w:left w:val="nil"/>
              <w:bottom w:val="single" w:sz="8" w:space="0" w:color="auto"/>
              <w:right w:val="nil"/>
            </w:tcBorders>
            <w:shd w:val="clear" w:color="auto" w:fill="auto"/>
            <w:noWrap/>
            <w:vAlign w:val="bottom"/>
            <w:hideMark/>
          </w:tcPr>
          <w:p w14:paraId="79509986" w14:textId="77777777" w:rsidR="007C7056" w:rsidRPr="004036DE" w:rsidRDefault="007C7056" w:rsidP="007C7056">
            <w:pPr>
              <w:spacing w:after="0" w:line="240" w:lineRule="auto"/>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HiringCost</w:t>
            </w:r>
          </w:p>
        </w:tc>
        <w:tc>
          <w:tcPr>
            <w:tcW w:w="1270" w:type="dxa"/>
            <w:tcBorders>
              <w:top w:val="nil"/>
              <w:left w:val="nil"/>
              <w:bottom w:val="single" w:sz="8" w:space="0" w:color="auto"/>
              <w:right w:val="nil"/>
            </w:tcBorders>
            <w:shd w:val="clear" w:color="auto" w:fill="auto"/>
            <w:noWrap/>
            <w:vAlign w:val="bottom"/>
            <w:hideMark/>
          </w:tcPr>
          <w:p w14:paraId="241E9D5F" w14:textId="77777777" w:rsidR="007C7056" w:rsidRPr="004036DE" w:rsidRDefault="007C7056" w:rsidP="007C7056">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0.00</w:t>
            </w:r>
          </w:p>
        </w:tc>
        <w:tc>
          <w:tcPr>
            <w:tcW w:w="1013" w:type="dxa"/>
            <w:tcBorders>
              <w:top w:val="nil"/>
              <w:left w:val="nil"/>
              <w:bottom w:val="single" w:sz="8" w:space="0" w:color="auto"/>
              <w:right w:val="nil"/>
            </w:tcBorders>
            <w:shd w:val="clear" w:color="auto" w:fill="auto"/>
            <w:noWrap/>
            <w:vAlign w:val="bottom"/>
            <w:hideMark/>
          </w:tcPr>
          <w:p w14:paraId="45880A5F"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0.00</w:t>
            </w:r>
          </w:p>
        </w:tc>
        <w:tc>
          <w:tcPr>
            <w:tcW w:w="1054" w:type="dxa"/>
            <w:tcBorders>
              <w:top w:val="nil"/>
              <w:left w:val="nil"/>
              <w:bottom w:val="single" w:sz="8" w:space="0" w:color="auto"/>
              <w:right w:val="nil"/>
            </w:tcBorders>
            <w:shd w:val="clear" w:color="auto" w:fill="auto"/>
            <w:noWrap/>
            <w:vAlign w:val="bottom"/>
            <w:hideMark/>
          </w:tcPr>
          <w:p w14:paraId="0F02B595"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0.14</w:t>
            </w:r>
          </w:p>
        </w:tc>
        <w:tc>
          <w:tcPr>
            <w:tcW w:w="960" w:type="dxa"/>
            <w:tcBorders>
              <w:top w:val="nil"/>
              <w:left w:val="nil"/>
              <w:bottom w:val="single" w:sz="8" w:space="0" w:color="auto"/>
              <w:right w:val="nil"/>
            </w:tcBorders>
            <w:shd w:val="clear" w:color="auto" w:fill="auto"/>
            <w:noWrap/>
            <w:vAlign w:val="bottom"/>
            <w:hideMark/>
          </w:tcPr>
          <w:p w14:paraId="75FCCB26" w14:textId="77777777" w:rsidR="007C7056" w:rsidRPr="004036DE" w:rsidRDefault="007C7056" w:rsidP="007C7056">
            <w:pPr>
              <w:spacing w:after="0" w:line="240" w:lineRule="auto"/>
              <w:jc w:val="right"/>
              <w:rPr>
                <w:rFonts w:ascii="Aptos Narrow" w:eastAsia="Times New Roman" w:hAnsi="Aptos Narrow" w:cs="Times New Roman"/>
                <w:color w:val="000000"/>
                <w:kern w:val="0"/>
                <w:highlight w:val="yellow"/>
                <w14:ligatures w14:val="none"/>
              </w:rPr>
            </w:pPr>
            <w:r w:rsidRPr="004036DE">
              <w:rPr>
                <w:rFonts w:ascii="Aptos Narrow" w:eastAsia="Times New Roman" w:hAnsi="Aptos Narrow" w:cs="Times New Roman"/>
                <w:color w:val="000000"/>
                <w:kern w:val="0"/>
                <w:highlight w:val="yellow"/>
                <w14:ligatures w14:val="none"/>
              </w:rPr>
              <w:t>0.89</w:t>
            </w:r>
          </w:p>
        </w:tc>
        <w:tc>
          <w:tcPr>
            <w:tcW w:w="960" w:type="dxa"/>
            <w:tcBorders>
              <w:top w:val="nil"/>
              <w:left w:val="nil"/>
              <w:bottom w:val="single" w:sz="8" w:space="0" w:color="auto"/>
              <w:right w:val="nil"/>
            </w:tcBorders>
            <w:shd w:val="clear" w:color="auto" w:fill="auto"/>
            <w:noWrap/>
            <w:vAlign w:val="bottom"/>
            <w:hideMark/>
          </w:tcPr>
          <w:p w14:paraId="7E0A6F94"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0.00</w:t>
            </w:r>
          </w:p>
        </w:tc>
        <w:tc>
          <w:tcPr>
            <w:tcW w:w="960" w:type="dxa"/>
            <w:tcBorders>
              <w:top w:val="nil"/>
              <w:left w:val="nil"/>
              <w:bottom w:val="single" w:sz="8" w:space="0" w:color="auto"/>
              <w:right w:val="nil"/>
            </w:tcBorders>
            <w:shd w:val="clear" w:color="auto" w:fill="auto"/>
            <w:noWrap/>
            <w:vAlign w:val="bottom"/>
            <w:hideMark/>
          </w:tcPr>
          <w:p w14:paraId="71678DDA"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0.00</w:t>
            </w:r>
          </w:p>
        </w:tc>
        <w:tc>
          <w:tcPr>
            <w:tcW w:w="960" w:type="dxa"/>
            <w:tcBorders>
              <w:top w:val="nil"/>
              <w:left w:val="nil"/>
              <w:bottom w:val="single" w:sz="8" w:space="0" w:color="auto"/>
              <w:right w:val="nil"/>
            </w:tcBorders>
            <w:shd w:val="clear" w:color="auto" w:fill="auto"/>
            <w:noWrap/>
            <w:vAlign w:val="bottom"/>
            <w:hideMark/>
          </w:tcPr>
          <w:p w14:paraId="2CB9E599"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0.00</w:t>
            </w:r>
          </w:p>
        </w:tc>
        <w:tc>
          <w:tcPr>
            <w:tcW w:w="960" w:type="dxa"/>
            <w:tcBorders>
              <w:top w:val="nil"/>
              <w:left w:val="nil"/>
              <w:bottom w:val="single" w:sz="8" w:space="0" w:color="auto"/>
              <w:right w:val="nil"/>
            </w:tcBorders>
            <w:shd w:val="clear" w:color="auto" w:fill="auto"/>
            <w:noWrap/>
            <w:vAlign w:val="bottom"/>
            <w:hideMark/>
          </w:tcPr>
          <w:p w14:paraId="72A9ECBB" w14:textId="77777777" w:rsidR="007C7056" w:rsidRPr="007C7056" w:rsidRDefault="007C7056" w:rsidP="007C7056">
            <w:pPr>
              <w:spacing w:after="0" w:line="240" w:lineRule="auto"/>
              <w:jc w:val="right"/>
              <w:rPr>
                <w:rFonts w:ascii="Aptos Narrow" w:eastAsia="Times New Roman" w:hAnsi="Aptos Narrow" w:cs="Times New Roman"/>
                <w:color w:val="000000"/>
                <w:kern w:val="0"/>
                <w14:ligatures w14:val="none"/>
              </w:rPr>
            </w:pPr>
            <w:r w:rsidRPr="007C7056">
              <w:rPr>
                <w:rFonts w:ascii="Aptos Narrow" w:eastAsia="Times New Roman" w:hAnsi="Aptos Narrow" w:cs="Times New Roman"/>
                <w:color w:val="000000"/>
                <w:kern w:val="0"/>
                <w14:ligatures w14:val="none"/>
              </w:rPr>
              <w:t>0.00</w:t>
            </w:r>
          </w:p>
        </w:tc>
      </w:tr>
    </w:tbl>
    <w:p w14:paraId="41F44921" w14:textId="77777777" w:rsidR="007C7056" w:rsidRPr="007C7056" w:rsidRDefault="007C7056" w:rsidP="007C7056"/>
    <w:sectPr w:rsidR="007C7056" w:rsidRPr="007C7056" w:rsidSect="006E7EA3">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AC638" w14:textId="77777777" w:rsidR="00456347" w:rsidRDefault="00456347" w:rsidP="0017431F">
      <w:pPr>
        <w:spacing w:after="0" w:line="240" w:lineRule="auto"/>
      </w:pPr>
      <w:r>
        <w:separator/>
      </w:r>
    </w:p>
  </w:endnote>
  <w:endnote w:type="continuationSeparator" w:id="0">
    <w:p w14:paraId="25D1B47B" w14:textId="77777777" w:rsidR="00456347" w:rsidRDefault="00456347" w:rsidP="00174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B5F06" w14:textId="77777777" w:rsidR="00456347" w:rsidRDefault="00456347" w:rsidP="0017431F">
      <w:pPr>
        <w:spacing w:after="0" w:line="240" w:lineRule="auto"/>
      </w:pPr>
      <w:r>
        <w:separator/>
      </w:r>
    </w:p>
  </w:footnote>
  <w:footnote w:type="continuationSeparator" w:id="0">
    <w:p w14:paraId="515A1D6C" w14:textId="77777777" w:rsidR="00456347" w:rsidRDefault="00456347" w:rsidP="00174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4792E303" w14:textId="407368B1" w:rsidR="0017431F" w:rsidRDefault="0017431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F7F6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F7F6B">
          <w:rPr>
            <w:b/>
            <w:bCs/>
            <w:noProof/>
          </w:rPr>
          <w:t>16</w:t>
        </w:r>
        <w:r>
          <w:rPr>
            <w:b/>
            <w:bCs/>
            <w:sz w:val="24"/>
            <w:szCs w:val="24"/>
          </w:rPr>
          <w:fldChar w:fldCharType="end"/>
        </w:r>
      </w:p>
    </w:sdtContent>
  </w:sdt>
  <w:p w14:paraId="61C96135" w14:textId="77777777" w:rsidR="0017431F" w:rsidRDefault="001743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31F"/>
    <w:rsid w:val="0006051C"/>
    <w:rsid w:val="000755A9"/>
    <w:rsid w:val="00082EF3"/>
    <w:rsid w:val="00133B8E"/>
    <w:rsid w:val="0016205A"/>
    <w:rsid w:val="00166B1B"/>
    <w:rsid w:val="0017431F"/>
    <w:rsid w:val="00180465"/>
    <w:rsid w:val="001B3653"/>
    <w:rsid w:val="00242F15"/>
    <w:rsid w:val="00265420"/>
    <w:rsid w:val="002749C5"/>
    <w:rsid w:val="00287DF7"/>
    <w:rsid w:val="002D1549"/>
    <w:rsid w:val="003579C6"/>
    <w:rsid w:val="00381264"/>
    <w:rsid w:val="004036DE"/>
    <w:rsid w:val="00445ACA"/>
    <w:rsid w:val="00456347"/>
    <w:rsid w:val="00492284"/>
    <w:rsid w:val="004F1819"/>
    <w:rsid w:val="00523B2C"/>
    <w:rsid w:val="005268B9"/>
    <w:rsid w:val="005F72BD"/>
    <w:rsid w:val="00643AF6"/>
    <w:rsid w:val="006A6CEB"/>
    <w:rsid w:val="006E7EA3"/>
    <w:rsid w:val="006F7D4F"/>
    <w:rsid w:val="006F7F6B"/>
    <w:rsid w:val="00726326"/>
    <w:rsid w:val="00784502"/>
    <w:rsid w:val="007C7056"/>
    <w:rsid w:val="00903833"/>
    <w:rsid w:val="009203D4"/>
    <w:rsid w:val="00937108"/>
    <w:rsid w:val="00940A97"/>
    <w:rsid w:val="00975078"/>
    <w:rsid w:val="009B27AF"/>
    <w:rsid w:val="00A43684"/>
    <w:rsid w:val="00A83E6A"/>
    <w:rsid w:val="00AD6E74"/>
    <w:rsid w:val="00AE53D3"/>
    <w:rsid w:val="00AF5399"/>
    <w:rsid w:val="00BE14FE"/>
    <w:rsid w:val="00CD125D"/>
    <w:rsid w:val="00DA61D4"/>
    <w:rsid w:val="00DB55EC"/>
    <w:rsid w:val="00DD0930"/>
    <w:rsid w:val="00E15A59"/>
    <w:rsid w:val="00E260CB"/>
    <w:rsid w:val="00E3332E"/>
    <w:rsid w:val="00E8624B"/>
    <w:rsid w:val="00E964D3"/>
    <w:rsid w:val="00EE2D7F"/>
    <w:rsid w:val="00F0668A"/>
    <w:rsid w:val="00F26A39"/>
    <w:rsid w:val="00F5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0304"/>
  <w15:chartTrackingRefBased/>
  <w15:docId w15:val="{3DDBFAFD-4701-4026-AB8C-109442FA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31F"/>
  </w:style>
  <w:style w:type="paragraph" w:styleId="Heading1">
    <w:name w:val="heading 1"/>
    <w:basedOn w:val="Normal"/>
    <w:next w:val="Normal"/>
    <w:link w:val="Heading1Char"/>
    <w:uiPriority w:val="9"/>
    <w:qFormat/>
    <w:rsid w:val="00523B2C"/>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523B2C"/>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31F"/>
  </w:style>
  <w:style w:type="paragraph" w:styleId="Footer">
    <w:name w:val="footer"/>
    <w:basedOn w:val="Normal"/>
    <w:link w:val="FooterChar"/>
    <w:uiPriority w:val="99"/>
    <w:unhideWhenUsed/>
    <w:rsid w:val="00174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31F"/>
  </w:style>
  <w:style w:type="paragraph" w:styleId="Caption">
    <w:name w:val="caption"/>
    <w:basedOn w:val="Normal"/>
    <w:next w:val="Normal"/>
    <w:uiPriority w:val="35"/>
    <w:unhideWhenUsed/>
    <w:qFormat/>
    <w:rsid w:val="00133B8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23B2C"/>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E8624B"/>
    <w:pPr>
      <w:outlineLvl w:val="9"/>
    </w:pPr>
    <w:rPr>
      <w:kern w:val="0"/>
      <w14:ligatures w14:val="none"/>
    </w:rPr>
  </w:style>
  <w:style w:type="paragraph" w:styleId="TOC1">
    <w:name w:val="toc 1"/>
    <w:basedOn w:val="Normal"/>
    <w:next w:val="Normal"/>
    <w:autoRedefine/>
    <w:uiPriority w:val="39"/>
    <w:unhideWhenUsed/>
    <w:rsid w:val="00E8624B"/>
    <w:pPr>
      <w:spacing w:after="100"/>
    </w:pPr>
  </w:style>
  <w:style w:type="character" w:styleId="Hyperlink">
    <w:name w:val="Hyperlink"/>
    <w:basedOn w:val="DefaultParagraphFont"/>
    <w:uiPriority w:val="99"/>
    <w:unhideWhenUsed/>
    <w:rsid w:val="00E8624B"/>
    <w:rPr>
      <w:color w:val="0563C1" w:themeColor="hyperlink"/>
      <w:u w:val="single"/>
    </w:rPr>
  </w:style>
  <w:style w:type="paragraph" w:styleId="TableofFigures">
    <w:name w:val="table of figures"/>
    <w:basedOn w:val="Normal"/>
    <w:next w:val="Normal"/>
    <w:uiPriority w:val="99"/>
    <w:unhideWhenUsed/>
    <w:rsid w:val="00E8624B"/>
    <w:pPr>
      <w:spacing w:after="0"/>
    </w:pPr>
  </w:style>
  <w:style w:type="paragraph" w:styleId="Title">
    <w:name w:val="Title"/>
    <w:basedOn w:val="Normal"/>
    <w:next w:val="Normal"/>
    <w:link w:val="TitleChar"/>
    <w:uiPriority w:val="10"/>
    <w:qFormat/>
    <w:rsid w:val="00643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F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23B2C"/>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523B2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02665">
      <w:bodyDiv w:val="1"/>
      <w:marLeft w:val="0"/>
      <w:marRight w:val="0"/>
      <w:marTop w:val="0"/>
      <w:marBottom w:val="0"/>
      <w:divBdr>
        <w:top w:val="none" w:sz="0" w:space="0" w:color="auto"/>
        <w:left w:val="none" w:sz="0" w:space="0" w:color="auto"/>
        <w:bottom w:val="none" w:sz="0" w:space="0" w:color="auto"/>
        <w:right w:val="none" w:sz="0" w:space="0" w:color="auto"/>
      </w:divBdr>
    </w:div>
    <w:div w:id="181937565">
      <w:bodyDiv w:val="1"/>
      <w:marLeft w:val="0"/>
      <w:marRight w:val="0"/>
      <w:marTop w:val="0"/>
      <w:marBottom w:val="0"/>
      <w:divBdr>
        <w:top w:val="none" w:sz="0" w:space="0" w:color="auto"/>
        <w:left w:val="none" w:sz="0" w:space="0" w:color="auto"/>
        <w:bottom w:val="none" w:sz="0" w:space="0" w:color="auto"/>
        <w:right w:val="none" w:sz="0" w:space="0" w:color="auto"/>
      </w:divBdr>
    </w:div>
    <w:div w:id="188573530">
      <w:bodyDiv w:val="1"/>
      <w:marLeft w:val="0"/>
      <w:marRight w:val="0"/>
      <w:marTop w:val="0"/>
      <w:marBottom w:val="0"/>
      <w:divBdr>
        <w:top w:val="none" w:sz="0" w:space="0" w:color="auto"/>
        <w:left w:val="none" w:sz="0" w:space="0" w:color="auto"/>
        <w:bottom w:val="none" w:sz="0" w:space="0" w:color="auto"/>
        <w:right w:val="none" w:sz="0" w:space="0" w:color="auto"/>
      </w:divBdr>
    </w:div>
    <w:div w:id="226845546">
      <w:bodyDiv w:val="1"/>
      <w:marLeft w:val="0"/>
      <w:marRight w:val="0"/>
      <w:marTop w:val="0"/>
      <w:marBottom w:val="0"/>
      <w:divBdr>
        <w:top w:val="none" w:sz="0" w:space="0" w:color="auto"/>
        <w:left w:val="none" w:sz="0" w:space="0" w:color="auto"/>
        <w:bottom w:val="none" w:sz="0" w:space="0" w:color="auto"/>
        <w:right w:val="none" w:sz="0" w:space="0" w:color="auto"/>
      </w:divBdr>
    </w:div>
    <w:div w:id="506947402">
      <w:bodyDiv w:val="1"/>
      <w:marLeft w:val="0"/>
      <w:marRight w:val="0"/>
      <w:marTop w:val="0"/>
      <w:marBottom w:val="0"/>
      <w:divBdr>
        <w:top w:val="none" w:sz="0" w:space="0" w:color="auto"/>
        <w:left w:val="none" w:sz="0" w:space="0" w:color="auto"/>
        <w:bottom w:val="none" w:sz="0" w:space="0" w:color="auto"/>
        <w:right w:val="none" w:sz="0" w:space="0" w:color="auto"/>
      </w:divBdr>
    </w:div>
    <w:div w:id="583144274">
      <w:bodyDiv w:val="1"/>
      <w:marLeft w:val="0"/>
      <w:marRight w:val="0"/>
      <w:marTop w:val="0"/>
      <w:marBottom w:val="0"/>
      <w:divBdr>
        <w:top w:val="none" w:sz="0" w:space="0" w:color="auto"/>
        <w:left w:val="none" w:sz="0" w:space="0" w:color="auto"/>
        <w:bottom w:val="none" w:sz="0" w:space="0" w:color="auto"/>
        <w:right w:val="none" w:sz="0" w:space="0" w:color="auto"/>
      </w:divBdr>
      <w:divsChild>
        <w:div w:id="1103572669">
          <w:marLeft w:val="-720"/>
          <w:marRight w:val="0"/>
          <w:marTop w:val="0"/>
          <w:marBottom w:val="0"/>
          <w:divBdr>
            <w:top w:val="none" w:sz="0" w:space="0" w:color="auto"/>
            <w:left w:val="none" w:sz="0" w:space="0" w:color="auto"/>
            <w:bottom w:val="none" w:sz="0" w:space="0" w:color="auto"/>
            <w:right w:val="none" w:sz="0" w:space="0" w:color="auto"/>
          </w:divBdr>
        </w:div>
      </w:divsChild>
    </w:div>
    <w:div w:id="657467211">
      <w:bodyDiv w:val="1"/>
      <w:marLeft w:val="0"/>
      <w:marRight w:val="0"/>
      <w:marTop w:val="0"/>
      <w:marBottom w:val="0"/>
      <w:divBdr>
        <w:top w:val="none" w:sz="0" w:space="0" w:color="auto"/>
        <w:left w:val="none" w:sz="0" w:space="0" w:color="auto"/>
        <w:bottom w:val="none" w:sz="0" w:space="0" w:color="auto"/>
        <w:right w:val="none" w:sz="0" w:space="0" w:color="auto"/>
      </w:divBdr>
    </w:div>
    <w:div w:id="693725460">
      <w:bodyDiv w:val="1"/>
      <w:marLeft w:val="0"/>
      <w:marRight w:val="0"/>
      <w:marTop w:val="0"/>
      <w:marBottom w:val="0"/>
      <w:divBdr>
        <w:top w:val="none" w:sz="0" w:space="0" w:color="auto"/>
        <w:left w:val="none" w:sz="0" w:space="0" w:color="auto"/>
        <w:bottom w:val="none" w:sz="0" w:space="0" w:color="auto"/>
        <w:right w:val="none" w:sz="0" w:space="0" w:color="auto"/>
      </w:divBdr>
    </w:div>
    <w:div w:id="736241000">
      <w:bodyDiv w:val="1"/>
      <w:marLeft w:val="0"/>
      <w:marRight w:val="0"/>
      <w:marTop w:val="0"/>
      <w:marBottom w:val="0"/>
      <w:divBdr>
        <w:top w:val="none" w:sz="0" w:space="0" w:color="auto"/>
        <w:left w:val="none" w:sz="0" w:space="0" w:color="auto"/>
        <w:bottom w:val="none" w:sz="0" w:space="0" w:color="auto"/>
        <w:right w:val="none" w:sz="0" w:space="0" w:color="auto"/>
      </w:divBdr>
    </w:div>
    <w:div w:id="764150612">
      <w:bodyDiv w:val="1"/>
      <w:marLeft w:val="0"/>
      <w:marRight w:val="0"/>
      <w:marTop w:val="0"/>
      <w:marBottom w:val="0"/>
      <w:divBdr>
        <w:top w:val="none" w:sz="0" w:space="0" w:color="auto"/>
        <w:left w:val="none" w:sz="0" w:space="0" w:color="auto"/>
        <w:bottom w:val="none" w:sz="0" w:space="0" w:color="auto"/>
        <w:right w:val="none" w:sz="0" w:space="0" w:color="auto"/>
      </w:divBdr>
    </w:div>
    <w:div w:id="926351366">
      <w:bodyDiv w:val="1"/>
      <w:marLeft w:val="0"/>
      <w:marRight w:val="0"/>
      <w:marTop w:val="0"/>
      <w:marBottom w:val="0"/>
      <w:divBdr>
        <w:top w:val="none" w:sz="0" w:space="0" w:color="auto"/>
        <w:left w:val="none" w:sz="0" w:space="0" w:color="auto"/>
        <w:bottom w:val="none" w:sz="0" w:space="0" w:color="auto"/>
        <w:right w:val="none" w:sz="0" w:space="0" w:color="auto"/>
      </w:divBdr>
    </w:div>
    <w:div w:id="987438865">
      <w:bodyDiv w:val="1"/>
      <w:marLeft w:val="0"/>
      <w:marRight w:val="0"/>
      <w:marTop w:val="0"/>
      <w:marBottom w:val="0"/>
      <w:divBdr>
        <w:top w:val="none" w:sz="0" w:space="0" w:color="auto"/>
        <w:left w:val="none" w:sz="0" w:space="0" w:color="auto"/>
        <w:bottom w:val="none" w:sz="0" w:space="0" w:color="auto"/>
        <w:right w:val="none" w:sz="0" w:space="0" w:color="auto"/>
      </w:divBdr>
    </w:div>
    <w:div w:id="1159077513">
      <w:bodyDiv w:val="1"/>
      <w:marLeft w:val="0"/>
      <w:marRight w:val="0"/>
      <w:marTop w:val="0"/>
      <w:marBottom w:val="0"/>
      <w:divBdr>
        <w:top w:val="none" w:sz="0" w:space="0" w:color="auto"/>
        <w:left w:val="none" w:sz="0" w:space="0" w:color="auto"/>
        <w:bottom w:val="none" w:sz="0" w:space="0" w:color="auto"/>
        <w:right w:val="none" w:sz="0" w:space="0" w:color="auto"/>
      </w:divBdr>
    </w:div>
    <w:div w:id="1313605164">
      <w:bodyDiv w:val="1"/>
      <w:marLeft w:val="0"/>
      <w:marRight w:val="0"/>
      <w:marTop w:val="0"/>
      <w:marBottom w:val="0"/>
      <w:divBdr>
        <w:top w:val="none" w:sz="0" w:space="0" w:color="auto"/>
        <w:left w:val="none" w:sz="0" w:space="0" w:color="auto"/>
        <w:bottom w:val="none" w:sz="0" w:space="0" w:color="auto"/>
        <w:right w:val="none" w:sz="0" w:space="0" w:color="auto"/>
      </w:divBdr>
    </w:div>
    <w:div w:id="1411851136">
      <w:bodyDiv w:val="1"/>
      <w:marLeft w:val="0"/>
      <w:marRight w:val="0"/>
      <w:marTop w:val="0"/>
      <w:marBottom w:val="0"/>
      <w:divBdr>
        <w:top w:val="none" w:sz="0" w:space="0" w:color="auto"/>
        <w:left w:val="none" w:sz="0" w:space="0" w:color="auto"/>
        <w:bottom w:val="none" w:sz="0" w:space="0" w:color="auto"/>
        <w:right w:val="none" w:sz="0" w:space="0" w:color="auto"/>
      </w:divBdr>
    </w:div>
    <w:div w:id="1623077842">
      <w:bodyDiv w:val="1"/>
      <w:marLeft w:val="0"/>
      <w:marRight w:val="0"/>
      <w:marTop w:val="0"/>
      <w:marBottom w:val="0"/>
      <w:divBdr>
        <w:top w:val="none" w:sz="0" w:space="0" w:color="auto"/>
        <w:left w:val="none" w:sz="0" w:space="0" w:color="auto"/>
        <w:bottom w:val="none" w:sz="0" w:space="0" w:color="auto"/>
        <w:right w:val="none" w:sz="0" w:space="0" w:color="auto"/>
      </w:divBdr>
    </w:div>
    <w:div w:id="1848866383">
      <w:bodyDiv w:val="1"/>
      <w:marLeft w:val="0"/>
      <w:marRight w:val="0"/>
      <w:marTop w:val="0"/>
      <w:marBottom w:val="0"/>
      <w:divBdr>
        <w:top w:val="none" w:sz="0" w:space="0" w:color="auto"/>
        <w:left w:val="none" w:sz="0" w:space="0" w:color="auto"/>
        <w:bottom w:val="none" w:sz="0" w:space="0" w:color="auto"/>
        <w:right w:val="none" w:sz="0" w:space="0" w:color="auto"/>
      </w:divBdr>
    </w:div>
    <w:div w:id="1952862059">
      <w:bodyDiv w:val="1"/>
      <w:marLeft w:val="0"/>
      <w:marRight w:val="0"/>
      <w:marTop w:val="0"/>
      <w:marBottom w:val="0"/>
      <w:divBdr>
        <w:top w:val="none" w:sz="0" w:space="0" w:color="auto"/>
        <w:left w:val="none" w:sz="0" w:space="0" w:color="auto"/>
        <w:bottom w:val="none" w:sz="0" w:space="0" w:color="auto"/>
        <w:right w:val="none" w:sz="0" w:space="0" w:color="auto"/>
      </w:divBdr>
    </w:div>
    <w:div w:id="1988436350">
      <w:bodyDiv w:val="1"/>
      <w:marLeft w:val="0"/>
      <w:marRight w:val="0"/>
      <w:marTop w:val="0"/>
      <w:marBottom w:val="0"/>
      <w:divBdr>
        <w:top w:val="none" w:sz="0" w:space="0" w:color="auto"/>
        <w:left w:val="none" w:sz="0" w:space="0" w:color="auto"/>
        <w:bottom w:val="none" w:sz="0" w:space="0" w:color="auto"/>
        <w:right w:val="none" w:sz="0" w:space="0" w:color="auto"/>
      </w:divBdr>
    </w:div>
    <w:div w:id="1991403067">
      <w:bodyDiv w:val="1"/>
      <w:marLeft w:val="0"/>
      <w:marRight w:val="0"/>
      <w:marTop w:val="0"/>
      <w:marBottom w:val="0"/>
      <w:divBdr>
        <w:top w:val="none" w:sz="0" w:space="0" w:color="auto"/>
        <w:left w:val="none" w:sz="0" w:space="0" w:color="auto"/>
        <w:bottom w:val="none" w:sz="0" w:space="0" w:color="auto"/>
        <w:right w:val="none" w:sz="0" w:space="0" w:color="auto"/>
      </w:divBdr>
      <w:divsChild>
        <w:div w:id="22364951">
          <w:marLeft w:val="-720"/>
          <w:marRight w:val="0"/>
          <w:marTop w:val="0"/>
          <w:marBottom w:val="0"/>
          <w:divBdr>
            <w:top w:val="none" w:sz="0" w:space="0" w:color="auto"/>
            <w:left w:val="none" w:sz="0" w:space="0" w:color="auto"/>
            <w:bottom w:val="none" w:sz="0" w:space="0" w:color="auto"/>
            <w:right w:val="none" w:sz="0" w:space="0" w:color="auto"/>
          </w:divBdr>
        </w:div>
      </w:divsChild>
    </w:div>
    <w:div w:id="1999455929">
      <w:bodyDiv w:val="1"/>
      <w:marLeft w:val="0"/>
      <w:marRight w:val="0"/>
      <w:marTop w:val="0"/>
      <w:marBottom w:val="0"/>
      <w:divBdr>
        <w:top w:val="none" w:sz="0" w:space="0" w:color="auto"/>
        <w:left w:val="none" w:sz="0" w:space="0" w:color="auto"/>
        <w:bottom w:val="none" w:sz="0" w:space="0" w:color="auto"/>
        <w:right w:val="none" w:sz="0" w:space="0" w:color="auto"/>
      </w:divBdr>
    </w:div>
    <w:div w:id="2048408811">
      <w:bodyDiv w:val="1"/>
      <w:marLeft w:val="0"/>
      <w:marRight w:val="0"/>
      <w:marTop w:val="0"/>
      <w:marBottom w:val="0"/>
      <w:divBdr>
        <w:top w:val="none" w:sz="0" w:space="0" w:color="auto"/>
        <w:left w:val="none" w:sz="0" w:space="0" w:color="auto"/>
        <w:bottom w:val="none" w:sz="0" w:space="0" w:color="auto"/>
        <w:right w:val="none" w:sz="0" w:space="0" w:color="auto"/>
      </w:divBdr>
    </w:div>
    <w:div w:id="21338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324/9781003142492-9" TargetMode="External"/><Relationship Id="rId13" Type="http://schemas.openxmlformats.org/officeDocument/2006/relationships/hyperlink" Target="http://repository.rongovarsity.ac.ke/handle/123456789/2561" TargetMode="External"/><Relationship Id="rId18" Type="http://schemas.openxmlformats.org/officeDocument/2006/relationships/hyperlink" Target="https://doi.org/10.24294/jipd.v8i12.8733" TargetMode="External"/><Relationship Id="rId3" Type="http://schemas.openxmlformats.org/officeDocument/2006/relationships/settings" Target="settings.xml"/><Relationship Id="rId21" Type="http://schemas.openxmlformats.org/officeDocument/2006/relationships/hyperlink" Target="https://doi.org/10.1007/s10551-021-04812-5" TargetMode="External"/><Relationship Id="rId7" Type="http://schemas.openxmlformats.org/officeDocument/2006/relationships/image" Target="media/image1.png"/><Relationship Id="rId12" Type="http://schemas.openxmlformats.org/officeDocument/2006/relationships/hyperlink" Target="https://doi.org/10.1108/mbe-12-2019-0119" TargetMode="External"/><Relationship Id="rId17" Type="http://schemas.openxmlformats.org/officeDocument/2006/relationships/hyperlink" Target="https://doi.org/10.1016/j.emj.2021.06.003" TargetMode="External"/><Relationship Id="rId2" Type="http://schemas.openxmlformats.org/officeDocument/2006/relationships/styles" Target="styles.xml"/><Relationship Id="rId16" Type="http://schemas.openxmlformats.org/officeDocument/2006/relationships/hyperlink" Target="https://doi.org/10.1016/j.jbusres.2022.07.002" TargetMode="External"/><Relationship Id="rId20" Type="http://schemas.openxmlformats.org/officeDocument/2006/relationships/hyperlink" Target="https://www.emerald.com/insight/content/doi/10.1108/ict-12-2021-0083/full/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08/ijem-03-2023-0095"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371/journal.pone.0242929" TargetMode="External"/><Relationship Id="rId23" Type="http://schemas.openxmlformats.org/officeDocument/2006/relationships/fontTable" Target="fontTable.xml"/><Relationship Id="rId10" Type="http://schemas.openxmlformats.org/officeDocument/2006/relationships/hyperlink" Target="https://papers.ssrn.com/sol3/papers.cfm?abstract_id=3559991" TargetMode="External"/><Relationship Id="rId19" Type="http://schemas.openxmlformats.org/officeDocument/2006/relationships/hyperlink" Target="https://doi.org/10.33019/society.v9i1.290" TargetMode="External"/><Relationship Id="rId4" Type="http://schemas.openxmlformats.org/officeDocument/2006/relationships/webSettings" Target="webSettings.xml"/><Relationship Id="rId9" Type="http://schemas.openxmlformats.org/officeDocument/2006/relationships/hyperlink" Target="https://doi.org/10.1016/j.jbusres.2022.01.069" TargetMode="External"/><Relationship Id="rId14" Type="http://schemas.openxmlformats.org/officeDocument/2006/relationships/hyperlink" Target="http://www.simsjam.net/index.php/Jidnyasa/article/view/173075"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DE72B-B09F-469C-BED6-5DD7C7707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3384</Words>
  <Characters>19290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2024-11-18T11:38:00Z</dcterms:created>
  <dcterms:modified xsi:type="dcterms:W3CDTF">2024-11-21T08:49:00Z</dcterms:modified>
</cp:coreProperties>
</file>