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CAB34" w14:textId="21709A1E" w:rsidR="00BB30D8" w:rsidRPr="00BB30D8" w:rsidRDefault="007D22FF">
      <w:pPr>
        <w:rPr>
          <w:b/>
        </w:rPr>
      </w:pPr>
      <w:r>
        <w:rPr>
          <w:b/>
        </w:rPr>
        <w:t>HW</w:t>
      </w:r>
      <w:r w:rsidR="005D4AA5">
        <w:rPr>
          <w:b/>
        </w:rPr>
        <w:t>3</w:t>
      </w:r>
    </w:p>
    <w:p w14:paraId="57AD5AF1" w14:textId="77777777" w:rsidR="005D4AA5" w:rsidRDefault="005D4AA5" w:rsidP="005D4AA5">
      <w:pPr>
        <w:pStyle w:val="p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 data below represents the fields of specialization for a randomly selected sample of undergraduate students. We want to determine whether there is any dependency between the fields of specialization and the regions of the country.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380"/>
        <w:gridCol w:w="1380"/>
        <w:gridCol w:w="1380"/>
        <w:gridCol w:w="1380"/>
        <w:gridCol w:w="1380"/>
      </w:tblGrid>
      <w:tr w:rsidR="005D4AA5" w14:paraId="572E1062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A81E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 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553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Northeast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583F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Midwest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571C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South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8811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C52C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5D4AA5" w14:paraId="7D7718FF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72EB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Business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69C0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D66D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C7D4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B449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04B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</w:tr>
      <w:tr w:rsidR="005D4AA5" w14:paraId="5219217D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E3E6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Engineering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D2BB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4A8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8A17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49A2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84F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5D4AA5" w14:paraId="2ED50B17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8FA1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Liberal Arts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D77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26F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1FC0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0309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3488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</w:tr>
      <w:tr w:rsidR="005D4AA5" w14:paraId="29A44E0B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4859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Fine Arts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F53C1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C948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DBE0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D8A5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1B98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5D4AA5" w14:paraId="265790D4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BBD7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Health Sciences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E84B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6022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DEDB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3D9E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A9DF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5D4AA5" w14:paraId="635E2FDC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CD11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 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B38E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3921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B26F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0127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EAD2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700</w:t>
            </w:r>
          </w:p>
        </w:tc>
      </w:tr>
    </w:tbl>
    <w:p w14:paraId="4ACD5B8D" w14:textId="2970719E" w:rsidR="00BB5158" w:rsidRDefault="00BB5158" w:rsidP="005D4AA5"/>
    <w:p w14:paraId="59C37823" w14:textId="6437DE59" w:rsidR="005D4AA5" w:rsidRPr="00483413" w:rsidRDefault="005D4AA5" w:rsidP="005D4AA5">
      <w:pPr>
        <w:pStyle w:val="ListParagraph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bdr w:val="nil"/>
        </w:rPr>
        <w:t>State the null and alternative hypotheses to be tested.</w:t>
      </w:r>
    </w:p>
    <w:p w14:paraId="2D75B7FA" w14:textId="6F2F7B9B" w:rsidR="00483413" w:rsidRPr="005D4AA5" w:rsidRDefault="00483413" w:rsidP="00483413">
      <w:pPr>
        <w:ind w:left="360"/>
      </w:pPr>
      <w:r>
        <w:rPr>
          <w:noProof/>
        </w:rPr>
        <w:lastRenderedPageBreak/>
        <w:drawing>
          <wp:inline distT="0" distB="0" distL="0" distR="0" wp14:anchorId="0BA5D3EF" wp14:editId="023E52CE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E036" w14:textId="674EE1B3" w:rsidR="005D4AA5" w:rsidRPr="00483413" w:rsidRDefault="005D4AA5" w:rsidP="005D4AA5">
      <w:pPr>
        <w:pStyle w:val="ListParagraph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bdr w:val="nil"/>
        </w:rPr>
        <w:t>Compute the test statistic.</w:t>
      </w:r>
    </w:p>
    <w:p w14:paraId="7D440A78" w14:textId="679DBD61" w:rsidR="00483413" w:rsidRDefault="00483413" w:rsidP="00483413">
      <w:pPr>
        <w:pStyle w:val="ListParagraph"/>
      </w:pPr>
      <w:r>
        <w:rPr>
          <w:noProof/>
        </w:rPr>
        <w:lastRenderedPageBreak/>
        <w:drawing>
          <wp:inline distT="0" distB="0" distL="0" distR="0" wp14:anchorId="297713DF" wp14:editId="626CAD14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FA66" w14:textId="77777777" w:rsidR="00483413" w:rsidRPr="005D4AA5" w:rsidRDefault="00483413" w:rsidP="00483413">
      <w:pPr>
        <w:ind w:left="360"/>
      </w:pPr>
    </w:p>
    <w:p w14:paraId="58357195" w14:textId="3496EAE4" w:rsidR="005D4AA5" w:rsidRPr="00483413" w:rsidRDefault="005D4AA5" w:rsidP="005D4AA5">
      <w:pPr>
        <w:pStyle w:val="ListParagraph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bdr w:val="nil"/>
        </w:rPr>
        <w:lastRenderedPageBreak/>
        <w:t>The null hypothesis is to be tested at the .05 level of significance. Determine the critical value for this test. What do you conclude?</w:t>
      </w:r>
    </w:p>
    <w:p w14:paraId="2C60FBC6" w14:textId="2CB7AF87" w:rsidR="00483413" w:rsidRPr="005D4AA5" w:rsidRDefault="00483413" w:rsidP="00483413">
      <w:pPr>
        <w:ind w:left="360"/>
      </w:pPr>
      <w:r>
        <w:rPr>
          <w:noProof/>
        </w:rPr>
        <w:lastRenderedPageBreak/>
        <w:drawing>
          <wp:inline distT="0" distB="0" distL="0" distR="0" wp14:anchorId="1DD5A496" wp14:editId="6BE947F8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E0ED6" w14:textId="45881B0B" w:rsidR="005D4AA5" w:rsidRDefault="005D4AA5" w:rsidP="005D4AA5">
      <w:pPr>
        <w:pStyle w:val="ListParagraph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bdr w:val="nil"/>
        </w:rPr>
        <w:t xml:space="preserve">Determine the </w:t>
      </w:r>
      <w:r>
        <w:rPr>
          <w:rFonts w:ascii="Times New Roman" w:eastAsia="Times New Roman" w:hAnsi="Times New Roman" w:cs="Times New Roman"/>
          <w:i/>
          <w:iCs/>
          <w:color w:val="000000"/>
          <w:bdr w:val="nil"/>
        </w:rPr>
        <w:t>p</w:t>
      </w:r>
      <w:r>
        <w:rPr>
          <w:rFonts w:ascii="Times New Roman" w:eastAsia="Times New Roman" w:hAnsi="Times New Roman" w:cs="Times New Roman"/>
          <w:color w:val="000000"/>
          <w:bdr w:val="nil"/>
        </w:rPr>
        <w:t>-value</w:t>
      </w:r>
    </w:p>
    <w:p w14:paraId="3F719B2A" w14:textId="498E7432" w:rsidR="005D4AA5" w:rsidRDefault="00483413" w:rsidP="00483413">
      <w:r>
        <w:rPr>
          <w:noProof/>
        </w:rPr>
        <w:lastRenderedPageBreak/>
        <w:drawing>
          <wp:inline distT="0" distB="0" distL="0" distR="0" wp14:anchorId="790C854B" wp14:editId="2481F7EC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A336" w14:textId="1F1E0C23" w:rsidR="005D4AA5" w:rsidRDefault="005D4AA5" w:rsidP="005D4AA5"/>
    <w:sectPr w:rsidR="005D4A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2AAFB" w14:textId="77777777" w:rsidR="006C7790" w:rsidRDefault="006C7790" w:rsidP="00E86345">
      <w:pPr>
        <w:spacing w:after="0" w:line="240" w:lineRule="auto"/>
      </w:pPr>
      <w:r>
        <w:separator/>
      </w:r>
    </w:p>
  </w:endnote>
  <w:endnote w:type="continuationSeparator" w:id="0">
    <w:p w14:paraId="659AD890" w14:textId="77777777" w:rsidR="006C7790" w:rsidRDefault="006C7790" w:rsidP="00E8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CF405" w14:textId="77777777" w:rsidR="006C7790" w:rsidRDefault="006C7790" w:rsidP="00E86345">
      <w:pPr>
        <w:spacing w:after="0" w:line="240" w:lineRule="auto"/>
      </w:pPr>
      <w:r>
        <w:separator/>
      </w:r>
    </w:p>
  </w:footnote>
  <w:footnote w:type="continuationSeparator" w:id="0">
    <w:p w14:paraId="63E0FF3D" w14:textId="77777777" w:rsidR="006C7790" w:rsidRDefault="006C7790" w:rsidP="00E86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69143" w14:textId="77777777" w:rsidR="00E86345" w:rsidRDefault="00E86345" w:rsidP="00E86345">
    <w:pPr>
      <w:pStyle w:val="Header"/>
    </w:pPr>
    <w:r>
      <w:t xml:space="preserve">MSC 600 Quantitative Methods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469268C" wp14:editId="10F8925E">
          <wp:extent cx="609600" cy="287020"/>
          <wp:effectExtent l="0" t="0" r="0" b="0"/>
          <wp:docPr id="1" name="Picture 1" descr="Image result for ua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ua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54" r="28018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29DF"/>
    <w:multiLevelType w:val="hybridMultilevel"/>
    <w:tmpl w:val="D894396E"/>
    <w:lvl w:ilvl="0" w:tplc="8BAE168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067C"/>
    <w:multiLevelType w:val="hybridMultilevel"/>
    <w:tmpl w:val="0F02183C"/>
    <w:lvl w:ilvl="0" w:tplc="CBA4C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6B7A75"/>
    <w:multiLevelType w:val="hybridMultilevel"/>
    <w:tmpl w:val="A288E216"/>
    <w:lvl w:ilvl="0" w:tplc="35EA9D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72482F"/>
    <w:multiLevelType w:val="hybridMultilevel"/>
    <w:tmpl w:val="F8706530"/>
    <w:lvl w:ilvl="0" w:tplc="69902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C59B0"/>
    <w:multiLevelType w:val="hybridMultilevel"/>
    <w:tmpl w:val="13284490"/>
    <w:lvl w:ilvl="0" w:tplc="FF342C7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CB4686"/>
    <w:multiLevelType w:val="hybridMultilevel"/>
    <w:tmpl w:val="9EEAE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3023B"/>
    <w:multiLevelType w:val="hybridMultilevel"/>
    <w:tmpl w:val="7D0A5608"/>
    <w:lvl w:ilvl="0" w:tplc="C53645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83A61"/>
    <w:multiLevelType w:val="hybridMultilevel"/>
    <w:tmpl w:val="EF74C02E"/>
    <w:lvl w:ilvl="0" w:tplc="452E57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4466C"/>
    <w:multiLevelType w:val="hybridMultilevel"/>
    <w:tmpl w:val="7F9602FA"/>
    <w:lvl w:ilvl="0" w:tplc="FF342C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15"/>
    <w:rsid w:val="00023C32"/>
    <w:rsid w:val="00041AF1"/>
    <w:rsid w:val="00126DFE"/>
    <w:rsid w:val="00217A06"/>
    <w:rsid w:val="00342BB3"/>
    <w:rsid w:val="00371596"/>
    <w:rsid w:val="003938C7"/>
    <w:rsid w:val="00483413"/>
    <w:rsid w:val="005A1B15"/>
    <w:rsid w:val="005C5BA2"/>
    <w:rsid w:val="005D442B"/>
    <w:rsid w:val="005D4AA5"/>
    <w:rsid w:val="006A1BF1"/>
    <w:rsid w:val="006C7790"/>
    <w:rsid w:val="007D22FF"/>
    <w:rsid w:val="008B2DA6"/>
    <w:rsid w:val="00A02C17"/>
    <w:rsid w:val="00AE2F5B"/>
    <w:rsid w:val="00BB30D8"/>
    <w:rsid w:val="00BB5158"/>
    <w:rsid w:val="00BF1C76"/>
    <w:rsid w:val="00C71EA6"/>
    <w:rsid w:val="00E35143"/>
    <w:rsid w:val="00E8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4641"/>
  <w15:chartTrackingRefBased/>
  <w15:docId w15:val="{27D68668-87B5-4A50-B6B6-5A180056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17A0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45"/>
  </w:style>
  <w:style w:type="paragraph" w:styleId="Footer">
    <w:name w:val="footer"/>
    <w:basedOn w:val="Normal"/>
    <w:link w:val="FooterChar"/>
    <w:uiPriority w:val="99"/>
    <w:unhideWhenUsed/>
    <w:rsid w:val="00E8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45"/>
  </w:style>
  <w:style w:type="paragraph" w:styleId="ListParagraph">
    <w:name w:val="List Paragraph"/>
    <w:basedOn w:val="Normal"/>
    <w:uiPriority w:val="34"/>
    <w:qFormat/>
    <w:rsid w:val="005C5B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17A06"/>
    <w:rPr>
      <w:rFonts w:ascii="Times New Roman" w:eastAsia="Times New Roman" w:hAnsi="Times New Roman" w:cs="Times New Roman"/>
      <w:i/>
      <w:sz w:val="20"/>
      <w:szCs w:val="20"/>
    </w:rPr>
  </w:style>
  <w:style w:type="table" w:styleId="TableGrid">
    <w:name w:val="Table Grid"/>
    <w:basedOn w:val="TableNormal"/>
    <w:uiPriority w:val="39"/>
    <w:rsid w:val="00371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Normal"/>
    <w:rsid w:val="005D4AA5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Dilcu Barnes</dc:creator>
  <cp:keywords/>
  <dc:description/>
  <cp:lastModifiedBy>ben</cp:lastModifiedBy>
  <cp:revision>2</cp:revision>
  <dcterms:created xsi:type="dcterms:W3CDTF">2023-02-19T18:38:00Z</dcterms:created>
  <dcterms:modified xsi:type="dcterms:W3CDTF">2023-02-19T18:38:00Z</dcterms:modified>
</cp:coreProperties>
</file>