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3E8" w:rsidRPr="00573C36" w:rsidRDefault="006C73E8"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Chapter 3: Research Design</w:t>
      </w:r>
    </w:p>
    <w:p w:rsidR="002F0774" w:rsidRPr="00573C36" w:rsidRDefault="00140388"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Overview</w:t>
      </w:r>
    </w:p>
    <w:p w:rsidR="002F0774" w:rsidRPr="00573C36" w:rsidRDefault="002F0774"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This chapter will provide an overview of the research design adopted in this study in order to achieve the aims and objectives outlined in Chapter 1. The methodology, sampling method, data collection, data analysis, and ethical considerations will be discussed in detail. The research design will utilize a quantitative approach, involving the use of survey questionnaires, to investigate the application of intelligent technology for fire prevention and control in Sham Shui Po. The survey questionnaires will be distributed to a sample of 57 people who live in Sham Shui Po. Descriptive statistics and inferential statistics will be used to analyze the data from the survey questionnaire. Additionally, ethical considerations and potential limitations of the study will b</w:t>
      </w:r>
      <w:bookmarkStart w:id="0" w:name="_GoBack"/>
      <w:bookmarkEnd w:id="0"/>
      <w:r w:rsidRPr="00573C36">
        <w:rPr>
          <w:rFonts w:ascii="Times New Roman" w:hAnsi="Times New Roman" w:cs="Times New Roman"/>
          <w:sz w:val="24"/>
          <w:szCs w:val="24"/>
        </w:rPr>
        <w:t>e discussed.</w:t>
      </w:r>
    </w:p>
    <w:p w:rsidR="006C73E8" w:rsidRPr="00573C36" w:rsidRDefault="006C73E8"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3.1 Methodology and</w:t>
      </w:r>
      <w:r w:rsidR="00025AE0" w:rsidRPr="00573C36">
        <w:rPr>
          <w:rFonts w:ascii="Times New Roman" w:hAnsi="Times New Roman" w:cs="Times New Roman"/>
          <w:b/>
          <w:sz w:val="24"/>
          <w:szCs w:val="24"/>
        </w:rPr>
        <w:t xml:space="preserve"> research design</w:t>
      </w:r>
    </w:p>
    <w:p w:rsidR="00140388" w:rsidRPr="00573C36" w:rsidRDefault="00025AE0"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Methods</w:t>
      </w:r>
    </w:p>
    <w:p w:rsidR="00EA44DF" w:rsidRDefault="00140388" w:rsidP="00573C36">
      <w:pPr>
        <w:spacing w:line="360" w:lineRule="auto"/>
        <w:jc w:val="both"/>
        <w:rPr>
          <w:rFonts w:ascii="Times New Roman" w:hAnsi="Times New Roman" w:cs="Times New Roman"/>
        </w:rPr>
      </w:pPr>
      <w:r w:rsidRPr="00573C36">
        <w:rPr>
          <w:rFonts w:ascii="Times New Roman" w:hAnsi="Times New Roman" w:cs="Times New Roman"/>
          <w:sz w:val="24"/>
          <w:szCs w:val="24"/>
        </w:rPr>
        <w:t xml:space="preserve">A convenient </w:t>
      </w:r>
      <w:r w:rsidR="006C73E8" w:rsidRPr="00573C36">
        <w:rPr>
          <w:rFonts w:ascii="Times New Roman" w:hAnsi="Times New Roman" w:cs="Times New Roman"/>
          <w:sz w:val="24"/>
          <w:szCs w:val="24"/>
        </w:rPr>
        <w:t xml:space="preserve">sampling </w:t>
      </w:r>
      <w:r w:rsidRPr="00573C36">
        <w:rPr>
          <w:rFonts w:ascii="Times New Roman" w:hAnsi="Times New Roman" w:cs="Times New Roman"/>
          <w:sz w:val="24"/>
          <w:szCs w:val="24"/>
        </w:rPr>
        <w:t>method will be used in this study. The sample for this study will be drawn from a population of people living in Sham Shui Po. The sampling frame will be the population of Sham Shui Po and the sampling method will be a random sampling procedure. Random sampling will ensure that the sample is representative of the population</w:t>
      </w:r>
      <w:r w:rsidR="002F0774" w:rsidRPr="00573C36">
        <w:rPr>
          <w:rFonts w:ascii="Times New Roman" w:hAnsi="Times New Roman" w:cs="Times New Roman"/>
          <w:sz w:val="24"/>
          <w:szCs w:val="24"/>
        </w:rPr>
        <w:t xml:space="preserve"> </w:t>
      </w:r>
      <w:sdt>
        <w:sdtPr>
          <w:rPr>
            <w:rFonts w:ascii="Times New Roman" w:hAnsi="Times New Roman" w:cs="Times New Roman"/>
            <w:sz w:val="24"/>
            <w:szCs w:val="24"/>
          </w:rPr>
          <w:id w:val="884209101"/>
          <w:citation/>
        </w:sdtPr>
        <w:sdtEndPr/>
        <w:sdtContent>
          <w:r w:rsidR="002F0774" w:rsidRPr="00573C36">
            <w:rPr>
              <w:rFonts w:ascii="Times New Roman" w:hAnsi="Times New Roman" w:cs="Times New Roman"/>
              <w:sz w:val="24"/>
              <w:szCs w:val="24"/>
            </w:rPr>
            <w:fldChar w:fldCharType="begin"/>
          </w:r>
          <w:r w:rsidR="002F0774" w:rsidRPr="00573C36">
            <w:rPr>
              <w:rFonts w:ascii="Times New Roman" w:hAnsi="Times New Roman" w:cs="Times New Roman"/>
              <w:sz w:val="24"/>
              <w:szCs w:val="24"/>
            </w:rPr>
            <w:instrText xml:space="preserve"> CITATION Ach13 \l 1033 </w:instrText>
          </w:r>
          <w:r w:rsidR="002F0774" w:rsidRPr="00573C36">
            <w:rPr>
              <w:rFonts w:ascii="Times New Roman" w:hAnsi="Times New Roman" w:cs="Times New Roman"/>
              <w:sz w:val="24"/>
              <w:szCs w:val="24"/>
            </w:rPr>
            <w:fldChar w:fldCharType="separate"/>
          </w:r>
          <w:r w:rsidR="002F0774" w:rsidRPr="00573C36">
            <w:rPr>
              <w:rFonts w:ascii="Times New Roman" w:hAnsi="Times New Roman" w:cs="Times New Roman"/>
              <w:noProof/>
              <w:sz w:val="24"/>
              <w:szCs w:val="24"/>
            </w:rPr>
            <w:t>(Acharya, et al., 2013)</w:t>
          </w:r>
          <w:r w:rsidR="002F0774" w:rsidRPr="00573C36">
            <w:rPr>
              <w:rFonts w:ascii="Times New Roman" w:hAnsi="Times New Roman" w:cs="Times New Roman"/>
              <w:sz w:val="24"/>
              <w:szCs w:val="24"/>
            </w:rPr>
            <w:fldChar w:fldCharType="end"/>
          </w:r>
        </w:sdtContent>
      </w:sdt>
      <w:r w:rsidRPr="00573C36">
        <w:rPr>
          <w:rFonts w:ascii="Times New Roman" w:hAnsi="Times New Roman" w:cs="Times New Roman"/>
          <w:sz w:val="24"/>
          <w:szCs w:val="24"/>
        </w:rPr>
        <w:t>. The sample size for this study will be 57 people, chosen randomly from the population of people living in Sham Shui Po. To ensure the randomness of the sample, the participants will be chosen using a computerized random number generator.</w:t>
      </w:r>
      <w:r w:rsidR="00EA44DF" w:rsidRPr="00573C36">
        <w:rPr>
          <w:rFonts w:ascii="Times New Roman" w:hAnsi="Times New Roman" w:cs="Times New Roman"/>
          <w:sz w:val="24"/>
          <w:szCs w:val="24"/>
        </w:rPr>
        <w:t xml:space="preserve"> The sample size is based on the number of people who can effectively fill out the survey questionnaires within a reasonable timeframe. The sample size of 57 people was chosen because it is large enough to represent the population of Sham Shui Po and provide a meaningful statistical analysis of the research data. Additionally, this sample size allows for the precise estimation of the true population parameters.</w:t>
      </w:r>
      <w:r w:rsidR="00EA44DF" w:rsidRPr="00573C36">
        <w:rPr>
          <w:rFonts w:ascii="Times New Roman" w:hAnsi="Times New Roman" w:cs="Times New Roman"/>
        </w:rPr>
        <w:t xml:space="preserve"> </w:t>
      </w:r>
    </w:p>
    <w:p w:rsidR="005C50EB" w:rsidRPr="005C50EB" w:rsidRDefault="005C50EB" w:rsidP="00573C36">
      <w:pPr>
        <w:spacing w:line="360" w:lineRule="auto"/>
        <w:jc w:val="both"/>
        <w:rPr>
          <w:rFonts w:ascii="Times New Roman" w:hAnsi="Times New Roman" w:cs="Times New Roman"/>
          <w:b/>
        </w:rPr>
      </w:pPr>
      <w:r w:rsidRPr="005C50EB">
        <w:rPr>
          <w:rFonts w:ascii="Times New Roman" w:hAnsi="Times New Roman" w:cs="Times New Roman"/>
          <w:b/>
        </w:rPr>
        <w:t>Research design</w:t>
      </w:r>
    </w:p>
    <w:p w:rsidR="005C50EB" w:rsidRDefault="005C50EB" w:rsidP="00573C36">
      <w:pPr>
        <w:spacing w:line="360" w:lineRule="auto"/>
        <w:jc w:val="both"/>
        <w:rPr>
          <w:rFonts w:ascii="Times New Roman" w:hAnsi="Times New Roman" w:cs="Times New Roman"/>
        </w:rPr>
      </w:pPr>
      <w:r w:rsidRPr="005C50EB">
        <w:rPr>
          <w:rFonts w:ascii="Times New Roman" w:hAnsi="Times New Roman" w:cs="Times New Roman"/>
        </w:rPr>
        <w:t xml:space="preserve">This research will utilize a quantitative design, involving the use of survey questionnaires, to investigate the application of intelligent technology for fire prevention and control in Sham Shui Po. The survey questionnaires will be distributed to a sample of 57 people who live in Sham Shui Po. The survey questionnaires will include both single-choice and multiple-choice questions. The data collected through the survey questionnaires will then be analyzed using descriptive statistics such as frequency tables, </w:t>
      </w:r>
      <w:r w:rsidRPr="005C50EB">
        <w:rPr>
          <w:rFonts w:ascii="Times New Roman" w:hAnsi="Times New Roman" w:cs="Times New Roman"/>
        </w:rPr>
        <w:lastRenderedPageBreak/>
        <w:t>percentages, and proportions. The data will then be used to draw conclusions regarding the application of intelligent technology for fire prevention and control in Sham Shui Po.</w:t>
      </w:r>
    </w:p>
    <w:p w:rsidR="005C50EB" w:rsidRPr="005C50EB" w:rsidRDefault="005C50EB" w:rsidP="00573C36">
      <w:pPr>
        <w:spacing w:line="360" w:lineRule="auto"/>
        <w:jc w:val="both"/>
        <w:rPr>
          <w:rFonts w:ascii="Times New Roman" w:hAnsi="Times New Roman" w:cs="Times New Roman"/>
          <w:b/>
        </w:rPr>
      </w:pPr>
      <w:r w:rsidRPr="005C50EB">
        <w:rPr>
          <w:rFonts w:ascii="Times New Roman" w:hAnsi="Times New Roman" w:cs="Times New Roman"/>
          <w:b/>
        </w:rPr>
        <w:t>Participants</w:t>
      </w:r>
    </w:p>
    <w:p w:rsidR="005C50EB" w:rsidRPr="00573C36" w:rsidRDefault="005C50EB" w:rsidP="00573C36">
      <w:pPr>
        <w:spacing w:line="360" w:lineRule="auto"/>
        <w:jc w:val="both"/>
        <w:rPr>
          <w:rFonts w:ascii="Times New Roman" w:hAnsi="Times New Roman" w:cs="Times New Roman"/>
        </w:rPr>
      </w:pPr>
      <w:r w:rsidRPr="005C50EB">
        <w:rPr>
          <w:rFonts w:ascii="Times New Roman" w:hAnsi="Times New Roman" w:cs="Times New Roman"/>
        </w:rPr>
        <w:t>The research participants will be selected through convenience sampling, which is a non-probability sampling technique that relies on the ease of access to participants to select a sample. The participants will be selected on the basis of their availability and willingness to participate in the research. The sample size of 57 people was chosen because it is large enough to represent the population of Sham Shui Po and provide a meaningful statistical analysis of the research data. Additionally, this sample size allows for the precise estimation of the true population parameters.</w:t>
      </w:r>
    </w:p>
    <w:p w:rsidR="00EA44DF" w:rsidRPr="00573C36" w:rsidRDefault="00EA44DF"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War storm</w:t>
      </w:r>
    </w:p>
    <w:p w:rsidR="001C58A6" w:rsidRPr="00573C36" w:rsidRDefault="00140388"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Data for this study will be collected using su</w:t>
      </w:r>
      <w:r w:rsidR="00EA44DF" w:rsidRPr="00573C36">
        <w:rPr>
          <w:rFonts w:ascii="Times New Roman" w:hAnsi="Times New Roman" w:cs="Times New Roman"/>
          <w:sz w:val="24"/>
          <w:szCs w:val="24"/>
        </w:rPr>
        <w:t>rvey questionnaires. The survey questionnaire was designed to assess the attitudes, behaviors, and opinions of the participants on this topic</w:t>
      </w:r>
      <w:r w:rsidR="00573C36" w:rsidRPr="00573C36">
        <w:rPr>
          <w:rFonts w:ascii="Times New Roman" w:hAnsi="Times New Roman" w:cs="Times New Roman"/>
          <w:sz w:val="24"/>
          <w:szCs w:val="24"/>
        </w:rPr>
        <w:t xml:space="preserve"> </w:t>
      </w:r>
      <w:sdt>
        <w:sdtPr>
          <w:rPr>
            <w:rFonts w:ascii="Times New Roman" w:hAnsi="Times New Roman" w:cs="Times New Roman"/>
            <w:sz w:val="24"/>
            <w:szCs w:val="24"/>
          </w:rPr>
          <w:id w:val="1702745134"/>
          <w:citation/>
        </w:sdtPr>
        <w:sdtEndPr/>
        <w:sdtContent>
          <w:r w:rsidR="00573C36" w:rsidRPr="00573C36">
            <w:rPr>
              <w:rFonts w:ascii="Times New Roman" w:hAnsi="Times New Roman" w:cs="Times New Roman"/>
              <w:sz w:val="24"/>
              <w:szCs w:val="24"/>
            </w:rPr>
            <w:fldChar w:fldCharType="begin"/>
          </w:r>
          <w:r w:rsidR="00573C36" w:rsidRPr="00573C36">
            <w:rPr>
              <w:rFonts w:ascii="Times New Roman" w:hAnsi="Times New Roman" w:cs="Times New Roman"/>
              <w:sz w:val="24"/>
              <w:szCs w:val="24"/>
            </w:rPr>
            <w:instrText xml:space="preserve"> CITATION Goo13 \l 1033 </w:instrText>
          </w:r>
          <w:r w:rsidR="00573C36" w:rsidRPr="00573C36">
            <w:rPr>
              <w:rFonts w:ascii="Times New Roman" w:hAnsi="Times New Roman" w:cs="Times New Roman"/>
              <w:sz w:val="24"/>
              <w:szCs w:val="24"/>
            </w:rPr>
            <w:fldChar w:fldCharType="separate"/>
          </w:r>
          <w:r w:rsidR="00573C36" w:rsidRPr="00573C36">
            <w:rPr>
              <w:rFonts w:ascii="Times New Roman" w:hAnsi="Times New Roman" w:cs="Times New Roman"/>
              <w:noProof/>
              <w:sz w:val="24"/>
              <w:szCs w:val="24"/>
            </w:rPr>
            <w:t>(Goodman, et al., 2013)</w:t>
          </w:r>
          <w:r w:rsidR="00573C36" w:rsidRPr="00573C36">
            <w:rPr>
              <w:rFonts w:ascii="Times New Roman" w:hAnsi="Times New Roman" w:cs="Times New Roman"/>
              <w:sz w:val="24"/>
              <w:szCs w:val="24"/>
            </w:rPr>
            <w:fldChar w:fldCharType="end"/>
          </w:r>
        </w:sdtContent>
      </w:sdt>
      <w:r w:rsidR="00EA44DF" w:rsidRPr="00573C36">
        <w:rPr>
          <w:rFonts w:ascii="Times New Roman" w:hAnsi="Times New Roman" w:cs="Times New Roman"/>
          <w:sz w:val="24"/>
          <w:szCs w:val="24"/>
        </w:rPr>
        <w:t xml:space="preserve">. </w:t>
      </w:r>
      <w:r w:rsidRPr="00573C36">
        <w:rPr>
          <w:rFonts w:ascii="Times New Roman" w:hAnsi="Times New Roman" w:cs="Times New Roman"/>
          <w:sz w:val="24"/>
          <w:szCs w:val="24"/>
        </w:rPr>
        <w:t>The survey questionnaires will be distributed to the sample of 57 people who live in Sham Shui Po via email. The participants will be asked to respond to the survey questions within 3 days of receiving the survey link. The survey questionnaires will contain a series of questions designed to investigate the application of intelligent technology for fire prevention and control in Sham Shui</w:t>
      </w:r>
      <w:r w:rsidR="007C00DF" w:rsidRPr="00573C36">
        <w:rPr>
          <w:rFonts w:ascii="Times New Roman" w:hAnsi="Times New Roman" w:cs="Times New Roman"/>
          <w:sz w:val="24"/>
          <w:szCs w:val="24"/>
        </w:rPr>
        <w:t xml:space="preserve"> Po.  The survey will contain 13</w:t>
      </w:r>
      <w:r w:rsidRPr="00573C36">
        <w:rPr>
          <w:rFonts w:ascii="Times New Roman" w:hAnsi="Times New Roman" w:cs="Times New Roman"/>
          <w:sz w:val="24"/>
          <w:szCs w:val="24"/>
        </w:rPr>
        <w:t xml:space="preserve"> questions, which will be used to collect data on respondents' ages, genders, lengths of residence in the area, number of family members living together, and past experiences with fire incidents. </w:t>
      </w:r>
      <w:r w:rsidR="007C00DF" w:rsidRPr="00573C36">
        <w:rPr>
          <w:rFonts w:ascii="Times New Roman" w:hAnsi="Times New Roman" w:cs="Times New Roman"/>
          <w:sz w:val="24"/>
          <w:szCs w:val="24"/>
        </w:rPr>
        <w:t>The survey questionnaire was designed to be self-administered, which allows for the anonymous completion of the questionnaire. This encourages participants to provide honest and accurate responses to the questions, as they do not need to feel pressured to answer in a certain way. Furthermore, the survey questionnaire is cost effective and relatively easy to administer, and it is also convenient for participants to complete.</w:t>
      </w:r>
    </w:p>
    <w:p w:rsidR="001C58A6" w:rsidRPr="00573C36"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Further</w:t>
      </w:r>
      <w:r w:rsidR="00140388" w:rsidRPr="00573C36">
        <w:rPr>
          <w:rFonts w:ascii="Times New Roman" w:hAnsi="Times New Roman" w:cs="Times New Roman"/>
          <w:sz w:val="24"/>
          <w:szCs w:val="24"/>
        </w:rPr>
        <w:t>, the survey will collect data on respondents' opinions on the installation of IoT intelligent fire protection equipment, the potential positive and negative effects of such equipment, and any valuable suggestions they may have. The survey questionnaires will be distributed in an online format. The survey will be hosted</w:t>
      </w:r>
      <w:r w:rsidR="001F23E7" w:rsidRPr="00573C36">
        <w:rPr>
          <w:rFonts w:ascii="Times New Roman" w:hAnsi="Times New Roman" w:cs="Times New Roman"/>
          <w:sz w:val="24"/>
          <w:szCs w:val="24"/>
        </w:rPr>
        <w:t xml:space="preserve"> on an online survey platform,</w:t>
      </w:r>
      <w:r w:rsidR="00140388" w:rsidRPr="00573C36">
        <w:rPr>
          <w:rFonts w:ascii="Times New Roman" w:hAnsi="Times New Roman" w:cs="Times New Roman"/>
          <w:sz w:val="24"/>
          <w:szCs w:val="24"/>
        </w:rPr>
        <w:t xml:space="preserve"> Google Forms</w:t>
      </w:r>
      <w:r w:rsidR="00573C36" w:rsidRPr="00573C36">
        <w:rPr>
          <w:rFonts w:ascii="Times New Roman" w:hAnsi="Times New Roman" w:cs="Times New Roman"/>
          <w:sz w:val="24"/>
          <w:szCs w:val="24"/>
        </w:rPr>
        <w:t xml:space="preserve"> </w:t>
      </w:r>
      <w:sdt>
        <w:sdtPr>
          <w:rPr>
            <w:rFonts w:ascii="Times New Roman" w:hAnsi="Times New Roman" w:cs="Times New Roman"/>
            <w:sz w:val="24"/>
            <w:szCs w:val="24"/>
          </w:rPr>
          <w:id w:val="-2005650441"/>
          <w:citation/>
        </w:sdtPr>
        <w:sdtEndPr/>
        <w:sdtContent>
          <w:r w:rsidR="00573C36" w:rsidRPr="00573C36">
            <w:rPr>
              <w:rFonts w:ascii="Times New Roman" w:hAnsi="Times New Roman" w:cs="Times New Roman"/>
              <w:sz w:val="24"/>
              <w:szCs w:val="24"/>
            </w:rPr>
            <w:fldChar w:fldCharType="begin"/>
          </w:r>
          <w:r w:rsidR="00573C36" w:rsidRPr="00573C36">
            <w:rPr>
              <w:rFonts w:ascii="Times New Roman" w:hAnsi="Times New Roman" w:cs="Times New Roman"/>
              <w:sz w:val="24"/>
              <w:szCs w:val="24"/>
            </w:rPr>
            <w:instrText xml:space="preserve"> CITATION Eva18 \l 1033 </w:instrText>
          </w:r>
          <w:r w:rsidR="00573C36" w:rsidRPr="00573C36">
            <w:rPr>
              <w:rFonts w:ascii="Times New Roman" w:hAnsi="Times New Roman" w:cs="Times New Roman"/>
              <w:sz w:val="24"/>
              <w:szCs w:val="24"/>
            </w:rPr>
            <w:fldChar w:fldCharType="separate"/>
          </w:r>
          <w:r w:rsidR="00573C36" w:rsidRPr="00573C36">
            <w:rPr>
              <w:rFonts w:ascii="Times New Roman" w:hAnsi="Times New Roman" w:cs="Times New Roman"/>
              <w:noProof/>
              <w:sz w:val="24"/>
              <w:szCs w:val="24"/>
            </w:rPr>
            <w:t>(Evans &amp; Mathur, 2018)</w:t>
          </w:r>
          <w:r w:rsidR="00573C36" w:rsidRPr="00573C36">
            <w:rPr>
              <w:rFonts w:ascii="Times New Roman" w:hAnsi="Times New Roman" w:cs="Times New Roman"/>
              <w:sz w:val="24"/>
              <w:szCs w:val="24"/>
            </w:rPr>
            <w:fldChar w:fldCharType="end"/>
          </w:r>
        </w:sdtContent>
      </w:sdt>
      <w:r w:rsidR="00140388" w:rsidRPr="00573C36">
        <w:rPr>
          <w:rFonts w:ascii="Times New Roman" w:hAnsi="Times New Roman" w:cs="Times New Roman"/>
          <w:sz w:val="24"/>
          <w:szCs w:val="24"/>
        </w:rPr>
        <w:t xml:space="preserve">. Participants will receive an email or a link to the survey and will be asked to complete it within a designated period of time. </w:t>
      </w:r>
    </w:p>
    <w:p w:rsidR="007C00DF" w:rsidRPr="00573C36" w:rsidRDefault="007C00DF"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Program and Schedule</w:t>
      </w:r>
    </w:p>
    <w:tbl>
      <w:tblPr>
        <w:tblStyle w:val="PlainTable1"/>
        <w:tblW w:w="0" w:type="auto"/>
        <w:tblLook w:val="04A0" w:firstRow="1" w:lastRow="0" w:firstColumn="1" w:lastColumn="0" w:noHBand="0" w:noVBand="1"/>
      </w:tblPr>
      <w:tblGrid>
        <w:gridCol w:w="3116"/>
        <w:gridCol w:w="3117"/>
        <w:gridCol w:w="3117"/>
      </w:tblGrid>
      <w:tr w:rsidR="007C00DF" w:rsidRPr="00573C36" w:rsidTr="007C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C00DF" w:rsidRPr="00573C36"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lastRenderedPageBreak/>
              <w:t>Phase</w:t>
            </w:r>
          </w:p>
        </w:tc>
        <w:tc>
          <w:tcPr>
            <w:tcW w:w="3117" w:type="dxa"/>
          </w:tcPr>
          <w:p w:rsidR="007C00DF" w:rsidRPr="00573C36" w:rsidRDefault="007C00DF" w:rsidP="00573C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Tasks</w:t>
            </w:r>
          </w:p>
        </w:tc>
        <w:tc>
          <w:tcPr>
            <w:tcW w:w="3117" w:type="dxa"/>
          </w:tcPr>
          <w:p w:rsidR="007C00DF" w:rsidRPr="00573C36" w:rsidRDefault="007C00DF" w:rsidP="00573C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Date</w:t>
            </w:r>
          </w:p>
        </w:tc>
      </w:tr>
      <w:tr w:rsidR="007C00DF" w:rsidRPr="00573C36" w:rsidTr="007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C00DF" w:rsidRPr="00573C36"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Pre-Survey</w:t>
            </w:r>
          </w:p>
        </w:tc>
        <w:tc>
          <w:tcPr>
            <w:tcW w:w="3117" w:type="dxa"/>
          </w:tcPr>
          <w:p w:rsidR="007C00DF" w:rsidRPr="00573C36" w:rsidRDefault="007C00DF" w:rsidP="00573C36">
            <w:pPr>
              <w:pStyle w:val="ListParagraph"/>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Design survey questionnaire</w:t>
            </w:r>
          </w:p>
          <w:p w:rsidR="007C00DF" w:rsidRPr="00573C36" w:rsidRDefault="007C00DF" w:rsidP="00573C36">
            <w:pPr>
              <w:pStyle w:val="ListParagraph"/>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Test survey questionnaire</w:t>
            </w:r>
          </w:p>
          <w:p w:rsidR="007C00DF" w:rsidRPr="00573C36" w:rsidRDefault="007C00DF" w:rsidP="00573C36">
            <w:pPr>
              <w:pStyle w:val="ListParagraph"/>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Distribute survey questionnaire.</w:t>
            </w:r>
          </w:p>
        </w:tc>
        <w:tc>
          <w:tcPr>
            <w:tcW w:w="3117" w:type="dxa"/>
          </w:tcPr>
          <w:p w:rsidR="007C00DF" w:rsidRPr="00573C36" w:rsidRDefault="007C00DF" w:rsidP="00573C36">
            <w:pPr>
              <w:pStyle w:val="ListParagraph"/>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March 10</w:t>
            </w:r>
            <w:r w:rsidRPr="00573C36">
              <w:rPr>
                <w:rFonts w:ascii="Times New Roman" w:hAnsi="Times New Roman" w:cs="Times New Roman"/>
                <w:sz w:val="24"/>
                <w:szCs w:val="24"/>
                <w:vertAlign w:val="superscript"/>
              </w:rPr>
              <w:t>th</w:t>
            </w:r>
          </w:p>
          <w:p w:rsidR="007C00DF" w:rsidRPr="00573C36" w:rsidRDefault="007C00DF" w:rsidP="00573C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00DF" w:rsidRPr="00573C36" w:rsidRDefault="007C00DF" w:rsidP="00573C36">
            <w:pPr>
              <w:pStyle w:val="ListParagraph"/>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March 15</w:t>
            </w:r>
            <w:r w:rsidRPr="00573C36">
              <w:rPr>
                <w:rFonts w:ascii="Times New Roman" w:hAnsi="Times New Roman" w:cs="Times New Roman"/>
                <w:sz w:val="24"/>
                <w:szCs w:val="24"/>
                <w:vertAlign w:val="superscript"/>
              </w:rPr>
              <w:t>th</w:t>
            </w:r>
          </w:p>
          <w:p w:rsidR="007C00DF" w:rsidRPr="00573C36" w:rsidRDefault="007C00DF" w:rsidP="00573C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00DF" w:rsidRPr="00573C36" w:rsidRDefault="007C00DF" w:rsidP="00573C36">
            <w:pPr>
              <w:pStyle w:val="ListParagraph"/>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March 16</w:t>
            </w:r>
            <w:r w:rsidRPr="00573C36">
              <w:rPr>
                <w:rFonts w:ascii="Times New Roman" w:hAnsi="Times New Roman" w:cs="Times New Roman"/>
                <w:sz w:val="24"/>
                <w:szCs w:val="24"/>
                <w:vertAlign w:val="superscript"/>
              </w:rPr>
              <w:t>th</w:t>
            </w:r>
          </w:p>
          <w:p w:rsidR="007C00DF" w:rsidRPr="00573C36" w:rsidRDefault="007C00DF" w:rsidP="00573C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C00DF" w:rsidRPr="00573C36" w:rsidTr="007C00DF">
        <w:tc>
          <w:tcPr>
            <w:cnfStyle w:val="001000000000" w:firstRow="0" w:lastRow="0" w:firstColumn="1" w:lastColumn="0" w:oddVBand="0" w:evenVBand="0" w:oddHBand="0" w:evenHBand="0" w:firstRowFirstColumn="0" w:firstRowLastColumn="0" w:lastRowFirstColumn="0" w:lastRowLastColumn="0"/>
            <w:tcW w:w="3116" w:type="dxa"/>
          </w:tcPr>
          <w:p w:rsidR="007C00DF" w:rsidRPr="00573C36"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Survey</w:t>
            </w:r>
          </w:p>
        </w:tc>
        <w:tc>
          <w:tcPr>
            <w:tcW w:w="3117" w:type="dxa"/>
          </w:tcPr>
          <w:p w:rsidR="007C00DF" w:rsidRPr="00573C36" w:rsidRDefault="007C00DF" w:rsidP="00573C3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Collect survey responses</w:t>
            </w:r>
          </w:p>
        </w:tc>
        <w:tc>
          <w:tcPr>
            <w:tcW w:w="3117" w:type="dxa"/>
          </w:tcPr>
          <w:p w:rsidR="007C00DF" w:rsidRPr="00573C36" w:rsidRDefault="007C00DF" w:rsidP="00573C3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March 16</w:t>
            </w:r>
            <w:r w:rsidRPr="00573C36">
              <w:rPr>
                <w:rFonts w:ascii="Times New Roman" w:hAnsi="Times New Roman" w:cs="Times New Roman"/>
                <w:sz w:val="24"/>
                <w:szCs w:val="24"/>
                <w:vertAlign w:val="superscript"/>
              </w:rPr>
              <w:t xml:space="preserve">th   -   </w:t>
            </w:r>
            <w:r w:rsidRPr="00573C36">
              <w:rPr>
                <w:rFonts w:ascii="Times New Roman" w:hAnsi="Times New Roman" w:cs="Times New Roman"/>
                <w:sz w:val="24"/>
                <w:szCs w:val="24"/>
              </w:rPr>
              <w:t>March 10</w:t>
            </w:r>
            <w:r w:rsidRPr="00573C36">
              <w:rPr>
                <w:rFonts w:ascii="Times New Roman" w:hAnsi="Times New Roman" w:cs="Times New Roman"/>
                <w:sz w:val="24"/>
                <w:szCs w:val="24"/>
                <w:vertAlign w:val="superscript"/>
              </w:rPr>
              <w:t>th</w:t>
            </w:r>
          </w:p>
          <w:p w:rsidR="007C00DF" w:rsidRPr="00573C36" w:rsidRDefault="007C00DF" w:rsidP="00573C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C00DF" w:rsidRPr="00573C36" w:rsidRDefault="007C00DF" w:rsidP="00573C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C00DF" w:rsidRPr="00573C36" w:rsidTr="007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C00DF" w:rsidRPr="00573C36"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Post-Survey</w:t>
            </w:r>
          </w:p>
        </w:tc>
        <w:tc>
          <w:tcPr>
            <w:tcW w:w="3117" w:type="dxa"/>
          </w:tcPr>
          <w:p w:rsidR="007C00DF" w:rsidRPr="00573C36" w:rsidRDefault="007C00DF" w:rsidP="00573C36">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Analyze survey data</w:t>
            </w:r>
          </w:p>
          <w:p w:rsidR="007C00DF" w:rsidRPr="00573C36" w:rsidRDefault="007C00DF" w:rsidP="00573C36">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Write up survey results</w:t>
            </w:r>
          </w:p>
        </w:tc>
        <w:tc>
          <w:tcPr>
            <w:tcW w:w="3117" w:type="dxa"/>
          </w:tcPr>
          <w:p w:rsidR="007C00DF" w:rsidRPr="00573C36" w:rsidRDefault="00250E1B" w:rsidP="00573C36">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573C36">
              <w:rPr>
                <w:rFonts w:ascii="Times New Roman" w:hAnsi="Times New Roman" w:cs="Times New Roman"/>
                <w:sz w:val="24"/>
                <w:szCs w:val="24"/>
              </w:rPr>
              <w:t>March</w:t>
            </w:r>
            <w:r w:rsidR="007C00DF" w:rsidRPr="00573C36">
              <w:rPr>
                <w:rFonts w:ascii="Times New Roman" w:hAnsi="Times New Roman" w:cs="Times New Roman"/>
                <w:sz w:val="24"/>
                <w:szCs w:val="24"/>
              </w:rPr>
              <w:t xml:space="preserve"> 26</w:t>
            </w:r>
            <w:r w:rsidR="007C00DF" w:rsidRPr="00573C36">
              <w:rPr>
                <w:rFonts w:ascii="Times New Roman" w:hAnsi="Times New Roman" w:cs="Times New Roman"/>
                <w:sz w:val="24"/>
                <w:szCs w:val="24"/>
                <w:vertAlign w:val="superscript"/>
              </w:rPr>
              <w:t>th</w:t>
            </w:r>
          </w:p>
          <w:p w:rsidR="00250E1B" w:rsidRPr="00573C36" w:rsidRDefault="00573C36" w:rsidP="00573C36">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36">
              <w:rPr>
                <w:rFonts w:ascii="Times New Roman" w:hAnsi="Times New Roman" w:cs="Times New Roman"/>
                <w:sz w:val="24"/>
                <w:szCs w:val="24"/>
              </w:rPr>
              <w:t>April 3</w:t>
            </w:r>
            <w:r w:rsidRPr="00573C36">
              <w:rPr>
                <w:rFonts w:ascii="Times New Roman" w:hAnsi="Times New Roman" w:cs="Times New Roman"/>
                <w:sz w:val="24"/>
                <w:szCs w:val="24"/>
                <w:vertAlign w:val="superscript"/>
              </w:rPr>
              <w:t>th</w:t>
            </w:r>
          </w:p>
          <w:p w:rsidR="007C00DF" w:rsidRPr="00573C36" w:rsidRDefault="007C00DF" w:rsidP="00573C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00DF" w:rsidRPr="00573C36" w:rsidRDefault="007C00DF" w:rsidP="00573C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7C00DF" w:rsidRPr="00573C36" w:rsidRDefault="007C00DF" w:rsidP="00573C36">
      <w:pPr>
        <w:spacing w:line="360" w:lineRule="auto"/>
        <w:jc w:val="both"/>
        <w:rPr>
          <w:rFonts w:ascii="Times New Roman" w:hAnsi="Times New Roman" w:cs="Times New Roman"/>
          <w:sz w:val="24"/>
          <w:szCs w:val="24"/>
        </w:rPr>
      </w:pPr>
    </w:p>
    <w:p w:rsidR="00250E1B" w:rsidRPr="00573C36" w:rsidRDefault="00250E1B" w:rsidP="00573C36">
      <w:pPr>
        <w:spacing w:line="360" w:lineRule="auto"/>
        <w:jc w:val="both"/>
        <w:rPr>
          <w:rFonts w:ascii="Times New Roman" w:hAnsi="Times New Roman" w:cs="Times New Roman"/>
          <w:sz w:val="24"/>
          <w:szCs w:val="24"/>
        </w:rPr>
      </w:pPr>
    </w:p>
    <w:p w:rsidR="0023187B" w:rsidRPr="00573C36" w:rsidRDefault="00A934DF"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 xml:space="preserve">Data Analysis </w:t>
      </w:r>
    </w:p>
    <w:p w:rsidR="007C00DF" w:rsidRPr="00573C36"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The collected data will be analyzed using descriptive statistics and inferential statistics. Descriptive statistics will be used to summarize the data and present it in a way that is easy to understand</w:t>
      </w:r>
      <w:r w:rsidR="00573C36" w:rsidRPr="00573C36">
        <w:rPr>
          <w:rFonts w:ascii="Times New Roman" w:hAnsi="Times New Roman" w:cs="Times New Roman"/>
          <w:sz w:val="24"/>
          <w:szCs w:val="24"/>
        </w:rPr>
        <w:t xml:space="preserve"> </w:t>
      </w:r>
      <w:sdt>
        <w:sdtPr>
          <w:rPr>
            <w:rFonts w:ascii="Times New Roman" w:hAnsi="Times New Roman" w:cs="Times New Roman"/>
            <w:sz w:val="24"/>
            <w:szCs w:val="24"/>
          </w:rPr>
          <w:id w:val="2086953476"/>
          <w:citation/>
        </w:sdtPr>
        <w:sdtEndPr/>
        <w:sdtContent>
          <w:r w:rsidR="00573C36" w:rsidRPr="00573C36">
            <w:rPr>
              <w:rFonts w:ascii="Times New Roman" w:hAnsi="Times New Roman" w:cs="Times New Roman"/>
              <w:sz w:val="24"/>
              <w:szCs w:val="24"/>
            </w:rPr>
            <w:fldChar w:fldCharType="begin"/>
          </w:r>
          <w:r w:rsidR="00573C36" w:rsidRPr="00573C36">
            <w:rPr>
              <w:rFonts w:ascii="Times New Roman" w:hAnsi="Times New Roman" w:cs="Times New Roman"/>
              <w:sz w:val="24"/>
              <w:szCs w:val="24"/>
            </w:rPr>
            <w:instrText xml:space="preserve"> CITATION Mer16 \l 1033 </w:instrText>
          </w:r>
          <w:r w:rsidR="00573C36" w:rsidRPr="00573C36">
            <w:rPr>
              <w:rFonts w:ascii="Times New Roman" w:hAnsi="Times New Roman" w:cs="Times New Roman"/>
              <w:sz w:val="24"/>
              <w:szCs w:val="24"/>
            </w:rPr>
            <w:fldChar w:fldCharType="separate"/>
          </w:r>
          <w:r w:rsidR="00573C36" w:rsidRPr="00573C36">
            <w:rPr>
              <w:rFonts w:ascii="Times New Roman" w:hAnsi="Times New Roman" w:cs="Times New Roman"/>
              <w:noProof/>
              <w:sz w:val="24"/>
              <w:szCs w:val="24"/>
            </w:rPr>
            <w:t>(Mertler &amp; Vannatta, 2016)</w:t>
          </w:r>
          <w:r w:rsidR="00573C36" w:rsidRPr="00573C36">
            <w:rPr>
              <w:rFonts w:ascii="Times New Roman" w:hAnsi="Times New Roman" w:cs="Times New Roman"/>
              <w:sz w:val="24"/>
              <w:szCs w:val="24"/>
            </w:rPr>
            <w:fldChar w:fldCharType="end"/>
          </w:r>
        </w:sdtContent>
      </w:sdt>
      <w:r w:rsidRPr="00573C36">
        <w:rPr>
          <w:rFonts w:ascii="Times New Roman" w:hAnsi="Times New Roman" w:cs="Times New Roman"/>
          <w:sz w:val="24"/>
          <w:szCs w:val="24"/>
        </w:rPr>
        <w:t>. Descriptive statistics such as frequencies, percentages, means, and standard deviations will be used to summarize the data.</w:t>
      </w:r>
    </w:p>
    <w:p w:rsidR="007C00DF" w:rsidRPr="00573C36"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Inferential statistics will be used to analyze the data and draw conclusions from the results</w:t>
      </w:r>
      <w:r w:rsidR="00573C36" w:rsidRPr="00573C36">
        <w:rPr>
          <w:rFonts w:ascii="Times New Roman" w:hAnsi="Times New Roman" w:cs="Times New Roman"/>
          <w:sz w:val="24"/>
          <w:szCs w:val="24"/>
        </w:rPr>
        <w:t xml:space="preserve"> </w:t>
      </w:r>
      <w:sdt>
        <w:sdtPr>
          <w:rPr>
            <w:rFonts w:ascii="Times New Roman" w:hAnsi="Times New Roman" w:cs="Times New Roman"/>
            <w:sz w:val="24"/>
            <w:szCs w:val="24"/>
          </w:rPr>
          <w:id w:val="543943330"/>
          <w:citation/>
        </w:sdtPr>
        <w:sdtEndPr/>
        <w:sdtContent>
          <w:r w:rsidR="00573C36" w:rsidRPr="00573C36">
            <w:rPr>
              <w:rFonts w:ascii="Times New Roman" w:hAnsi="Times New Roman" w:cs="Times New Roman"/>
              <w:sz w:val="24"/>
              <w:szCs w:val="24"/>
            </w:rPr>
            <w:fldChar w:fldCharType="begin"/>
          </w:r>
          <w:r w:rsidR="00573C36" w:rsidRPr="00573C36">
            <w:rPr>
              <w:rFonts w:ascii="Times New Roman" w:hAnsi="Times New Roman" w:cs="Times New Roman"/>
              <w:sz w:val="24"/>
              <w:szCs w:val="24"/>
            </w:rPr>
            <w:instrText xml:space="preserve"> CITATION Wal13 \l 1033 </w:instrText>
          </w:r>
          <w:r w:rsidR="00573C36" w:rsidRPr="00573C36">
            <w:rPr>
              <w:rFonts w:ascii="Times New Roman" w:hAnsi="Times New Roman" w:cs="Times New Roman"/>
              <w:sz w:val="24"/>
              <w:szCs w:val="24"/>
            </w:rPr>
            <w:fldChar w:fldCharType="separate"/>
          </w:r>
          <w:r w:rsidR="00573C36" w:rsidRPr="00573C36">
            <w:rPr>
              <w:rFonts w:ascii="Times New Roman" w:hAnsi="Times New Roman" w:cs="Times New Roman"/>
              <w:noProof/>
              <w:sz w:val="24"/>
              <w:szCs w:val="24"/>
            </w:rPr>
            <w:t>(Waller &amp; Johnson, 2013)</w:t>
          </w:r>
          <w:r w:rsidR="00573C36" w:rsidRPr="00573C36">
            <w:rPr>
              <w:rFonts w:ascii="Times New Roman" w:hAnsi="Times New Roman" w:cs="Times New Roman"/>
              <w:sz w:val="24"/>
              <w:szCs w:val="24"/>
            </w:rPr>
            <w:fldChar w:fldCharType="end"/>
          </w:r>
        </w:sdtContent>
      </w:sdt>
      <w:r w:rsidRPr="00573C36">
        <w:rPr>
          <w:rFonts w:ascii="Times New Roman" w:hAnsi="Times New Roman" w:cs="Times New Roman"/>
          <w:sz w:val="24"/>
          <w:szCs w:val="24"/>
        </w:rPr>
        <w:t>. Inferential statistics such as chi-square tests, t-tests, ANOVA tests, and regression analysis will be used to compare the results of the survey questions and draw conclusions about the application of intelligent technology for fire prevention and control in Sham Shui Po.</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Inferential Tests</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lastRenderedPageBreak/>
        <w:t>Test 1: C</w:t>
      </w:r>
      <w:r w:rsidR="00A934DF" w:rsidRPr="00573C36">
        <w:rPr>
          <w:rFonts w:ascii="Times New Roman" w:hAnsi="Times New Roman" w:cs="Times New Roman"/>
          <w:sz w:val="24"/>
          <w:szCs w:val="24"/>
        </w:rPr>
        <w:t>hi-squared Goodness-of-fit Test</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This test was conducted to examine the differences between the observed and expected frequencies for the age of participants. The null hypothesis (H0): The age of the participants is distributed according to the expected proportions. The alternative hypothesis (H1): The age of the participants is not distributed accordi</w:t>
      </w:r>
      <w:r w:rsidR="00A934DF" w:rsidRPr="00573C36">
        <w:rPr>
          <w:rFonts w:ascii="Times New Roman" w:hAnsi="Times New Roman" w:cs="Times New Roman"/>
          <w:sz w:val="24"/>
          <w:szCs w:val="24"/>
        </w:rPr>
        <w:t>ng to the expected proportions.</w:t>
      </w:r>
    </w:p>
    <w:p w:rsidR="00A934DF"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The results of the Chi-squared test indicated that the chi-square statistic was 3.44 and the p-value was 0.722. Since the p-value (0.722) is greater than the significance level (0.05), we fail to reject the null hypothesis. Therefore, we can conclude that the age of the participants is distributed accordin</w:t>
      </w:r>
      <w:r w:rsidR="00A934DF" w:rsidRPr="00573C36">
        <w:rPr>
          <w:rFonts w:ascii="Times New Roman" w:hAnsi="Times New Roman" w:cs="Times New Roman"/>
          <w:sz w:val="24"/>
          <w:szCs w:val="24"/>
        </w:rPr>
        <w:t xml:space="preserve">g to the expected proportions. </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Test 2: C</w:t>
      </w:r>
      <w:r w:rsidR="00A934DF" w:rsidRPr="00573C36">
        <w:rPr>
          <w:rFonts w:ascii="Times New Roman" w:hAnsi="Times New Roman" w:cs="Times New Roman"/>
          <w:sz w:val="24"/>
          <w:szCs w:val="24"/>
        </w:rPr>
        <w:t>hi-squared Test of Independence</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This test was conducted to examine the relationship between the gender of participants and their willingness to accept the installation of IoT fire protection equipment. The null hypothesis (H0): There is no relationship between the gender of participants and their willingness to accept the installation of IoT fire protection equipment. The alternative hypothesis (H1): There is a relationship between the gender of participants and their willingness to accept the installation of</w:t>
      </w:r>
      <w:r w:rsidR="00A934DF" w:rsidRPr="00573C36">
        <w:rPr>
          <w:rFonts w:ascii="Times New Roman" w:hAnsi="Times New Roman" w:cs="Times New Roman"/>
          <w:sz w:val="24"/>
          <w:szCs w:val="24"/>
        </w:rPr>
        <w:t xml:space="preserve"> IoT fire protection equipment.</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The results of the Chi-squared test indicated that the chi-square statistic was 5.99 and the p-value was 0.015. Since the p-value (0.015) is less than the significance level (0.05), we reject the null hypothesis. Therefore, we can conclude that there is a relationship between the gender of the participants and their willingness to accept the installation of</w:t>
      </w:r>
      <w:r w:rsidR="007C00DF" w:rsidRPr="00573C36">
        <w:rPr>
          <w:rFonts w:ascii="Times New Roman" w:hAnsi="Times New Roman" w:cs="Times New Roman"/>
          <w:sz w:val="24"/>
          <w:szCs w:val="24"/>
        </w:rPr>
        <w:t xml:space="preserve"> IoT fire protection equipment.</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Descriptive Statistics</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 xml:space="preserve">The data from the survey questionnaire was analyzed using descriptive statistics. The results indicated that the majority of the participants were between 18-30 years old (35.09%), female (56.14%), and had been living in Sham Shui Po for 5-10 years (29.82%). The majority of the participants lived in families with 1-2 members (29.82%). Of the participants, 36.84% reported that there had been a fire in the building they lived in. The majority of the participants believed that the fire hazards in their living area came from cooking stoves (33.33%), followed by debris accumulation (28.07%) and aging/exposed wires (26.32%). Of the participants, 68.42% were </w:t>
      </w:r>
      <w:r w:rsidRPr="00573C36">
        <w:rPr>
          <w:rFonts w:ascii="Times New Roman" w:hAnsi="Times New Roman" w:cs="Times New Roman"/>
          <w:sz w:val="24"/>
          <w:szCs w:val="24"/>
        </w:rPr>
        <w:lastRenderedPageBreak/>
        <w:t xml:space="preserve">willing to accept the installation of IoT fire protection equipment without having to pay, 28.07% were willing to pay for the installation and 3.51% were uncertain. The majority of the participants believed that the positive effects of IoT smart fire protection equipment were the provision of timely fire alarms (73.68%), quickly planning a reasonable escape route (66.67%), and automatically dialing the “999” alarm function to speed up the fire alarm (75.44%). The majority of the participants believed that the negative effects of IoT smart fire protection equipment were high equipment cost and maintenance cost (68.42%) and inconvenient to use (47.37%). </w:t>
      </w:r>
    </w:p>
    <w:p w:rsidR="00DC5E95"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The results of the descriptive statistics indicate that the majority of the participants were between 18-30 years old, female, and had been living in Sham Shui Po for 5-10 years. The majority of the participants believed that the fire hazards in their living area came from cooking stoves and were willing to accept the installation of IoT fire protection equipment without having to pay. The majority of the participants also believed that the positive effects of IoT smart fire protection equipment were the provision of timely fire alarms, quickly planning a reasonable escape route, and automatically dialing the “999” alarm function to speed up the fire alarm. However, they also believed that the negative effects of the equipment were high equipment cost and maintenance cost and inconvenient to use.</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The results of the two statistical tests concerning the survey questionnaire on the application of intelligent technology for fire prevention and control in Sham Shui Po indicate that the age of the participants is distributed according to the expected proportions and there is a relationship between the gender of the participants and their willingness to accept the installation of IoT fire protection equipment.</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The results of the Chi-squared Goodness-of-fit Test indicated that the chi-square statistic was 3.44 and the p-value was 0.722. Since the p-value (0.722) is greater than the significance level (0.05), we fail to reject the null hypothesis. This suggests that the age of the participants is distributed according to the expected proportions. The results of the test are consistent with the findings of the descriptive statistics which showed that the majority of the participants were between 18-30 years old.</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 xml:space="preserve">The results of the Chi-squared Test of Independence indicated that the chi-square statistic was 5.99 and the p-value was 0.015. Since the p-value (0.015) is less than the significance level (0.05), we reject the null hypothesis. This suggests that there is a relationship between the gender of the </w:t>
      </w:r>
      <w:r w:rsidRPr="00573C36">
        <w:rPr>
          <w:rFonts w:ascii="Times New Roman" w:hAnsi="Times New Roman" w:cs="Times New Roman"/>
          <w:sz w:val="24"/>
          <w:szCs w:val="24"/>
        </w:rPr>
        <w:lastRenderedPageBreak/>
        <w:t>participants and their willingness to accept the installation of IoT fire protection equipment. The results of the test are consistent with the findings of the descriptive statistics which showed that the majority of the participants were female and were willing to accept the installation of IoT fire protection equipment without having to pay.</w:t>
      </w:r>
    </w:p>
    <w:p w:rsidR="0023187B" w:rsidRPr="00573C36" w:rsidRDefault="0023187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The results from the two statistical tests provide evidence that the application of intelligent technology for fire prevention and control in Sham Shui Po is likely to be accepted by the residents. This is especially encouraging given the number of fire incidents that have occurred in the area in recent years. Intelligent technology has the potential to reduce the risk of fire and save lives.</w:t>
      </w:r>
    </w:p>
    <w:p w:rsidR="007C00DF" w:rsidRPr="00573C36" w:rsidRDefault="007C00DF" w:rsidP="00573C36">
      <w:pPr>
        <w:spacing w:line="360" w:lineRule="auto"/>
        <w:jc w:val="both"/>
        <w:rPr>
          <w:rFonts w:ascii="Times New Roman" w:hAnsi="Times New Roman" w:cs="Times New Roman"/>
          <w:b/>
          <w:sz w:val="24"/>
          <w:szCs w:val="24"/>
        </w:rPr>
      </w:pPr>
      <w:r w:rsidRPr="00573C36">
        <w:rPr>
          <w:rFonts w:ascii="Times New Roman" w:hAnsi="Times New Roman" w:cs="Times New Roman"/>
          <w:b/>
          <w:sz w:val="24"/>
          <w:szCs w:val="24"/>
        </w:rPr>
        <w:t>Ethics and Limitations</w:t>
      </w:r>
    </w:p>
    <w:p w:rsidR="00250E1B" w:rsidRPr="00573C36" w:rsidRDefault="00250E1B"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This research project has taken into consideration the ethical considerations of the research. All participants were informed of their rights as participants; they were informed that their participation was voluntary and their responses would remain anonymous. The participants were also informed that they could withdraw from the research at any time without any consequences.</w:t>
      </w:r>
    </w:p>
    <w:p w:rsidR="00573C36" w:rsidRPr="00406B72" w:rsidRDefault="007C00DF"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This study has several potential limitations. One of the limitations of this study is the small sample size. The survey questionnaires were only distributed to a sample of 57 people, which may not be representative of the population of Sham Shui Po. Additionally, the survey questionnaires were distributed via email, which may have resulted in a lower response rate. Also, since email is an online format, therefore it is possible that the responses may be biased towards those who are more tech-savvy. Furthermore, the survey questions may have been phrased in a way that elicited biased responses from the participants. Finally, the results of this study may not be generalizable to other populations or contexts.</w:t>
      </w:r>
    </w:p>
    <w:sdt>
      <w:sdtPr>
        <w:rPr>
          <w:rFonts w:ascii="Times New Roman" w:eastAsiaTheme="minorHAnsi" w:hAnsi="Times New Roman" w:cs="Times New Roman"/>
          <w:color w:val="auto"/>
          <w:sz w:val="22"/>
          <w:szCs w:val="22"/>
        </w:rPr>
        <w:id w:val="1755472383"/>
        <w:docPartObj>
          <w:docPartGallery w:val="Bibliographies"/>
          <w:docPartUnique/>
        </w:docPartObj>
      </w:sdtPr>
      <w:sdtEndPr/>
      <w:sdtContent>
        <w:p w:rsidR="00573C36" w:rsidRPr="00573C36" w:rsidRDefault="00573C36" w:rsidP="00573C36">
          <w:pPr>
            <w:pStyle w:val="Heading1"/>
            <w:spacing w:line="360" w:lineRule="auto"/>
            <w:jc w:val="both"/>
            <w:rPr>
              <w:rFonts w:ascii="Times New Roman" w:hAnsi="Times New Roman" w:cs="Times New Roman"/>
              <w:b/>
              <w:color w:val="auto"/>
            </w:rPr>
          </w:pPr>
          <w:r w:rsidRPr="00573C36">
            <w:rPr>
              <w:rFonts w:ascii="Times New Roman" w:hAnsi="Times New Roman" w:cs="Times New Roman"/>
              <w:b/>
              <w:color w:val="auto"/>
            </w:rPr>
            <w:t>References</w:t>
          </w:r>
        </w:p>
        <w:sdt>
          <w:sdtPr>
            <w:rPr>
              <w:rFonts w:ascii="Times New Roman" w:hAnsi="Times New Roman" w:cs="Times New Roman"/>
            </w:rPr>
            <w:id w:val="-573587230"/>
            <w:bibliography/>
          </w:sdtPr>
          <w:sdtEndPr/>
          <w:sdtContent>
            <w:p w:rsidR="00573C36" w:rsidRPr="00573C36" w:rsidRDefault="00573C36" w:rsidP="00573C36">
              <w:pPr>
                <w:pStyle w:val="Bibliography"/>
                <w:spacing w:line="360" w:lineRule="auto"/>
                <w:jc w:val="both"/>
                <w:rPr>
                  <w:rFonts w:ascii="Times New Roman" w:hAnsi="Times New Roman" w:cs="Times New Roman"/>
                  <w:noProof/>
                  <w:sz w:val="24"/>
                  <w:szCs w:val="24"/>
                </w:rPr>
              </w:pPr>
              <w:r w:rsidRPr="00573C36">
                <w:rPr>
                  <w:rFonts w:ascii="Times New Roman" w:hAnsi="Times New Roman" w:cs="Times New Roman"/>
                </w:rPr>
                <w:fldChar w:fldCharType="begin"/>
              </w:r>
              <w:r w:rsidRPr="00573C36">
                <w:rPr>
                  <w:rFonts w:ascii="Times New Roman" w:hAnsi="Times New Roman" w:cs="Times New Roman"/>
                </w:rPr>
                <w:instrText xml:space="preserve"> BIBLIOGRAPHY </w:instrText>
              </w:r>
              <w:r w:rsidRPr="00573C36">
                <w:rPr>
                  <w:rFonts w:ascii="Times New Roman" w:hAnsi="Times New Roman" w:cs="Times New Roman"/>
                </w:rPr>
                <w:fldChar w:fldCharType="separate"/>
              </w:r>
              <w:r w:rsidRPr="00573C36">
                <w:rPr>
                  <w:rFonts w:ascii="Times New Roman" w:hAnsi="Times New Roman" w:cs="Times New Roman"/>
                  <w:noProof/>
                </w:rPr>
                <w:t xml:space="preserve">Acharya, A., Prakash, A., Saxena, P. &amp; Nigam, A., 2013. Sampling: Why and how of it.. </w:t>
              </w:r>
              <w:r w:rsidRPr="00573C36">
                <w:rPr>
                  <w:rFonts w:ascii="Times New Roman" w:hAnsi="Times New Roman" w:cs="Times New Roman"/>
                  <w:i/>
                  <w:iCs/>
                  <w:noProof/>
                </w:rPr>
                <w:t xml:space="preserve">Indian Journal of Medical Specialties, 4(2), , </w:t>
              </w:r>
              <w:r w:rsidRPr="00573C36">
                <w:rPr>
                  <w:rFonts w:ascii="Times New Roman" w:hAnsi="Times New Roman" w:cs="Times New Roman"/>
                  <w:noProof/>
                </w:rPr>
                <w:t>pp. pp.330-333..</w:t>
              </w:r>
            </w:p>
            <w:p w:rsidR="00573C36" w:rsidRPr="00573C36" w:rsidRDefault="00573C36" w:rsidP="00573C36">
              <w:pPr>
                <w:pStyle w:val="Bibliography"/>
                <w:spacing w:line="360" w:lineRule="auto"/>
                <w:jc w:val="both"/>
                <w:rPr>
                  <w:rFonts w:ascii="Times New Roman" w:hAnsi="Times New Roman" w:cs="Times New Roman"/>
                  <w:noProof/>
                </w:rPr>
              </w:pPr>
              <w:r w:rsidRPr="00573C36">
                <w:rPr>
                  <w:rFonts w:ascii="Times New Roman" w:hAnsi="Times New Roman" w:cs="Times New Roman"/>
                  <w:noProof/>
                </w:rPr>
                <w:t xml:space="preserve">Evans, J. &amp; Mathur, A., 2018. </w:t>
              </w:r>
              <w:r w:rsidRPr="00573C36">
                <w:rPr>
                  <w:rFonts w:ascii="Times New Roman" w:hAnsi="Times New Roman" w:cs="Times New Roman"/>
                  <w:i/>
                  <w:iCs/>
                  <w:noProof/>
                </w:rPr>
                <w:t xml:space="preserve">The value of online surveys: A look back and a look ahead. Internet research.. </w:t>
              </w:r>
              <w:r w:rsidRPr="00573C36">
                <w:rPr>
                  <w:rFonts w:ascii="Times New Roman" w:hAnsi="Times New Roman" w:cs="Times New Roman"/>
                  <w:noProof/>
                </w:rPr>
                <w:t>s.l.:s.n.</w:t>
              </w:r>
            </w:p>
            <w:p w:rsidR="00573C36" w:rsidRPr="00573C36" w:rsidRDefault="00573C36" w:rsidP="00573C36">
              <w:pPr>
                <w:pStyle w:val="Bibliography"/>
                <w:spacing w:line="360" w:lineRule="auto"/>
                <w:jc w:val="both"/>
                <w:rPr>
                  <w:rFonts w:ascii="Times New Roman" w:hAnsi="Times New Roman" w:cs="Times New Roman"/>
                  <w:noProof/>
                </w:rPr>
              </w:pPr>
              <w:r w:rsidRPr="00573C36">
                <w:rPr>
                  <w:rFonts w:ascii="Times New Roman" w:hAnsi="Times New Roman" w:cs="Times New Roman"/>
                  <w:noProof/>
                </w:rPr>
                <w:t xml:space="preserve">Goodman, J., Cryder, C. &amp; Cheema, A., 2013. Data collection in a flat world: The strengths and weaknesses of Mechanical Turk samples.. </w:t>
              </w:r>
              <w:r w:rsidRPr="00573C36">
                <w:rPr>
                  <w:rFonts w:ascii="Times New Roman" w:hAnsi="Times New Roman" w:cs="Times New Roman"/>
                  <w:i/>
                  <w:iCs/>
                  <w:noProof/>
                </w:rPr>
                <w:t xml:space="preserve">Journal of Behavioral Decision Making, 26(3), , </w:t>
              </w:r>
              <w:r w:rsidRPr="00573C36">
                <w:rPr>
                  <w:rFonts w:ascii="Times New Roman" w:hAnsi="Times New Roman" w:cs="Times New Roman"/>
                  <w:noProof/>
                </w:rPr>
                <w:t>pp. pp.213-224..</w:t>
              </w:r>
            </w:p>
            <w:p w:rsidR="00573C36" w:rsidRPr="00573C36" w:rsidRDefault="00573C36" w:rsidP="00573C36">
              <w:pPr>
                <w:pStyle w:val="Bibliography"/>
                <w:spacing w:line="360" w:lineRule="auto"/>
                <w:jc w:val="both"/>
                <w:rPr>
                  <w:rFonts w:ascii="Times New Roman" w:hAnsi="Times New Roman" w:cs="Times New Roman"/>
                  <w:noProof/>
                </w:rPr>
              </w:pPr>
              <w:r w:rsidRPr="00573C36">
                <w:rPr>
                  <w:rFonts w:ascii="Times New Roman" w:hAnsi="Times New Roman" w:cs="Times New Roman"/>
                  <w:noProof/>
                </w:rPr>
                <w:lastRenderedPageBreak/>
                <w:t xml:space="preserve">Mertler, C. &amp; Vannatta, R., 2016. </w:t>
              </w:r>
              <w:r w:rsidRPr="00573C36">
                <w:rPr>
                  <w:rFonts w:ascii="Times New Roman" w:hAnsi="Times New Roman" w:cs="Times New Roman"/>
                  <w:i/>
                  <w:iCs/>
                  <w:noProof/>
                </w:rPr>
                <w:t xml:space="preserve">Advanced and multivariate statistical methods: Practical application and interpretation. Taylor &amp; Francis.. </w:t>
              </w:r>
              <w:r w:rsidRPr="00573C36">
                <w:rPr>
                  <w:rFonts w:ascii="Times New Roman" w:hAnsi="Times New Roman" w:cs="Times New Roman"/>
                  <w:noProof/>
                </w:rPr>
                <w:t>s.l.:s.n.</w:t>
              </w:r>
            </w:p>
            <w:p w:rsidR="00573C36" w:rsidRPr="00573C36" w:rsidRDefault="00573C36" w:rsidP="00573C36">
              <w:pPr>
                <w:pStyle w:val="Bibliography"/>
                <w:spacing w:line="360" w:lineRule="auto"/>
                <w:jc w:val="both"/>
                <w:rPr>
                  <w:rFonts w:ascii="Times New Roman" w:hAnsi="Times New Roman" w:cs="Times New Roman"/>
                  <w:noProof/>
                </w:rPr>
              </w:pPr>
              <w:r w:rsidRPr="00573C36">
                <w:rPr>
                  <w:rFonts w:ascii="Times New Roman" w:hAnsi="Times New Roman" w:cs="Times New Roman"/>
                  <w:noProof/>
                </w:rPr>
                <w:t xml:space="preserve">Waller, J. &amp; Johnson, M., 2013. </w:t>
              </w:r>
              <w:r w:rsidRPr="00573C36">
                <w:rPr>
                  <w:rFonts w:ascii="Times New Roman" w:hAnsi="Times New Roman" w:cs="Times New Roman"/>
                  <w:i/>
                  <w:iCs/>
                  <w:noProof/>
                </w:rPr>
                <w:t xml:space="preserve">Chi-Square and T-Tests using SAS®: performance and interpretation. Retrieved on January, 3, p.2014.. </w:t>
              </w:r>
              <w:r w:rsidRPr="00573C36">
                <w:rPr>
                  <w:rFonts w:ascii="Times New Roman" w:hAnsi="Times New Roman" w:cs="Times New Roman"/>
                  <w:noProof/>
                </w:rPr>
                <w:t>s.l.:s.n.</w:t>
              </w:r>
            </w:p>
            <w:p w:rsidR="00573C36" w:rsidRPr="00573C36" w:rsidRDefault="00573C36" w:rsidP="00573C36">
              <w:pPr>
                <w:spacing w:line="360" w:lineRule="auto"/>
                <w:jc w:val="both"/>
                <w:rPr>
                  <w:rFonts w:ascii="Times New Roman" w:hAnsi="Times New Roman" w:cs="Times New Roman"/>
                </w:rPr>
              </w:pPr>
              <w:r w:rsidRPr="00573C36">
                <w:rPr>
                  <w:rFonts w:ascii="Times New Roman" w:hAnsi="Times New Roman" w:cs="Times New Roman"/>
                  <w:b/>
                  <w:bCs/>
                  <w:noProof/>
                </w:rPr>
                <w:fldChar w:fldCharType="end"/>
              </w:r>
            </w:p>
          </w:sdtContent>
        </w:sdt>
      </w:sdtContent>
    </w:sdt>
    <w:p w:rsidR="00573C36" w:rsidRPr="00573C36" w:rsidRDefault="00573C36" w:rsidP="00573C36">
      <w:pPr>
        <w:spacing w:line="360" w:lineRule="auto"/>
        <w:jc w:val="both"/>
        <w:rPr>
          <w:rFonts w:ascii="Times New Roman" w:hAnsi="Times New Roman" w:cs="Times New Roman"/>
          <w:sz w:val="24"/>
          <w:szCs w:val="24"/>
        </w:rPr>
      </w:pPr>
    </w:p>
    <w:p w:rsidR="006C73E8" w:rsidRPr="00573C36" w:rsidRDefault="006C73E8" w:rsidP="00573C36">
      <w:pPr>
        <w:spacing w:line="360" w:lineRule="auto"/>
        <w:jc w:val="both"/>
        <w:rPr>
          <w:rFonts w:ascii="Times New Roman" w:hAnsi="Times New Roman" w:cs="Times New Roman"/>
          <w:sz w:val="24"/>
          <w:szCs w:val="24"/>
        </w:rPr>
      </w:pPr>
    </w:p>
    <w:p w:rsidR="006C73E8" w:rsidRPr="00573C36" w:rsidRDefault="006C73E8" w:rsidP="00573C36">
      <w:pPr>
        <w:spacing w:line="360" w:lineRule="auto"/>
        <w:jc w:val="both"/>
        <w:rPr>
          <w:rFonts w:ascii="Times New Roman" w:hAnsi="Times New Roman" w:cs="Times New Roman"/>
          <w:sz w:val="24"/>
          <w:szCs w:val="24"/>
        </w:rPr>
      </w:pPr>
    </w:p>
    <w:p w:rsidR="006C73E8" w:rsidRPr="00573C36" w:rsidRDefault="006C73E8" w:rsidP="00573C36">
      <w:pPr>
        <w:spacing w:line="360" w:lineRule="auto"/>
        <w:jc w:val="both"/>
        <w:rPr>
          <w:rFonts w:ascii="Times New Roman" w:hAnsi="Times New Roman" w:cs="Times New Roman"/>
          <w:sz w:val="24"/>
          <w:szCs w:val="24"/>
        </w:rPr>
      </w:pPr>
    </w:p>
    <w:p w:rsidR="006C73E8" w:rsidRPr="00573C36" w:rsidRDefault="006C73E8" w:rsidP="00573C36">
      <w:pPr>
        <w:spacing w:line="360" w:lineRule="auto"/>
        <w:jc w:val="both"/>
        <w:rPr>
          <w:rFonts w:ascii="Times New Roman" w:hAnsi="Times New Roman" w:cs="Times New Roman"/>
          <w:sz w:val="24"/>
          <w:szCs w:val="24"/>
        </w:rPr>
      </w:pPr>
    </w:p>
    <w:p w:rsidR="006C73E8" w:rsidRPr="00573C36" w:rsidRDefault="006C73E8" w:rsidP="00573C36">
      <w:pPr>
        <w:spacing w:line="360" w:lineRule="auto"/>
        <w:jc w:val="both"/>
        <w:rPr>
          <w:rFonts w:ascii="Times New Roman" w:hAnsi="Times New Roman" w:cs="Times New Roman"/>
          <w:sz w:val="24"/>
          <w:szCs w:val="24"/>
        </w:rPr>
      </w:pPr>
    </w:p>
    <w:p w:rsidR="006C73E8" w:rsidRPr="00573C36" w:rsidRDefault="006C73E8" w:rsidP="00573C36">
      <w:pPr>
        <w:spacing w:line="360" w:lineRule="auto"/>
        <w:jc w:val="both"/>
        <w:rPr>
          <w:rFonts w:ascii="Times New Roman" w:hAnsi="Times New Roman" w:cs="Times New Roman"/>
          <w:sz w:val="24"/>
          <w:szCs w:val="24"/>
        </w:rPr>
      </w:pPr>
    </w:p>
    <w:p w:rsidR="00E9351A" w:rsidRPr="00573C36" w:rsidRDefault="00B73634" w:rsidP="00573C36">
      <w:pPr>
        <w:spacing w:line="360" w:lineRule="auto"/>
        <w:jc w:val="both"/>
        <w:rPr>
          <w:rFonts w:ascii="Times New Roman" w:hAnsi="Times New Roman" w:cs="Times New Roman"/>
          <w:sz w:val="24"/>
          <w:szCs w:val="24"/>
        </w:rPr>
      </w:pPr>
      <w:r w:rsidRPr="00573C36">
        <w:rPr>
          <w:rFonts w:ascii="Times New Roman" w:hAnsi="Times New Roman" w:cs="Times New Roman"/>
          <w:sz w:val="24"/>
          <w:szCs w:val="24"/>
        </w:rPr>
        <w:t xml:space="preserve">           </w:t>
      </w:r>
      <w:r w:rsidR="00A934DF" w:rsidRPr="00573C36">
        <w:rPr>
          <w:rFonts w:ascii="Times New Roman" w:hAnsi="Times New Roman" w:cs="Times New Roman"/>
          <w:sz w:val="24"/>
          <w:szCs w:val="24"/>
        </w:rPr>
        <w:t xml:space="preserve">       </w:t>
      </w:r>
    </w:p>
    <w:sectPr w:rsidR="00E9351A" w:rsidRPr="0057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726D"/>
    <w:multiLevelType w:val="hybridMultilevel"/>
    <w:tmpl w:val="BDC8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505C5"/>
    <w:multiLevelType w:val="hybridMultilevel"/>
    <w:tmpl w:val="536A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95801"/>
    <w:multiLevelType w:val="hybridMultilevel"/>
    <w:tmpl w:val="411A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A"/>
    <w:rsid w:val="00025AE0"/>
    <w:rsid w:val="00140388"/>
    <w:rsid w:val="001C58A6"/>
    <w:rsid w:val="001F23E7"/>
    <w:rsid w:val="0023187B"/>
    <w:rsid w:val="00250E1B"/>
    <w:rsid w:val="002F0774"/>
    <w:rsid w:val="00406B72"/>
    <w:rsid w:val="00573C36"/>
    <w:rsid w:val="005C50EB"/>
    <w:rsid w:val="006C73E8"/>
    <w:rsid w:val="007C00DF"/>
    <w:rsid w:val="00A934DF"/>
    <w:rsid w:val="00B73634"/>
    <w:rsid w:val="00BC5B80"/>
    <w:rsid w:val="00DB3F4C"/>
    <w:rsid w:val="00DC5E95"/>
    <w:rsid w:val="00E9351A"/>
    <w:rsid w:val="00EA44DF"/>
    <w:rsid w:val="00F1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E2E9A-BE44-4B3C-9605-B0B65A05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C00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C00DF"/>
    <w:pPr>
      <w:ind w:left="720"/>
      <w:contextualSpacing/>
    </w:pPr>
  </w:style>
  <w:style w:type="character" w:customStyle="1" w:styleId="Heading1Char">
    <w:name w:val="Heading 1 Char"/>
    <w:basedOn w:val="DefaultParagraphFont"/>
    <w:link w:val="Heading1"/>
    <w:uiPriority w:val="9"/>
    <w:rsid w:val="00573C3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73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50529">
      <w:bodyDiv w:val="1"/>
      <w:marLeft w:val="0"/>
      <w:marRight w:val="0"/>
      <w:marTop w:val="0"/>
      <w:marBottom w:val="0"/>
      <w:divBdr>
        <w:top w:val="none" w:sz="0" w:space="0" w:color="auto"/>
        <w:left w:val="none" w:sz="0" w:space="0" w:color="auto"/>
        <w:bottom w:val="none" w:sz="0" w:space="0" w:color="auto"/>
        <w:right w:val="none" w:sz="0" w:space="0" w:color="auto"/>
      </w:divBdr>
    </w:div>
    <w:div w:id="681932879">
      <w:bodyDiv w:val="1"/>
      <w:marLeft w:val="0"/>
      <w:marRight w:val="0"/>
      <w:marTop w:val="0"/>
      <w:marBottom w:val="0"/>
      <w:divBdr>
        <w:top w:val="none" w:sz="0" w:space="0" w:color="auto"/>
        <w:left w:val="none" w:sz="0" w:space="0" w:color="auto"/>
        <w:bottom w:val="none" w:sz="0" w:space="0" w:color="auto"/>
        <w:right w:val="none" w:sz="0" w:space="0" w:color="auto"/>
      </w:divBdr>
    </w:div>
    <w:div w:id="1172718242">
      <w:bodyDiv w:val="1"/>
      <w:marLeft w:val="0"/>
      <w:marRight w:val="0"/>
      <w:marTop w:val="0"/>
      <w:marBottom w:val="0"/>
      <w:divBdr>
        <w:top w:val="none" w:sz="0" w:space="0" w:color="auto"/>
        <w:left w:val="none" w:sz="0" w:space="0" w:color="auto"/>
        <w:bottom w:val="none" w:sz="0" w:space="0" w:color="auto"/>
        <w:right w:val="none" w:sz="0" w:space="0" w:color="auto"/>
      </w:divBdr>
    </w:div>
    <w:div w:id="1256133031">
      <w:bodyDiv w:val="1"/>
      <w:marLeft w:val="0"/>
      <w:marRight w:val="0"/>
      <w:marTop w:val="0"/>
      <w:marBottom w:val="0"/>
      <w:divBdr>
        <w:top w:val="none" w:sz="0" w:space="0" w:color="auto"/>
        <w:left w:val="none" w:sz="0" w:space="0" w:color="auto"/>
        <w:bottom w:val="none" w:sz="0" w:space="0" w:color="auto"/>
        <w:right w:val="none" w:sz="0" w:space="0" w:color="auto"/>
      </w:divBdr>
    </w:div>
    <w:div w:id="1478913606">
      <w:bodyDiv w:val="1"/>
      <w:marLeft w:val="0"/>
      <w:marRight w:val="0"/>
      <w:marTop w:val="0"/>
      <w:marBottom w:val="0"/>
      <w:divBdr>
        <w:top w:val="none" w:sz="0" w:space="0" w:color="auto"/>
        <w:left w:val="none" w:sz="0" w:space="0" w:color="auto"/>
        <w:bottom w:val="none" w:sz="0" w:space="0" w:color="auto"/>
        <w:right w:val="none" w:sz="0" w:space="0" w:color="auto"/>
      </w:divBdr>
    </w:div>
    <w:div w:id="18292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Ach13</b:Tag>
    <b:SourceType>JournalArticle</b:SourceType>
    <b:Guid>{0167B88A-6289-4618-B926-FB81030D24B1}</b:Guid>
    <b:Author>
      <b:Author>
        <b:NameList>
          <b:Person>
            <b:Last>Acharya</b:Last>
            <b:First>A.S.,</b:First>
          </b:Person>
          <b:Person>
            <b:Last>Prakash</b:Last>
            <b:First>A.,</b:First>
          </b:Person>
          <b:Person>
            <b:Last>Saxena</b:Last>
            <b:First>P.</b:First>
          </b:Person>
          <b:Person>
            <b:Last>Nigam</b:Last>
            <b:First>A.,</b:First>
          </b:Person>
        </b:NameList>
      </b:Author>
    </b:Author>
    <b:Title>Sampling: Why and how of it.</b:Title>
    <b:Year>2013</b:Year>
    <b:JournalName>Indian Journal of Medical Specialties, 4(2), </b:JournalName>
    <b:Pages>pp.330-333.</b:Pages>
    <b:RefOrder>1</b:RefOrder>
  </b:Source>
  <b:Source>
    <b:Tag>Goo13</b:Tag>
    <b:SourceType>JournalArticle</b:SourceType>
    <b:Guid>{C9E5B7C8-1B24-4A3B-907F-9B3A312A2F8E}</b:Guid>
    <b:Author>
      <b:Author>
        <b:NameList>
          <b:Person>
            <b:Last>Goodman</b:Last>
            <b:First>J.K.,</b:First>
          </b:Person>
          <b:Person>
            <b:Last>Cryder</b:Last>
            <b:First>C.E.</b:First>
          </b:Person>
          <b:Person>
            <b:Last>Cheema</b:Last>
            <b:First>A.,</b:First>
          </b:Person>
        </b:NameList>
      </b:Author>
    </b:Author>
    <b:Title>Data collection in a flat world: The strengths and weaknesses of Mechanical Turk samples. </b:Title>
    <b:JournalName>Journal of Behavioral Decision Making, 26(3), </b:JournalName>
    <b:Year>2013</b:Year>
    <b:Pages>pp.213-224.</b:Pages>
    <b:RefOrder>2</b:RefOrder>
  </b:Source>
  <b:Source>
    <b:Tag>Eva18</b:Tag>
    <b:SourceType>Book</b:SourceType>
    <b:Guid>{45C4C065-32D6-4A9F-8E1D-4A4FDAA5CBAF}</b:Guid>
    <b:Author>
      <b:Author>
        <b:NameList>
          <b:Person>
            <b:Last>Evans</b:Last>
            <b:First>J.R.</b:First>
          </b:Person>
          <b:Person>
            <b:Last>Mathur</b:Last>
            <b:First>A.,</b:First>
          </b:Person>
        </b:NameList>
      </b:Author>
    </b:Author>
    <b:Title>The value of online surveys: A look back and a look ahead. Internet research.</b:Title>
    <b:Year>2018</b:Year>
    <b:RefOrder>3</b:RefOrder>
  </b:Source>
  <b:Source>
    <b:Tag>Mer16</b:Tag>
    <b:SourceType>Book</b:SourceType>
    <b:Guid>{5A5C2526-30DD-4200-8055-88C249BAC350}</b:Guid>
    <b:Author>
      <b:Author>
        <b:NameList>
          <b:Person>
            <b:Last>Mertler</b:Last>
            <b:First>C.A.</b:First>
          </b:Person>
          <b:Person>
            <b:Last>Vannatta</b:Last>
            <b:First>R.A.,</b:First>
          </b:Person>
        </b:NameList>
      </b:Author>
    </b:Author>
    <b:Title>Advanced and multivariate statistical methods: Practical application and interpretation. Taylor &amp; Francis.</b:Title>
    <b:Year>2016</b:Year>
    <b:RefOrder>4</b:RefOrder>
  </b:Source>
  <b:Source>
    <b:Tag>Wal13</b:Tag>
    <b:SourceType>Book</b:SourceType>
    <b:Guid>{7C780C3F-CE48-413D-82CA-68242AAB1F77}</b:Guid>
    <b:Author>
      <b:Author>
        <b:NameList>
          <b:Person>
            <b:Last>Waller</b:Last>
            <b:First>J.L.</b:First>
          </b:Person>
          <b:Person>
            <b:Last>Johnson</b:Last>
            <b:First>M.,</b:First>
          </b:Person>
        </b:NameList>
      </b:Author>
    </b:Author>
    <b:Title>Chi-Square and T-Tests using SAS®: performance and interpretation. Retrieved on January, 3, p.2014.</b:Title>
    <b:Year>2013</b:Year>
    <b:RefOrder>5</b:RefOrder>
  </b:Source>
</b:Sources>
</file>

<file path=customXml/itemProps1.xml><?xml version="1.0" encoding="utf-8"?>
<ds:datastoreItem xmlns:ds="http://schemas.openxmlformats.org/officeDocument/2006/customXml" ds:itemID="{05DFCB2A-9212-40C0-A314-473A2FA5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15</cp:revision>
  <dcterms:created xsi:type="dcterms:W3CDTF">2023-04-03T22:11:00Z</dcterms:created>
  <dcterms:modified xsi:type="dcterms:W3CDTF">2023-04-04T20:25:00Z</dcterms:modified>
</cp:coreProperties>
</file>