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B54A0C" w14:textId="77777777" w:rsidR="00483FDD" w:rsidRPr="00483FDD" w:rsidRDefault="00483FDD" w:rsidP="00BD7E95">
      <w:pPr>
        <w:spacing w:after="0"/>
        <w:jc w:val="center"/>
        <w:rPr>
          <w:rFonts w:ascii="Arial" w:hAnsi="Arial" w:cs="Arial"/>
          <w:b/>
          <w:bCs/>
          <w:lang w:val="en-IN"/>
        </w:rPr>
      </w:pPr>
      <w:r w:rsidRPr="00483FDD">
        <w:rPr>
          <w:rFonts w:ascii="Arial" w:hAnsi="Arial" w:cs="Arial"/>
          <w:b/>
          <w:bCs/>
          <w:lang w:val="en-IN"/>
        </w:rPr>
        <w:t xml:space="preserve">BEFORE THE HIGH COURT AT District Court, Mumbai</w:t>
      </w:r>
    </w:p>
    <w:p w14:paraId="7999F749" w14:textId="77777777" w:rsidR="00483FDD" w:rsidRDefault="00483FDD" w:rsidP="00483FDD">
      <w:pPr>
        <w:rPr>
          <w:rFonts w:ascii="Arial" w:hAnsi="Arial" w:cs="Arial"/>
          <w:lang w:val="en-IN"/>
        </w:rPr>
      </w:pPr>
    </w:p>
    <w:p w14:paraId="5EE6A053" w14:textId="7BDC9B37" w:rsidR="00483FDD" w:rsidRPr="00483FDD" w:rsidRDefault="00483FDD" w:rsidP="00483FDD">
      <w:pPr>
        <w:rPr>
          <w:rFonts w:ascii="Arial" w:hAnsi="Arial" w:cs="Arial"/>
          <w:lang w:val="en-IN"/>
        </w:rPr>
      </w:pPr>
      <w:r w:rsidRPr="00483FDD">
        <w:rPr>
          <w:rFonts w:ascii="Arial" w:hAnsi="Arial" w:cs="Arial"/>
          <w:lang w:val="en-IN"/>
        </w:rPr>
        <w:t>IN THE MATTER OF: STATE</w:t>
      </w:r>
      <w:r w:rsidR="00084AFA">
        <w:rPr>
          <w:rFonts w:ascii="Arial" w:hAnsi="Arial" w:cs="Arial"/>
          <w:lang w:val="en-IN"/>
        </w:rPr>
        <w:t xml:space="preserve"> </w:t>
      </w:r>
      <w:r w:rsidRPr="00483FDD">
        <w:rPr>
          <w:rFonts w:ascii="Arial" w:hAnsi="Arial" w:cs="Arial"/>
          <w:lang w:val="en-IN"/>
        </w:rPr>
        <w:t>VS</w:t>
      </w:r>
      <w:r w:rsidR="00B518E9">
        <w:rPr>
          <w:rFonts w:ascii="Arial" w:hAnsi="Arial" w:cs="Arial"/>
          <w:lang w:val="en-IN"/>
        </w:rPr>
        <w:t xml:space="preserve"> </w:t>
      </w:r>
      <w:r w:rsidRPr="00483FDD">
        <w:rPr>
          <w:rFonts w:ascii="Arial" w:hAnsi="Arial" w:cs="Arial"/>
          <w:b/>
          <w:bCs/>
          <w:lang w:val="en-IN"/>
        </w:rPr>
        <w:t xml:space="preserve">John Doe</w:t>
      </w:r>
      <w:r w:rsidRPr="00483FDD">
        <w:rPr>
          <w:rFonts w:ascii="Arial" w:hAnsi="Arial" w:cs="Arial"/>
          <w:lang w:val="en-IN"/>
        </w:rPr>
        <w:br/>
        <w:t xml:space="preserve">FIR Number: </w:t>
      </w:r>
      <w:r w:rsidRPr="00483FDD">
        <w:rPr>
          <w:rFonts w:ascii="Arial" w:hAnsi="Arial" w:cs="Arial"/>
          <w:b/>
          <w:bCs/>
          <w:lang w:val="en-IN"/>
        </w:rPr>
        <w:t xml:space="preserve">12345</w:t>
      </w:r>
      <w:r w:rsidRPr="00483FDD">
        <w:rPr>
          <w:rFonts w:ascii="Arial" w:hAnsi="Arial" w:cs="Arial"/>
          <w:lang w:val="en-IN"/>
        </w:rPr>
        <w:br/>
        <w:t xml:space="preserve">Under Section: </w:t>
      </w:r>
      <w:r w:rsidRPr="00483FDD">
        <w:rPr>
          <w:rFonts w:ascii="Arial" w:hAnsi="Arial" w:cs="Arial"/>
          <w:b/>
          <w:bCs/>
          <w:lang w:val="en-IN"/>
        </w:rPr>
        <w:t xml:space="preserve">IPC 366</w:t>
      </w:r>
      <w:r w:rsidRPr="00483FDD">
        <w:rPr>
          <w:rFonts w:ascii="Arial" w:hAnsi="Arial" w:cs="Arial"/>
          <w:lang w:val="en-IN"/>
        </w:rPr>
        <w:br/>
        <w:t xml:space="preserve">Police Station: </w:t>
      </w:r>
      <w:r w:rsidRPr="00483FDD">
        <w:rPr>
          <w:rFonts w:ascii="Arial" w:hAnsi="Arial" w:cs="Arial"/>
          <w:b/>
          <w:bCs/>
          <w:lang w:val="en-IN"/>
        </w:rPr>
        <w:t xml:space="preserve">Gujarat Police</w:t>
      </w:r>
    </w:p>
    <w:p w14:paraId="50A174A1" w14:textId="77777777" w:rsidR="00483FDD" w:rsidRPr="00483FDD" w:rsidRDefault="00483FDD" w:rsidP="00084AFA">
      <w:pPr>
        <w:jc w:val="both"/>
        <w:rPr>
          <w:rFonts w:ascii="Arial" w:hAnsi="Arial" w:cs="Arial"/>
          <w:lang w:val="en-IN"/>
        </w:rPr>
      </w:pPr>
      <w:r w:rsidRPr="00483FDD">
        <w:rPr>
          <w:rFonts w:ascii="Arial" w:hAnsi="Arial" w:cs="Arial"/>
          <w:lang w:val="en-IN"/>
        </w:rPr>
        <w:t xml:space="preserve">APPLICATION U/S 438 CRPC FOR GRANT OF ANTICIPATORY BAIL ON BEHALF OF THE ACCUSED </w:t>
      </w:r>
      <w:r w:rsidRPr="00483FDD">
        <w:rPr>
          <w:rFonts w:ascii="Arial" w:hAnsi="Arial" w:cs="Arial"/>
          <w:b/>
          <w:bCs/>
          <w:lang w:val="en-IN"/>
        </w:rPr>
        <w:t xml:space="preserve">(John Doe)</w:t>
      </w:r>
    </w:p>
    <w:p w14:paraId="5D043494" w14:textId="77777777" w:rsidR="00483FDD" w:rsidRPr="00483FDD" w:rsidRDefault="00483FDD" w:rsidP="00084AFA">
      <w:pPr>
        <w:jc w:val="both"/>
        <w:rPr>
          <w:rFonts w:ascii="Arial" w:hAnsi="Arial" w:cs="Arial"/>
          <w:lang w:val="en-IN"/>
        </w:rPr>
      </w:pPr>
      <w:r w:rsidRPr="00483FDD">
        <w:rPr>
          <w:rFonts w:ascii="Arial" w:hAnsi="Arial" w:cs="Arial"/>
          <w:lang w:val="en-IN"/>
        </w:rPr>
        <w:t>MOST RESPECTFULLY SUBMITTED AS UNDER:</w:t>
      </w:r>
    </w:p>
    <w:p w14:paraId="056207C8" w14:textId="77777777" w:rsidR="00483FDD" w:rsidRPr="00483FDD" w:rsidRDefault="00483FDD" w:rsidP="00084AFA">
      <w:pPr>
        <w:numPr>
          <w:ilvl w:val="0"/>
          <w:numId w:val="1"/>
        </w:numPr>
        <w:jc w:val="both"/>
        <w:rPr>
          <w:rFonts w:ascii="Arial" w:hAnsi="Arial" w:cs="Arial"/>
          <w:lang w:val="en-IN"/>
        </w:rPr>
      </w:pPr>
      <w:r w:rsidRPr="00483FDD">
        <w:rPr>
          <w:rFonts w:ascii="Arial" w:hAnsi="Arial" w:cs="Arial"/>
          <w:lang w:val="en-IN"/>
        </w:rPr>
        <w:t>That the present FIR has been registered on false and bogus facts. The facts stated in the FIR are fabricated, concocted, and without any basis.</w:t>
      </w:r>
    </w:p>
    <w:p w14:paraId="1CD13A5B" w14:textId="690DF538" w:rsidR="00483FDD" w:rsidRPr="00483FDD" w:rsidRDefault="00483FDD" w:rsidP="00084AFA">
      <w:pPr>
        <w:numPr>
          <w:ilvl w:val="0"/>
          <w:numId w:val="1"/>
        </w:numPr>
        <w:jc w:val="both"/>
        <w:rPr>
          <w:rFonts w:ascii="Arial" w:hAnsi="Arial" w:cs="Arial"/>
          <w:lang w:val="en-IN"/>
        </w:rPr>
      </w:pPr>
      <w:r w:rsidRPr="00483FDD">
        <w:rPr>
          <w:rFonts w:ascii="Arial" w:hAnsi="Arial" w:cs="Arial"/>
          <w:lang w:val="en-IN"/>
        </w:rPr>
        <w:t xml:space="preserve">That the police </w:t>
      </w:r>
      <w:r w:rsidR="004046A1" w:rsidRPr="00483FDD">
        <w:rPr>
          <w:rFonts w:ascii="Arial" w:hAnsi="Arial" w:cs="Arial"/>
          <w:lang w:val="en-IN"/>
        </w:rPr>
        <w:t>have</w:t>
      </w:r>
      <w:r w:rsidRPr="00483FDD">
        <w:rPr>
          <w:rFonts w:ascii="Arial" w:hAnsi="Arial" w:cs="Arial"/>
          <w:lang w:val="en-IN"/>
        </w:rPr>
        <w:t xml:space="preserve"> falsely implicated the applicant in the present case, the applicant is a respectable citizen of the society and is not involved in any criminal case.</w:t>
      </w:r>
    </w:p>
    <w:p w14:paraId="21B87F77" w14:textId="77777777" w:rsidR="00483FDD" w:rsidRPr="00483FDD" w:rsidRDefault="00483FDD" w:rsidP="00084AFA">
      <w:pPr>
        <w:numPr>
          <w:ilvl w:val="0"/>
          <w:numId w:val="1"/>
        </w:numPr>
        <w:jc w:val="both"/>
        <w:rPr>
          <w:rFonts w:ascii="Arial" w:hAnsi="Arial" w:cs="Arial"/>
          <w:lang w:val="en-IN"/>
        </w:rPr>
      </w:pPr>
      <w:r w:rsidRPr="00483FDD">
        <w:rPr>
          <w:rFonts w:ascii="Arial" w:hAnsi="Arial" w:cs="Arial"/>
          <w:lang w:val="en-IN"/>
        </w:rPr>
        <w:t>That the facts stated in the complainant against the applicant are civil disputes and do not constitute any criminal offense at all.</w:t>
      </w:r>
    </w:p>
    <w:p w14:paraId="3DFEB9DE" w14:textId="77777777" w:rsidR="00483FDD" w:rsidRPr="00483FDD" w:rsidRDefault="00483FDD" w:rsidP="00084AFA">
      <w:pPr>
        <w:numPr>
          <w:ilvl w:val="0"/>
          <w:numId w:val="1"/>
        </w:numPr>
        <w:jc w:val="both"/>
        <w:rPr>
          <w:rFonts w:ascii="Arial" w:hAnsi="Arial" w:cs="Arial"/>
          <w:lang w:val="en-IN"/>
        </w:rPr>
      </w:pPr>
      <w:r w:rsidRPr="00483FDD">
        <w:rPr>
          <w:rFonts w:ascii="Arial" w:hAnsi="Arial" w:cs="Arial"/>
          <w:lang w:val="en-IN"/>
        </w:rPr>
        <w:t>That the applicant is not required in any kind of investigation nor any kind of custodial interrogation is required.</w:t>
      </w:r>
    </w:p>
    <w:p w14:paraId="702D57FB" w14:textId="77777777" w:rsidR="00483FDD" w:rsidRPr="00483FDD" w:rsidRDefault="00483FDD" w:rsidP="00084AFA">
      <w:pPr>
        <w:numPr>
          <w:ilvl w:val="0"/>
          <w:numId w:val="1"/>
        </w:numPr>
        <w:jc w:val="both"/>
        <w:rPr>
          <w:rFonts w:ascii="Arial" w:hAnsi="Arial" w:cs="Arial"/>
          <w:lang w:val="en-IN"/>
        </w:rPr>
      </w:pPr>
      <w:r w:rsidRPr="00483FDD">
        <w:rPr>
          <w:rFonts w:ascii="Arial" w:hAnsi="Arial" w:cs="Arial"/>
          <w:lang w:val="en-IN"/>
        </w:rPr>
        <w:t>That the applicant is having very good antecedents, he belongs to a good family and there is no criminal case pending against them.</w:t>
      </w:r>
    </w:p>
    <w:p w14:paraId="16952C53" w14:textId="77777777" w:rsidR="00483FDD" w:rsidRPr="00483FDD" w:rsidRDefault="00483FDD" w:rsidP="00084AFA">
      <w:pPr>
        <w:numPr>
          <w:ilvl w:val="0"/>
          <w:numId w:val="1"/>
        </w:numPr>
        <w:jc w:val="both"/>
        <w:rPr>
          <w:rFonts w:ascii="Arial" w:hAnsi="Arial" w:cs="Arial"/>
          <w:lang w:val="en-IN"/>
        </w:rPr>
      </w:pPr>
      <w:r w:rsidRPr="00483FDD">
        <w:rPr>
          <w:rFonts w:ascii="Arial" w:hAnsi="Arial" w:cs="Arial"/>
          <w:lang w:val="en-IN"/>
        </w:rPr>
        <w:t xml:space="preserve">That the applicant is a permanent resident of </w:t>
      </w:r>
      <w:r w:rsidRPr="00483FDD">
        <w:rPr>
          <w:rFonts w:ascii="Arial" w:hAnsi="Arial" w:cs="Arial"/>
          <w:b/>
          <w:bCs/>
          <w:lang w:val="en-IN"/>
        </w:rPr>
        <w:t xml:space="preserve">123, Some Street, Mumbai</w:t>
      </w:r>
      <w:r w:rsidRPr="00483FDD">
        <w:rPr>
          <w:rFonts w:ascii="Arial" w:hAnsi="Arial" w:cs="Arial"/>
          <w:lang w:val="en-IN"/>
        </w:rPr>
        <w:t xml:space="preserve"> and there are no chances of his absconding from the course of justice.</w:t>
      </w:r>
    </w:p>
    <w:p w14:paraId="73D2349B" w14:textId="77777777" w:rsidR="00483FDD" w:rsidRPr="00483FDD" w:rsidRDefault="00483FDD" w:rsidP="00084AFA">
      <w:pPr>
        <w:numPr>
          <w:ilvl w:val="0"/>
          <w:numId w:val="1"/>
        </w:numPr>
        <w:jc w:val="both"/>
        <w:rPr>
          <w:rFonts w:ascii="Arial" w:hAnsi="Arial" w:cs="Arial"/>
          <w:lang w:val="en-IN"/>
        </w:rPr>
      </w:pPr>
      <w:r w:rsidRPr="00483FDD">
        <w:rPr>
          <w:rFonts w:ascii="Arial" w:hAnsi="Arial" w:cs="Arial"/>
          <w:lang w:val="en-IN"/>
        </w:rPr>
        <w:t>That the applicant undertakes to present himself before the police/court as and when directed.</w:t>
      </w:r>
    </w:p>
    <w:p w14:paraId="623910F2" w14:textId="77777777" w:rsidR="00483FDD" w:rsidRPr="00483FDD" w:rsidRDefault="00483FDD" w:rsidP="00084AFA">
      <w:pPr>
        <w:numPr>
          <w:ilvl w:val="0"/>
          <w:numId w:val="1"/>
        </w:numPr>
        <w:jc w:val="both"/>
        <w:rPr>
          <w:rFonts w:ascii="Arial" w:hAnsi="Arial" w:cs="Arial"/>
          <w:lang w:val="en-IN"/>
        </w:rPr>
      </w:pPr>
      <w:r w:rsidRPr="00483FDD">
        <w:rPr>
          <w:rFonts w:ascii="Arial" w:hAnsi="Arial" w:cs="Arial"/>
          <w:lang w:val="en-IN"/>
        </w:rPr>
        <w:t>That the applicant undertakes that he will not, directly or indirectly, make any inducement, threat, or promise to any person acquainted with the facts of the case so as to dissuade him from disclosing such facts to the Court or to any police officer.</w:t>
      </w:r>
    </w:p>
    <w:p w14:paraId="424C10D2" w14:textId="77777777" w:rsidR="00483FDD" w:rsidRPr="00483FDD" w:rsidRDefault="00483FDD" w:rsidP="00084AFA">
      <w:pPr>
        <w:numPr>
          <w:ilvl w:val="0"/>
          <w:numId w:val="1"/>
        </w:numPr>
        <w:jc w:val="both"/>
        <w:rPr>
          <w:rFonts w:ascii="Arial" w:hAnsi="Arial" w:cs="Arial"/>
          <w:lang w:val="en-IN"/>
        </w:rPr>
      </w:pPr>
      <w:r w:rsidRPr="00483FDD">
        <w:rPr>
          <w:rFonts w:ascii="Arial" w:hAnsi="Arial" w:cs="Arial"/>
          <w:lang w:val="en-IN"/>
        </w:rPr>
        <w:t>That the applicant further undertakes not to tamper with the evidence or the witnesses in any manner.</w:t>
      </w:r>
    </w:p>
    <w:p w14:paraId="7B2E1A42" w14:textId="77777777" w:rsidR="00483FDD" w:rsidRPr="00483FDD" w:rsidRDefault="00483FDD" w:rsidP="00084AFA">
      <w:pPr>
        <w:numPr>
          <w:ilvl w:val="0"/>
          <w:numId w:val="1"/>
        </w:numPr>
        <w:jc w:val="both"/>
        <w:rPr>
          <w:rFonts w:ascii="Arial" w:hAnsi="Arial" w:cs="Arial"/>
          <w:lang w:val="en-IN"/>
        </w:rPr>
      </w:pPr>
      <w:r w:rsidRPr="00483FDD">
        <w:rPr>
          <w:rFonts w:ascii="Arial" w:hAnsi="Arial" w:cs="Arial"/>
          <w:lang w:val="en-IN"/>
        </w:rPr>
        <w:t>That the applicant shall not leave India without the previous permission of the Court.</w:t>
      </w:r>
    </w:p>
    <w:p w14:paraId="32B24B3E" w14:textId="77777777" w:rsidR="00483FDD" w:rsidRPr="00483FDD" w:rsidRDefault="00483FDD" w:rsidP="00084AFA">
      <w:pPr>
        <w:numPr>
          <w:ilvl w:val="0"/>
          <w:numId w:val="1"/>
        </w:numPr>
        <w:jc w:val="both"/>
        <w:rPr>
          <w:rFonts w:ascii="Arial" w:hAnsi="Arial" w:cs="Arial"/>
          <w:lang w:val="en-IN"/>
        </w:rPr>
      </w:pPr>
      <w:r w:rsidRPr="00483FDD">
        <w:rPr>
          <w:rFonts w:ascii="Arial" w:hAnsi="Arial" w:cs="Arial"/>
          <w:lang w:val="en-IN"/>
        </w:rPr>
        <w:t>That the applicant is ready and willing to accept any other conditions as may be imposed by the Court or the police in connection with the case.</w:t>
      </w:r>
    </w:p>
    <w:p w14:paraId="7CFD4756" w14:textId="77777777" w:rsidR="00483FDD" w:rsidRPr="00483FDD" w:rsidRDefault="00483FDD" w:rsidP="00084AFA">
      <w:pPr>
        <w:numPr>
          <w:ilvl w:val="0"/>
          <w:numId w:val="1"/>
        </w:numPr>
        <w:jc w:val="both"/>
        <w:rPr>
          <w:rFonts w:ascii="Arial" w:hAnsi="Arial" w:cs="Arial"/>
          <w:lang w:val="en-IN"/>
        </w:rPr>
      </w:pPr>
      <w:r w:rsidRPr="00483FDD">
        <w:rPr>
          <w:rFonts w:ascii="Arial" w:hAnsi="Arial" w:cs="Arial"/>
          <w:lang w:val="en-IN"/>
        </w:rPr>
        <w:t>That the Court below has failed to consider all the facts and circumstances of the case and has wrongly dismissed the anticipatory bail application.</w:t>
      </w:r>
    </w:p>
    <w:p w14:paraId="60F370DC" w14:textId="77777777" w:rsidR="00483FDD" w:rsidRDefault="00483FDD" w:rsidP="00483FDD">
      <w:pPr>
        <w:rPr>
          <w:rFonts w:ascii="Arial" w:hAnsi="Arial" w:cs="Arial"/>
          <w:lang w:val="en-IN"/>
        </w:rPr>
      </w:pPr>
    </w:p>
    <w:p w14:paraId="30F863E4" w14:textId="77777777" w:rsidR="00483FDD" w:rsidRDefault="00483FDD" w:rsidP="00483FDD">
      <w:pPr>
        <w:rPr>
          <w:rFonts w:ascii="Arial" w:hAnsi="Arial" w:cs="Arial"/>
          <w:lang w:val="en-IN"/>
        </w:rPr>
      </w:pPr>
    </w:p>
    <w:p w14:paraId="26D8A1D4" w14:textId="77777777" w:rsidR="00483FDD" w:rsidRDefault="00483FDD" w:rsidP="00483FDD">
      <w:pPr>
        <w:rPr>
          <w:rFonts w:ascii="Arial" w:hAnsi="Arial" w:cs="Arial"/>
          <w:lang w:val="en-IN"/>
        </w:rPr>
      </w:pPr>
    </w:p>
    <w:p w14:paraId="26EA3C52" w14:textId="77777777" w:rsidR="00483FDD" w:rsidRDefault="00483FDD" w:rsidP="00483FDD">
      <w:pPr>
        <w:rPr>
          <w:rFonts w:ascii="Arial" w:hAnsi="Arial" w:cs="Arial"/>
          <w:lang w:val="en-IN"/>
        </w:rPr>
      </w:pPr>
    </w:p>
    <w:p w14:paraId="199DCAA5" w14:textId="77777777" w:rsidR="00286F9E" w:rsidRDefault="00286F9E" w:rsidP="00BD7E95">
      <w:pPr>
        <w:spacing w:after="0"/>
        <w:jc w:val="center"/>
        <w:rPr>
          <w:rFonts w:ascii="Arial" w:hAnsi="Arial" w:cs="Arial"/>
          <w:lang w:val="en-IN"/>
        </w:rPr>
      </w:pPr>
    </w:p>
    <w:p w14:paraId="68DE57CD" w14:textId="43727921" w:rsidR="00483FDD" w:rsidRDefault="00483FDD" w:rsidP="00BD7E95">
      <w:pPr>
        <w:spacing w:after="0"/>
        <w:jc w:val="center"/>
        <w:rPr>
          <w:rFonts w:ascii="Arial" w:hAnsi="Arial" w:cs="Arial"/>
          <w:lang w:val="en-IN"/>
        </w:rPr>
      </w:pPr>
      <w:r w:rsidRPr="00483FDD">
        <w:rPr>
          <w:rFonts w:ascii="Arial" w:hAnsi="Arial" w:cs="Arial"/>
          <w:lang w:val="en-IN"/>
        </w:rPr>
        <w:t>PRAYER</w:t>
      </w:r>
    </w:p>
    <w:p w14:paraId="1BA6A8D4" w14:textId="2C9B9CE2" w:rsidR="00483FDD" w:rsidRDefault="00483FDD" w:rsidP="00084AFA">
      <w:pPr>
        <w:spacing w:after="0"/>
        <w:jc w:val="both"/>
        <w:rPr>
          <w:rFonts w:ascii="Arial" w:hAnsi="Arial" w:cs="Arial"/>
          <w:lang w:val="en-IN"/>
        </w:rPr>
      </w:pPr>
      <w:r w:rsidRPr="00483FDD">
        <w:rPr>
          <w:rFonts w:ascii="Arial" w:hAnsi="Arial" w:cs="Arial"/>
          <w:lang w:val="en-IN"/>
        </w:rPr>
        <w:br/>
        <w:t>It is therefore prayed that the court may direct the release of the applicant on bail in the event of his arrest by the police.</w:t>
      </w:r>
    </w:p>
    <w:p w14:paraId="5ACBC8B7" w14:textId="77777777" w:rsidR="00483FDD" w:rsidRPr="00483FDD" w:rsidRDefault="00483FDD" w:rsidP="00084AFA">
      <w:pPr>
        <w:spacing w:after="0"/>
        <w:jc w:val="both"/>
        <w:rPr>
          <w:rFonts w:ascii="Arial" w:hAnsi="Arial" w:cs="Arial"/>
          <w:lang w:val="en-IN"/>
        </w:rPr>
      </w:pPr>
    </w:p>
    <w:p w14:paraId="63A786C9" w14:textId="3B1E3E8C" w:rsidR="00483FDD" w:rsidRPr="00483FDD" w:rsidRDefault="00483FDD" w:rsidP="00084AFA">
      <w:pPr>
        <w:jc w:val="both"/>
        <w:rPr>
          <w:rFonts w:ascii="Arial" w:hAnsi="Arial" w:cs="Arial"/>
          <w:lang w:val="en-IN"/>
        </w:rPr>
      </w:pPr>
      <w:r w:rsidRPr="00483FDD">
        <w:rPr>
          <w:rFonts w:ascii="Arial" w:hAnsi="Arial" w:cs="Arial"/>
          <w:lang w:val="en-IN"/>
        </w:rPr>
        <w:t xml:space="preserve">Any other order which the court may deem fit and proper in the facts and circumstances of the case may also be passed in </w:t>
      </w:r>
      <w:proofErr w:type="spellStart"/>
      <w:r>
        <w:rPr>
          <w:rFonts w:ascii="Arial" w:hAnsi="Arial" w:cs="Arial"/>
          <w:lang w:val="en-IN"/>
        </w:rPr>
        <w:t>f</w:t>
      </w:r>
      <w:r w:rsidRPr="00483FDD">
        <w:rPr>
          <w:rFonts w:ascii="Arial" w:hAnsi="Arial" w:cs="Arial"/>
          <w:lang w:val="en-IN"/>
        </w:rPr>
        <w:t>avor</w:t>
      </w:r>
      <w:proofErr w:type="spellEnd"/>
      <w:r w:rsidRPr="00483FDD">
        <w:rPr>
          <w:rFonts w:ascii="Arial" w:hAnsi="Arial" w:cs="Arial"/>
          <w:lang w:val="en-IN"/>
        </w:rPr>
        <w:t xml:space="preserve"> of the applicant.</w:t>
      </w:r>
    </w:p>
    <w:p w14:paraId="5979EFCF" w14:textId="77777777" w:rsidR="00483FDD" w:rsidRDefault="00483FDD" w:rsidP="00483FDD">
      <w:pPr>
        <w:spacing w:after="0"/>
        <w:rPr>
          <w:rFonts w:ascii="Arial" w:hAnsi="Arial" w:cs="Arial"/>
          <w:b/>
          <w:bCs/>
          <w:lang w:val="en-IN"/>
        </w:rPr>
      </w:pPr>
    </w:p>
    <w:p w14:paraId="4E5857A4" w14:textId="34DB3B2D" w:rsidR="00483FDD" w:rsidRPr="00483FDD" w:rsidRDefault="00483FDD" w:rsidP="00483FDD">
      <w:pPr>
        <w:rPr>
          <w:rFonts w:ascii="Arial" w:hAnsi="Arial" w:cs="Arial"/>
          <w:lang w:val="en-IN"/>
        </w:rPr>
      </w:pPr>
      <w:r w:rsidRPr="00483FDD">
        <w:rPr>
          <w:rFonts w:ascii="Arial" w:hAnsi="Arial" w:cs="Arial"/>
          <w:lang w:val="en-IN"/>
        </w:rPr>
        <w:t>APPLICANT</w:t>
      </w:r>
      <w:r w:rsidRPr="00483FDD">
        <w:rPr>
          <w:rFonts w:ascii="Arial" w:hAnsi="Arial" w:cs="Arial"/>
          <w:lang w:val="en-IN"/>
        </w:rPr>
        <w:br/>
      </w:r>
      <w:r w:rsidRPr="00483FDD">
        <w:rPr>
          <w:rFonts w:ascii="Arial" w:hAnsi="Arial" w:cs="Arial"/>
          <w:b/>
          <w:bCs/>
          <w:lang w:val="en-IN"/>
        </w:rPr>
        <w:t xml:space="preserve">Jane Doe</w:t>
      </w:r>
    </w:p>
    <w:p w14:paraId="14F193AD" w14:textId="77777777" w:rsidR="00483FDD" w:rsidRDefault="00483FDD" w:rsidP="00483FDD">
      <w:pPr>
        <w:spacing w:after="0"/>
        <w:rPr>
          <w:rFonts w:ascii="Arial" w:hAnsi="Arial" w:cs="Arial"/>
          <w:b/>
          <w:bCs/>
          <w:lang w:val="en-IN"/>
        </w:rPr>
      </w:pPr>
    </w:p>
    <w:p w14:paraId="2E270EDD" w14:textId="35F1B676" w:rsidR="00483FDD" w:rsidRPr="00483FDD" w:rsidRDefault="00483FDD" w:rsidP="00483FDD">
      <w:pPr>
        <w:rPr>
          <w:rFonts w:ascii="Arial" w:hAnsi="Arial" w:cs="Arial"/>
          <w:lang w:val="en-IN"/>
        </w:rPr>
      </w:pPr>
      <w:r w:rsidRPr="00483FDD">
        <w:rPr>
          <w:rFonts w:ascii="Arial" w:hAnsi="Arial" w:cs="Arial"/>
          <w:lang w:val="en-IN"/>
        </w:rPr>
        <w:t>THROUGH</w:t>
      </w:r>
      <w:r w:rsidRPr="00483FDD">
        <w:rPr>
          <w:rFonts w:ascii="Arial" w:hAnsi="Arial" w:cs="Arial"/>
          <w:lang w:val="en-IN"/>
        </w:rPr>
        <w:br/>
      </w:r>
      <w:r w:rsidRPr="00483FDD">
        <w:rPr>
          <w:rFonts w:ascii="Arial" w:hAnsi="Arial" w:cs="Arial"/>
          <w:b/>
          <w:bCs/>
          <w:lang w:val="en-IN"/>
        </w:rPr>
        <w:t xml:space="preserve">Robert Smith</w:t>
      </w:r>
      <w:r w:rsidRPr="00483FDD">
        <w:rPr>
          <w:rFonts w:ascii="Arial" w:hAnsi="Arial" w:cs="Arial"/>
          <w:b/>
          <w:bCs/>
          <w:lang w:val="en-IN"/>
        </w:rPr>
        <w:br/>
        <w:t xml:space="preserve">Senior Counsel</w:t>
      </w:r>
    </w:p>
    <w:p w14:paraId="047FFA04" w14:textId="0542C612" w:rsidR="00473B6E" w:rsidRPr="00483FDD" w:rsidRDefault="00473B6E" w:rsidP="00483FDD">
      <w:pPr>
        <w:rPr>
          <w:rFonts w:ascii="Arial" w:hAnsi="Arial" w:cs="Arial"/>
        </w:rPr>
      </w:pPr>
    </w:p>
    <w:sectPr w:rsidR="00473B6E" w:rsidRPr="00483FDD" w:rsidSect="00286F9E">
      <w:pgSz w:w="12240" w:h="15840"/>
      <w:pgMar w:top="1276" w:right="1440" w:bottom="127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1804A4"/>
    <w:multiLevelType w:val="multilevel"/>
    <w:tmpl w:val="81F4F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275346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5720"/>
    <w:rsid w:val="00084AFA"/>
    <w:rsid w:val="000A5720"/>
    <w:rsid w:val="00286F9E"/>
    <w:rsid w:val="004046A1"/>
    <w:rsid w:val="00473B6E"/>
    <w:rsid w:val="00483FDD"/>
    <w:rsid w:val="007F596D"/>
    <w:rsid w:val="00A86967"/>
    <w:rsid w:val="00B518E9"/>
    <w:rsid w:val="00B622B1"/>
    <w:rsid w:val="00BD7E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FB0FD"/>
  <w15:chartTrackingRefBased/>
  <w15:docId w15:val="{8EC919DA-1091-45EE-B687-632E31E83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790777">
      <w:bodyDiv w:val="1"/>
      <w:marLeft w:val="0"/>
      <w:marRight w:val="0"/>
      <w:marTop w:val="0"/>
      <w:marBottom w:val="0"/>
      <w:divBdr>
        <w:top w:val="none" w:sz="0" w:space="0" w:color="auto"/>
        <w:left w:val="none" w:sz="0" w:space="0" w:color="auto"/>
        <w:bottom w:val="none" w:sz="0" w:space="0" w:color="auto"/>
        <w:right w:val="none" w:sz="0" w:space="0" w:color="auto"/>
      </w:divBdr>
    </w:div>
    <w:div w:id="74865424">
      <w:bodyDiv w:val="1"/>
      <w:marLeft w:val="0"/>
      <w:marRight w:val="0"/>
      <w:marTop w:val="0"/>
      <w:marBottom w:val="0"/>
      <w:divBdr>
        <w:top w:val="none" w:sz="0" w:space="0" w:color="auto"/>
        <w:left w:val="none" w:sz="0" w:space="0" w:color="auto"/>
        <w:bottom w:val="none" w:sz="0" w:space="0" w:color="auto"/>
        <w:right w:val="none" w:sz="0" w:space="0" w:color="auto"/>
      </w:divBdr>
    </w:div>
    <w:div w:id="428620150">
      <w:bodyDiv w:val="1"/>
      <w:marLeft w:val="0"/>
      <w:marRight w:val="0"/>
      <w:marTop w:val="0"/>
      <w:marBottom w:val="0"/>
      <w:divBdr>
        <w:top w:val="none" w:sz="0" w:space="0" w:color="auto"/>
        <w:left w:val="none" w:sz="0" w:space="0" w:color="auto"/>
        <w:bottom w:val="none" w:sz="0" w:space="0" w:color="auto"/>
        <w:right w:val="none" w:sz="0" w:space="0" w:color="auto"/>
      </w:divBdr>
    </w:div>
    <w:div w:id="625695672">
      <w:bodyDiv w:val="1"/>
      <w:marLeft w:val="0"/>
      <w:marRight w:val="0"/>
      <w:marTop w:val="0"/>
      <w:marBottom w:val="0"/>
      <w:divBdr>
        <w:top w:val="none" w:sz="0" w:space="0" w:color="auto"/>
        <w:left w:val="none" w:sz="0" w:space="0" w:color="auto"/>
        <w:bottom w:val="none" w:sz="0" w:space="0" w:color="auto"/>
        <w:right w:val="none" w:sz="0" w:space="0" w:color="auto"/>
      </w:divBdr>
    </w:div>
    <w:div w:id="1841970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350</Words>
  <Characters>2001</Characters>
  <Application>Microsoft Office Word</Application>
  <DocSecurity>0</DocSecurity>
  <Lines>16</Lines>
  <Paragraphs>4</Paragraphs>
  <ScaleCrop>false</ScaleCrop>
  <Company/>
  <LinksUpToDate>false</LinksUpToDate>
  <CharactersWithSpaces>2347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 khanna</dc:creator>
  <cp:keywords/>
  <dc:description/>
  <cp:lastModifiedBy>KRUNAL DALVI - 70612300018</cp:lastModifiedBy>
  <cp:revision>10</cp:revision>
  <dcterms:created xsi:type="dcterms:W3CDTF">2020-05-02T10:58:00Z</dcterms:created>
  <dcterms:modified xsi:type="dcterms:W3CDTF">2024-11-06T09:30:00Z</dcterms:modified>
  <dc:identifier/>
  <dc:language/>
</cp:coreProperties>
</file>