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DB3D1" w14:textId="77777777" w:rsidR="001704A9" w:rsidRPr="001704A9" w:rsidRDefault="001704A9" w:rsidP="001704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704A9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1. Изучить видеоматериал и материал лекции, сделать краткий конспект в тетради (отсылать мне не надо, проверю потом). </w:t>
      </w:r>
    </w:p>
    <w:p w14:paraId="49884280" w14:textId="4E8F273E" w:rsidR="001704A9" w:rsidRPr="001704A9" w:rsidRDefault="001704A9" w:rsidP="00170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704A9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В тетради ОБЯЗАТЕЛЬНО записать дату, тему урока и конспект по плану:</w:t>
      </w:r>
      <w:r w:rsidRPr="001704A9">
        <w:rPr>
          <w:rFonts w:ascii="Segoe UI" w:eastAsia="Times New Roman" w:hAnsi="Segoe UI" w:cs="Segoe UI"/>
          <w:b/>
          <w:bCs/>
          <w:noProof/>
          <w:color w:val="373A3C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 wp14:anchorId="7920B71C" wp14:editId="1A4B1C73">
                <wp:extent cx="617220" cy="906780"/>
                <wp:effectExtent l="0" t="0" r="0" b="0"/>
                <wp:docPr id="1722480132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22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9843C" id="Прямоугольник 1" o:spid="_x0000_s1026" style="width:48.6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0B6BFFCC" w14:textId="77777777" w:rsidR="001704A9" w:rsidRPr="001704A9" w:rsidRDefault="001704A9" w:rsidP="001704A9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704A9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 </w:t>
      </w:r>
    </w:p>
    <w:p w14:paraId="4940D9AD" w14:textId="77777777" w:rsidR="001704A9" w:rsidRPr="001704A9" w:rsidRDefault="001704A9" w:rsidP="001704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704A9">
        <w:rPr>
          <w:rFonts w:ascii="Segoe UI" w:eastAsia="Times New Roman" w:hAnsi="Segoe UI" w:cs="Segoe UI"/>
          <w:i/>
          <w:iCs/>
          <w:color w:val="373A3C"/>
          <w:kern w:val="0"/>
          <w:sz w:val="23"/>
          <w:szCs w:val="23"/>
          <w:lang w:eastAsia="ru-RU"/>
          <w14:ligatures w14:val="none"/>
        </w:rPr>
        <w:t>1. Экологические фонды –</w:t>
      </w:r>
    </w:p>
    <w:p w14:paraId="57EB8DE6" w14:textId="77777777" w:rsidR="001704A9" w:rsidRPr="001704A9" w:rsidRDefault="001704A9" w:rsidP="001704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704A9">
        <w:rPr>
          <w:rFonts w:ascii="Segoe UI" w:eastAsia="Times New Roman" w:hAnsi="Segoe UI" w:cs="Segoe UI"/>
          <w:i/>
          <w:iCs/>
          <w:color w:val="373A3C"/>
          <w:kern w:val="0"/>
          <w:sz w:val="23"/>
          <w:szCs w:val="23"/>
          <w:lang w:eastAsia="ru-RU"/>
          <w14:ligatures w14:val="none"/>
        </w:rPr>
        <w:t>2. Источники финансирования охраны окружающей среды (схема)</w:t>
      </w:r>
    </w:p>
    <w:p w14:paraId="02AF9869" w14:textId="77777777" w:rsidR="001704A9" w:rsidRPr="001704A9" w:rsidRDefault="001704A9" w:rsidP="001704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704A9">
        <w:rPr>
          <w:rFonts w:ascii="Segoe UI" w:eastAsia="Times New Roman" w:hAnsi="Segoe UI" w:cs="Segoe UI"/>
          <w:i/>
          <w:iCs/>
          <w:color w:val="373A3C"/>
          <w:kern w:val="0"/>
          <w:sz w:val="23"/>
          <w:szCs w:val="23"/>
          <w:lang w:eastAsia="ru-RU"/>
          <w14:ligatures w14:val="none"/>
        </w:rPr>
        <w:t>3. Экологическое страхование –</w:t>
      </w:r>
    </w:p>
    <w:p w14:paraId="25769E2E" w14:textId="77777777" w:rsidR="001704A9" w:rsidRPr="001704A9" w:rsidRDefault="001704A9" w:rsidP="001704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704A9">
        <w:rPr>
          <w:rFonts w:ascii="Segoe UI" w:eastAsia="Times New Roman" w:hAnsi="Segoe UI" w:cs="Segoe UI"/>
          <w:i/>
          <w:iCs/>
          <w:color w:val="373A3C"/>
          <w:kern w:val="0"/>
          <w:sz w:val="23"/>
          <w:szCs w:val="23"/>
          <w:lang w:eastAsia="ru-RU"/>
          <w14:ligatures w14:val="none"/>
        </w:rPr>
        <w:t>4. Экологическое страхование (</w:t>
      </w:r>
      <w:r w:rsidRPr="001704A9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формы, виды, источники страховых выплат)</w:t>
      </w:r>
      <w:r w:rsidRPr="001704A9">
        <w:rPr>
          <w:rFonts w:ascii="Segoe UI" w:eastAsia="Times New Roman" w:hAnsi="Segoe UI" w:cs="Segoe UI"/>
          <w:i/>
          <w:iCs/>
          <w:color w:val="373A3C"/>
          <w:kern w:val="0"/>
          <w:sz w:val="23"/>
          <w:szCs w:val="23"/>
          <w:lang w:eastAsia="ru-RU"/>
          <w14:ligatures w14:val="none"/>
        </w:rPr>
        <w:t> (схема)</w:t>
      </w:r>
    </w:p>
    <w:p w14:paraId="6D82B53B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5"/>
    <w:rsid w:val="001704A9"/>
    <w:rsid w:val="00375942"/>
    <w:rsid w:val="006E34B5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3D14C-1E7A-42DB-A265-02286244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3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3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3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3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3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3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3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3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3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34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34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34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34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34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34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3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3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3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3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3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34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34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34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3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34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34B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7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2024-05-02T15:41:00Z</dcterms:created>
  <dcterms:modified xsi:type="dcterms:W3CDTF">2024-05-02T15:41:00Z</dcterms:modified>
</cp:coreProperties>
</file>