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78CC21" w14:textId="77777777" w:rsidR="0030071F" w:rsidRPr="0030071F" w:rsidRDefault="0030071F" w:rsidP="0030071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kern w:val="0"/>
          <w:sz w:val="23"/>
          <w:szCs w:val="23"/>
          <w:lang w:eastAsia="ru-RU"/>
          <w14:ligatures w14:val="none"/>
        </w:rPr>
      </w:pPr>
      <w:r w:rsidRPr="0030071F">
        <w:rPr>
          <w:rFonts w:ascii="Segoe UI" w:eastAsia="Times New Roman" w:hAnsi="Segoe UI" w:cs="Segoe UI"/>
          <w:b/>
          <w:bCs/>
          <w:color w:val="373A3C"/>
          <w:kern w:val="0"/>
          <w:sz w:val="23"/>
          <w:szCs w:val="23"/>
          <w:lang w:eastAsia="ru-RU"/>
          <w14:ligatures w14:val="none"/>
        </w:rPr>
        <w:t>1. Изучить видеоматериал и материал лекции, кратко законспектировать ее в тетради (отсылать не надо, потом проверю).</w:t>
      </w:r>
      <w:r w:rsidRPr="0030071F">
        <w:rPr>
          <w:rFonts w:ascii="Segoe UI" w:eastAsia="Times New Roman" w:hAnsi="Segoe UI" w:cs="Segoe UI"/>
          <w:color w:val="373A3C"/>
          <w:kern w:val="0"/>
          <w:sz w:val="23"/>
          <w:szCs w:val="23"/>
          <w:lang w:eastAsia="ru-RU"/>
          <w14:ligatures w14:val="none"/>
        </w:rPr>
        <w:br/>
      </w:r>
    </w:p>
    <w:p w14:paraId="7B3BF815" w14:textId="4EE7901D" w:rsidR="0030071F" w:rsidRPr="0030071F" w:rsidRDefault="0030071F" w:rsidP="0030071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kern w:val="0"/>
          <w:sz w:val="23"/>
          <w:szCs w:val="23"/>
          <w:lang w:eastAsia="ru-RU"/>
          <w14:ligatures w14:val="none"/>
        </w:rPr>
      </w:pPr>
      <w:r w:rsidRPr="0030071F">
        <w:rPr>
          <w:rFonts w:ascii="Segoe UI" w:eastAsia="Times New Roman" w:hAnsi="Segoe UI" w:cs="Segoe UI"/>
          <w:b/>
          <w:bCs/>
          <w:color w:val="373A3C"/>
          <w:kern w:val="0"/>
          <w:sz w:val="23"/>
          <w:szCs w:val="23"/>
          <w:lang w:eastAsia="ru-RU"/>
          <w14:ligatures w14:val="none"/>
        </w:rPr>
        <w:t>В тетради ОБЯЗАТЕЛЬНО записать дату, тему урока и конспект по плану:</w:t>
      </w:r>
      <w:r w:rsidRPr="0030071F">
        <w:rPr>
          <w:rFonts w:ascii="Segoe UI" w:eastAsia="Times New Roman" w:hAnsi="Segoe UI" w:cs="Segoe UI"/>
          <w:b/>
          <w:bCs/>
          <w:noProof/>
          <w:color w:val="373A3C"/>
          <w:kern w:val="0"/>
          <w:sz w:val="23"/>
          <w:szCs w:val="23"/>
          <w:lang w:eastAsia="ru-RU"/>
          <w14:ligatures w14:val="none"/>
        </w:rPr>
        <mc:AlternateContent>
          <mc:Choice Requires="wps">
            <w:drawing>
              <wp:inline distT="0" distB="0" distL="0" distR="0" wp14:anchorId="0EEB9326" wp14:editId="2547CF47">
                <wp:extent cx="662940" cy="967740"/>
                <wp:effectExtent l="0" t="0" r="0" b="0"/>
                <wp:docPr id="590269648" name="Прямоугольни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662940" cy="967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679E16E" id="Прямоугольник 1" o:spid="_x0000_s1026" style="width:52.2pt;height:76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" filled="f" stroked="f">
                <o:lock v:ext="edit" aspectratio="t"/>
                <w10:anchorlock/>
              </v:rect>
            </w:pict>
          </mc:Fallback>
        </mc:AlternateContent>
      </w:r>
    </w:p>
    <w:p w14:paraId="46A945A0" w14:textId="77777777" w:rsidR="0030071F" w:rsidRPr="0030071F" w:rsidRDefault="0030071F" w:rsidP="0030071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kern w:val="0"/>
          <w:sz w:val="23"/>
          <w:szCs w:val="23"/>
          <w:lang w:eastAsia="ru-RU"/>
          <w14:ligatures w14:val="none"/>
        </w:rPr>
      </w:pPr>
      <w:r w:rsidRPr="0030071F">
        <w:rPr>
          <w:rFonts w:ascii="Segoe UI" w:eastAsia="Times New Roman" w:hAnsi="Segoe UI" w:cs="Segoe UI"/>
          <w:color w:val="373A3C"/>
          <w:kern w:val="0"/>
          <w:sz w:val="23"/>
          <w:szCs w:val="23"/>
          <w:lang w:eastAsia="ru-RU"/>
          <w14:ligatures w14:val="none"/>
        </w:rPr>
        <w:t>1. Окружающая среда –</w:t>
      </w:r>
    </w:p>
    <w:p w14:paraId="66E0D8AC" w14:textId="77777777" w:rsidR="0030071F" w:rsidRPr="0030071F" w:rsidRDefault="0030071F" w:rsidP="0030071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kern w:val="0"/>
          <w:sz w:val="23"/>
          <w:szCs w:val="23"/>
          <w:lang w:eastAsia="ru-RU"/>
          <w14:ligatures w14:val="none"/>
        </w:rPr>
      </w:pPr>
      <w:r w:rsidRPr="0030071F">
        <w:rPr>
          <w:rFonts w:ascii="Segoe UI" w:eastAsia="Times New Roman" w:hAnsi="Segoe UI" w:cs="Segoe UI"/>
          <w:color w:val="373A3C"/>
          <w:kern w:val="0"/>
          <w:sz w:val="23"/>
          <w:szCs w:val="23"/>
          <w:lang w:eastAsia="ru-RU"/>
          <w14:ligatures w14:val="none"/>
        </w:rPr>
        <w:t>2. Загрязнение окружающей среды –</w:t>
      </w:r>
    </w:p>
    <w:p w14:paraId="5AE53E9C" w14:textId="77777777" w:rsidR="0030071F" w:rsidRPr="0030071F" w:rsidRDefault="0030071F" w:rsidP="0030071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kern w:val="0"/>
          <w:sz w:val="23"/>
          <w:szCs w:val="23"/>
          <w:lang w:eastAsia="ru-RU"/>
          <w14:ligatures w14:val="none"/>
        </w:rPr>
      </w:pPr>
      <w:r w:rsidRPr="0030071F">
        <w:rPr>
          <w:rFonts w:ascii="Segoe UI" w:eastAsia="Times New Roman" w:hAnsi="Segoe UI" w:cs="Segoe UI"/>
          <w:color w:val="373A3C"/>
          <w:kern w:val="0"/>
          <w:sz w:val="23"/>
          <w:szCs w:val="23"/>
          <w:lang w:eastAsia="ru-RU"/>
          <w14:ligatures w14:val="none"/>
        </w:rPr>
        <w:t>3. ОСНОВНЫЕ ТИПЫ ЗАГРЯЗНЕНИЯ (таблица)</w:t>
      </w:r>
    </w:p>
    <w:p w14:paraId="279FD7BE" w14:textId="77777777" w:rsidR="0030071F" w:rsidRPr="0030071F" w:rsidRDefault="0030071F" w:rsidP="0030071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kern w:val="0"/>
          <w:sz w:val="23"/>
          <w:szCs w:val="23"/>
          <w:lang w:eastAsia="ru-RU"/>
          <w14:ligatures w14:val="none"/>
        </w:rPr>
      </w:pPr>
      <w:r w:rsidRPr="0030071F">
        <w:rPr>
          <w:rFonts w:ascii="Segoe UI" w:eastAsia="Times New Roman" w:hAnsi="Segoe UI" w:cs="Segoe UI"/>
          <w:color w:val="373A3C"/>
          <w:kern w:val="0"/>
          <w:sz w:val="23"/>
          <w:szCs w:val="23"/>
          <w:lang w:eastAsia="ru-RU"/>
          <w14:ligatures w14:val="none"/>
        </w:rPr>
        <w:t>4. ЗАГРЯЗНЕНИЕ ОКРУЖАЮЩЕЙ СРЕДЫ (таблица)</w:t>
      </w:r>
    </w:p>
    <w:tbl>
      <w:tblPr>
        <w:tblpPr w:leftFromText="45" w:rightFromText="45" w:vertAnchor="text"/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50"/>
        <w:gridCol w:w="3255"/>
        <w:gridCol w:w="2835"/>
      </w:tblGrid>
      <w:tr w:rsidR="0030071F" w:rsidRPr="0030071F" w14:paraId="60D9FB09" w14:textId="77777777" w:rsidTr="0030071F">
        <w:tc>
          <w:tcPr>
            <w:tcW w:w="1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A244B2C" w14:textId="77777777" w:rsidR="0030071F" w:rsidRPr="0030071F" w:rsidRDefault="0030071F" w:rsidP="0030071F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373A3C"/>
                <w:kern w:val="0"/>
                <w:sz w:val="23"/>
                <w:szCs w:val="23"/>
                <w:lang w:eastAsia="ru-RU"/>
                <w14:ligatures w14:val="none"/>
              </w:rPr>
            </w:pPr>
            <w:r w:rsidRPr="0030071F">
              <w:rPr>
                <w:rFonts w:ascii="Segoe UI" w:eastAsia="Times New Roman" w:hAnsi="Segoe UI" w:cs="Segoe UI"/>
                <w:color w:val="373A3C"/>
                <w:kern w:val="0"/>
                <w:sz w:val="23"/>
                <w:szCs w:val="23"/>
                <w:lang w:eastAsia="ru-RU"/>
                <w14:ligatures w14:val="none"/>
              </w:rPr>
              <w:t>Оболочки Земли</w:t>
            </w:r>
          </w:p>
        </w:tc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D64A4D6" w14:textId="77777777" w:rsidR="0030071F" w:rsidRPr="0030071F" w:rsidRDefault="0030071F" w:rsidP="0030071F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373A3C"/>
                <w:kern w:val="0"/>
                <w:sz w:val="23"/>
                <w:szCs w:val="23"/>
                <w:lang w:eastAsia="ru-RU"/>
                <w14:ligatures w14:val="none"/>
              </w:rPr>
            </w:pPr>
            <w:r w:rsidRPr="0030071F">
              <w:rPr>
                <w:rFonts w:ascii="Segoe UI" w:eastAsia="Times New Roman" w:hAnsi="Segoe UI" w:cs="Segoe UI"/>
                <w:color w:val="373A3C"/>
                <w:kern w:val="0"/>
                <w:sz w:val="23"/>
                <w:szCs w:val="23"/>
                <w:lang w:eastAsia="ru-RU"/>
                <w14:ligatures w14:val="none"/>
              </w:rPr>
              <w:t>Негативные последствия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9147504" w14:textId="77777777" w:rsidR="0030071F" w:rsidRPr="0030071F" w:rsidRDefault="0030071F" w:rsidP="0030071F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373A3C"/>
                <w:kern w:val="0"/>
                <w:sz w:val="23"/>
                <w:szCs w:val="23"/>
                <w:lang w:eastAsia="ru-RU"/>
                <w14:ligatures w14:val="none"/>
              </w:rPr>
            </w:pPr>
            <w:r w:rsidRPr="0030071F">
              <w:rPr>
                <w:rFonts w:ascii="Segoe UI" w:eastAsia="Times New Roman" w:hAnsi="Segoe UI" w:cs="Segoe UI"/>
                <w:color w:val="373A3C"/>
                <w:kern w:val="0"/>
                <w:sz w:val="23"/>
                <w:szCs w:val="23"/>
                <w:lang w:eastAsia="ru-RU"/>
                <w14:ligatures w14:val="none"/>
              </w:rPr>
              <w:t>Меры по охране природы</w:t>
            </w:r>
          </w:p>
        </w:tc>
      </w:tr>
      <w:tr w:rsidR="0030071F" w:rsidRPr="0030071F" w14:paraId="6EFAA423" w14:textId="77777777" w:rsidTr="0030071F">
        <w:tc>
          <w:tcPr>
            <w:tcW w:w="1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5806748" w14:textId="77777777" w:rsidR="0030071F" w:rsidRPr="0030071F" w:rsidRDefault="0030071F" w:rsidP="0030071F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373A3C"/>
                <w:kern w:val="0"/>
                <w:sz w:val="23"/>
                <w:szCs w:val="23"/>
                <w:lang w:eastAsia="ru-RU"/>
                <w14:ligatures w14:val="none"/>
              </w:rPr>
            </w:pPr>
            <w:r w:rsidRPr="0030071F">
              <w:rPr>
                <w:rFonts w:ascii="Segoe UI" w:eastAsia="Times New Roman" w:hAnsi="Segoe UI" w:cs="Segoe UI"/>
                <w:b/>
                <w:bCs/>
                <w:color w:val="373A3C"/>
                <w:kern w:val="0"/>
                <w:sz w:val="23"/>
                <w:szCs w:val="23"/>
                <w:lang w:eastAsia="ru-RU"/>
                <w14:ligatures w14:val="none"/>
              </w:rPr>
              <w:t> </w:t>
            </w:r>
          </w:p>
        </w:tc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A06F4EC" w14:textId="77777777" w:rsidR="0030071F" w:rsidRPr="0030071F" w:rsidRDefault="0030071F" w:rsidP="0030071F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373A3C"/>
                <w:kern w:val="0"/>
                <w:sz w:val="23"/>
                <w:szCs w:val="23"/>
                <w:lang w:eastAsia="ru-RU"/>
                <w14:ligatures w14:val="none"/>
              </w:rPr>
            </w:pPr>
            <w:r w:rsidRPr="0030071F">
              <w:rPr>
                <w:rFonts w:ascii="Segoe UI" w:eastAsia="Times New Roman" w:hAnsi="Segoe UI" w:cs="Segoe UI"/>
                <w:b/>
                <w:bCs/>
                <w:color w:val="373A3C"/>
                <w:kern w:val="0"/>
                <w:sz w:val="23"/>
                <w:szCs w:val="23"/>
                <w:lang w:eastAsia="ru-RU"/>
                <w14:ligatures w14:val="none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7EECB51" w14:textId="77777777" w:rsidR="0030071F" w:rsidRPr="0030071F" w:rsidRDefault="0030071F" w:rsidP="0030071F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373A3C"/>
                <w:kern w:val="0"/>
                <w:sz w:val="23"/>
                <w:szCs w:val="23"/>
                <w:lang w:eastAsia="ru-RU"/>
                <w14:ligatures w14:val="none"/>
              </w:rPr>
            </w:pPr>
            <w:r w:rsidRPr="0030071F">
              <w:rPr>
                <w:rFonts w:ascii="Segoe UI" w:eastAsia="Times New Roman" w:hAnsi="Segoe UI" w:cs="Segoe UI"/>
                <w:b/>
                <w:bCs/>
                <w:color w:val="373A3C"/>
                <w:kern w:val="0"/>
                <w:sz w:val="23"/>
                <w:szCs w:val="23"/>
                <w:lang w:eastAsia="ru-RU"/>
                <w14:ligatures w14:val="none"/>
              </w:rPr>
              <w:t> </w:t>
            </w:r>
          </w:p>
        </w:tc>
      </w:tr>
    </w:tbl>
    <w:p w14:paraId="2077B805" w14:textId="77777777" w:rsidR="0030071F" w:rsidRPr="0030071F" w:rsidRDefault="0030071F" w:rsidP="0030071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kern w:val="0"/>
          <w:sz w:val="23"/>
          <w:szCs w:val="23"/>
          <w:lang w:eastAsia="ru-RU"/>
          <w14:ligatures w14:val="none"/>
        </w:rPr>
      </w:pPr>
      <w:r w:rsidRPr="0030071F">
        <w:rPr>
          <w:rFonts w:ascii="Segoe UI" w:eastAsia="Times New Roman" w:hAnsi="Segoe UI" w:cs="Segoe UI"/>
          <w:color w:val="373A3C"/>
          <w:kern w:val="0"/>
          <w:sz w:val="23"/>
          <w:szCs w:val="23"/>
          <w:lang w:eastAsia="ru-RU"/>
          <w14:ligatures w14:val="none"/>
        </w:rPr>
        <w:t>5.</w:t>
      </w:r>
    </w:p>
    <w:p w14:paraId="2BDB6179" w14:textId="77777777" w:rsidR="0030071F" w:rsidRPr="0030071F" w:rsidRDefault="0030071F" w:rsidP="0030071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kern w:val="0"/>
          <w:sz w:val="23"/>
          <w:szCs w:val="23"/>
          <w:lang w:eastAsia="ru-RU"/>
          <w14:ligatures w14:val="none"/>
        </w:rPr>
      </w:pPr>
      <w:r w:rsidRPr="0030071F">
        <w:rPr>
          <w:rFonts w:ascii="Segoe UI" w:eastAsia="Times New Roman" w:hAnsi="Segoe UI" w:cs="Segoe UI"/>
          <w:b/>
          <w:bCs/>
          <w:color w:val="373A3C"/>
          <w:kern w:val="0"/>
          <w:sz w:val="23"/>
          <w:szCs w:val="23"/>
          <w:lang w:eastAsia="ru-RU"/>
          <w14:ligatures w14:val="none"/>
        </w:rPr>
        <w:t> </w:t>
      </w:r>
    </w:p>
    <w:p w14:paraId="1A3727A4" w14:textId="77777777" w:rsidR="0030071F" w:rsidRPr="0030071F" w:rsidRDefault="0030071F" w:rsidP="0030071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kern w:val="0"/>
          <w:sz w:val="23"/>
          <w:szCs w:val="23"/>
          <w:lang w:eastAsia="ru-RU"/>
          <w14:ligatures w14:val="none"/>
        </w:rPr>
      </w:pPr>
      <w:r w:rsidRPr="0030071F">
        <w:rPr>
          <w:rFonts w:ascii="Segoe UI" w:eastAsia="Times New Roman" w:hAnsi="Segoe UI" w:cs="Segoe UI"/>
          <w:color w:val="373A3C"/>
          <w:kern w:val="0"/>
          <w:sz w:val="23"/>
          <w:szCs w:val="23"/>
          <w:lang w:eastAsia="ru-RU"/>
          <w14:ligatures w14:val="none"/>
        </w:rPr>
        <w:t> </w:t>
      </w:r>
    </w:p>
    <w:p w14:paraId="50F87965" w14:textId="77777777" w:rsidR="0030071F" w:rsidRPr="0030071F" w:rsidRDefault="0030071F" w:rsidP="0030071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kern w:val="0"/>
          <w:sz w:val="23"/>
          <w:szCs w:val="23"/>
          <w:lang w:eastAsia="ru-RU"/>
          <w14:ligatures w14:val="none"/>
        </w:rPr>
      </w:pPr>
      <w:r w:rsidRPr="0030071F">
        <w:rPr>
          <w:rFonts w:ascii="Segoe UI" w:eastAsia="Times New Roman" w:hAnsi="Segoe UI" w:cs="Segoe UI"/>
          <w:color w:val="373A3C"/>
          <w:kern w:val="0"/>
          <w:sz w:val="23"/>
          <w:szCs w:val="23"/>
          <w:lang w:eastAsia="ru-RU"/>
          <w14:ligatures w14:val="none"/>
        </w:rPr>
        <w:t>6. УМЕНЬШЕНИЕ ЗАГРЯЗНЕНИЯ ОКРУЖАЮЩЕЙ СРЕДЫ (таблица)        </w:t>
      </w:r>
    </w:p>
    <w:p w14:paraId="67560815" w14:textId="77777777" w:rsidR="0030071F" w:rsidRPr="0030071F" w:rsidRDefault="0030071F" w:rsidP="0030071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kern w:val="0"/>
          <w:sz w:val="23"/>
          <w:szCs w:val="23"/>
          <w:lang w:eastAsia="ru-RU"/>
          <w14:ligatures w14:val="none"/>
        </w:rPr>
      </w:pPr>
      <w:r w:rsidRPr="0030071F">
        <w:rPr>
          <w:rFonts w:ascii="Segoe UI" w:eastAsia="Times New Roman" w:hAnsi="Segoe UI" w:cs="Segoe UI"/>
          <w:color w:val="373A3C"/>
          <w:kern w:val="0"/>
          <w:sz w:val="23"/>
          <w:szCs w:val="23"/>
          <w:lang w:eastAsia="ru-RU"/>
          <w14:ligatures w14:val="none"/>
        </w:rPr>
        <w:t>7. Некоторые экологически обусловленные заболевания (схема)</w:t>
      </w:r>
    </w:p>
    <w:p w14:paraId="6A80F926" w14:textId="77777777" w:rsidR="0030071F" w:rsidRPr="0030071F" w:rsidRDefault="0030071F" w:rsidP="0030071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kern w:val="0"/>
          <w:sz w:val="23"/>
          <w:szCs w:val="23"/>
          <w:lang w:eastAsia="ru-RU"/>
          <w14:ligatures w14:val="none"/>
        </w:rPr>
      </w:pPr>
      <w:r w:rsidRPr="0030071F">
        <w:rPr>
          <w:rFonts w:ascii="Segoe UI" w:eastAsia="Times New Roman" w:hAnsi="Segoe UI" w:cs="Segoe UI"/>
          <w:color w:val="373A3C"/>
          <w:kern w:val="0"/>
          <w:sz w:val="23"/>
          <w:szCs w:val="23"/>
          <w:lang w:eastAsia="ru-RU"/>
          <w14:ligatures w14:val="none"/>
        </w:rPr>
        <w:t>8. Экологические факторы, влияющие на здоровье человека:</w:t>
      </w:r>
    </w:p>
    <w:p w14:paraId="70E319BE" w14:textId="77777777" w:rsidR="0030071F" w:rsidRPr="0030071F" w:rsidRDefault="0030071F" w:rsidP="0030071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kern w:val="0"/>
          <w:sz w:val="23"/>
          <w:szCs w:val="23"/>
          <w:lang w:eastAsia="ru-RU"/>
          <w14:ligatures w14:val="none"/>
        </w:rPr>
      </w:pPr>
      <w:r w:rsidRPr="0030071F">
        <w:rPr>
          <w:rFonts w:ascii="Segoe UI" w:eastAsia="Times New Roman" w:hAnsi="Segoe UI" w:cs="Segoe UI"/>
          <w:color w:val="373A3C"/>
          <w:kern w:val="0"/>
          <w:sz w:val="23"/>
          <w:szCs w:val="23"/>
          <w:lang w:eastAsia="ru-RU"/>
          <w14:ligatures w14:val="none"/>
        </w:rPr>
        <w:t>9. Экологический мониторинг —</w:t>
      </w:r>
    </w:p>
    <w:p w14:paraId="535F804A" w14:textId="77777777" w:rsidR="0030071F" w:rsidRPr="0030071F" w:rsidRDefault="0030071F" w:rsidP="0030071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kern w:val="0"/>
          <w:sz w:val="23"/>
          <w:szCs w:val="23"/>
          <w:lang w:eastAsia="ru-RU"/>
          <w14:ligatures w14:val="none"/>
        </w:rPr>
      </w:pPr>
      <w:r w:rsidRPr="0030071F">
        <w:rPr>
          <w:rFonts w:ascii="Segoe UI" w:eastAsia="Times New Roman" w:hAnsi="Segoe UI" w:cs="Segoe UI"/>
          <w:color w:val="373A3C"/>
          <w:kern w:val="0"/>
          <w:sz w:val="23"/>
          <w:szCs w:val="23"/>
          <w:lang w:eastAsia="ru-RU"/>
          <w14:ligatures w14:val="none"/>
        </w:rPr>
        <w:t>10. Мониторинг (схема)</w:t>
      </w:r>
    </w:p>
    <w:p w14:paraId="11C970E0" w14:textId="77777777" w:rsidR="0030071F" w:rsidRPr="0030071F" w:rsidRDefault="0030071F" w:rsidP="0030071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kern w:val="0"/>
          <w:sz w:val="23"/>
          <w:szCs w:val="23"/>
          <w:lang w:eastAsia="ru-RU"/>
          <w14:ligatures w14:val="none"/>
        </w:rPr>
      </w:pPr>
      <w:r w:rsidRPr="0030071F">
        <w:rPr>
          <w:rFonts w:ascii="Segoe UI" w:eastAsia="Times New Roman" w:hAnsi="Segoe UI" w:cs="Segoe UI"/>
          <w:color w:val="373A3C"/>
          <w:kern w:val="0"/>
          <w:sz w:val="23"/>
          <w:szCs w:val="23"/>
          <w:lang w:eastAsia="ru-RU"/>
          <w14:ligatures w14:val="none"/>
        </w:rPr>
        <w:t>11. Классификация мониторинга (схема)</w:t>
      </w:r>
    </w:p>
    <w:p w14:paraId="77FBFA9E" w14:textId="77777777" w:rsidR="0030071F" w:rsidRPr="0030071F" w:rsidRDefault="0030071F" w:rsidP="0030071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kern w:val="0"/>
          <w:sz w:val="23"/>
          <w:szCs w:val="23"/>
          <w:lang w:eastAsia="ru-RU"/>
          <w14:ligatures w14:val="none"/>
        </w:rPr>
      </w:pPr>
      <w:r w:rsidRPr="0030071F">
        <w:rPr>
          <w:rFonts w:ascii="Segoe UI" w:eastAsia="Times New Roman" w:hAnsi="Segoe UI" w:cs="Segoe UI"/>
          <w:color w:val="373A3C"/>
          <w:kern w:val="0"/>
          <w:sz w:val="23"/>
          <w:szCs w:val="23"/>
          <w:lang w:eastAsia="ru-RU"/>
          <w14:ligatures w14:val="none"/>
        </w:rPr>
        <w:t>12. Уровни мониторинга (схема)</w:t>
      </w:r>
    </w:p>
    <w:p w14:paraId="18CA76E9" w14:textId="77777777" w:rsidR="0030071F" w:rsidRPr="0030071F" w:rsidRDefault="0030071F" w:rsidP="0030071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kern w:val="0"/>
          <w:sz w:val="23"/>
          <w:szCs w:val="23"/>
          <w:lang w:eastAsia="ru-RU"/>
          <w14:ligatures w14:val="none"/>
        </w:rPr>
      </w:pPr>
      <w:r w:rsidRPr="0030071F">
        <w:rPr>
          <w:rFonts w:ascii="Segoe UI" w:eastAsia="Times New Roman" w:hAnsi="Segoe UI" w:cs="Segoe UI"/>
          <w:color w:val="373A3C"/>
          <w:kern w:val="0"/>
          <w:sz w:val="23"/>
          <w:szCs w:val="23"/>
          <w:lang w:eastAsia="ru-RU"/>
          <w14:ligatures w14:val="none"/>
        </w:rPr>
        <w:t>13. Экологические стандарты —</w:t>
      </w:r>
    </w:p>
    <w:p w14:paraId="2A4097B2" w14:textId="77777777" w:rsidR="0030071F" w:rsidRPr="0030071F" w:rsidRDefault="0030071F" w:rsidP="0030071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kern w:val="0"/>
          <w:sz w:val="23"/>
          <w:szCs w:val="23"/>
          <w:lang w:eastAsia="ru-RU"/>
          <w14:ligatures w14:val="none"/>
        </w:rPr>
      </w:pPr>
      <w:r w:rsidRPr="0030071F">
        <w:rPr>
          <w:rFonts w:ascii="Segoe UI" w:eastAsia="Times New Roman" w:hAnsi="Segoe UI" w:cs="Segoe UI"/>
          <w:color w:val="373A3C"/>
          <w:kern w:val="0"/>
          <w:sz w:val="23"/>
          <w:szCs w:val="23"/>
          <w:lang w:eastAsia="ru-RU"/>
          <w14:ligatures w14:val="none"/>
        </w:rPr>
        <w:t>14. Стандарты качества окружающей среды (ОС) или экологические нормативы —</w:t>
      </w:r>
    </w:p>
    <w:p w14:paraId="0B085358" w14:textId="77777777" w:rsidR="0030071F" w:rsidRPr="0030071F" w:rsidRDefault="0030071F" w:rsidP="0030071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kern w:val="0"/>
          <w:sz w:val="23"/>
          <w:szCs w:val="23"/>
          <w:lang w:eastAsia="ru-RU"/>
          <w14:ligatures w14:val="none"/>
        </w:rPr>
      </w:pPr>
      <w:r w:rsidRPr="0030071F">
        <w:rPr>
          <w:rFonts w:ascii="Segoe UI" w:eastAsia="Times New Roman" w:hAnsi="Segoe UI" w:cs="Segoe UI"/>
          <w:color w:val="373A3C"/>
          <w:kern w:val="0"/>
          <w:sz w:val="23"/>
          <w:szCs w:val="23"/>
          <w:lang w:eastAsia="ru-RU"/>
          <w14:ligatures w14:val="none"/>
        </w:rPr>
        <w:t>15. Стандарты качества окружающей среды (схема)</w:t>
      </w:r>
    </w:p>
    <w:p w14:paraId="36FC10B4" w14:textId="77777777" w:rsidR="00B3375A" w:rsidRDefault="00B3375A"/>
    <w:sectPr w:rsidR="00B337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65B"/>
    <w:rsid w:val="0018165B"/>
    <w:rsid w:val="0030071F"/>
    <w:rsid w:val="00375942"/>
    <w:rsid w:val="00B33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C700A33-E8B5-405F-893A-E9952A35F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816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816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816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816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816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816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816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816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816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816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816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816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8165B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8165B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8165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8165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8165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8165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816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816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816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816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816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8165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8165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8165B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816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8165B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18165B"/>
    <w:rPr>
      <w:b/>
      <w:bCs/>
      <w:smallCaps/>
      <w:color w:val="0F4761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3007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317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127</Words>
  <Characters>728</Characters>
  <Application>Microsoft Office Word</Application>
  <DocSecurity>0</DocSecurity>
  <Lines>6</Lines>
  <Paragraphs>1</Paragraphs>
  <ScaleCrop>false</ScaleCrop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Ангелина Тютюгина</dc:creator>
  <cp:keywords/>
  <dc:description/>
  <cp:lastModifiedBy>Ангелина Тютюгина</cp:lastModifiedBy>
  <cp:revision>2</cp:revision>
  <dcterms:created xsi:type="dcterms:W3CDTF">2024-05-02T14:42:00Z</dcterms:created>
  <dcterms:modified xsi:type="dcterms:W3CDTF">2024-05-02T14:43:00Z</dcterms:modified>
</cp:coreProperties>
</file>