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B5B3" w14:textId="7D0462AF" w:rsidR="00394163" w:rsidRPr="00316831" w:rsidRDefault="00394163" w:rsidP="00394163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愿景与范围文档</w:t>
      </w:r>
    </w:p>
    <w:p w14:paraId="77A46B2A" w14:textId="77777777" w:rsidR="00394163" w:rsidRPr="00316831" w:rsidRDefault="00394163" w:rsidP="00394163">
      <w:pPr>
        <w:rPr>
          <w:rFonts w:ascii="等线" w:eastAsia="等线" w:hAnsi="等线" w:cs="Times New Roman"/>
          <w:sz w:val="36"/>
          <w:szCs w:val="36"/>
        </w:rPr>
      </w:pPr>
    </w:p>
    <w:p w14:paraId="79B033F9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77C6D243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217D4974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5E77BD62" w14:textId="77777777" w:rsidR="00394163" w:rsidRPr="00316831" w:rsidRDefault="00394163" w:rsidP="00394163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32A93510" w14:textId="77777777" w:rsidR="00394163" w:rsidRPr="00316831" w:rsidRDefault="00394163" w:rsidP="00394163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20658633" w14:textId="77777777" w:rsidR="00394163" w:rsidRPr="00316831" w:rsidRDefault="00394163" w:rsidP="00394163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71DA0EC4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557576E7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165F65F2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4D6A936" w14:textId="77777777" w:rsidR="00394163" w:rsidRPr="00316831" w:rsidRDefault="00394163" w:rsidP="00394163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50111394" wp14:editId="3A28FE44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7494" w14:textId="77777777" w:rsidR="00394163" w:rsidRPr="00316831" w:rsidRDefault="00394163" w:rsidP="00394163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50532430" w14:textId="77777777" w:rsidR="00394163" w:rsidRPr="00316831" w:rsidRDefault="00394163" w:rsidP="00394163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20A017C9" w14:textId="77777777" w:rsidR="00394163" w:rsidRDefault="00394163" w:rsidP="00394163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38BD4566" w14:textId="77777777" w:rsidR="00394163" w:rsidRPr="00316831" w:rsidRDefault="00394163" w:rsidP="00394163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94163" w:rsidRPr="00316831" w14:paraId="0187944C" w14:textId="77777777" w:rsidTr="0041711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98E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6372FBB5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4D2F47C3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29E0EB18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A7B6BC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1AEC" w14:textId="48A96A90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  <w:tr w:rsidR="00394163" w:rsidRPr="00316831" w14:paraId="6078C420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0E2CD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9BF58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7559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.1</w:t>
            </w:r>
          </w:p>
        </w:tc>
      </w:tr>
      <w:tr w:rsidR="00394163" w:rsidRPr="00316831" w14:paraId="5A9A7FF9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8F5F1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CFCAC2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54C2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394163" w:rsidRPr="00316831" w14:paraId="6F902BB0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6A11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EDFC9E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2FB6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08E8DF39" w14:textId="3534A3AD" w:rsidR="00394163" w:rsidRPr="00316831" w:rsidRDefault="002D4B7D" w:rsidP="0039416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愿景</w:t>
      </w:r>
      <w:r w:rsidR="00552203">
        <w:rPr>
          <w:rFonts w:ascii="Cambria" w:eastAsia="宋体" w:hAnsi="Cambria" w:cs="Times New Roman" w:hint="eastAsia"/>
          <w:b/>
          <w:bCs/>
          <w:sz w:val="32"/>
          <w:szCs w:val="32"/>
        </w:rPr>
        <w:t>与范围文档</w:t>
      </w:r>
    </w:p>
    <w:p w14:paraId="68C850EA" w14:textId="77777777" w:rsidR="00394163" w:rsidRPr="00316831" w:rsidRDefault="00394163" w:rsidP="00394163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76034AD0" w14:textId="4F877B75" w:rsidR="00394163" w:rsidRDefault="00552203" w:rsidP="00394163">
      <w:pPr>
        <w:tabs>
          <w:tab w:val="right" w:leader="dot" w:pos="8296"/>
        </w:tabs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愿景与范围文档将业务需求集合</w:t>
      </w:r>
      <w:r>
        <w:rPr>
          <w:rFonts w:ascii="Calibri" w:eastAsia="宋体" w:hAnsi="Calibri" w:cs="Times New Roman" w:hint="eastAsia"/>
        </w:rPr>
        <w:t>he</w:t>
      </w:r>
      <w:r>
        <w:rPr>
          <w:rFonts w:ascii="Calibri" w:eastAsia="宋体" w:hAnsi="Calibri" w:cs="Times New Roman" w:hint="eastAsia"/>
        </w:rPr>
        <w:t>为一个独立的交付物，为后续的开发工作奠定基础。</w:t>
      </w:r>
    </w:p>
    <w:p w14:paraId="775A0419" w14:textId="77777777" w:rsidR="00394163" w:rsidRPr="00316831" w:rsidRDefault="00394163" w:rsidP="00394163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94163" w:rsidRPr="00316831" w14:paraId="203C6A9F" w14:textId="77777777" w:rsidTr="00417111">
        <w:trPr>
          <w:jc w:val="center"/>
        </w:trPr>
        <w:tc>
          <w:tcPr>
            <w:tcW w:w="709" w:type="dxa"/>
            <w:vAlign w:val="center"/>
          </w:tcPr>
          <w:p w14:paraId="535C1AB5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F7973B0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4157E9EC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64B5EB68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214EB78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79A29A4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394163" w:rsidRPr="00316831" w14:paraId="29992359" w14:textId="77777777" w:rsidTr="00417111">
        <w:trPr>
          <w:jc w:val="center"/>
        </w:trPr>
        <w:tc>
          <w:tcPr>
            <w:tcW w:w="709" w:type="dxa"/>
            <w:vAlign w:val="center"/>
          </w:tcPr>
          <w:p w14:paraId="48D31AC5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65B6DC91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3/18</w:t>
            </w:r>
          </w:p>
        </w:tc>
        <w:tc>
          <w:tcPr>
            <w:tcW w:w="1022" w:type="dxa"/>
            <w:vAlign w:val="center"/>
          </w:tcPr>
          <w:p w14:paraId="3338A12F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E8C613E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A7B40D9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3/20</w:t>
            </w:r>
          </w:p>
        </w:tc>
        <w:tc>
          <w:tcPr>
            <w:tcW w:w="2602" w:type="dxa"/>
            <w:vAlign w:val="center"/>
          </w:tcPr>
          <w:p w14:paraId="35737696" w14:textId="73F90A64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</w:tbl>
    <w:p w14:paraId="72EDD26A" w14:textId="77777777" w:rsidR="00394163" w:rsidRDefault="00394163" w:rsidP="00394163">
      <w:pPr>
        <w:rPr>
          <w:sz w:val="36"/>
          <w:szCs w:val="36"/>
        </w:rPr>
      </w:pPr>
    </w:p>
    <w:p w14:paraId="28AE187B" w14:textId="77777777" w:rsidR="00394163" w:rsidRDefault="00394163" w:rsidP="00394163">
      <w:pPr>
        <w:rPr>
          <w:sz w:val="36"/>
          <w:szCs w:val="36"/>
        </w:rPr>
      </w:pPr>
    </w:p>
    <w:p w14:paraId="39EDF6C8" w14:textId="77777777" w:rsidR="00394163" w:rsidRDefault="00394163" w:rsidP="00394163">
      <w:pPr>
        <w:rPr>
          <w:sz w:val="36"/>
          <w:szCs w:val="36"/>
        </w:rPr>
      </w:pPr>
    </w:p>
    <w:p w14:paraId="79213729" w14:textId="77777777" w:rsidR="00394163" w:rsidRDefault="00394163" w:rsidP="00394163">
      <w:pPr>
        <w:rPr>
          <w:sz w:val="36"/>
          <w:szCs w:val="36"/>
        </w:rPr>
      </w:pPr>
    </w:p>
    <w:p w14:paraId="0A4E1E4D" w14:textId="77777777" w:rsidR="00394163" w:rsidRDefault="00394163" w:rsidP="00394163">
      <w:pPr>
        <w:rPr>
          <w:sz w:val="36"/>
          <w:szCs w:val="36"/>
        </w:rPr>
      </w:pPr>
    </w:p>
    <w:p w14:paraId="71ED33EE" w14:textId="77777777" w:rsidR="00394163" w:rsidRDefault="00394163" w:rsidP="00394163">
      <w:pPr>
        <w:rPr>
          <w:sz w:val="36"/>
          <w:szCs w:val="36"/>
        </w:rPr>
      </w:pPr>
    </w:p>
    <w:p w14:paraId="33EE2800" w14:textId="77777777" w:rsidR="00394163" w:rsidRDefault="00394163" w:rsidP="00394163">
      <w:pPr>
        <w:rPr>
          <w:sz w:val="36"/>
          <w:szCs w:val="36"/>
        </w:rPr>
      </w:pPr>
    </w:p>
    <w:p w14:paraId="52814943" w14:textId="77777777" w:rsidR="00394163" w:rsidRDefault="00394163" w:rsidP="00394163">
      <w:pPr>
        <w:rPr>
          <w:sz w:val="36"/>
          <w:szCs w:val="36"/>
        </w:rPr>
      </w:pPr>
    </w:p>
    <w:p w14:paraId="44E47132" w14:textId="77777777" w:rsidR="00394163" w:rsidRDefault="00394163" w:rsidP="00394163">
      <w:pPr>
        <w:rPr>
          <w:sz w:val="36"/>
          <w:szCs w:val="36"/>
        </w:rPr>
      </w:pPr>
    </w:p>
    <w:p w14:paraId="0AD76D8C" w14:textId="77777777" w:rsidR="00394163" w:rsidRDefault="00394163" w:rsidP="00394163">
      <w:pPr>
        <w:rPr>
          <w:sz w:val="36"/>
          <w:szCs w:val="36"/>
        </w:rPr>
      </w:pPr>
    </w:p>
    <w:p w14:paraId="05925A4C" w14:textId="77777777" w:rsidR="00394163" w:rsidRDefault="00394163" w:rsidP="00394163">
      <w:pPr>
        <w:rPr>
          <w:sz w:val="36"/>
          <w:szCs w:val="36"/>
        </w:rPr>
      </w:pPr>
    </w:p>
    <w:p w14:paraId="5A9EBF31" w14:textId="77777777" w:rsidR="00394163" w:rsidRDefault="00394163" w:rsidP="00394163">
      <w:pPr>
        <w:rPr>
          <w:sz w:val="36"/>
          <w:szCs w:val="36"/>
        </w:rPr>
      </w:pPr>
    </w:p>
    <w:p w14:paraId="1719B3BD" w14:textId="77777777" w:rsidR="00394163" w:rsidRDefault="00394163" w:rsidP="00394163">
      <w:pPr>
        <w:rPr>
          <w:sz w:val="36"/>
          <w:szCs w:val="36"/>
        </w:rPr>
      </w:pPr>
    </w:p>
    <w:p w14:paraId="600FED9B" w14:textId="4E95E393" w:rsidR="00513FC6" w:rsidRDefault="00513FC6"/>
    <w:p w14:paraId="67486760" w14:textId="5FB2BA12" w:rsidR="00A76E17" w:rsidRDefault="00A76E17"/>
    <w:p w14:paraId="66992977" w14:textId="1CD8ADC6" w:rsidR="00A76E17" w:rsidRDefault="00A76E17"/>
    <w:p w14:paraId="3F8F3BDA" w14:textId="77777777" w:rsidR="00A76E17" w:rsidRDefault="00A76E17"/>
    <w:p w14:paraId="4CC10386" w14:textId="2FF0DEE3" w:rsidR="00394163" w:rsidRPr="00394163" w:rsidRDefault="00394163" w:rsidP="00394163">
      <w:pPr>
        <w:rPr>
          <w:sz w:val="44"/>
          <w:szCs w:val="44"/>
        </w:rPr>
      </w:pPr>
      <w:r w:rsidRPr="00394163">
        <w:rPr>
          <w:sz w:val="44"/>
          <w:szCs w:val="44"/>
        </w:rPr>
        <w:lastRenderedPageBreak/>
        <w:t>1.业务需求</w:t>
      </w:r>
    </w:p>
    <w:p w14:paraId="59169206" w14:textId="77777777" w:rsidR="00394163" w:rsidRPr="00394163" w:rsidRDefault="00394163" w:rsidP="00394163">
      <w:pPr>
        <w:rPr>
          <w:sz w:val="24"/>
          <w:szCs w:val="24"/>
        </w:rPr>
      </w:pPr>
    </w:p>
    <w:p w14:paraId="2A7FA5E3" w14:textId="46A373BF" w:rsidR="00394163" w:rsidRP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1.1 背景</w:t>
      </w:r>
    </w:p>
    <w:p w14:paraId="7E0BB7FF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rFonts w:hint="eastAsia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 w:rsidRPr="00394163">
        <w:rPr>
          <w:rFonts w:hint="eastAsia"/>
        </w:rPr>
        <w:t>。</w:t>
      </w:r>
      <w:r w:rsidRPr="00394163">
        <w:cr/>
      </w:r>
    </w:p>
    <w:p w14:paraId="229EBD3B" w14:textId="77777777" w:rsidR="00394163" w:rsidRP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1.2 业务机遇</w:t>
      </w:r>
    </w:p>
    <w:p w14:paraId="7E9D3083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 xml:space="preserve">21世纪是以网络的全面深入运用为特征的世纪。移动网络环境下的教育不仅是教育信息化 的必然产物，也是教育改革发展的必然走向。通过因特网或其他数字化内容进行学习交流与教 学的活动即网络化学习（e-learning），可以充分利用现代信息技术所提供的、具有全新沟通机制 与丰富资源的学习环境，实现一种全新的学习交流方式；这种学习交流方式将改变传统教学中 教师的作用和师生之间的关系，从而根本改变教学结构和教育本质。美国教育部2000年12月 向国会递交的"国家教育技术计划"中打算以网络化学习作为提高年青一代"21世纪能力素质"的 根本措施。技术的教育应用成为教育改革和人才培养的重要途径之一。 </w:t>
      </w:r>
    </w:p>
    <w:p w14:paraId="6F5B0E31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>在这一大背景下教学、学习、交流APP应运而生。超文本特性可实现对教学</w:t>
      </w:r>
      <w:r w:rsidRPr="00394163">
        <w:rPr>
          <w:sz w:val="24"/>
          <w:szCs w:val="24"/>
        </w:rPr>
        <w:lastRenderedPageBreak/>
        <w:t>信息最有效的组 织与管理。移动网络化的学习有利于充分实现交互与共享，有利于激发学生的学习兴趣和充分 体现学习主体作用，有利于培养学习者的信息素养和信息能力。另一方面教师利用教学、学习、 交流APP可以充分发挥网络特性，对学生，教学进行更为有效的管理，同时也有了更为便利的信 息发布手段。</w:t>
      </w:r>
    </w:p>
    <w:p w14:paraId="133C70B4" w14:textId="77777777" w:rsidR="00394163" w:rsidRPr="00394163" w:rsidRDefault="00394163" w:rsidP="00394163">
      <w:pPr>
        <w:rPr>
          <w:sz w:val="24"/>
          <w:szCs w:val="24"/>
        </w:rPr>
      </w:pPr>
    </w:p>
    <w:p w14:paraId="6F771E00" w14:textId="133763CF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1.3 业务目标</w:t>
      </w:r>
    </w:p>
    <w:p w14:paraId="4EFCC999" w14:textId="77A2B66F" w:rsidR="00394163" w:rsidRPr="00394163" w:rsidRDefault="00394163" w:rsidP="00394163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394163">
        <w:rPr>
          <w:rFonts w:hint="eastAsia"/>
          <w:sz w:val="24"/>
          <w:szCs w:val="24"/>
        </w:rPr>
        <w:t>该项目用于</w:t>
      </w:r>
      <w:r>
        <w:rPr>
          <w:rFonts w:hint="eastAsia"/>
          <w:sz w:val="24"/>
          <w:szCs w:val="24"/>
        </w:rPr>
        <w:t>城院</w:t>
      </w:r>
      <w:r w:rsidR="00842644">
        <w:rPr>
          <w:rFonts w:hint="eastAsia"/>
          <w:sz w:val="24"/>
          <w:szCs w:val="24"/>
        </w:rPr>
        <w:t>交流分享使用，暂时无赞助商和投资、无财务目标，以下为非财务目标：</w:t>
      </w:r>
    </w:p>
    <w:p w14:paraId="47C6C7EE" w14:textId="383DB570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>虽然如今有很多教学APP，但是专门针对一门新开的大学课程和一位专门的教师；又为学生之间提供交流平台的APP为数不多。这个APP作为一个开课的辅助工具，</w:t>
      </w:r>
      <w:r w:rsidRPr="00394163">
        <w:rPr>
          <w:sz w:val="24"/>
          <w:szCs w:val="24"/>
          <w:shd w:val="pct15" w:color="auto" w:fill="FFFFFF"/>
        </w:rPr>
        <w:t>将有利于教师的教学和 学生的学习；也为软件工程系列课程的成熟记录下足迹。</w:t>
      </w:r>
    </w:p>
    <w:p w14:paraId="5FDB0D72" w14:textId="52248450" w:rsidR="00394163" w:rsidRDefault="00394163"/>
    <w:p w14:paraId="12A2F6E5" w14:textId="211664A9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>4</w:t>
      </w:r>
      <w:r w:rsidRPr="00394163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成功的标准</w:t>
      </w:r>
    </w:p>
    <w:p w14:paraId="7AA5AFE0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color w:val="000000" w:themeColor="text1"/>
          <w:sz w:val="24"/>
          <w:szCs w:val="24"/>
        </w:rPr>
        <w:t>1</w:t>
      </w:r>
      <w:r w:rsidRPr="00394163">
        <w:rPr>
          <w:rFonts w:hint="eastAsia"/>
          <w:color w:val="000000" w:themeColor="text1"/>
          <w:sz w:val="24"/>
          <w:szCs w:val="24"/>
        </w:rPr>
        <w:t>）满足预设的市场或客户需求</w:t>
      </w:r>
    </w:p>
    <w:p w14:paraId="415920AE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2）界面原型得到用户肯定</w:t>
      </w:r>
    </w:p>
    <w:p w14:paraId="13479A3E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3）实现界面原型所设计的功能</w:t>
      </w:r>
    </w:p>
    <w:p w14:paraId="3CF4E6A2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4）通过最终评审</w:t>
      </w:r>
    </w:p>
    <w:p w14:paraId="5DF4C7D4" w14:textId="28B0FD0F" w:rsidR="00394163" w:rsidRDefault="00394163" w:rsidP="00334E86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5）能够复用经验和设计</w:t>
      </w:r>
    </w:p>
    <w:p w14:paraId="28E8E24C" w14:textId="77777777" w:rsidR="00334E86" w:rsidRPr="00334E86" w:rsidRDefault="00334E86" w:rsidP="00334E86">
      <w:pPr>
        <w:ind w:firstLine="420"/>
        <w:rPr>
          <w:color w:val="000000" w:themeColor="text1"/>
          <w:sz w:val="24"/>
          <w:szCs w:val="24"/>
        </w:rPr>
      </w:pPr>
    </w:p>
    <w:p w14:paraId="726F79B2" w14:textId="6D488C33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5 </w:t>
      </w:r>
      <w:r>
        <w:rPr>
          <w:rFonts w:hint="eastAsia"/>
          <w:sz w:val="36"/>
          <w:szCs w:val="36"/>
        </w:rPr>
        <w:t>愿景说明</w:t>
      </w:r>
    </w:p>
    <w:p w14:paraId="1632C242" w14:textId="5C395202" w:rsidR="00394163" w:rsidRDefault="00842644">
      <w:pPr>
        <w:rPr>
          <w:sz w:val="24"/>
          <w:szCs w:val="24"/>
        </w:rPr>
      </w:pPr>
      <w:r>
        <w:tab/>
      </w:r>
      <w:r w:rsidRPr="00842644">
        <w:rPr>
          <w:sz w:val="24"/>
          <w:szCs w:val="24"/>
        </w:rPr>
        <w:t>软件需求、软件项目管理、软件测试、软件体系结构等，作为软件工程专当</w:t>
      </w:r>
      <w:r w:rsidRPr="00842644">
        <w:rPr>
          <w:sz w:val="24"/>
          <w:szCs w:val="24"/>
        </w:rPr>
        <w:lastRenderedPageBreak/>
        <w:t>中最为重要的几个组成部分，已经引起业内人士的高度重视，项目管理和需求工程概念的提出，就是为了把软件工程化，以更有效地获取软件需求，开发软件并实现有效的管理。也作为一门新兴的课程 在大学里开设。为了使教师能够把最新，最前沿的关于</w:t>
      </w:r>
      <w:r w:rsidRPr="002371E6">
        <w:rPr>
          <w:sz w:val="24"/>
          <w:szCs w:val="24"/>
          <w:shd w:val="pct15" w:color="auto" w:fill="FFFFFF"/>
        </w:rPr>
        <w:t>软件需求工程的信息传播给学生</w:t>
      </w:r>
      <w:r w:rsidRPr="00842644">
        <w:rPr>
          <w:sz w:val="24"/>
          <w:szCs w:val="24"/>
        </w:rPr>
        <w:t>；为了学生能够利</w:t>
      </w:r>
      <w:r w:rsidRPr="002371E6">
        <w:rPr>
          <w:sz w:val="24"/>
          <w:szCs w:val="24"/>
          <w:shd w:val="pct15" w:color="auto" w:fill="FFFFFF"/>
        </w:rPr>
        <w:t>用网络得到老师帮助</w:t>
      </w:r>
      <w:r w:rsidRPr="00842644">
        <w:rPr>
          <w:sz w:val="24"/>
          <w:szCs w:val="24"/>
        </w:rPr>
        <w:t>；为了</w:t>
      </w:r>
      <w:r w:rsidRPr="002371E6">
        <w:rPr>
          <w:sz w:val="24"/>
          <w:szCs w:val="24"/>
          <w:shd w:val="pct15" w:color="auto" w:fill="FFFFFF"/>
        </w:rPr>
        <w:t>师生之间，同学之间能够充分交流，沟通心得</w:t>
      </w:r>
      <w:r w:rsidRPr="00842644">
        <w:rPr>
          <w:sz w:val="24"/>
          <w:szCs w:val="24"/>
        </w:rPr>
        <w:t>。软件工程专业课程学习交流系统将</w:t>
      </w:r>
      <w:r w:rsidRPr="002371E6">
        <w:rPr>
          <w:sz w:val="24"/>
          <w:szCs w:val="24"/>
          <w:shd w:val="pct15" w:color="auto" w:fill="FFFFFF"/>
        </w:rPr>
        <w:t>提供一个专业的平台</w:t>
      </w:r>
      <w:r w:rsidRPr="00842644">
        <w:rPr>
          <w:sz w:val="24"/>
          <w:szCs w:val="24"/>
        </w:rPr>
        <w:t>。为教师和同学服务，也为软件需求、软件项目管理、软件测试、软件体系结构等</w:t>
      </w:r>
      <w:r w:rsidRPr="00842644">
        <w:rPr>
          <w:sz w:val="24"/>
          <w:szCs w:val="24"/>
          <w:shd w:val="pct15" w:color="auto" w:fill="FFFFFF"/>
        </w:rPr>
        <w:t>软件工程化课程的教学方法提供试验基地</w:t>
      </w:r>
      <w:r w:rsidRPr="00842644">
        <w:rPr>
          <w:sz w:val="24"/>
          <w:szCs w:val="24"/>
        </w:rPr>
        <w:t>。</w:t>
      </w:r>
    </w:p>
    <w:p w14:paraId="1E0C10A3" w14:textId="4FE704FF" w:rsidR="002371E6" w:rsidRDefault="002371E6">
      <w:pPr>
        <w:rPr>
          <w:sz w:val="24"/>
          <w:szCs w:val="24"/>
        </w:rPr>
      </w:pPr>
    </w:p>
    <w:p w14:paraId="6DFB2B77" w14:textId="3EFF2F01" w:rsidR="002371E6" w:rsidRDefault="002371E6" w:rsidP="002371E6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6 </w:t>
      </w:r>
      <w:r>
        <w:rPr>
          <w:rFonts w:hint="eastAsia"/>
          <w:sz w:val="36"/>
          <w:szCs w:val="36"/>
        </w:rPr>
        <w:t>业务风险</w:t>
      </w:r>
    </w:p>
    <w:p w14:paraId="6CB784EC" w14:textId="6FE5EAC3" w:rsidR="002371E6" w:rsidRDefault="002371E6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已有学在城院、爱城院这样的软件存在，虽然其没有专门的沟通功能，但是有着全面</w:t>
      </w:r>
      <w:r w:rsidR="007437C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校园辅助功能，若该项目不能</w:t>
      </w:r>
      <w:r w:rsidRPr="0041078A">
        <w:rPr>
          <w:rFonts w:hint="eastAsia"/>
          <w:color w:val="000000" w:themeColor="text1"/>
          <w:sz w:val="24"/>
          <w:szCs w:val="24"/>
          <w:shd w:val="pct15" w:color="auto" w:fill="FFFFFF"/>
        </w:rPr>
        <w:t>突出沟通交流、信息互助等优点</w:t>
      </w:r>
      <w:r>
        <w:rPr>
          <w:rFonts w:hint="eastAsia"/>
          <w:sz w:val="24"/>
          <w:szCs w:val="24"/>
        </w:rPr>
        <w:t>，无法与这些已有固定用户的软件竞争。</w:t>
      </w:r>
    </w:p>
    <w:p w14:paraId="01FEC816" w14:textId="32827E1B" w:rsidR="002371E6" w:rsidRDefault="002371E6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="007437C9">
        <w:rPr>
          <w:rFonts w:hint="eastAsia"/>
          <w:sz w:val="24"/>
          <w:szCs w:val="24"/>
        </w:rPr>
        <w:t>该项目的用户类别大致可分为教师和学生，但是老师教学经验、方法各不相同，也有着不同的教学习惯；学生</w:t>
      </w:r>
      <w:r w:rsidR="0041078A">
        <w:rPr>
          <w:rFonts w:hint="eastAsia"/>
          <w:sz w:val="24"/>
          <w:szCs w:val="24"/>
        </w:rPr>
        <w:t>学科小</w:t>
      </w:r>
      <w:r w:rsidR="007437C9">
        <w:rPr>
          <w:rFonts w:hint="eastAsia"/>
          <w:sz w:val="24"/>
          <w:szCs w:val="24"/>
        </w:rPr>
        <w:t>方向不同，有着不同的学习习惯，该项目需</w:t>
      </w:r>
      <w:r w:rsidR="007437C9" w:rsidRPr="0041078A">
        <w:rPr>
          <w:rFonts w:hint="eastAsia"/>
          <w:sz w:val="24"/>
          <w:szCs w:val="24"/>
          <w:shd w:val="pct15" w:color="auto" w:fill="FFFFFF"/>
        </w:rPr>
        <w:t>要统一或者满足多种需求</w:t>
      </w:r>
      <w:r w:rsidR="007437C9">
        <w:rPr>
          <w:rFonts w:hint="eastAsia"/>
          <w:sz w:val="24"/>
          <w:szCs w:val="24"/>
        </w:rPr>
        <w:t>对设计是种巨大的挑战</w:t>
      </w:r>
      <w:r w:rsidR="005E4046">
        <w:rPr>
          <w:rFonts w:hint="eastAsia"/>
          <w:sz w:val="24"/>
          <w:szCs w:val="24"/>
        </w:rPr>
        <w:t>。</w:t>
      </w:r>
    </w:p>
    <w:p w14:paraId="4ED641C3" w14:textId="63D94EC8" w:rsidR="007437C9" w:rsidRDefault="007437C9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 w:rsidR="005E4046">
        <w:rPr>
          <w:rFonts w:hint="eastAsia"/>
          <w:sz w:val="24"/>
          <w:szCs w:val="24"/>
        </w:rPr>
        <w:t>项目中有各种用户代表，用户代表并非时刻有时间，需求的确认会受阻，需要更积极地预约和线上交流，但难免会存在信息差，若无法尽量消除</w:t>
      </w:r>
      <w:r w:rsidR="005E4046" w:rsidRPr="0041078A">
        <w:rPr>
          <w:rFonts w:hint="eastAsia"/>
          <w:sz w:val="24"/>
          <w:szCs w:val="24"/>
          <w:shd w:val="pct15" w:color="auto" w:fill="FFFFFF"/>
        </w:rPr>
        <w:t>信息差</w:t>
      </w:r>
      <w:r w:rsidR="005E4046">
        <w:rPr>
          <w:rFonts w:hint="eastAsia"/>
          <w:sz w:val="24"/>
          <w:szCs w:val="24"/>
        </w:rPr>
        <w:t>会使项目难以满足需求。</w:t>
      </w:r>
    </w:p>
    <w:p w14:paraId="22B03EAD" w14:textId="25B9A64F" w:rsidR="0041078A" w:rsidRDefault="0041078A">
      <w:pPr>
        <w:rPr>
          <w:sz w:val="24"/>
          <w:szCs w:val="24"/>
        </w:rPr>
      </w:pPr>
      <w:r>
        <w:rPr>
          <w:sz w:val="24"/>
          <w:szCs w:val="24"/>
        </w:rPr>
        <w:tab/>
        <w:t>4.</w:t>
      </w:r>
      <w:r>
        <w:rPr>
          <w:rFonts w:hint="eastAsia"/>
          <w:sz w:val="24"/>
          <w:szCs w:val="24"/>
        </w:rPr>
        <w:t>该项目有着</w:t>
      </w:r>
      <w:r w:rsidRPr="0041078A">
        <w:rPr>
          <w:sz w:val="24"/>
          <w:szCs w:val="24"/>
          <w:shd w:val="pct15" w:color="auto" w:fill="FFFFFF"/>
        </w:rPr>
        <w:t>不断的记录这门课从诞生到成熟的过程</w:t>
      </w:r>
      <w:r>
        <w:rPr>
          <w:rFonts w:hint="eastAsia"/>
          <w:sz w:val="24"/>
          <w:szCs w:val="24"/>
        </w:rPr>
        <w:t>这样新奇的需求，</w:t>
      </w:r>
      <w:r w:rsidR="001A2651">
        <w:rPr>
          <w:rFonts w:hint="eastAsia"/>
          <w:sz w:val="24"/>
          <w:szCs w:val="24"/>
        </w:rPr>
        <w:t>使app设计方向的蓝海，同时伴随着风险和机遇，从事设计未有过的功能很有可能会偏离市场需求，或者难以满足用户需求。</w:t>
      </w:r>
    </w:p>
    <w:p w14:paraId="58CE2B60" w14:textId="7862DDF5" w:rsidR="005E4046" w:rsidRDefault="005E4046">
      <w:pPr>
        <w:rPr>
          <w:sz w:val="24"/>
          <w:szCs w:val="24"/>
        </w:rPr>
      </w:pPr>
    </w:p>
    <w:p w14:paraId="03EA0947" w14:textId="2A44B63D" w:rsidR="005E4046" w:rsidRDefault="005E4046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7 </w:t>
      </w:r>
      <w:r>
        <w:rPr>
          <w:rFonts w:hint="eastAsia"/>
          <w:sz w:val="36"/>
          <w:szCs w:val="36"/>
        </w:rPr>
        <w:t>业务假设和依赖</w:t>
      </w:r>
    </w:p>
    <w:p w14:paraId="1C08660A" w14:textId="7E822E70" w:rsidR="00C07A46" w:rsidRPr="0041078A" w:rsidRDefault="00C07A46">
      <w:pPr>
        <w:rPr>
          <w:color w:val="FF0000"/>
          <w:sz w:val="24"/>
          <w:szCs w:val="24"/>
        </w:rPr>
      </w:pPr>
      <w:r>
        <w:rPr>
          <w:sz w:val="36"/>
          <w:szCs w:val="36"/>
        </w:rPr>
        <w:tab/>
      </w:r>
      <w:r w:rsidRPr="0041078A">
        <w:rPr>
          <w:rFonts w:hint="eastAsia"/>
          <w:color w:val="FF0000"/>
          <w:sz w:val="24"/>
          <w:szCs w:val="24"/>
        </w:rPr>
        <w:t>tbd：干系人提出的业务假设及其对外部因素的依赖</w:t>
      </w:r>
    </w:p>
    <w:p w14:paraId="7573A6EE" w14:textId="5E0A7A7B" w:rsidR="00C07A46" w:rsidRDefault="00C07A46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394163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范围与限制</w:t>
      </w:r>
    </w:p>
    <w:p w14:paraId="5309AFE0" w14:textId="4BD1B0EC" w:rsidR="00C07A46" w:rsidRDefault="00C07A46">
      <w:pPr>
        <w:rPr>
          <w:sz w:val="44"/>
          <w:szCs w:val="44"/>
        </w:rPr>
      </w:pPr>
    </w:p>
    <w:p w14:paraId="4D272442" w14:textId="5BD4ADBC" w:rsidR="00C07A46" w:rsidRPr="00394163" w:rsidRDefault="00C07A46" w:rsidP="00C07A46">
      <w:pPr>
        <w:rPr>
          <w:sz w:val="36"/>
          <w:szCs w:val="36"/>
        </w:rPr>
      </w:pPr>
      <w:r>
        <w:rPr>
          <w:sz w:val="36"/>
          <w:szCs w:val="36"/>
        </w:rPr>
        <w:t>2.1</w:t>
      </w:r>
      <w:r>
        <w:rPr>
          <w:rFonts w:hint="eastAsia"/>
          <w:sz w:val="36"/>
          <w:szCs w:val="36"/>
        </w:rPr>
        <w:t>主要特性</w:t>
      </w:r>
    </w:p>
    <w:p w14:paraId="467D3A01" w14:textId="72773FD9" w:rsidR="00C07A46" w:rsidRDefault="00C07A46">
      <w:pPr>
        <w:rPr>
          <w:sz w:val="24"/>
          <w:szCs w:val="24"/>
        </w:rPr>
      </w:pPr>
      <w:r>
        <w:rPr>
          <w:sz w:val="44"/>
          <w:szCs w:val="44"/>
        </w:rPr>
        <w:tab/>
      </w:r>
      <w:r w:rsidRPr="00E927BE">
        <w:rPr>
          <w:sz w:val="24"/>
          <w:szCs w:val="24"/>
        </w:rPr>
        <w:t>“软件工程</w:t>
      </w:r>
      <w:r w:rsidRPr="0041078A">
        <w:rPr>
          <w:color w:val="000000" w:themeColor="text1"/>
          <w:sz w:val="24"/>
          <w:szCs w:val="24"/>
          <w:shd w:val="pct15" w:color="auto" w:fill="FFFFFF"/>
        </w:rPr>
        <w:t>教学、学习、交流系统</w:t>
      </w:r>
      <w:r w:rsidRPr="00E927BE">
        <w:rPr>
          <w:sz w:val="24"/>
          <w:szCs w:val="24"/>
        </w:rPr>
        <w:t>”是一个专门为在软件工程专业教师和课程而建的APP，并 可以有效的提供多</w:t>
      </w:r>
      <w:r w:rsidRPr="0041078A">
        <w:rPr>
          <w:sz w:val="24"/>
          <w:szCs w:val="24"/>
          <w:shd w:val="pct15" w:color="auto" w:fill="FFFFFF"/>
        </w:rPr>
        <w:t>课程交叉的资源共享与控制</w:t>
      </w:r>
      <w:r w:rsidRPr="00E927BE">
        <w:rPr>
          <w:sz w:val="24"/>
          <w:szCs w:val="24"/>
        </w:rPr>
        <w:t>。它的主要用户是项目管理,需求工程和相关课程 的教师和相关学生以及一些感谢趣的网友，所以用户单一管理方便。它的功能就是服务教师和学生，是他们在教育和学习过程中得到便捷。它还将</w:t>
      </w:r>
      <w:r w:rsidRPr="0041078A">
        <w:rPr>
          <w:sz w:val="24"/>
          <w:szCs w:val="24"/>
          <w:shd w:val="pct15" w:color="auto" w:fill="FFFFFF"/>
        </w:rPr>
        <w:t>不断的记录这门课从诞生到成熟的过程</w:t>
      </w:r>
      <w:r w:rsidRPr="00E927BE">
        <w:rPr>
          <w:sz w:val="24"/>
          <w:szCs w:val="24"/>
        </w:rPr>
        <w:t>（这个可能是所有APP不具备的）</w:t>
      </w:r>
    </w:p>
    <w:p w14:paraId="20C73DD7" w14:textId="5E2DE583" w:rsidR="00C07A46" w:rsidRDefault="00C07A46">
      <w:pPr>
        <w:rPr>
          <w:sz w:val="44"/>
          <w:szCs w:val="44"/>
        </w:rPr>
      </w:pPr>
    </w:p>
    <w:p w14:paraId="21CAB100" w14:textId="161EE40B" w:rsidR="001A2651" w:rsidRDefault="001A2651">
      <w:pPr>
        <w:rPr>
          <w:sz w:val="36"/>
          <w:szCs w:val="36"/>
        </w:rPr>
      </w:pPr>
      <w:r w:rsidRPr="001A2651">
        <w:rPr>
          <w:rFonts w:hint="eastAsia"/>
          <w:sz w:val="36"/>
          <w:szCs w:val="36"/>
        </w:rPr>
        <w:t>2</w:t>
      </w:r>
      <w:r w:rsidRPr="001A2651"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首发版的范围</w:t>
      </w:r>
    </w:p>
    <w:p w14:paraId="4B9749D9" w14:textId="08636CDC" w:rsidR="001A2651" w:rsidRDefault="001A2651" w:rsidP="001A2651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1A2651">
        <w:rPr>
          <w:rFonts w:hint="eastAsia"/>
          <w:sz w:val="24"/>
          <w:szCs w:val="24"/>
        </w:rPr>
        <w:t>满足以下功能</w:t>
      </w:r>
      <w:r>
        <w:rPr>
          <w:rFonts w:hint="eastAsia"/>
          <w:sz w:val="24"/>
          <w:szCs w:val="24"/>
        </w:rPr>
        <w:t>：</w:t>
      </w:r>
      <w:r w:rsidRPr="001A2651">
        <w:rPr>
          <w:sz w:val="24"/>
          <w:szCs w:val="24"/>
        </w:rPr>
        <w:t>1.信息发布2.资料下载3.交流互动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辅助授课 </w:t>
      </w: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 xml:space="preserve">团队协作 </w:t>
      </w: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记录课程发展</w:t>
      </w:r>
    </w:p>
    <w:p w14:paraId="6953D929" w14:textId="093E39C8" w:rsidR="001A2651" w:rsidRDefault="001A2651" w:rsidP="001A2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设计上需要满足</w:t>
      </w:r>
      <w:r w:rsidRPr="00334E86">
        <w:rPr>
          <w:rFonts w:hint="eastAsia"/>
          <w:sz w:val="24"/>
          <w:szCs w:val="24"/>
          <w:shd w:val="pct15" w:color="auto" w:fill="FFFFFF"/>
        </w:rPr>
        <w:t>人性化</w:t>
      </w:r>
      <w:r w:rsidR="00DF5B78" w:rsidRPr="00334E86">
        <w:rPr>
          <w:rFonts w:hint="eastAsia"/>
          <w:sz w:val="24"/>
          <w:szCs w:val="24"/>
          <w:shd w:val="pct15" w:color="auto" w:fill="FFFFFF"/>
        </w:rPr>
        <w:t>、便于使用</w:t>
      </w:r>
      <w:r w:rsidR="00DF5B78">
        <w:rPr>
          <w:rFonts w:hint="eastAsia"/>
          <w:sz w:val="24"/>
          <w:szCs w:val="24"/>
        </w:rPr>
        <w:t>，但不对美观程度做过多的要求，需要满足《需求简述》中的系统需求。需要</w:t>
      </w:r>
      <w:r w:rsidR="00DF5B78" w:rsidRPr="00334E86">
        <w:rPr>
          <w:rFonts w:hint="eastAsia"/>
          <w:sz w:val="24"/>
          <w:szCs w:val="24"/>
          <w:shd w:val="pct15" w:color="auto" w:fill="FFFFFF"/>
        </w:rPr>
        <w:t>设置反馈渠道</w:t>
      </w:r>
      <w:r w:rsidR="00DF5B78">
        <w:rPr>
          <w:rFonts w:hint="eastAsia"/>
          <w:sz w:val="24"/>
          <w:szCs w:val="24"/>
        </w:rPr>
        <w:t>，为后续版本更迭做参考。</w:t>
      </w:r>
    </w:p>
    <w:p w14:paraId="333B5BAA" w14:textId="77777777" w:rsidR="00334E86" w:rsidRPr="001A2651" w:rsidRDefault="00334E86" w:rsidP="001A2651">
      <w:pPr>
        <w:rPr>
          <w:sz w:val="24"/>
          <w:szCs w:val="24"/>
        </w:rPr>
      </w:pPr>
    </w:p>
    <w:p w14:paraId="5945DF85" w14:textId="77777777" w:rsidR="00334E86" w:rsidRDefault="00334E86" w:rsidP="00334E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.3 </w:t>
      </w:r>
      <w:r>
        <w:rPr>
          <w:rFonts w:hint="eastAsia"/>
          <w:sz w:val="36"/>
          <w:szCs w:val="36"/>
        </w:rPr>
        <w:t>后续版本的范围</w:t>
      </w:r>
    </w:p>
    <w:p w14:paraId="193FA086" w14:textId="7C2E085D" w:rsidR="001A2651" w:rsidRDefault="001A2651">
      <w:pPr>
        <w:rPr>
          <w:color w:val="000000" w:themeColor="text1"/>
          <w:sz w:val="24"/>
          <w:szCs w:val="24"/>
        </w:rPr>
      </w:pPr>
      <w:r w:rsidRPr="001A2651">
        <w:rPr>
          <w:color w:val="FF0000"/>
          <w:sz w:val="24"/>
          <w:szCs w:val="24"/>
        </w:rPr>
        <w:tab/>
      </w:r>
      <w:r w:rsidR="00334E86" w:rsidRPr="00334E86">
        <w:rPr>
          <w:rFonts w:hint="eastAsia"/>
          <w:color w:val="000000" w:themeColor="text1"/>
          <w:sz w:val="24"/>
          <w:szCs w:val="24"/>
        </w:rPr>
        <w:t>主要改进</w:t>
      </w:r>
      <w:r w:rsidR="00334E86">
        <w:rPr>
          <w:rFonts w:hint="eastAsia"/>
          <w:color w:val="000000" w:themeColor="text1"/>
          <w:sz w:val="24"/>
          <w:szCs w:val="24"/>
        </w:rPr>
        <w:t>设计上的问题，优化操作、提高美观度，再</w:t>
      </w:r>
      <w:r w:rsidR="00DF5B78" w:rsidRPr="00DF5B78">
        <w:rPr>
          <w:rFonts w:hint="eastAsia"/>
          <w:color w:val="000000" w:themeColor="text1"/>
          <w:sz w:val="24"/>
          <w:szCs w:val="24"/>
        </w:rPr>
        <w:t>在满足首发版范围的基础上</w:t>
      </w:r>
      <w:r w:rsidR="00DF5B78">
        <w:rPr>
          <w:rFonts w:hint="eastAsia"/>
          <w:color w:val="000000" w:themeColor="text1"/>
          <w:sz w:val="24"/>
          <w:szCs w:val="24"/>
        </w:rPr>
        <w:t>对用户后续反馈进行分析，并对用户代表和</w:t>
      </w:r>
      <w:r w:rsidR="00334E86">
        <w:rPr>
          <w:rFonts w:hint="eastAsia"/>
          <w:color w:val="000000" w:themeColor="text1"/>
          <w:sz w:val="24"/>
          <w:szCs w:val="24"/>
        </w:rPr>
        <w:t>项目发起人进行询问，在此基础</w:t>
      </w:r>
      <w:r w:rsidR="00334E86">
        <w:rPr>
          <w:rFonts w:hint="eastAsia"/>
          <w:color w:val="000000" w:themeColor="text1"/>
          <w:sz w:val="24"/>
          <w:szCs w:val="24"/>
        </w:rPr>
        <w:lastRenderedPageBreak/>
        <w:t>上建立新的《需求简述》，并以此为基础进行更新迭代。</w:t>
      </w:r>
    </w:p>
    <w:p w14:paraId="0D03CB54" w14:textId="07385078" w:rsidR="00334E86" w:rsidRDefault="00334E86">
      <w:pPr>
        <w:rPr>
          <w:color w:val="000000" w:themeColor="text1"/>
          <w:sz w:val="24"/>
          <w:szCs w:val="24"/>
        </w:rPr>
      </w:pPr>
    </w:p>
    <w:p w14:paraId="689CC575" w14:textId="1056820A" w:rsidR="00334E86" w:rsidRDefault="00334E86" w:rsidP="00334E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.4 </w:t>
      </w:r>
      <w:r>
        <w:rPr>
          <w:rFonts w:hint="eastAsia"/>
          <w:sz w:val="36"/>
          <w:szCs w:val="36"/>
        </w:rPr>
        <w:t>限制和排除</w:t>
      </w:r>
    </w:p>
    <w:p w14:paraId="1673B88E" w14:textId="279A5BE7" w:rsidR="00334E86" w:rsidRDefault="00334E86"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334E86">
        <w:rPr>
          <w:rFonts w:hint="eastAsia"/>
          <w:color w:val="FF0000"/>
          <w:sz w:val="24"/>
          <w:szCs w:val="24"/>
        </w:rPr>
        <w:t>tbd：干系人期望但不计划纳入产品范围的产品功能或特性。</w:t>
      </w:r>
    </w:p>
    <w:p w14:paraId="67C4791E" w14:textId="776769AF" w:rsidR="00334E86" w:rsidRDefault="00334E86">
      <w:pPr>
        <w:rPr>
          <w:color w:val="FF0000"/>
          <w:sz w:val="24"/>
          <w:szCs w:val="24"/>
        </w:rPr>
      </w:pPr>
    </w:p>
    <w:p w14:paraId="1CE823CC" w14:textId="36E4622B" w:rsidR="00334E86" w:rsidRDefault="00334E86" w:rsidP="00334E86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Pr="00394163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业务背景</w:t>
      </w:r>
    </w:p>
    <w:p w14:paraId="554E4D18" w14:textId="7296DAE4" w:rsidR="00334E86" w:rsidRDefault="00334E86">
      <w:pPr>
        <w:rPr>
          <w:color w:val="FF0000"/>
          <w:sz w:val="24"/>
          <w:szCs w:val="24"/>
        </w:rPr>
      </w:pPr>
    </w:p>
    <w:p w14:paraId="205863C7" w14:textId="57B86AF9" w:rsidR="00334E86" w:rsidRDefault="00334E86">
      <w:pPr>
        <w:rPr>
          <w:sz w:val="36"/>
          <w:szCs w:val="36"/>
        </w:rPr>
      </w:pPr>
      <w:r>
        <w:rPr>
          <w:sz w:val="36"/>
          <w:szCs w:val="36"/>
        </w:rPr>
        <w:t xml:space="preserve">3.1 </w:t>
      </w:r>
      <w:r>
        <w:rPr>
          <w:rFonts w:hint="eastAsia"/>
          <w:sz w:val="36"/>
          <w:szCs w:val="36"/>
        </w:rPr>
        <w:t>干系人简介</w:t>
      </w:r>
    </w:p>
    <w:p w14:paraId="58ECA94C" w14:textId="77777777" w:rsidR="0095619C" w:rsidRDefault="0095619C">
      <w:pPr>
        <w:rPr>
          <w:sz w:val="36"/>
          <w:szCs w:val="36"/>
        </w:rPr>
      </w:pP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659"/>
        <w:gridCol w:w="1597"/>
        <w:gridCol w:w="1388"/>
        <w:gridCol w:w="1872"/>
        <w:gridCol w:w="2977"/>
      </w:tblGrid>
      <w:tr w:rsidR="0095619C" w:rsidRPr="0095619C" w14:paraId="4CC69A36" w14:textId="77777777" w:rsidTr="00417111">
        <w:tc>
          <w:tcPr>
            <w:tcW w:w="1659" w:type="dxa"/>
          </w:tcPr>
          <w:p w14:paraId="14FDDD31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597" w:type="dxa"/>
          </w:tcPr>
          <w:p w14:paraId="6A1B64D5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职位</w:t>
            </w:r>
          </w:p>
        </w:tc>
        <w:tc>
          <w:tcPr>
            <w:tcW w:w="1388" w:type="dxa"/>
          </w:tcPr>
          <w:p w14:paraId="37F83CE2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内部</w:t>
            </w:r>
            <w:r w:rsidRPr="0095619C">
              <w:rPr>
                <w:rFonts w:hint="eastAsia"/>
                <w:b/>
                <w:bCs/>
                <w:sz w:val="24"/>
                <w:szCs w:val="24"/>
              </w:rPr>
              <w:t>/</w:t>
            </w:r>
            <w:r w:rsidRPr="0095619C">
              <w:rPr>
                <w:b/>
                <w:bCs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49448D75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项目角色</w:t>
            </w:r>
          </w:p>
        </w:tc>
        <w:tc>
          <w:tcPr>
            <w:tcW w:w="2977" w:type="dxa"/>
          </w:tcPr>
          <w:p w14:paraId="65F395CC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联系方式</w:t>
            </w:r>
          </w:p>
        </w:tc>
      </w:tr>
      <w:tr w:rsidR="0095619C" w:rsidRPr="0095619C" w14:paraId="7BECB7B8" w14:textId="77777777" w:rsidTr="00417111">
        <w:tc>
          <w:tcPr>
            <w:tcW w:w="1659" w:type="dxa"/>
          </w:tcPr>
          <w:p w14:paraId="7A16E10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1597" w:type="dxa"/>
          </w:tcPr>
          <w:p w14:paraId="5AC4D550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1388" w:type="dxa"/>
          </w:tcPr>
          <w:p w14:paraId="4C38486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263DCE24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总监督</w:t>
            </w:r>
          </w:p>
        </w:tc>
        <w:tc>
          <w:tcPr>
            <w:tcW w:w="2977" w:type="dxa"/>
          </w:tcPr>
          <w:p w14:paraId="2C19FC31" w14:textId="77777777" w:rsidR="0095619C" w:rsidRPr="0095619C" w:rsidRDefault="00FE195C" w:rsidP="0095619C">
            <w:pPr>
              <w:rPr>
                <w:sz w:val="24"/>
                <w:szCs w:val="24"/>
              </w:rPr>
            </w:pPr>
            <w:hyperlink r:id="rId5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1901237@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6174586D" w14:textId="77777777" w:rsidTr="00417111">
        <w:tc>
          <w:tcPr>
            <w:tcW w:w="1659" w:type="dxa"/>
          </w:tcPr>
          <w:p w14:paraId="4350F87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徐晟</w:t>
            </w:r>
          </w:p>
        </w:tc>
        <w:tc>
          <w:tcPr>
            <w:tcW w:w="1597" w:type="dxa"/>
          </w:tcPr>
          <w:p w14:paraId="1458D95B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2F972FA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560C1154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ppt</w:t>
            </w:r>
            <w:r w:rsidRPr="0095619C">
              <w:rPr>
                <w:rFonts w:hint="eastAsia"/>
                <w:sz w:val="24"/>
                <w:szCs w:val="24"/>
              </w:rPr>
              <w:t>及图片设计</w:t>
            </w:r>
          </w:p>
        </w:tc>
        <w:tc>
          <w:tcPr>
            <w:tcW w:w="2977" w:type="dxa"/>
          </w:tcPr>
          <w:p w14:paraId="2801A06E" w14:textId="77777777" w:rsidR="0095619C" w:rsidRPr="0095619C" w:rsidRDefault="00FE195C" w:rsidP="0095619C">
            <w:pPr>
              <w:rPr>
                <w:sz w:val="24"/>
                <w:szCs w:val="24"/>
              </w:rPr>
            </w:pPr>
            <w:hyperlink r:id="rId6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1901238@stu.zucc.edu.cn</w:t>
              </w:r>
            </w:hyperlink>
          </w:p>
        </w:tc>
      </w:tr>
      <w:tr w:rsidR="0095619C" w:rsidRPr="0095619C" w14:paraId="67A3DCB7" w14:textId="77777777" w:rsidTr="00417111">
        <w:tc>
          <w:tcPr>
            <w:tcW w:w="1659" w:type="dxa"/>
          </w:tcPr>
          <w:p w14:paraId="47713DD7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许罗阳宁</w:t>
            </w:r>
          </w:p>
        </w:tc>
        <w:tc>
          <w:tcPr>
            <w:tcW w:w="1597" w:type="dxa"/>
          </w:tcPr>
          <w:p w14:paraId="5E5E3EB0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6097E11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3DA42D6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甘特图修订</w:t>
            </w:r>
          </w:p>
        </w:tc>
        <w:tc>
          <w:tcPr>
            <w:tcW w:w="2977" w:type="dxa"/>
          </w:tcPr>
          <w:p w14:paraId="5E6F1C77" w14:textId="77777777" w:rsidR="0095619C" w:rsidRPr="0095619C" w:rsidRDefault="00FE195C" w:rsidP="0095619C">
            <w:pPr>
              <w:rPr>
                <w:sz w:val="24"/>
                <w:szCs w:val="24"/>
              </w:rPr>
            </w:pPr>
            <w:hyperlink r:id="rId7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1901239@stu.zucc.edu.cn</w:t>
              </w:r>
            </w:hyperlink>
          </w:p>
        </w:tc>
      </w:tr>
      <w:tr w:rsidR="0095619C" w:rsidRPr="0095619C" w14:paraId="05816430" w14:textId="77777777" w:rsidTr="00417111">
        <w:tc>
          <w:tcPr>
            <w:tcW w:w="1659" w:type="dxa"/>
          </w:tcPr>
          <w:p w14:paraId="1457505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余浩凯</w:t>
            </w:r>
          </w:p>
        </w:tc>
        <w:tc>
          <w:tcPr>
            <w:tcW w:w="1597" w:type="dxa"/>
          </w:tcPr>
          <w:p w14:paraId="74B2F19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0FEB776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5750E8A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会议记录</w:t>
            </w:r>
          </w:p>
        </w:tc>
        <w:tc>
          <w:tcPr>
            <w:tcW w:w="2977" w:type="dxa"/>
          </w:tcPr>
          <w:p w14:paraId="55FA7C5A" w14:textId="77777777" w:rsidR="0095619C" w:rsidRPr="0095619C" w:rsidRDefault="00FE195C" w:rsidP="0095619C">
            <w:pPr>
              <w:rPr>
                <w:sz w:val="24"/>
                <w:szCs w:val="24"/>
              </w:rPr>
            </w:pPr>
            <w:hyperlink r:id="rId8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1901240@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467D5AE5" w14:textId="77777777" w:rsidTr="00417111">
        <w:tc>
          <w:tcPr>
            <w:tcW w:w="1659" w:type="dxa"/>
          </w:tcPr>
          <w:p w14:paraId="4FED309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邵云飞</w:t>
            </w:r>
          </w:p>
        </w:tc>
        <w:tc>
          <w:tcPr>
            <w:tcW w:w="1597" w:type="dxa"/>
          </w:tcPr>
          <w:p w14:paraId="596E290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722914BC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2D0D61A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ppt</w:t>
            </w:r>
            <w:r w:rsidRPr="0095619C">
              <w:rPr>
                <w:rFonts w:hint="eastAsia"/>
                <w:sz w:val="24"/>
                <w:szCs w:val="24"/>
              </w:rPr>
              <w:t>及图片设计</w:t>
            </w:r>
          </w:p>
        </w:tc>
        <w:tc>
          <w:tcPr>
            <w:tcW w:w="2977" w:type="dxa"/>
          </w:tcPr>
          <w:p w14:paraId="756889DA" w14:textId="77777777" w:rsidR="0095619C" w:rsidRPr="0095619C" w:rsidRDefault="00FE195C" w:rsidP="0095619C">
            <w:pPr>
              <w:rPr>
                <w:sz w:val="24"/>
                <w:szCs w:val="24"/>
              </w:rPr>
            </w:pPr>
            <w:hyperlink r:id="rId9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1903093@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2A2075E1" w14:textId="77777777" w:rsidTr="00417111">
        <w:tc>
          <w:tcPr>
            <w:tcW w:w="1659" w:type="dxa"/>
          </w:tcPr>
          <w:p w14:paraId="5214CFD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杨枨</w:t>
            </w:r>
          </w:p>
        </w:tc>
        <w:tc>
          <w:tcPr>
            <w:tcW w:w="1597" w:type="dxa"/>
          </w:tcPr>
          <w:p w14:paraId="0376645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项目发起者、典型用户</w:t>
            </w:r>
          </w:p>
        </w:tc>
        <w:tc>
          <w:tcPr>
            <w:tcW w:w="1388" w:type="dxa"/>
          </w:tcPr>
          <w:p w14:paraId="6FF43365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0664A91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5EB6E94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sz w:val="24"/>
                <w:szCs w:val="24"/>
              </w:rPr>
              <w:t>yangc@zucc.edu.cn</w:t>
            </w:r>
          </w:p>
        </w:tc>
      </w:tr>
      <w:tr w:rsidR="0095619C" w:rsidRPr="0095619C" w14:paraId="3D4A7843" w14:textId="77777777" w:rsidTr="00417111">
        <w:tc>
          <w:tcPr>
            <w:tcW w:w="1659" w:type="dxa"/>
          </w:tcPr>
          <w:p w14:paraId="3A5702D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陈洁、柴昊龙、孟越、许诺</w:t>
            </w:r>
          </w:p>
        </w:tc>
        <w:tc>
          <w:tcPr>
            <w:tcW w:w="1597" w:type="dxa"/>
          </w:tcPr>
          <w:p w14:paraId="3714E49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 w14:paraId="37928A0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0BC66DE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56735A0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31901216@stu.zucc.edu.cn</w:t>
            </w:r>
          </w:p>
          <w:p w14:paraId="2251F5AB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31901164@stu.zucc.edu.cn   31901142@stu.zucc.edu.cn   31901161@stu.zucc.edu.cn</w:t>
            </w:r>
          </w:p>
        </w:tc>
      </w:tr>
      <w:tr w:rsidR="0095619C" w:rsidRPr="0095619C" w14:paraId="38769ECE" w14:textId="77777777" w:rsidTr="00417111">
        <w:tc>
          <w:tcPr>
            <w:tcW w:w="1659" w:type="dxa"/>
          </w:tcPr>
          <w:p w14:paraId="6CF485B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其他学生</w:t>
            </w:r>
          </w:p>
        </w:tc>
        <w:tc>
          <w:tcPr>
            <w:tcW w:w="1597" w:type="dxa"/>
          </w:tcPr>
          <w:p w14:paraId="7BB9D1F5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 w14:paraId="22B88B2F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1CC0423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16B853E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\</w:t>
            </w:r>
          </w:p>
        </w:tc>
      </w:tr>
    </w:tbl>
    <w:p w14:paraId="6A832684" w14:textId="308F64EC" w:rsidR="00334E86" w:rsidRDefault="00334E86">
      <w:pPr>
        <w:rPr>
          <w:sz w:val="36"/>
          <w:szCs w:val="36"/>
        </w:rPr>
      </w:pPr>
    </w:p>
    <w:p w14:paraId="393DE5FC" w14:textId="686C7C5A" w:rsidR="0095619C" w:rsidRDefault="0095619C" w:rsidP="0095619C">
      <w:pPr>
        <w:rPr>
          <w:sz w:val="36"/>
          <w:szCs w:val="36"/>
        </w:rPr>
      </w:pPr>
      <w:r>
        <w:rPr>
          <w:sz w:val="36"/>
          <w:szCs w:val="36"/>
        </w:rPr>
        <w:t xml:space="preserve">3.2 </w:t>
      </w:r>
      <w:r>
        <w:rPr>
          <w:rFonts w:hint="eastAsia"/>
          <w:sz w:val="36"/>
          <w:szCs w:val="36"/>
        </w:rPr>
        <w:t>项目优先级</w:t>
      </w:r>
    </w:p>
    <w:p w14:paraId="511F2DCE" w14:textId="727DD0BE" w:rsidR="00FE195C" w:rsidRDefault="00FE195C" w:rsidP="00FE1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高优先级：</w:t>
      </w:r>
      <w:r w:rsidRPr="001A2651">
        <w:rPr>
          <w:sz w:val="24"/>
          <w:szCs w:val="24"/>
        </w:rPr>
        <w:t>交流互动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记录课程发展</w:t>
      </w:r>
    </w:p>
    <w:p w14:paraId="5B7A0CAF" w14:textId="3094635F" w:rsidR="00FE195C" w:rsidRDefault="00FE195C" w:rsidP="00FE1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中优先级：</w:t>
      </w:r>
      <w:r w:rsidRPr="001A2651">
        <w:rPr>
          <w:sz w:val="24"/>
          <w:szCs w:val="24"/>
        </w:rPr>
        <w:t>信息发布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团队协作</w:t>
      </w:r>
    </w:p>
    <w:p w14:paraId="5D5F1474" w14:textId="4E5DE845" w:rsidR="005234B1" w:rsidRDefault="00FE195C" w:rsidP="002E03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低优先级：</w:t>
      </w:r>
      <w:r w:rsidR="002E031B" w:rsidRPr="001A2651">
        <w:rPr>
          <w:sz w:val="24"/>
          <w:szCs w:val="24"/>
        </w:rPr>
        <w:t>资料下载</w:t>
      </w:r>
      <w:r>
        <w:rPr>
          <w:sz w:val="24"/>
          <w:szCs w:val="24"/>
        </w:rPr>
        <w:t xml:space="preserve">  </w:t>
      </w:r>
      <w:r w:rsidR="005234B1">
        <w:rPr>
          <w:rFonts w:hint="eastAsia"/>
          <w:sz w:val="24"/>
          <w:szCs w:val="24"/>
        </w:rPr>
        <w:t>辅助授课</w:t>
      </w:r>
    </w:p>
    <w:p w14:paraId="5BE05AEE" w14:textId="490D541F" w:rsidR="0095619C" w:rsidRPr="002E031B" w:rsidRDefault="0095619C">
      <w:pPr>
        <w:rPr>
          <w:color w:val="FF0000"/>
          <w:sz w:val="24"/>
          <w:szCs w:val="24"/>
        </w:rPr>
      </w:pPr>
    </w:p>
    <w:p w14:paraId="1F61062D" w14:textId="367FD62E" w:rsidR="0095619C" w:rsidRDefault="0095619C">
      <w:pPr>
        <w:rPr>
          <w:color w:val="000000" w:themeColor="text1"/>
          <w:sz w:val="36"/>
          <w:szCs w:val="36"/>
        </w:rPr>
      </w:pPr>
      <w:r w:rsidRPr="0095619C">
        <w:rPr>
          <w:rFonts w:hint="eastAsia"/>
          <w:color w:val="000000" w:themeColor="text1"/>
          <w:sz w:val="36"/>
          <w:szCs w:val="36"/>
        </w:rPr>
        <w:lastRenderedPageBreak/>
        <w:t>3</w:t>
      </w:r>
      <w:r w:rsidRPr="0095619C">
        <w:rPr>
          <w:color w:val="000000" w:themeColor="text1"/>
          <w:sz w:val="36"/>
          <w:szCs w:val="36"/>
        </w:rPr>
        <w:t xml:space="preserve">.3 </w:t>
      </w:r>
      <w:r w:rsidRPr="0095619C">
        <w:rPr>
          <w:rFonts w:hint="eastAsia"/>
          <w:color w:val="000000" w:themeColor="text1"/>
          <w:sz w:val="36"/>
          <w:szCs w:val="36"/>
        </w:rPr>
        <w:t>部署注意事项</w:t>
      </w:r>
    </w:p>
    <w:p w14:paraId="6148702F" w14:textId="43A3385D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1.</w:t>
      </w:r>
      <w:r>
        <w:rPr>
          <w:rFonts w:hint="eastAsia"/>
          <w:color w:val="000000" w:themeColor="text1"/>
          <w:sz w:val="24"/>
          <w:szCs w:val="24"/>
        </w:rPr>
        <w:t>严格按照成功标准进行行动</w:t>
      </w:r>
    </w:p>
    <w:p w14:paraId="67B61290" w14:textId="4A8A7C29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2.</w:t>
      </w:r>
      <w:r>
        <w:rPr>
          <w:rFonts w:hint="eastAsia"/>
          <w:color w:val="000000" w:themeColor="text1"/>
          <w:sz w:val="24"/>
          <w:szCs w:val="24"/>
        </w:rPr>
        <w:t>为经干系人讨论不能随意改动需求</w:t>
      </w:r>
    </w:p>
    <w:p w14:paraId="3DCA0424" w14:textId="7B0CB211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3.</w:t>
      </w:r>
      <w:r>
        <w:rPr>
          <w:rFonts w:hint="eastAsia"/>
          <w:color w:val="000000" w:themeColor="text1"/>
          <w:sz w:val="24"/>
          <w:szCs w:val="24"/>
        </w:rPr>
        <w:t>参考《软件需求》，在需求工程活动中按参考流程行动</w:t>
      </w:r>
    </w:p>
    <w:p w14:paraId="4CB10F9C" w14:textId="1D795D9E" w:rsidR="0095619C" w:rsidRP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</w:t>
      </w:r>
      <w:r>
        <w:rPr>
          <w:rFonts w:hint="eastAsia"/>
          <w:color w:val="000000" w:themeColor="text1"/>
          <w:sz w:val="24"/>
          <w:szCs w:val="24"/>
        </w:rPr>
        <w:t>文档需要即使更新改动</w:t>
      </w:r>
    </w:p>
    <w:sectPr w:rsidR="0095619C" w:rsidRPr="00956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EC"/>
    <w:rsid w:val="001A2651"/>
    <w:rsid w:val="001A55EC"/>
    <w:rsid w:val="002371E6"/>
    <w:rsid w:val="002D4B7D"/>
    <w:rsid w:val="002E031B"/>
    <w:rsid w:val="00334E86"/>
    <w:rsid w:val="00394163"/>
    <w:rsid w:val="0041078A"/>
    <w:rsid w:val="00513FC6"/>
    <w:rsid w:val="005234B1"/>
    <w:rsid w:val="00552203"/>
    <w:rsid w:val="005E4046"/>
    <w:rsid w:val="007437C9"/>
    <w:rsid w:val="007855DC"/>
    <w:rsid w:val="00842644"/>
    <w:rsid w:val="0095619C"/>
    <w:rsid w:val="00A76E17"/>
    <w:rsid w:val="00C07A46"/>
    <w:rsid w:val="00DF5B78"/>
    <w:rsid w:val="00FE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533A"/>
  <w15:chartTrackingRefBased/>
  <w15:docId w15:val="{94A7F75C-8B3B-48E8-9502-023C09C9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95619C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56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901240@stu.zucc.edu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31901239@stu.zucc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1901238@stu.zucc.edu.c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31901237@stu.zucc.edu.cn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31903093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7</cp:revision>
  <dcterms:created xsi:type="dcterms:W3CDTF">2022-03-19T13:18:00Z</dcterms:created>
  <dcterms:modified xsi:type="dcterms:W3CDTF">2022-03-20T07:56:00Z</dcterms:modified>
</cp:coreProperties>
</file>