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等线" w:hAnsi="等线" w:eastAsia="等线" w:cs="Times New Roman"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sz w:val="36"/>
          <w:szCs w:val="36"/>
          <w:lang w:val="en-US" w:eastAsia="zh-CN"/>
        </w:rPr>
        <w:t>需求优先级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Times New Roman"/>
          <w:sz w:val="28"/>
          <w:szCs w:val="28"/>
        </w:rPr>
        <w:t>2022/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</w:t>
      </w:r>
      <w:r>
        <w:rPr>
          <w:rFonts w:hint="eastAsia" w:ascii="等线" w:hAnsi="等线" w:eastAsia="等线" w:cs="Times New Roman"/>
          <w:sz w:val="28"/>
          <w:szCs w:val="28"/>
        </w:rPr>
        <w:t>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23</w:t>
      </w:r>
    </w:p>
    <w:tbl>
      <w:tblPr>
        <w:tblStyle w:val="4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bookmarkStart w:id="0" w:name="_Toc235938096"/>
            <w:bookmarkStart w:id="1" w:name="_Toc235845842"/>
            <w:bookmarkStart w:id="2" w:name="_Toc235938485"/>
            <w:r>
              <w:rPr>
                <w:rFonts w:hint="eastAsia" w:ascii="宋体" w:hAnsi="宋体" w:eastAsia="等线" w:cs="Times New Roman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 xml:space="preserve">[  ] </w:t>
            </w:r>
            <w:r>
              <w:rPr>
                <w:rFonts w:hint="eastAsia" w:ascii="宋体" w:hAnsi="宋体" w:eastAsia="等线" w:cs="Times New Roman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>√</w:t>
            </w:r>
            <w:r>
              <w:rPr>
                <w:rFonts w:ascii="宋体" w:hAnsi="宋体" w:eastAsia="等线" w:cs="Times New Roman"/>
              </w:rPr>
              <w:t xml:space="preserve">] </w:t>
            </w:r>
            <w:r>
              <w:rPr>
                <w:rFonts w:hint="eastAsia" w:ascii="宋体" w:hAnsi="宋体" w:eastAsia="等线" w:cs="Times New Roman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 xml:space="preserve"> </w:t>
            </w:r>
            <w:r>
              <w:rPr>
                <w:rFonts w:ascii="宋体" w:hAnsi="宋体" w:eastAsia="等线" w:cs="Times New Roman"/>
              </w:rPr>
              <w:t xml:space="preserve"> ] </w:t>
            </w:r>
            <w:r>
              <w:rPr>
                <w:rFonts w:hint="eastAsia" w:ascii="宋体" w:hAnsi="宋体" w:eastAsia="等线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SRA202</w:t>
            </w:r>
            <w:r>
              <w:rPr>
                <w:rFonts w:ascii="宋体" w:hAnsi="宋体" w:eastAsia="等线" w:cs="Times New Roman"/>
              </w:rPr>
              <w:t>2-G</w:t>
            </w: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7-</w:t>
            </w: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</w:t>
            </w:r>
            <w:r>
              <w:rPr>
                <w:rFonts w:hint="eastAsia" w:ascii="宋体" w:hAnsi="宋体" w:eastAsia="等线" w:cs="Times New Roma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徐过、许罗阳宁、余浩凯、徐晟、邵云飞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</w:tr>
      <w:bookmarkEnd w:id="0"/>
      <w:bookmarkEnd w:id="1"/>
      <w:bookmarkEnd w:id="2"/>
    </w:tbl>
    <w:p>
      <w:pPr>
        <w:spacing w:before="240" w:after="60"/>
        <w:jc w:val="center"/>
        <w:outlineLvl w:val="0"/>
        <w:rPr>
          <w:rFonts w:ascii="Cambria" w:hAnsi="Cambria" w:eastAsia="宋体" w:cs="Times New Roman"/>
          <w:b/>
          <w:bCs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</w:rPr>
        <w:t>软件需求</w:t>
      </w:r>
      <w:r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/>
        </w:rPr>
        <w:t>优先级</w:t>
      </w:r>
      <w:r>
        <w:rPr>
          <w:rFonts w:hint="eastAsia" w:ascii="Cambria" w:hAnsi="Cambria" w:eastAsia="宋体" w:cs="Times New Roman"/>
          <w:b/>
          <w:bCs/>
          <w:sz w:val="32"/>
          <w:szCs w:val="32"/>
        </w:rPr>
        <w:t>文档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说明：</w:t>
      </w:r>
    </w:p>
    <w:p>
      <w:pPr>
        <w:tabs>
          <w:tab w:val="right" w:leader="dot" w:pos="8296"/>
        </w:tabs>
        <w:ind w:firstLine="105" w:firstLineChars="50"/>
        <w:jc w:val="left"/>
        <w:rPr>
          <w:rFonts w:hint="default" w:ascii="Calibri" w:hAnsi="Calibri" w:eastAsia="宋体" w:cs="Times New Roman"/>
          <w:lang w:val="en-US" w:eastAsia="zh-CN"/>
        </w:rPr>
      </w:pPr>
      <w:r>
        <w:rPr>
          <w:rFonts w:ascii="Calibri" w:hAnsi="Calibri" w:eastAsia="宋体" w:cs="Times New Roman"/>
        </w:rPr>
        <w:t>所谓使用</w:t>
      </w:r>
      <w:r>
        <w:rPr>
          <w:rFonts w:hint="eastAsia" w:ascii="Calibri" w:hAnsi="Calibri" w:eastAsia="宋体" w:cs="Times New Roman"/>
        </w:rPr>
        <w:t>软件需求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文档，就是在进行了使用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分析之后记录分析结果的文档。而</w:t>
      </w:r>
      <w:r>
        <w:rPr>
          <w:rFonts w:hint="eastAsia" w:ascii="Calibri" w:hAnsi="Calibri" w:eastAsia="宋体" w:cs="Times New Roman"/>
        </w:rPr>
        <w:t>需求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的目的就是要</w:t>
      </w:r>
      <w:r>
        <w:rPr>
          <w:rFonts w:hint="eastAsia" w:ascii="Calibri" w:hAnsi="Calibri" w:eastAsia="宋体" w:cs="Times New Roman"/>
        </w:rPr>
        <w:t>对用户的需求</w:t>
      </w:r>
      <w:r>
        <w:rPr>
          <w:rFonts w:hint="eastAsia" w:ascii="Calibri" w:hAnsi="Calibri" w:eastAsia="宋体" w:cs="Times New Roman"/>
          <w:lang w:val="en-US" w:eastAsia="zh-CN"/>
        </w:rPr>
        <w:t>进行优先级分析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 w:cs="Times New Roman"/>
        </w:rPr>
      </w:pPr>
      <w:r>
        <w:rPr>
          <w:rFonts w:hint="eastAsia" w:ascii="宋体" w:hAnsi="宋体" w:eastAsia="等线" w:cs="Times New Roman"/>
        </w:rPr>
        <w:t>版本记录</w:t>
      </w:r>
    </w:p>
    <w:tbl>
      <w:tblPr>
        <w:tblStyle w:val="4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版本</w:t>
            </w:r>
            <w:r>
              <w:rPr>
                <w:rFonts w:hint="eastAsia" w:ascii="宋体" w:hAnsi="宋体" w:eastAsia="等线" w:cs="Times New Roman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</w:t>
            </w:r>
            <w:r>
              <w:rPr>
                <w:rFonts w:hint="eastAsia" w:ascii="宋体" w:hAnsi="宋体" w:eastAsia="等线" w:cs="Times New Roma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2022/4/29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2022/4/29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2022/5/15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2022/5/15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05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2022/5/21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2022/5/21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06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</w:tbl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成本：1（成本几乎为0）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风险：1（风险几乎为0）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>
      <w:pPr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权重  相对价值：相对损失：成本：风险=1:1:1:1</w:t>
      </w:r>
    </w:p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教师用户优先级</w:t>
      </w:r>
    </w:p>
    <w:tbl>
      <w:tblPr>
        <w:tblStyle w:val="5"/>
        <w:tblW w:w="10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745"/>
        <w:gridCol w:w="845"/>
        <w:gridCol w:w="775"/>
        <w:gridCol w:w="1021"/>
        <w:gridCol w:w="690"/>
        <w:gridCol w:w="1021"/>
        <w:gridCol w:w="690"/>
        <w:gridCol w:w="837"/>
        <w:gridCol w:w="975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特性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价值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损失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优先级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使用论坛功能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16.5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7.22%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4.80%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5.71%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0.6868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1.4137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使用博客功能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17.5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7.66%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4.80%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5.71%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0.7284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1.4994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使用问答功能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7.00%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5.60%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5.71%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0.6189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1.2739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使用资料上传/下载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5.25%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5.00%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0.5835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1.2011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网站式布局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4.81%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5.60%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5.00%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0.4542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0.9348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4.5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4.60%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4.80%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0.5489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1.1299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2.14%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0.7372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1.5175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主页的标题名称一致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3.50%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2.14%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0.5699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1.1732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主页的布局需要进一步优化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3.50%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4.80%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5.71%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0.3330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0.6854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网站的版权信息应注明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2.63%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5.60%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5.71%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0.2321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0.4777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主页的内容显示应按照热度顺序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3.06%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5.00%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0.3736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0.7690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原型展示显示图片视频等多媒体方式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3.72%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4.80%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0.4858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1.0000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标签化分块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3.50%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0.4624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0.9518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登录应采用弹窗形式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2.63%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4.80%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5.00%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0.2679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0.5515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指定某个体回答问题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3.50%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5.60%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4.29%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0.3542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0.7290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类比论坛显示课程列表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4.5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0.5744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1.1824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缺少增加课程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3.06%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6.40%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4.29%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0.2867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0.5901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登录框删除身份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3.06%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1.43%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1.0115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2.0821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推荐词汇修改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3.72%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2.14%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0.8188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1.6855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学生年级标签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3.72%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0.8346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1.7179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申请置顶功能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4.5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3.72%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4.80%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5.00%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0.3796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0.7813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举报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3.50%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4.00%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6.43%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0.3357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0.6911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编辑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5.5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4.81%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4.29%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0.6431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1.3238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标识发布不需要审核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3.94%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0.6596 </w:t>
            </w: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1.3577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108</w:t>
            </w:r>
          </w:p>
        </w:tc>
        <w:tc>
          <w:tcPr>
            <w:tcW w:w="8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120.5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228.5</w:t>
            </w: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100.00%</w:t>
            </w:r>
          </w:p>
        </w:tc>
        <w:tc>
          <w:tcPr>
            <w:tcW w:w="7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100.00%</w:t>
            </w:r>
          </w:p>
        </w:tc>
        <w:tc>
          <w:tcPr>
            <w:tcW w:w="7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986" w:type="dxa"/>
            <w:vAlign w:val="top"/>
          </w:tcPr>
          <w:p>
            <w:pPr>
              <w:jc w:val="both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学生用户优先级</w:t>
      </w:r>
    </w:p>
    <w:tbl>
      <w:tblPr>
        <w:tblStyle w:val="5"/>
        <w:tblW w:w="10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874"/>
        <w:gridCol w:w="786"/>
        <w:gridCol w:w="987"/>
        <w:gridCol w:w="980"/>
        <w:gridCol w:w="664"/>
        <w:gridCol w:w="934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特性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价值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损失</w:t>
            </w:r>
          </w:p>
        </w:tc>
        <w:tc>
          <w:tcPr>
            <w:tcW w:w="98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优先级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使用论坛功能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10.27%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12.12%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12.70%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0.4137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0.9390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使用博客功能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9.82%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9.09%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6.35%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0.6361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1.4437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使用问答功能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10.71%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10.61%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11.11%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0.4934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1.1197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使用资料上传/下载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9.82%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7.58%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11.11%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0.5256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1.1929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网站式布局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10.27%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10.61%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12.70%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0.4406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1（基准）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9.82%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9.09%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7.94%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0.5768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1.3091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9.38%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6.06%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6.35%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0.7555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1.7146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界面需要优化视觉表现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10.71%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13.64%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11.11%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0.4329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0.9826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发帖时显示字数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9.38%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9.09%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0.5036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1.1431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举报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9.82%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12.12%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11.11%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0.4227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0.9595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98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112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983" w:type="dxa"/>
            <w:vAlign w:val="top"/>
          </w:tcPr>
          <w:p>
            <w:pPr>
              <w:jc w:val="both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管理员用户优先级</w:t>
      </w:r>
    </w:p>
    <w:tbl>
      <w:tblPr>
        <w:tblStyle w:val="5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特性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价值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损失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</w:t>
            </w:r>
          </w:p>
        </w:tc>
        <w:tc>
          <w:tcPr>
            <w:tcW w:w="9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优先级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网站式布局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13.57%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15.38%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0.4141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1.0475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18.57%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11.54%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0.7303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1.8476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审核的原因显示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15.38%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15.22%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0.4668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1.1809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审核时添加筛选列表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12.86%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17.31%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15.22%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0.3953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1（基准）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登陆界面增加忘记密码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13.57%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13.46%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0.4399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1.1128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增加修改课程功能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9.62%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0.6305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1.5949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审理举报功能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12.86%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17.31%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0.4563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1.1543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9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983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游客用户优先级</w:t>
      </w:r>
    </w:p>
    <w:tbl>
      <w:tblPr>
        <w:tblStyle w:val="5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损失</w:t>
            </w:r>
          </w:p>
        </w:tc>
        <w:tc>
          <w:tcPr>
            <w:tcW w:w="83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</w:t>
            </w:r>
          </w:p>
        </w:tc>
        <w:tc>
          <w:tcPr>
            <w:tcW w:w="9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总价值%</w:t>
            </w:r>
          </w:p>
        </w:tc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浏览主页</w:t>
            </w:r>
          </w:p>
        </w:tc>
        <w:tc>
          <w:tcPr>
            <w:tcW w:w="7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9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69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9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69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9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983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总</w:t>
      </w: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73660</wp:posOffset>
                </wp:positionV>
                <wp:extent cx="633095" cy="497840"/>
                <wp:effectExtent l="6350" t="6350" r="825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6pt;margin-top:5.8pt;height:39.2pt;width:49.85pt;z-index:251662336;v-text-anchor:middle;mso-width-relative:page;mso-height-relative:page;" fillcolor="#FF0000" filled="t" stroked="t" coordsize="21600,21600" o:gfxdata="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xID6tgAAAAJAQAADwAA&#10;AAAAAAABACAAAAAiAAAAZHJzL2Rvd25yZXYueG1sUEsBAhQAFAAAAAgAh07iQKGFxGyIAgAAHwUA&#10;AA4AAAAAAAAAAQAgAAAAJw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游客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66675</wp:posOffset>
                </wp:positionV>
                <wp:extent cx="633095" cy="497840"/>
                <wp:effectExtent l="6350" t="6350" r="825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75pt;margin-top:5.25pt;height:39.2pt;width:49.85pt;z-index:251661312;v-text-anchor:middle;mso-width-relative:page;mso-height-relative:page;" fillcolor="#92D050" filled="t" stroked="t" coordsize="21600,21600" o:gfxdata="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YNvmtsAAAAJ&#10;AQAADwAAAAAAAAABACAAAAAiAAAAZHJzL2Rvd25yZXYueG1sUEsBAhQAFAAAAAgAh07iQL0X19uL&#10;AgAAHwUAAA4AAAAAAAAAAQAgAAAAKg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59055</wp:posOffset>
                </wp:positionV>
                <wp:extent cx="577215" cy="520700"/>
                <wp:effectExtent l="6350" t="6350" r="698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1033145"/>
                          <a:ext cx="577215" cy="520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4.65pt;height:41pt;width:45.45pt;z-index:251659264;v-text-anchor:middle;mso-width-relative:page;mso-height-relative:page;" fillcolor="#FFC000" filled="t" stroked="t" coordsize="21600,21600" o:gfxdata="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Cv4r9UAAAAG&#10;AQAADwAAAAAAAAABACAAAAAiAAAAZHJzL2Rvd25yZXYueG1sUEsBAhQAFAAAAAgAh07iQC10ihmR&#10;AgAAKwUAAA4AAAAAAAAAAQAgAAAAJA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71120</wp:posOffset>
                </wp:positionV>
                <wp:extent cx="571500" cy="481330"/>
                <wp:effectExtent l="6350" t="6350" r="1270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813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8pt;margin-top:5.6pt;height:37.9pt;width:45pt;z-index:251660288;v-text-anchor:middle;mso-width-relative:page;mso-height-relative:page;" fillcolor="#00B0F0" filled="t" stroked="t" coordsize="21600,21600" o:gfxdata="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H4jG9gAAAAJAQAADwAA&#10;AAAAAAABACAAAAAiAAAAZHJzL2Rvd25yZXYueG1sUEsBAhQAFAAAAAgAh07iQKl1sIeIAgAAHwUA&#10;AA4AAAAAAAAAAQAgAAAAJw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优先级降序</w:t>
      </w:r>
      <w:bookmarkStart w:id="3" w:name="_GoBack"/>
      <w:bookmarkEnd w:id="3"/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排序</w:t>
      </w:r>
    </w:p>
    <w:tbl>
      <w:tblPr>
        <w:tblW w:w="99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766"/>
        <w:gridCol w:w="713"/>
        <w:gridCol w:w="1046"/>
        <w:gridCol w:w="986"/>
        <w:gridCol w:w="570"/>
        <w:gridCol w:w="1047"/>
        <w:gridCol w:w="558"/>
        <w:gridCol w:w="1012"/>
        <w:gridCol w:w="12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0" w:hRule="atLeast"/>
        </w:trPr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特性</w:t>
            </w:r>
          </w:p>
        </w:tc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价值</w:t>
            </w:r>
          </w:p>
        </w:tc>
        <w:tc>
          <w:tcPr>
            <w:tcW w:w="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损失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总价值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总价值%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成本</w:t>
            </w:r>
          </w:p>
        </w:tc>
        <w:tc>
          <w:tcPr>
            <w:tcW w:w="1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成本%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风险</w:t>
            </w:r>
          </w:p>
        </w:tc>
        <w:tc>
          <w:tcPr>
            <w:tcW w:w="1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风险%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登录框删除身份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1.71%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0.83%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0.82%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1.0362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学生年级标签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0.83%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0.8417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推荐词汇修改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1.22%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0.8388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注册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2.56%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1.67%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0.7772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注册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1.67%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1.22%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0.7602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使用博客功能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17.5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4.27%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0.7412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登陆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3.17%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0.6991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使用论坛功能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16.5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4.03%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0.6989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标识发布不需要审核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1.25%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0.6679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编辑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1.67%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0.6527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使用博客功能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0.6500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使用问答功能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3.91%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0.6320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使用资料上传/下载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2.93%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0.5931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登陆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0.5916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类比论坛显示课程列表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0.5914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主页的标题名称一致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1.22%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0.5906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登陆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2.56%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0.5647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使用资料上传/下载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0.5437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增加修改课程功能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2.44%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0.5388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发帖时显示字数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2.56%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0.5181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原型展示显示图片视频等多媒体方式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1.63%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0.5023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标签化分块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0.4737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网站式布局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0.4652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网站式布局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2.81%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0.4543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界面需要优化视觉表现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2.93%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3.75%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0.4435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举报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2.69%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0.4339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使用论坛功能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2.81%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B0F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0.4256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审核的原因显示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2.44%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0.3945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申请置顶功能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0.3875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审理举报功能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3.75%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2.04%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0.3795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主页的内容显示应按照热度顺序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1.71%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1.67%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0.3779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登陆界面增加忘记密码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2.32%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0.3753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指定某个体回答问题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0.3641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网站式布局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9.5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2.32%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0.3516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举报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2.08%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3.67%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0.3394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主页的布局需要进一步优化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1.95%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0.3389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审核时添加筛选列表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2.20%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3.75%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0.3326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缺少增加课程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1.71%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3.33%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2.45%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0.2956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登录应采用弹窗形式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2.50%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2.86%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0.2735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网站的版权信息应注明</w:t>
            </w:r>
          </w:p>
        </w:tc>
        <w:tc>
          <w:tcPr>
            <w:tcW w:w="62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7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108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3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1.47%</w:t>
            </w:r>
          </w:p>
        </w:tc>
        <w:tc>
          <w:tcPr>
            <w:tcW w:w="57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2.92%</w:t>
            </w:r>
          </w:p>
        </w:tc>
        <w:tc>
          <w:tcPr>
            <w:tcW w:w="5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3.27%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0.2370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浏览主页</w:t>
            </w:r>
          </w:p>
        </w:tc>
        <w:tc>
          <w:tcPr>
            <w:tcW w:w="6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2.69%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1.67%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1.22%</w:t>
            </w:r>
          </w:p>
        </w:tc>
        <w:tc>
          <w:tcPr>
            <w:tcW w:w="130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0.2323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总合计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wYzY1ZjhlNjBiYWRjNzJiNTMzMTI1ZDVhODE5NWYifQ=="/>
  </w:docVars>
  <w:rsids>
    <w:rsidRoot w:val="007629E0"/>
    <w:rsid w:val="000D094B"/>
    <w:rsid w:val="001F0E99"/>
    <w:rsid w:val="007629E0"/>
    <w:rsid w:val="00E908CF"/>
    <w:rsid w:val="00EC4D2D"/>
    <w:rsid w:val="010441FB"/>
    <w:rsid w:val="03605B9C"/>
    <w:rsid w:val="049E6BA6"/>
    <w:rsid w:val="053464D9"/>
    <w:rsid w:val="056665BA"/>
    <w:rsid w:val="05A41548"/>
    <w:rsid w:val="05A958A0"/>
    <w:rsid w:val="06201DDB"/>
    <w:rsid w:val="06D82B6F"/>
    <w:rsid w:val="06F0766A"/>
    <w:rsid w:val="07144599"/>
    <w:rsid w:val="091008D2"/>
    <w:rsid w:val="09866A95"/>
    <w:rsid w:val="0B9676E3"/>
    <w:rsid w:val="0C36011E"/>
    <w:rsid w:val="0D6F0171"/>
    <w:rsid w:val="0E145CDB"/>
    <w:rsid w:val="0E214EC1"/>
    <w:rsid w:val="0F013CA6"/>
    <w:rsid w:val="0F421593"/>
    <w:rsid w:val="12D326E4"/>
    <w:rsid w:val="143664D8"/>
    <w:rsid w:val="14965993"/>
    <w:rsid w:val="152E338A"/>
    <w:rsid w:val="15D03AA4"/>
    <w:rsid w:val="16BC34FB"/>
    <w:rsid w:val="181245E9"/>
    <w:rsid w:val="18330133"/>
    <w:rsid w:val="1C9B680E"/>
    <w:rsid w:val="1E6601DF"/>
    <w:rsid w:val="1FD9110D"/>
    <w:rsid w:val="20573F2B"/>
    <w:rsid w:val="23377209"/>
    <w:rsid w:val="236A6203"/>
    <w:rsid w:val="2457779A"/>
    <w:rsid w:val="24A657DA"/>
    <w:rsid w:val="259D25B2"/>
    <w:rsid w:val="26034B6D"/>
    <w:rsid w:val="2623678B"/>
    <w:rsid w:val="26237E66"/>
    <w:rsid w:val="26E0225A"/>
    <w:rsid w:val="27076582"/>
    <w:rsid w:val="27830542"/>
    <w:rsid w:val="2A060BCA"/>
    <w:rsid w:val="2B042389"/>
    <w:rsid w:val="2CED72AB"/>
    <w:rsid w:val="2D357C6E"/>
    <w:rsid w:val="2E356A11"/>
    <w:rsid w:val="2EAA1795"/>
    <w:rsid w:val="2F175DC2"/>
    <w:rsid w:val="30726A16"/>
    <w:rsid w:val="307E3270"/>
    <w:rsid w:val="315823C9"/>
    <w:rsid w:val="316A2620"/>
    <w:rsid w:val="31F66987"/>
    <w:rsid w:val="33254167"/>
    <w:rsid w:val="334214A6"/>
    <w:rsid w:val="33797999"/>
    <w:rsid w:val="34395D5D"/>
    <w:rsid w:val="346D0B79"/>
    <w:rsid w:val="35CC4F10"/>
    <w:rsid w:val="36117958"/>
    <w:rsid w:val="371D3CDA"/>
    <w:rsid w:val="37447D31"/>
    <w:rsid w:val="38624B0F"/>
    <w:rsid w:val="38D60AF5"/>
    <w:rsid w:val="39567DA1"/>
    <w:rsid w:val="39967C45"/>
    <w:rsid w:val="39BC7F5C"/>
    <w:rsid w:val="3A700D9A"/>
    <w:rsid w:val="3BB6597D"/>
    <w:rsid w:val="3C302635"/>
    <w:rsid w:val="3E9A6C54"/>
    <w:rsid w:val="3F7F7C07"/>
    <w:rsid w:val="405E6D4F"/>
    <w:rsid w:val="409470BD"/>
    <w:rsid w:val="42335A82"/>
    <w:rsid w:val="42814D9A"/>
    <w:rsid w:val="43B52238"/>
    <w:rsid w:val="443E544F"/>
    <w:rsid w:val="446D69A4"/>
    <w:rsid w:val="456C6CD5"/>
    <w:rsid w:val="46E95FE2"/>
    <w:rsid w:val="484025E6"/>
    <w:rsid w:val="495A5E18"/>
    <w:rsid w:val="49B8497E"/>
    <w:rsid w:val="49C155AD"/>
    <w:rsid w:val="4A791A90"/>
    <w:rsid w:val="4BC6384D"/>
    <w:rsid w:val="4C8A3367"/>
    <w:rsid w:val="4DFF4F30"/>
    <w:rsid w:val="4F2705FD"/>
    <w:rsid w:val="4F766448"/>
    <w:rsid w:val="501603BF"/>
    <w:rsid w:val="50E25A58"/>
    <w:rsid w:val="519A5087"/>
    <w:rsid w:val="51BC58D3"/>
    <w:rsid w:val="52490B3F"/>
    <w:rsid w:val="52FC4277"/>
    <w:rsid w:val="551D4605"/>
    <w:rsid w:val="553C096B"/>
    <w:rsid w:val="55D84FEE"/>
    <w:rsid w:val="560767CD"/>
    <w:rsid w:val="56430FC0"/>
    <w:rsid w:val="57575742"/>
    <w:rsid w:val="58DB4C1D"/>
    <w:rsid w:val="590E1874"/>
    <w:rsid w:val="595D1055"/>
    <w:rsid w:val="5A151E24"/>
    <w:rsid w:val="5B4525B5"/>
    <w:rsid w:val="5B496222"/>
    <w:rsid w:val="5C0D5110"/>
    <w:rsid w:val="5C44014E"/>
    <w:rsid w:val="5C9B540C"/>
    <w:rsid w:val="5D212A6C"/>
    <w:rsid w:val="5F5B3753"/>
    <w:rsid w:val="61DD1A98"/>
    <w:rsid w:val="61FA1BEA"/>
    <w:rsid w:val="643C1170"/>
    <w:rsid w:val="65535630"/>
    <w:rsid w:val="6643609B"/>
    <w:rsid w:val="68C55A0F"/>
    <w:rsid w:val="68FC0779"/>
    <w:rsid w:val="69EE59C4"/>
    <w:rsid w:val="6ACA48D0"/>
    <w:rsid w:val="6B35579B"/>
    <w:rsid w:val="6B3A43C9"/>
    <w:rsid w:val="6B3E1361"/>
    <w:rsid w:val="6DAE6863"/>
    <w:rsid w:val="6DD6679C"/>
    <w:rsid w:val="6DF66FAF"/>
    <w:rsid w:val="6E8A5020"/>
    <w:rsid w:val="6FFD078A"/>
    <w:rsid w:val="70EB25B0"/>
    <w:rsid w:val="70EE6567"/>
    <w:rsid w:val="71EB0D67"/>
    <w:rsid w:val="74D3240B"/>
    <w:rsid w:val="75323A95"/>
    <w:rsid w:val="758022B2"/>
    <w:rsid w:val="79AE1324"/>
    <w:rsid w:val="7B254B99"/>
    <w:rsid w:val="7B60260A"/>
    <w:rsid w:val="7BB65E20"/>
    <w:rsid w:val="7D9E45FE"/>
    <w:rsid w:val="7DF06E50"/>
    <w:rsid w:val="7ED14C86"/>
    <w:rsid w:val="7F9D50CD"/>
    <w:rsid w:val="7FD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2009</Words>
  <Characters>4154</Characters>
  <Lines>2</Lines>
  <Paragraphs>1</Paragraphs>
  <TotalTime>1</TotalTime>
  <ScaleCrop>false</ScaleCrop>
  <LinksUpToDate>false</LinksUpToDate>
  <CharactersWithSpaces>5083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2022-04-05T09:33:00Z</dcterms:created>
  <dc:creator>xu guo</dc:creator>
  <cp:lastModifiedBy>ocean ，，</cp:lastModifiedBy>
  <dcterms:modified xsi:type="dcterms:W3CDTF">2022-05-24T03:09:40Z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0D0B72A5444C474D94A50DDEC97EE365</vt:lpwstr>
  </property>
</Properties>
</file>