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访谈纪要</w:t>
      </w:r>
    </w:p>
    <w:p>
      <w:pPr>
        <w:spacing w:line="240" w:lineRule="auto"/>
        <w:rPr>
          <w:rFonts w:ascii="等线" w:hAnsi="等线" w:eastAsia="等线" w:cs="Times New Roman"/>
          <w:sz w:val="36"/>
          <w:szCs w:val="36"/>
        </w:rPr>
      </w:pP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2022/2/23</w:t>
      </w:r>
    </w:p>
    <w:tbl>
      <w:tblPr>
        <w:tblStyle w:val="15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292"/>
        <w:gridCol w:w="1750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0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钉钉线上访谈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19.30-19.45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7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王硕苹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、徐过、徐晟、余浩凯、邵云飞、许罗阳宁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教师代表对项目的意见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项目需求仍需改进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8286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G07:王</w:t>
            </w:r>
            <w:r>
              <w:rPr>
                <w:rFonts w:hint="eastAsia" w:eastAsiaTheme="minorHAnsi"/>
                <w:sz w:val="24"/>
                <w:szCs w:val="24"/>
              </w:rPr>
              <w:t>老师我们在邀请函中附带了《愿景文档》和我们自己归纳的《需求简述》，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我们制作了界面原型，您可以看看我们的原型。希望能提出建议。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王硕苹：好的，我看了你这个原型，你们的问答模块是否有教师或者用户的标签呢，我觉得最好可以加入这一功能。</w:t>
            </w:r>
          </w:p>
          <w:p>
            <w:pPr>
              <w:rPr>
                <w:rFonts w:hint="default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G07:我们主要有三大模块，问答博客论坛。博客和论坛版块对这个教师与学生的标签体现并不明显，问答版块我们会考虑加入学生和教师的标签的。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王硕苹：那你这个问答是有对应课程模块的标签吗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G07:我们为了指定问答的需求，加入了相应的课程的标签。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王硕苹：能否将课程列表列出来，以便可以更好地搜索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G07:后续我们会加入该功能，将以标签形式呈现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王硕苹：最好可以将一些同学们经常问的经典问题列出来，这样有便于资料的查阅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G07:我可以理解为是访问数最多的问题列出来吗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王硕苹：差不多，也可以这样。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G07:感谢您的需求以及建议，以上的功能我们会尽快完善，然后再约。</w:t>
            </w:r>
          </w:p>
          <w:p>
            <w:pPr>
              <w:widowControl/>
              <w:spacing w:line="240" w:lineRule="auto"/>
              <w:rPr>
                <w:rFonts w:hint="default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 xml:space="preserve">1 课程列表 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 经典问题列出来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3 区分老师和学生标签</w:t>
            </w:r>
          </w:p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4 课程老师的标签</w:t>
            </w:r>
          </w:p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寻求项目实现方向，获取教师需求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480" w:firstLineChars="200"/>
              <w:jc w:val="left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一个好的原型，可以让需求访谈人事半功倍</w:t>
            </w:r>
            <w:bookmarkStart w:id="0" w:name="_GoBack"/>
            <w:bookmarkEnd w:id="0"/>
          </w:p>
        </w:tc>
      </w:tr>
    </w:tbl>
    <w:p/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1</w:t>
    </w:r>
    <w:r>
      <w:rPr>
        <w:rStyle w:val="18"/>
      </w:rP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1F758F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2D191B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460E4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90E7D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1728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2AB57AC"/>
    <w:rsid w:val="04181919"/>
    <w:rsid w:val="08720602"/>
    <w:rsid w:val="093F4F18"/>
    <w:rsid w:val="0D2E1E2D"/>
    <w:rsid w:val="11646F61"/>
    <w:rsid w:val="17F117BD"/>
    <w:rsid w:val="1A724307"/>
    <w:rsid w:val="26522DE3"/>
    <w:rsid w:val="31355C8D"/>
    <w:rsid w:val="3539005B"/>
    <w:rsid w:val="35C92144"/>
    <w:rsid w:val="3E7A59D3"/>
    <w:rsid w:val="471B51F1"/>
    <w:rsid w:val="49EE6C2E"/>
    <w:rsid w:val="4B7924D2"/>
    <w:rsid w:val="4BCC417A"/>
    <w:rsid w:val="4EF6627C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/>
    </w:pPr>
    <w:rPr>
      <w:rFonts w:ascii="Times New Roman" w:hAnsi="Times New Roman" w:cs="Times New Roman"/>
      <w:szCs w:val="20"/>
    </w:rPr>
  </w:style>
  <w:style w:type="paragraph" w:styleId="7">
    <w:name w:val="Document Map"/>
    <w:basedOn w:val="1"/>
    <w:link w:val="29"/>
    <w:semiHidden/>
    <w:unhideWhenUsed/>
    <w:qFormat/>
    <w:uiPriority w:val="99"/>
    <w:rPr>
      <w:rFonts w:ascii="宋体"/>
      <w:sz w:val="24"/>
      <w:szCs w:val="24"/>
    </w:rPr>
  </w:style>
  <w:style w:type="paragraph" w:styleId="8">
    <w:name w:val="Body Text Indent"/>
    <w:basedOn w:val="1"/>
    <w:link w:val="27"/>
    <w:semiHidden/>
    <w:unhideWhenUsed/>
    <w:qFormat/>
    <w:uiPriority w:val="99"/>
    <w:pPr>
      <w:spacing w:after="120"/>
      <w:ind w:left="420" w:leftChars="200"/>
    </w:pPr>
  </w:style>
  <w:style w:type="paragraph" w:styleId="9">
    <w:name w:val="toc 3"/>
    <w:basedOn w:val="1"/>
    <w:next w:val="1"/>
    <w:semiHidden/>
    <w:qFormat/>
    <w:uiPriority w:val="0"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10">
    <w:name w:val="footer"/>
    <w:basedOn w:val="1"/>
    <w:link w:val="25"/>
    <w:semiHidden/>
    <w:qFormat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13">
    <w:name w:val="toc 2"/>
    <w:basedOn w:val="1"/>
    <w:next w:val="1"/>
    <w:semiHidden/>
    <w:qFormat/>
    <w:uiPriority w:val="0"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14">
    <w:name w:val="Body Text First Indent 2"/>
    <w:basedOn w:val="8"/>
    <w:link w:val="28"/>
    <w:unhideWhenUsed/>
    <w:qFormat/>
    <w:uiPriority w:val="99"/>
    <w:pPr>
      <w:ind w:firstLine="420" w:firstLineChars="200"/>
    </w:pPr>
  </w:style>
  <w:style w:type="table" w:styleId="16">
    <w:name w:val="Table Grid"/>
    <w:basedOn w:val="15"/>
    <w:qFormat/>
    <w:uiPriority w:val="3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8">
    <w:name w:val="page number"/>
    <w:basedOn w:val="17"/>
    <w:semiHidden/>
    <w:qFormat/>
    <w:uiPriority w:val="0"/>
  </w:style>
  <w:style w:type="character" w:styleId="19">
    <w:name w:val="Hyperlink"/>
    <w:semiHidden/>
    <w:qFormat/>
    <w:uiPriority w:val="0"/>
    <w:rPr>
      <w:color w:val="0000FF"/>
      <w:u w:val="single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">
    <w:name w:val="无间隔 字符"/>
    <w:basedOn w:val="17"/>
    <w:link w:val="20"/>
    <w:uiPriority w:val="1"/>
    <w:rPr>
      <w:kern w:val="0"/>
      <w:sz w:val="22"/>
    </w:rPr>
  </w:style>
  <w:style w:type="character" w:customStyle="1" w:styleId="22">
    <w:name w:val="标题 1 字符"/>
    <w:basedOn w:val="17"/>
    <w:link w:val="2"/>
    <w:uiPriority w:val="9"/>
    <w:rPr>
      <w:rFonts w:eastAsia="宋体"/>
      <w:b/>
      <w:kern w:val="44"/>
      <w:sz w:val="44"/>
      <w:szCs w:val="24"/>
    </w:rPr>
  </w:style>
  <w:style w:type="character" w:customStyle="1" w:styleId="23">
    <w:name w:val="标题 2 字符"/>
    <w:basedOn w:val="1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字符"/>
    <w:basedOn w:val="17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页脚 字符"/>
    <w:basedOn w:val="17"/>
    <w:link w:val="10"/>
    <w:semiHidden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正文文本缩进 字符"/>
    <w:basedOn w:val="17"/>
    <w:link w:val="8"/>
    <w:semiHidden/>
    <w:qFormat/>
    <w:uiPriority w:val="99"/>
  </w:style>
  <w:style w:type="character" w:customStyle="1" w:styleId="28">
    <w:name w:val="正文文本首行缩进 2 字符"/>
    <w:basedOn w:val="27"/>
    <w:link w:val="14"/>
    <w:qFormat/>
    <w:uiPriority w:val="99"/>
  </w:style>
  <w:style w:type="character" w:customStyle="1" w:styleId="29">
    <w:name w:val="文档结构图 字符"/>
    <w:basedOn w:val="17"/>
    <w:link w:val="7"/>
    <w:semiHidden/>
    <w:qFormat/>
    <w:uiPriority w:val="99"/>
    <w:rPr>
      <w:rFonts w:ascii="宋体" w:eastAsia="宋体"/>
      <w:sz w:val="24"/>
      <w:szCs w:val="24"/>
    </w:rPr>
  </w:style>
  <w:style w:type="character" w:customStyle="1" w:styleId="30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3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A29D7FC-86A0-CB4B-A8E0-08548860C9C5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597</Words>
  <Characters>671</Characters>
  <Lines>1</Lines>
  <Paragraphs>1</Paragraphs>
  <TotalTime>0</TotalTime>
  <ScaleCrop>false</ScaleCrop>
  <LinksUpToDate>false</LinksUpToDate>
  <CharactersWithSpaces>680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2022-02-24T00:35:00Z</dcterms:created>
  <dc:creator>组长：31901219林婷婷</dc:creator>
  <cp:lastModifiedBy>ocean ，，</cp:lastModifiedBy>
  <dcterms:modified xsi:type="dcterms:W3CDTF">2022-04-24T03:37:21Z</dcterms:modified>
  <dc:subject>G17访谈记</dc:subject>
  <dc:title>软件工程教学、学习、交流APP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DA331C4A2F0D49C5A20EC6E829593431</vt:lpwstr>
  </property>
</Properties>
</file>